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44500B" w14:textId="77777777" w:rsidR="00EF7F69" w:rsidRPr="00EF7F69" w:rsidRDefault="00EF7F69" w:rsidP="00EF7F69">
      <w:pPr>
        <w:spacing w:before="100" w:beforeAutospacing="1" w:after="100" w:afterAutospacing="1" w:line="240" w:lineRule="auto"/>
        <w:outlineLvl w:val="1"/>
        <w:rPr>
          <w:rFonts w:ascii="Times New Roman" w:eastAsia="Times New Roman" w:hAnsi="Times New Roman" w:cs="Times New Roman"/>
          <w:b/>
          <w:bCs/>
          <w:sz w:val="36"/>
          <w:szCs w:val="36"/>
        </w:rPr>
      </w:pPr>
      <w:r w:rsidRPr="00EF7F69">
        <w:rPr>
          <w:rFonts w:ascii="Times New Roman" w:eastAsia="Times New Roman" w:hAnsi="Times New Roman" w:cs="Times New Roman"/>
          <w:b/>
          <w:bCs/>
          <w:sz w:val="36"/>
          <w:szCs w:val="36"/>
        </w:rPr>
        <w:t xml:space="preserve">Quantum Computing </w:t>
      </w:r>
      <w:proofErr w:type="gramStart"/>
      <w:r w:rsidRPr="00EF7F69">
        <w:rPr>
          <w:rFonts w:ascii="Times New Roman" w:eastAsia="Times New Roman" w:hAnsi="Times New Roman" w:cs="Times New Roman"/>
          <w:b/>
          <w:bCs/>
          <w:sz w:val="36"/>
          <w:szCs w:val="36"/>
        </w:rPr>
        <w:t>In</w:t>
      </w:r>
      <w:proofErr w:type="gramEnd"/>
      <w:r w:rsidRPr="00EF7F69">
        <w:rPr>
          <w:rFonts w:ascii="Times New Roman" w:eastAsia="Times New Roman" w:hAnsi="Times New Roman" w:cs="Times New Roman"/>
          <w:b/>
          <w:bCs/>
          <w:sz w:val="36"/>
          <w:szCs w:val="36"/>
        </w:rPr>
        <w:t xml:space="preserve"> Artificial Intelligence: A Review Of Quantum Machine Learning Algorithms</w:t>
      </w:r>
    </w:p>
    <w:p w14:paraId="27ED83B9" w14:textId="77777777" w:rsidR="00C00163" w:rsidRDefault="00C00163" w:rsidP="00C00163">
      <w:pPr>
        <w:pStyle w:val="Heading2"/>
      </w:pPr>
      <w:r>
        <w:rPr>
          <w:rStyle w:val="Strong"/>
          <w:b/>
          <w:bCs/>
        </w:rPr>
        <w:t>ABSTRACT</w:t>
      </w:r>
    </w:p>
    <w:p w14:paraId="5DE31E81" w14:textId="48525263" w:rsidR="00C00163" w:rsidRPr="00D97F84" w:rsidRDefault="00D97F84" w:rsidP="00D97F84">
      <w:pPr>
        <w:spacing w:before="100" w:beforeAutospacing="1" w:after="100" w:afterAutospacing="1" w:line="240" w:lineRule="auto"/>
        <w:rPr>
          <w:rFonts w:ascii="Times New Roman" w:eastAsia="Times New Roman" w:hAnsi="Times New Roman" w:cs="Times New Roman"/>
          <w:sz w:val="24"/>
          <w:szCs w:val="24"/>
        </w:rPr>
      </w:pPr>
      <w:r w:rsidRPr="00D97F84">
        <w:rPr>
          <w:rFonts w:ascii="Times New Roman" w:eastAsia="Times New Roman" w:hAnsi="Times New Roman" w:cs="Times New Roman"/>
          <w:sz w:val="24"/>
          <w:szCs w:val="24"/>
        </w:rPr>
        <w:t xml:space="preserve">Two of the most disruptive technologies of the 21st century are </w:t>
      </w:r>
      <w:r w:rsidR="005421AB">
        <w:rPr>
          <w:rFonts w:ascii="Times New Roman" w:eastAsia="Times New Roman" w:hAnsi="Times New Roman" w:cs="Times New Roman"/>
          <w:sz w:val="24"/>
          <w:szCs w:val="24"/>
        </w:rPr>
        <w:t>quantum computing</w:t>
      </w:r>
      <w:r w:rsidRPr="00D97F84">
        <w:rPr>
          <w:rFonts w:ascii="Times New Roman" w:eastAsia="Times New Roman" w:hAnsi="Times New Roman" w:cs="Times New Roman"/>
          <w:sz w:val="24"/>
          <w:szCs w:val="24"/>
        </w:rPr>
        <w:t xml:space="preserve"> and artificial intelligence. Their intersection has led to the emergence of a new discipline referred to as Quantum Machine Learning (QML), which attempts to improve </w:t>
      </w:r>
      <w:r w:rsidR="00A231CE">
        <w:rPr>
          <w:rFonts w:ascii="Times New Roman" w:eastAsia="Times New Roman" w:hAnsi="Times New Roman" w:cs="Times New Roman"/>
          <w:sz w:val="24"/>
          <w:szCs w:val="24"/>
        </w:rPr>
        <w:t>the capabilities</w:t>
      </w:r>
      <w:r w:rsidRPr="00D97F84">
        <w:rPr>
          <w:rFonts w:ascii="Times New Roman" w:eastAsia="Times New Roman" w:hAnsi="Times New Roman" w:cs="Times New Roman"/>
          <w:sz w:val="24"/>
          <w:szCs w:val="24"/>
        </w:rPr>
        <w:t xml:space="preserve"> of classical machine learning by leveraging the computational supremacy of quantum devices. This paper provides a </w:t>
      </w:r>
      <w:r w:rsidR="00DF514B">
        <w:rPr>
          <w:rFonts w:ascii="Times New Roman" w:eastAsia="Times New Roman" w:hAnsi="Times New Roman" w:cs="Times New Roman"/>
          <w:sz w:val="24"/>
          <w:szCs w:val="24"/>
        </w:rPr>
        <w:t>survey of</w:t>
      </w:r>
      <w:r w:rsidRPr="00D97F84">
        <w:rPr>
          <w:rFonts w:ascii="Times New Roman" w:eastAsia="Times New Roman" w:hAnsi="Times New Roman" w:cs="Times New Roman"/>
          <w:sz w:val="24"/>
          <w:szCs w:val="24"/>
        </w:rPr>
        <w:t xml:space="preserve"> the most advanced QML algorithms, such as Quantum Support Vector Machines (QSVMs), Quantum k-Nearest Neighbors (</w:t>
      </w:r>
      <w:proofErr w:type="spellStart"/>
      <w:r w:rsidRPr="00D97F84">
        <w:rPr>
          <w:rFonts w:ascii="Times New Roman" w:eastAsia="Times New Roman" w:hAnsi="Times New Roman" w:cs="Times New Roman"/>
          <w:sz w:val="24"/>
          <w:szCs w:val="24"/>
        </w:rPr>
        <w:t>QkNN</w:t>
      </w:r>
      <w:proofErr w:type="spellEnd"/>
      <w:r w:rsidRPr="00D97F84">
        <w:rPr>
          <w:rFonts w:ascii="Times New Roman" w:eastAsia="Times New Roman" w:hAnsi="Times New Roman" w:cs="Times New Roman"/>
          <w:sz w:val="24"/>
          <w:szCs w:val="24"/>
        </w:rPr>
        <w:t xml:space="preserve">), Quantum </w:t>
      </w:r>
      <w:r w:rsidR="00DF514B">
        <w:rPr>
          <w:rFonts w:ascii="Times New Roman" w:eastAsia="Times New Roman" w:hAnsi="Times New Roman" w:cs="Times New Roman"/>
          <w:sz w:val="24"/>
          <w:szCs w:val="24"/>
        </w:rPr>
        <w:t>Principal</w:t>
      </w:r>
      <w:r w:rsidRPr="00D97F84">
        <w:rPr>
          <w:rFonts w:ascii="Times New Roman" w:eastAsia="Times New Roman" w:hAnsi="Times New Roman" w:cs="Times New Roman"/>
          <w:sz w:val="24"/>
          <w:szCs w:val="24"/>
        </w:rPr>
        <w:t xml:space="preserve"> Component Analysis (QPCA), Quantum Neural Networks (QNNs), and Quantum Reinforcement Learning (QRL). The theoretical and practical status, as well as empirical performance, of these algorithms were summarized with a structured </w:t>
      </w:r>
      <w:r w:rsidR="00DF514B">
        <w:rPr>
          <w:rFonts w:ascii="Times New Roman" w:eastAsia="Times New Roman" w:hAnsi="Times New Roman" w:cs="Times New Roman"/>
          <w:sz w:val="24"/>
          <w:szCs w:val="24"/>
        </w:rPr>
        <w:t>review method</w:t>
      </w:r>
      <w:r w:rsidRPr="00D97F84">
        <w:rPr>
          <w:rFonts w:ascii="Times New Roman" w:eastAsia="Times New Roman" w:hAnsi="Times New Roman" w:cs="Times New Roman"/>
          <w:sz w:val="24"/>
          <w:szCs w:val="24"/>
        </w:rPr>
        <w:t xml:space="preserve">. The findings reveal a potential for speed-ups in classification, clustering, and </w:t>
      </w:r>
      <w:r w:rsidR="00DF514B">
        <w:rPr>
          <w:rFonts w:ascii="Times New Roman" w:eastAsia="Times New Roman" w:hAnsi="Times New Roman" w:cs="Times New Roman"/>
          <w:sz w:val="24"/>
          <w:szCs w:val="24"/>
        </w:rPr>
        <w:t>optimization among</w:t>
      </w:r>
      <w:r w:rsidRPr="00D97F84">
        <w:rPr>
          <w:rFonts w:ascii="Times New Roman" w:eastAsia="Times New Roman" w:hAnsi="Times New Roman" w:cs="Times New Roman"/>
          <w:sz w:val="24"/>
          <w:szCs w:val="24"/>
        </w:rPr>
        <w:t xml:space="preserve"> a range of applications, particularly for perfect quantum systems. However, practical utility has been restricted by hardware constraints, software </w:t>
      </w:r>
      <w:r w:rsidR="00DF514B">
        <w:rPr>
          <w:rFonts w:ascii="Times New Roman" w:eastAsia="Times New Roman" w:hAnsi="Times New Roman" w:cs="Times New Roman"/>
          <w:sz w:val="24"/>
          <w:szCs w:val="24"/>
        </w:rPr>
        <w:t>irregularities</w:t>
      </w:r>
      <w:r w:rsidRPr="00D97F84">
        <w:rPr>
          <w:rFonts w:ascii="Times New Roman" w:eastAsia="Times New Roman" w:hAnsi="Times New Roman" w:cs="Times New Roman"/>
          <w:sz w:val="24"/>
          <w:szCs w:val="24"/>
        </w:rPr>
        <w:t xml:space="preserve">, </w:t>
      </w:r>
      <w:r w:rsidR="00A231CE">
        <w:rPr>
          <w:rFonts w:ascii="Times New Roman" w:eastAsia="Times New Roman" w:hAnsi="Times New Roman" w:cs="Times New Roman"/>
          <w:sz w:val="24"/>
          <w:szCs w:val="24"/>
        </w:rPr>
        <w:t>and training</w:t>
      </w:r>
      <w:r w:rsidRPr="00D97F84">
        <w:rPr>
          <w:rFonts w:ascii="Times New Roman" w:eastAsia="Times New Roman" w:hAnsi="Times New Roman" w:cs="Times New Roman"/>
          <w:sz w:val="24"/>
          <w:szCs w:val="24"/>
        </w:rPr>
        <w:t xml:space="preserve"> issues such as barren plateaus. Applications of QML in </w:t>
      </w:r>
      <w:r w:rsidR="00A231CE">
        <w:rPr>
          <w:rFonts w:ascii="Times New Roman" w:eastAsia="Times New Roman" w:hAnsi="Times New Roman" w:cs="Times New Roman"/>
          <w:sz w:val="24"/>
          <w:szCs w:val="24"/>
        </w:rPr>
        <w:t>areas such</w:t>
      </w:r>
      <w:r w:rsidRPr="00D97F84">
        <w:rPr>
          <w:rFonts w:ascii="Times New Roman" w:eastAsia="Times New Roman" w:hAnsi="Times New Roman" w:cs="Times New Roman"/>
          <w:sz w:val="24"/>
          <w:szCs w:val="24"/>
        </w:rPr>
        <w:t xml:space="preserve"> as NLP, drug discovery, and finance demonstrate both the potential and current limitations of QML, with most applications still at the proof-of-concept level. In this review, we </w:t>
      </w:r>
      <w:r w:rsidR="00A231CE">
        <w:rPr>
          <w:rFonts w:ascii="Times New Roman" w:eastAsia="Times New Roman" w:hAnsi="Times New Roman" w:cs="Times New Roman"/>
          <w:sz w:val="24"/>
          <w:szCs w:val="24"/>
        </w:rPr>
        <w:t>conclude that</w:t>
      </w:r>
      <w:r w:rsidRPr="00D97F84">
        <w:rPr>
          <w:rFonts w:ascii="Times New Roman" w:eastAsia="Times New Roman" w:hAnsi="Times New Roman" w:cs="Times New Roman"/>
          <w:sz w:val="24"/>
          <w:szCs w:val="24"/>
        </w:rPr>
        <w:t xml:space="preserve"> QML could be revolutionary</w:t>
      </w:r>
      <w:r w:rsidR="00A231CE">
        <w:rPr>
          <w:rFonts w:ascii="Times New Roman" w:eastAsia="Times New Roman" w:hAnsi="Times New Roman" w:cs="Times New Roman"/>
          <w:sz w:val="24"/>
          <w:szCs w:val="24"/>
        </w:rPr>
        <w:t>,</w:t>
      </w:r>
      <w:r w:rsidRPr="00D97F84">
        <w:rPr>
          <w:rFonts w:ascii="Times New Roman" w:eastAsia="Times New Roman" w:hAnsi="Times New Roman" w:cs="Times New Roman"/>
          <w:sz w:val="24"/>
          <w:szCs w:val="24"/>
        </w:rPr>
        <w:t xml:space="preserve"> but its feasibility ultimately relies on improvements in physical hardware, the robustness of algorithms, and the standardization of benchmarks.</w:t>
      </w:r>
    </w:p>
    <w:p w14:paraId="6D1633F2" w14:textId="77777777" w:rsidR="00C00163" w:rsidRDefault="00C00163" w:rsidP="00C00163">
      <w:pPr>
        <w:pStyle w:val="NormalWeb"/>
      </w:pPr>
      <w:r>
        <w:rPr>
          <w:rStyle w:val="Strong"/>
        </w:rPr>
        <w:t>Keywords:</w:t>
      </w:r>
      <w:r>
        <w:t xml:space="preserve"> Artificial Intelligence, Machine Learning, Quantum Algorithms, Quantum Computing, Quantum Machine Learning</w:t>
      </w:r>
    </w:p>
    <w:p w14:paraId="4A083FD0" w14:textId="77777777" w:rsidR="00EF7F69" w:rsidRPr="00EF7F69" w:rsidRDefault="00EF7F69" w:rsidP="00EF7F69">
      <w:pPr>
        <w:spacing w:before="100" w:beforeAutospacing="1" w:after="100" w:afterAutospacing="1" w:line="240" w:lineRule="auto"/>
        <w:outlineLvl w:val="1"/>
        <w:rPr>
          <w:rFonts w:ascii="Times New Roman" w:eastAsia="Times New Roman" w:hAnsi="Times New Roman" w:cs="Times New Roman"/>
          <w:b/>
          <w:bCs/>
          <w:sz w:val="36"/>
          <w:szCs w:val="36"/>
        </w:rPr>
      </w:pPr>
      <w:r w:rsidRPr="00EF7F69">
        <w:rPr>
          <w:rFonts w:ascii="Times New Roman" w:eastAsia="Times New Roman" w:hAnsi="Times New Roman" w:cs="Times New Roman"/>
          <w:b/>
          <w:bCs/>
          <w:sz w:val="36"/>
          <w:szCs w:val="36"/>
        </w:rPr>
        <w:t>1. Introduction</w:t>
      </w:r>
    </w:p>
    <w:p w14:paraId="3984F36B" w14:textId="77777777" w:rsidR="00EF7F69" w:rsidRPr="00EF7F69" w:rsidRDefault="00EF7F69" w:rsidP="00EF7F69">
      <w:pPr>
        <w:spacing w:before="100" w:beforeAutospacing="1" w:after="100" w:afterAutospacing="1" w:line="240" w:lineRule="auto"/>
        <w:outlineLvl w:val="2"/>
        <w:rPr>
          <w:rFonts w:ascii="Times New Roman" w:eastAsia="Times New Roman" w:hAnsi="Times New Roman" w:cs="Times New Roman"/>
          <w:b/>
          <w:bCs/>
          <w:sz w:val="27"/>
          <w:szCs w:val="27"/>
        </w:rPr>
      </w:pPr>
      <w:r w:rsidRPr="00EF7F69">
        <w:rPr>
          <w:rFonts w:ascii="Times New Roman" w:eastAsia="Times New Roman" w:hAnsi="Times New Roman" w:cs="Times New Roman"/>
          <w:b/>
          <w:bCs/>
          <w:sz w:val="27"/>
          <w:szCs w:val="27"/>
        </w:rPr>
        <w:t>1.1 Background</w:t>
      </w:r>
    </w:p>
    <w:p w14:paraId="7CCB2264" w14:textId="4D832E39" w:rsidR="00D97F84" w:rsidRPr="00D97F84" w:rsidRDefault="00D97F84" w:rsidP="00D97F84">
      <w:pPr>
        <w:spacing w:before="100" w:beforeAutospacing="1" w:after="100" w:afterAutospacing="1" w:line="240" w:lineRule="auto"/>
        <w:rPr>
          <w:rFonts w:ascii="Times New Roman" w:eastAsia="Times New Roman" w:hAnsi="Times New Roman" w:cs="Times New Roman"/>
          <w:sz w:val="24"/>
          <w:szCs w:val="24"/>
        </w:rPr>
      </w:pPr>
      <w:r w:rsidRPr="00D97F84">
        <w:rPr>
          <w:rFonts w:ascii="Times New Roman" w:eastAsia="Times New Roman" w:hAnsi="Times New Roman" w:cs="Times New Roman"/>
          <w:sz w:val="24"/>
          <w:szCs w:val="24"/>
        </w:rPr>
        <w:t>Artificial intelligence (AI) has become one of the most transformative technologies of the 21st century and has</w:t>
      </w:r>
      <w:r w:rsidR="00F76EBB">
        <w:rPr>
          <w:rFonts w:ascii="Times New Roman" w:eastAsia="Times New Roman" w:hAnsi="Times New Roman" w:cs="Times New Roman"/>
          <w:sz w:val="24"/>
          <w:szCs w:val="24"/>
        </w:rPr>
        <w:t>,</w:t>
      </w:r>
      <w:r w:rsidRPr="00D97F84">
        <w:rPr>
          <w:rFonts w:ascii="Times New Roman" w:eastAsia="Times New Roman" w:hAnsi="Times New Roman" w:cs="Times New Roman"/>
          <w:sz w:val="24"/>
          <w:szCs w:val="24"/>
        </w:rPr>
        <w:t xml:space="preserve"> in large part</w:t>
      </w:r>
      <w:r w:rsidR="00F76EBB">
        <w:rPr>
          <w:rFonts w:ascii="Times New Roman" w:eastAsia="Times New Roman" w:hAnsi="Times New Roman" w:cs="Times New Roman"/>
          <w:sz w:val="24"/>
          <w:szCs w:val="24"/>
        </w:rPr>
        <w:t>,</w:t>
      </w:r>
      <w:r w:rsidRPr="00D97F84">
        <w:rPr>
          <w:rFonts w:ascii="Times New Roman" w:eastAsia="Times New Roman" w:hAnsi="Times New Roman" w:cs="Times New Roman"/>
          <w:sz w:val="24"/>
          <w:szCs w:val="24"/>
        </w:rPr>
        <w:t xml:space="preserve"> opened up new possibilities for machines to accomplish tasks </w:t>
      </w:r>
      <w:r w:rsidR="00A231CE">
        <w:rPr>
          <w:rFonts w:ascii="Times New Roman" w:eastAsia="Times New Roman" w:hAnsi="Times New Roman" w:cs="Times New Roman"/>
          <w:sz w:val="24"/>
          <w:szCs w:val="24"/>
        </w:rPr>
        <w:t>that would</w:t>
      </w:r>
      <w:r w:rsidRPr="00D97F84">
        <w:rPr>
          <w:rFonts w:ascii="Times New Roman" w:eastAsia="Times New Roman" w:hAnsi="Times New Roman" w:cs="Times New Roman"/>
          <w:sz w:val="24"/>
          <w:szCs w:val="24"/>
        </w:rPr>
        <w:t xml:space="preserve"> require human intelligence. From speech recognition to self-driving cars and healthcare diagnosis, AI has </w:t>
      </w:r>
      <w:r w:rsidR="00A231CE">
        <w:rPr>
          <w:rFonts w:ascii="Times New Roman" w:eastAsia="Times New Roman" w:hAnsi="Times New Roman" w:cs="Times New Roman"/>
          <w:sz w:val="24"/>
          <w:szCs w:val="24"/>
        </w:rPr>
        <w:t>a broad range</w:t>
      </w:r>
      <w:r w:rsidRPr="00D97F84">
        <w:rPr>
          <w:rFonts w:ascii="Times New Roman" w:eastAsia="Times New Roman" w:hAnsi="Times New Roman" w:cs="Times New Roman"/>
          <w:sz w:val="24"/>
          <w:szCs w:val="24"/>
        </w:rPr>
        <w:t xml:space="preserve"> of </w:t>
      </w:r>
      <w:r w:rsidR="00257A82">
        <w:rPr>
          <w:rFonts w:ascii="Times New Roman" w:eastAsia="Times New Roman" w:hAnsi="Times New Roman" w:cs="Times New Roman"/>
          <w:sz w:val="24"/>
          <w:szCs w:val="24"/>
        </w:rPr>
        <w:t>applications</w:t>
      </w:r>
      <w:r w:rsidRPr="00D97F84">
        <w:rPr>
          <w:rFonts w:ascii="Times New Roman" w:eastAsia="Times New Roman" w:hAnsi="Times New Roman" w:cs="Times New Roman"/>
          <w:sz w:val="24"/>
          <w:szCs w:val="24"/>
        </w:rPr>
        <w:t xml:space="preserve">. At the heart of AI is the ability to use machine learning (ML) to recognize patterns in the data, </w:t>
      </w:r>
      <w:r w:rsidR="00A231CE">
        <w:rPr>
          <w:rFonts w:ascii="Times New Roman" w:eastAsia="Times New Roman" w:hAnsi="Times New Roman" w:cs="Times New Roman"/>
          <w:sz w:val="24"/>
          <w:szCs w:val="24"/>
        </w:rPr>
        <w:t>to make</w:t>
      </w:r>
      <w:r w:rsidRPr="00D97F84">
        <w:rPr>
          <w:rFonts w:ascii="Times New Roman" w:eastAsia="Times New Roman" w:hAnsi="Times New Roman" w:cs="Times New Roman"/>
          <w:sz w:val="24"/>
          <w:szCs w:val="24"/>
        </w:rPr>
        <w:t xml:space="preserve"> predictions</w:t>
      </w:r>
      <w:r w:rsidR="00257A82">
        <w:rPr>
          <w:rFonts w:ascii="Times New Roman" w:eastAsia="Times New Roman" w:hAnsi="Times New Roman" w:cs="Times New Roman"/>
          <w:sz w:val="24"/>
          <w:szCs w:val="24"/>
        </w:rPr>
        <w:t>,</w:t>
      </w:r>
      <w:r w:rsidRPr="00D97F84">
        <w:rPr>
          <w:rFonts w:ascii="Times New Roman" w:eastAsia="Times New Roman" w:hAnsi="Times New Roman" w:cs="Times New Roman"/>
          <w:sz w:val="24"/>
          <w:szCs w:val="24"/>
        </w:rPr>
        <w:t xml:space="preserve"> and to get better over time. But with explosive accumulations of data and complexity, the use of classical ML models often presents high computational loads, which lead to the </w:t>
      </w:r>
      <w:r w:rsidR="00A231CE">
        <w:rPr>
          <w:rFonts w:ascii="Times New Roman" w:eastAsia="Times New Roman" w:hAnsi="Times New Roman" w:cs="Times New Roman"/>
          <w:sz w:val="24"/>
          <w:szCs w:val="24"/>
        </w:rPr>
        <w:t>need</w:t>
      </w:r>
      <w:r w:rsidRPr="00D97F84">
        <w:rPr>
          <w:rFonts w:ascii="Times New Roman" w:eastAsia="Times New Roman" w:hAnsi="Times New Roman" w:cs="Times New Roman"/>
          <w:sz w:val="24"/>
          <w:szCs w:val="24"/>
        </w:rPr>
        <w:t xml:space="preserve"> </w:t>
      </w:r>
      <w:r w:rsidR="00257A82">
        <w:rPr>
          <w:rFonts w:ascii="Times New Roman" w:eastAsia="Times New Roman" w:hAnsi="Times New Roman" w:cs="Times New Roman"/>
          <w:sz w:val="24"/>
          <w:szCs w:val="24"/>
        </w:rPr>
        <w:t>for</w:t>
      </w:r>
      <w:r w:rsidRPr="00D97F84">
        <w:rPr>
          <w:rFonts w:ascii="Times New Roman" w:eastAsia="Times New Roman" w:hAnsi="Times New Roman" w:cs="Times New Roman"/>
          <w:sz w:val="24"/>
          <w:szCs w:val="24"/>
        </w:rPr>
        <w:t xml:space="preserve"> very powerful </w:t>
      </w:r>
      <w:r w:rsidR="00A231CE">
        <w:rPr>
          <w:rFonts w:ascii="Times New Roman" w:eastAsia="Times New Roman" w:hAnsi="Times New Roman" w:cs="Times New Roman"/>
          <w:sz w:val="24"/>
          <w:szCs w:val="24"/>
        </w:rPr>
        <w:t>computational resources</w:t>
      </w:r>
      <w:r w:rsidRPr="00D97F84">
        <w:rPr>
          <w:rFonts w:ascii="Times New Roman" w:eastAsia="Times New Roman" w:hAnsi="Times New Roman" w:cs="Times New Roman"/>
          <w:sz w:val="24"/>
          <w:szCs w:val="24"/>
        </w:rPr>
        <w:t xml:space="preserve"> and training time</w:t>
      </w:r>
      <w:r w:rsidR="00F76EBB">
        <w:rPr>
          <w:rFonts w:ascii="Times New Roman" w:eastAsia="Times New Roman" w:hAnsi="Times New Roman" w:cs="Times New Roman"/>
          <w:sz w:val="24"/>
          <w:szCs w:val="24"/>
        </w:rPr>
        <w:t xml:space="preserve"> </w:t>
      </w:r>
      <w:r w:rsidR="00F76EBB">
        <w:rPr>
          <w:rFonts w:ascii="Times New Roman" w:eastAsia="Times New Roman" w:hAnsi="Times New Roman" w:cs="Times New Roman"/>
          <w:sz w:val="24"/>
          <w:szCs w:val="24"/>
        </w:rPr>
        <w:fldChar w:fldCharType="begin"/>
      </w:r>
      <w:r w:rsidR="00F76EBB">
        <w:rPr>
          <w:rFonts w:ascii="Times New Roman" w:eastAsia="Times New Roman" w:hAnsi="Times New Roman" w:cs="Times New Roman"/>
          <w:sz w:val="24"/>
          <w:szCs w:val="24"/>
        </w:rPr>
        <w:instrText xml:space="preserve"> ADDIN ZOTERO_ITEM CSL_CITATION {"citationID":"BiwH91GX","properties":{"formattedCitation":"(Collins et al., 2021)","plainCitation":"(Collins et al., 2021)","noteIndex":0},"citationItems":[{"id":2212,"uris":["http://zotero.org/users/16652950/items/N5NKMJYR"],"itemData":{"id":2212,"type":"article-journal","abstract":"AI has received increased attention from the information systems (IS) research community in recent years. There is, however, a growing concern that research on AI could experience a lack of cumulative building of knowledge, which has overshadowed IS research previously. This study addresses this concern, by conducting a systematic literature review of AI research in IS between 2005 and 2020. The search strategy resulted in 1877 studies, of which 98 were identified as primary studies and a synthesise of key themes that are pertinent to this study is presented. In doing so, this study makes important contributions, namely (i) an identification of the current reported business value and contributions of AI, (ii) research and practical implications on the use of AI and (iii) opportunities for future AI research in the form of a research agenda.","container-title":"International Journal of Information Management","DOI":"10.1016/j.ijinfomgt.2021.102383","ISSN":"0268-4012","journalAbbreviation":"International Journal of Information Management","page":"102383","source":"ScienceDirect","title":"Artificial intelligence in information systems research: A systematic literature review and research agenda","title-short":"Artificial intelligence in information systems research","volume":"60","author":[{"family":"Collins","given":"Christopher"},{"family":"Dennehy","given":"Denis"},{"family":"Conboy","given":"Kieran"},{"family":"Mikalef","given":"Patrick"}],"issued":{"date-parts":[["2021",10,1]]}}}],"schema":"https://github.com/citation-style-language/schema/raw/master/csl-citation.json"} </w:instrText>
      </w:r>
      <w:r w:rsidR="00F76EBB">
        <w:rPr>
          <w:rFonts w:ascii="Times New Roman" w:eastAsia="Times New Roman" w:hAnsi="Times New Roman" w:cs="Times New Roman"/>
          <w:sz w:val="24"/>
          <w:szCs w:val="24"/>
        </w:rPr>
        <w:fldChar w:fldCharType="separate"/>
      </w:r>
      <w:r w:rsidR="00F76EBB" w:rsidRPr="00F76EBB">
        <w:rPr>
          <w:rFonts w:ascii="Times New Roman" w:hAnsi="Times New Roman" w:cs="Times New Roman"/>
          <w:sz w:val="24"/>
        </w:rPr>
        <w:t>(Collins et al., 2021)</w:t>
      </w:r>
      <w:r w:rsidR="00F76EBB">
        <w:rPr>
          <w:rFonts w:ascii="Times New Roman" w:eastAsia="Times New Roman" w:hAnsi="Times New Roman" w:cs="Times New Roman"/>
          <w:sz w:val="24"/>
          <w:szCs w:val="24"/>
        </w:rPr>
        <w:fldChar w:fldCharType="end"/>
      </w:r>
      <w:r w:rsidR="00F76EBB">
        <w:rPr>
          <w:rFonts w:ascii="Times New Roman" w:eastAsia="Times New Roman" w:hAnsi="Times New Roman" w:cs="Times New Roman"/>
          <w:sz w:val="24"/>
          <w:szCs w:val="24"/>
        </w:rPr>
        <w:t xml:space="preserve">. </w:t>
      </w:r>
    </w:p>
    <w:p w14:paraId="17F3448D" w14:textId="54F4C86C" w:rsidR="00D97F84" w:rsidRPr="00D97F84" w:rsidRDefault="00D97F84" w:rsidP="00D97F84">
      <w:pPr>
        <w:spacing w:before="100" w:beforeAutospacing="1" w:after="100" w:afterAutospacing="1" w:line="240" w:lineRule="auto"/>
        <w:rPr>
          <w:rFonts w:ascii="Times New Roman" w:eastAsia="Times New Roman" w:hAnsi="Times New Roman" w:cs="Times New Roman"/>
          <w:sz w:val="24"/>
          <w:szCs w:val="24"/>
        </w:rPr>
      </w:pPr>
      <w:proofErr w:type="spellStart"/>
      <w:r w:rsidRPr="00D97F84">
        <w:rPr>
          <w:rFonts w:ascii="Times New Roman" w:eastAsia="Times New Roman" w:hAnsi="Times New Roman" w:cs="Times New Roman"/>
          <w:sz w:val="24"/>
          <w:szCs w:val="24"/>
        </w:rPr>
        <w:t>Ascular</w:t>
      </w:r>
      <w:proofErr w:type="spellEnd"/>
      <w:r w:rsidRPr="00D97F84">
        <w:rPr>
          <w:rFonts w:ascii="Times New Roman" w:eastAsia="Times New Roman" w:hAnsi="Times New Roman" w:cs="Times New Roman"/>
          <w:sz w:val="24"/>
          <w:szCs w:val="24"/>
        </w:rPr>
        <w:t xml:space="preserve"> with the </w:t>
      </w:r>
      <w:r w:rsidR="00A231CE">
        <w:rPr>
          <w:rFonts w:ascii="Times New Roman" w:eastAsia="Times New Roman" w:hAnsi="Times New Roman" w:cs="Times New Roman"/>
          <w:sz w:val="24"/>
          <w:szCs w:val="24"/>
        </w:rPr>
        <w:t>progress</w:t>
      </w:r>
      <w:r w:rsidRPr="00D97F84">
        <w:rPr>
          <w:rFonts w:ascii="Times New Roman" w:eastAsia="Times New Roman" w:hAnsi="Times New Roman" w:cs="Times New Roman"/>
          <w:sz w:val="24"/>
          <w:szCs w:val="24"/>
        </w:rPr>
        <w:t xml:space="preserve"> made in AI, Quantum Computing (QC) is becoming an emerging new paradigm </w:t>
      </w:r>
      <w:r w:rsidR="00A231CE">
        <w:rPr>
          <w:rFonts w:ascii="Times New Roman" w:eastAsia="Times New Roman" w:hAnsi="Times New Roman" w:cs="Times New Roman"/>
          <w:sz w:val="24"/>
          <w:szCs w:val="24"/>
        </w:rPr>
        <w:t>for information</w:t>
      </w:r>
      <w:r w:rsidRPr="00D97F84">
        <w:rPr>
          <w:rFonts w:ascii="Times New Roman" w:eastAsia="Times New Roman" w:hAnsi="Times New Roman" w:cs="Times New Roman"/>
          <w:sz w:val="24"/>
          <w:szCs w:val="24"/>
        </w:rPr>
        <w:t xml:space="preserve"> processing. Rather than the binary bits (</w:t>
      </w:r>
      <w:r w:rsidR="00A231CE">
        <w:rPr>
          <w:rFonts w:ascii="Times New Roman" w:eastAsia="Times New Roman" w:hAnsi="Times New Roman" w:cs="Times New Roman"/>
          <w:sz w:val="24"/>
          <w:szCs w:val="24"/>
        </w:rPr>
        <w:t>0s and</w:t>
      </w:r>
      <w:r w:rsidRPr="00D97F84">
        <w:rPr>
          <w:rFonts w:ascii="Times New Roman" w:eastAsia="Times New Roman" w:hAnsi="Times New Roman" w:cs="Times New Roman"/>
          <w:sz w:val="24"/>
          <w:szCs w:val="24"/>
        </w:rPr>
        <w:t xml:space="preserve"> 1s) used in classical computers, quantum computers work with quantum bits (qubits) that leverage superposition and entanglement. Such quantum nature allows exponentially larger computational power,</w:t>
      </w:r>
      <w:r w:rsidR="00A231CE">
        <w:rPr>
          <w:rFonts w:ascii="Times New Roman" w:eastAsia="Times New Roman" w:hAnsi="Times New Roman" w:cs="Times New Roman"/>
          <w:sz w:val="24"/>
          <w:szCs w:val="24"/>
        </w:rPr>
        <w:t xml:space="preserve"> </w:t>
      </w:r>
      <w:r w:rsidRPr="00D97F84">
        <w:rPr>
          <w:rFonts w:ascii="Times New Roman" w:eastAsia="Times New Roman" w:hAnsi="Times New Roman" w:cs="Times New Roman"/>
          <w:sz w:val="24"/>
          <w:szCs w:val="24"/>
        </w:rPr>
        <w:t> </w:t>
      </w:r>
      <w:r w:rsidRPr="00D97F84">
        <w:rPr>
          <w:rFonts w:ascii="Times New Roman" w:eastAsia="Times New Roman" w:hAnsi="Times New Roman" w:cs="Times New Roman"/>
          <w:sz w:val="24"/>
          <w:szCs w:val="24"/>
        </w:rPr>
        <w:t>therefore leading to the possibility of solving significantly more problems than can be done on a classical computer</w:t>
      </w:r>
      <w:r w:rsidR="00F76EBB">
        <w:rPr>
          <w:rFonts w:ascii="Times New Roman" w:eastAsia="Times New Roman" w:hAnsi="Times New Roman" w:cs="Times New Roman"/>
          <w:sz w:val="24"/>
          <w:szCs w:val="24"/>
        </w:rPr>
        <w:fldChar w:fldCharType="begin"/>
      </w:r>
      <w:r w:rsidR="00F76EBB">
        <w:rPr>
          <w:rFonts w:ascii="Times New Roman" w:eastAsia="Times New Roman" w:hAnsi="Times New Roman" w:cs="Times New Roman"/>
          <w:sz w:val="24"/>
          <w:szCs w:val="24"/>
        </w:rPr>
        <w:instrText xml:space="preserve"> ADDIN ZOTERO_ITEM CSL_CITATION {"citationID":"O8WNhrKc","properties":{"formattedCitation":"(Memon et al., 2024)","plainCitation":"(Memon et al., 2024)","noteIndex":0},"citationItems":[{"id":2218,"uris":["http://zotero.org/users/16652950/items/TZS8MLYF"],"itemData":{"id":2218,"type":"article-journal","abstract":"Quantum computing stands at the precipice of technological revolution, promising unprecedented computational capabilities to tackle some of humanity’s most complex problems. The field is highly collaborative and recent developments such as superconducting qubits with increased scaling, reduced error rates, and improved cryogenic infrastructure, trapped-ion qubits with high-fidelity gates and reduced control hardware complexity, and photonic qubits with exploring room-temperature quantum computing are some of the key developments pushing the field closer to demonstrating real-world applications. However, the path to realizing this promise is fraught with significant obstacles across several key platforms, including sensitivity to errors, decoherence, scalability, and the need for new materials and technologies. Through an exploration of various quantum systems, this paper highlights both the potential and the challenges of quantum computing and discusses the essential role of middleware, quantum hardware development, and the strategic investments required to propel the field forward. With a focus on overcoming technical hurdles through innovation and interdisciplinary research, this review underscores the transformative impact quantum computing could have across diverse sectors.","container-title":"Quantum Reports","DOI":"10.3390/quantum6040039","ISSN":"2624-960X","issue":"4","language":"en","license":"http://creativecommons.org/licenses/by/3.0/","note":"number: 4\npublisher: Multidisciplinary Digital Publishing Institute","page":"627-663","source":"www.mdpi.com","title":"Quantum Computing: Navigating the Future of Computation, Challenges, and Technological Breakthroughs","title-short":"Quantum Computing","volume":"6","author":[{"family":"Memon","given":"Qurban A."},{"family":"Al Ahmad","given":"Mahmoud"},{"family":"Pecht","given":"Michael"}],"issued":{"date-parts":[["2024",12]]}}}],"schema":"https://github.com/citation-style-language/schema/raw/master/csl-citation.json"} </w:instrText>
      </w:r>
      <w:r w:rsidR="00F76EBB">
        <w:rPr>
          <w:rFonts w:ascii="Times New Roman" w:eastAsia="Times New Roman" w:hAnsi="Times New Roman" w:cs="Times New Roman"/>
          <w:sz w:val="24"/>
          <w:szCs w:val="24"/>
        </w:rPr>
        <w:fldChar w:fldCharType="separate"/>
      </w:r>
      <w:r w:rsidR="00F76EBB" w:rsidRPr="00F76EBB">
        <w:rPr>
          <w:rFonts w:ascii="Times New Roman" w:hAnsi="Times New Roman" w:cs="Times New Roman"/>
          <w:sz w:val="24"/>
        </w:rPr>
        <w:t>(</w:t>
      </w:r>
      <w:proofErr w:type="spellStart"/>
      <w:r w:rsidR="00F76EBB" w:rsidRPr="00F76EBB">
        <w:rPr>
          <w:rFonts w:ascii="Times New Roman" w:hAnsi="Times New Roman" w:cs="Times New Roman"/>
          <w:sz w:val="24"/>
        </w:rPr>
        <w:t>Memon</w:t>
      </w:r>
      <w:proofErr w:type="spellEnd"/>
      <w:r w:rsidR="00F76EBB" w:rsidRPr="00F76EBB">
        <w:rPr>
          <w:rFonts w:ascii="Times New Roman" w:hAnsi="Times New Roman" w:cs="Times New Roman"/>
          <w:sz w:val="24"/>
        </w:rPr>
        <w:t xml:space="preserve"> et al., 2024)</w:t>
      </w:r>
      <w:r w:rsidR="00F76EBB">
        <w:rPr>
          <w:rFonts w:ascii="Times New Roman" w:eastAsia="Times New Roman" w:hAnsi="Times New Roman" w:cs="Times New Roman"/>
          <w:sz w:val="24"/>
          <w:szCs w:val="24"/>
        </w:rPr>
        <w:fldChar w:fldCharType="end"/>
      </w:r>
      <w:r w:rsidRPr="00D97F84">
        <w:rPr>
          <w:rFonts w:ascii="Times New Roman" w:eastAsia="Times New Roman" w:hAnsi="Times New Roman" w:cs="Times New Roman"/>
          <w:sz w:val="24"/>
          <w:szCs w:val="24"/>
        </w:rPr>
        <w:t>.</w:t>
      </w:r>
    </w:p>
    <w:p w14:paraId="4F7E47DA" w14:textId="77777777" w:rsidR="00EF7F69" w:rsidRPr="00EF7F69" w:rsidRDefault="00EF7F69" w:rsidP="00EF7F69">
      <w:pPr>
        <w:spacing w:before="100" w:beforeAutospacing="1" w:after="100" w:afterAutospacing="1" w:line="240" w:lineRule="auto"/>
        <w:outlineLvl w:val="2"/>
        <w:rPr>
          <w:rFonts w:ascii="Times New Roman" w:eastAsia="Times New Roman" w:hAnsi="Times New Roman" w:cs="Times New Roman"/>
          <w:b/>
          <w:bCs/>
          <w:sz w:val="27"/>
          <w:szCs w:val="27"/>
        </w:rPr>
      </w:pPr>
      <w:r w:rsidRPr="00EF7F69">
        <w:rPr>
          <w:rFonts w:ascii="Times New Roman" w:eastAsia="Times New Roman" w:hAnsi="Times New Roman" w:cs="Times New Roman"/>
          <w:b/>
          <w:bCs/>
          <w:sz w:val="27"/>
          <w:szCs w:val="27"/>
        </w:rPr>
        <w:lastRenderedPageBreak/>
        <w:t>1.2 Motivation</w:t>
      </w:r>
    </w:p>
    <w:p w14:paraId="3B7868A7" w14:textId="223EC530" w:rsidR="00D97F84" w:rsidRPr="00D97F84" w:rsidRDefault="00D97F84" w:rsidP="00D97F84">
      <w:pPr>
        <w:spacing w:before="100" w:beforeAutospacing="1" w:after="100" w:afterAutospacing="1" w:line="240" w:lineRule="auto"/>
        <w:rPr>
          <w:rFonts w:ascii="Times New Roman" w:eastAsia="Times New Roman" w:hAnsi="Times New Roman" w:cs="Times New Roman"/>
          <w:sz w:val="24"/>
          <w:szCs w:val="24"/>
        </w:rPr>
      </w:pPr>
      <w:r w:rsidRPr="00D97F84">
        <w:rPr>
          <w:rFonts w:ascii="Times New Roman" w:eastAsia="Times New Roman" w:hAnsi="Times New Roman" w:cs="Times New Roman"/>
          <w:sz w:val="24"/>
          <w:szCs w:val="24"/>
        </w:rPr>
        <w:t xml:space="preserve">Intertwinement: AI and QC This convergence of AI and </w:t>
      </w:r>
      <w:r w:rsidR="00A231CE">
        <w:rPr>
          <w:rFonts w:ascii="Times New Roman" w:eastAsia="Times New Roman" w:hAnsi="Times New Roman" w:cs="Times New Roman"/>
          <w:sz w:val="24"/>
          <w:szCs w:val="24"/>
        </w:rPr>
        <w:t>QC has</w:t>
      </w:r>
      <w:r w:rsidRPr="00D97F84">
        <w:rPr>
          <w:rFonts w:ascii="Times New Roman" w:eastAsia="Times New Roman" w:hAnsi="Times New Roman" w:cs="Times New Roman"/>
          <w:sz w:val="24"/>
          <w:szCs w:val="24"/>
        </w:rPr>
        <w:t xml:space="preserve"> sparked a new field of research, namely Quantum Machine Learning (QML). QML aims to </w:t>
      </w:r>
      <w:r w:rsidR="00A231CE">
        <w:rPr>
          <w:rFonts w:ascii="Times New Roman" w:eastAsia="Times New Roman" w:hAnsi="Times New Roman" w:cs="Times New Roman"/>
          <w:sz w:val="24"/>
          <w:szCs w:val="24"/>
        </w:rPr>
        <w:t>improve the</w:t>
      </w:r>
      <w:r w:rsidRPr="00D97F84">
        <w:rPr>
          <w:rFonts w:ascii="Times New Roman" w:eastAsia="Times New Roman" w:hAnsi="Times New Roman" w:cs="Times New Roman"/>
          <w:sz w:val="24"/>
          <w:szCs w:val="24"/>
        </w:rPr>
        <w:t xml:space="preserve"> performance of ML algorithms with the help of quantum mechanics. The rationale behind this merge is to </w:t>
      </w:r>
      <w:r w:rsidR="00D355F5">
        <w:rPr>
          <w:rFonts w:ascii="Times New Roman" w:eastAsia="Times New Roman" w:hAnsi="Times New Roman" w:cs="Times New Roman"/>
          <w:sz w:val="24"/>
          <w:szCs w:val="24"/>
        </w:rPr>
        <w:t>address</w:t>
      </w:r>
      <w:r w:rsidRPr="00D97F84">
        <w:rPr>
          <w:rFonts w:ascii="Times New Roman" w:eastAsia="Times New Roman" w:hAnsi="Times New Roman" w:cs="Times New Roman"/>
          <w:sz w:val="24"/>
          <w:szCs w:val="24"/>
        </w:rPr>
        <w:t xml:space="preserve"> some limitations of classical ML models, namely, speed, scalability, and management </w:t>
      </w:r>
      <w:r w:rsidR="006049FA">
        <w:rPr>
          <w:rFonts w:ascii="Times New Roman" w:eastAsia="Times New Roman" w:hAnsi="Times New Roman" w:cs="Times New Roman"/>
          <w:sz w:val="24"/>
          <w:szCs w:val="24"/>
        </w:rPr>
        <w:t>of high-dimensional</w:t>
      </w:r>
      <w:r w:rsidRPr="00D97F84">
        <w:rPr>
          <w:rFonts w:ascii="Times New Roman" w:eastAsia="Times New Roman" w:hAnsi="Times New Roman" w:cs="Times New Roman"/>
          <w:sz w:val="24"/>
          <w:szCs w:val="24"/>
        </w:rPr>
        <w:t xml:space="preserve"> data. Quantum-enhanced NISQ algorithms have demonstrated the potential to cut down </w:t>
      </w:r>
      <w:r w:rsidR="00F76EBB">
        <w:rPr>
          <w:rFonts w:ascii="Times New Roman" w:eastAsia="Times New Roman" w:hAnsi="Times New Roman" w:cs="Times New Roman"/>
          <w:sz w:val="24"/>
          <w:szCs w:val="24"/>
        </w:rPr>
        <w:t>computational overhead</w:t>
      </w:r>
      <w:r w:rsidRPr="00D97F84">
        <w:rPr>
          <w:rFonts w:ascii="Times New Roman" w:eastAsia="Times New Roman" w:hAnsi="Times New Roman" w:cs="Times New Roman"/>
          <w:sz w:val="24"/>
          <w:szCs w:val="24"/>
        </w:rPr>
        <w:t xml:space="preserve">, optimize models </w:t>
      </w:r>
      <w:r w:rsidR="00F76EBB">
        <w:rPr>
          <w:rFonts w:ascii="Times New Roman" w:eastAsia="Times New Roman" w:hAnsi="Times New Roman" w:cs="Times New Roman"/>
          <w:sz w:val="24"/>
          <w:szCs w:val="24"/>
        </w:rPr>
        <w:t>more effectively</w:t>
      </w:r>
      <w:r w:rsidRPr="00D97F84">
        <w:rPr>
          <w:rFonts w:ascii="Times New Roman" w:eastAsia="Times New Roman" w:hAnsi="Times New Roman" w:cs="Times New Roman"/>
          <w:sz w:val="24"/>
          <w:szCs w:val="24"/>
        </w:rPr>
        <w:t>, and even find previously unknown solutions for known problems</w:t>
      </w:r>
      <w:r w:rsidR="00F76EBB">
        <w:rPr>
          <w:rFonts w:ascii="Times New Roman" w:eastAsia="Times New Roman" w:hAnsi="Times New Roman" w:cs="Times New Roman"/>
          <w:sz w:val="24"/>
          <w:szCs w:val="24"/>
        </w:rPr>
        <w:fldChar w:fldCharType="begin"/>
      </w:r>
      <w:r w:rsidR="000C2C0C">
        <w:rPr>
          <w:rFonts w:ascii="Times New Roman" w:eastAsia="Times New Roman" w:hAnsi="Times New Roman" w:cs="Times New Roman"/>
          <w:sz w:val="24"/>
          <w:szCs w:val="24"/>
        </w:rPr>
        <w:instrText xml:space="preserve"> ADDIN ZOTERO_ITEM CSL_CITATION {"citationID":"x6nAXflM","properties":{"formattedCitation":"(Devadas &amp; T, 2025a)","plainCitation":"(Devadas &amp; T, 2025a)","noteIndex":0},"citationItems":[{"id":2225,"uris":["http://zotero.org/users/16652950/items/IXJ3YWW3"],"itemData":{"id":2225,"type":"article-journal","abstract":"Quantum Machine Learning (QML) is the emerging confluence of quantum computing and artificial intelligence that promises to solve computational problems inaccessible to classical systems. Using quantum principles such as superposition, entanglement, and interference, QML promises exponential speed-ups and new paradigms for data processing in machine learning tasks. This review gives an overview of QML, from advancements in quantum-enhanced classical ML to native quantum algorithms and hybrid quantum-classical frameworks. It varies from applications in optimization, drug discovery, and quantum-secured communications, showcasing how QML can change healthcare, finance, and logistics industries. Even though this approach holds so much promise, significant challenges remain to be addressed-noisy qubits, error correction, and limitations in data encoding-that must be overcome by interdisciplinary research soon. The paper tries to collate the state of the art of QML in theoretical underpinnings, practical applications, and directions into the future.","container-title":"MethodsX","DOI":"10.1016/j.mex.2025.103318","ISSN":"2215-0161","journalAbbreviation":"MethodsX","language":"eng","note":"PMID: 40331033\nPMCID: PMC12053761","page":"103318","source":"PubMed","title":"Quantum machine learning: A comprehensive review of integrating AI with quantum computing for computational advancements","title-short":"Quantum machine learning","volume":"14","author":[{"family":"Devadas","given":"Raghavendra M."},{"family":"T","given":"Sowmya"}],"issued":{"date-parts":[["2025",6]]}}}],"schema":"https://github.com/citation-style-language/schema/raw/master/csl-citation.json"} </w:instrText>
      </w:r>
      <w:r w:rsidR="00F76EBB">
        <w:rPr>
          <w:rFonts w:ascii="Times New Roman" w:eastAsia="Times New Roman" w:hAnsi="Times New Roman" w:cs="Times New Roman"/>
          <w:sz w:val="24"/>
          <w:szCs w:val="24"/>
        </w:rPr>
        <w:fldChar w:fldCharType="separate"/>
      </w:r>
      <w:r w:rsidR="000C2C0C" w:rsidRPr="000C2C0C">
        <w:rPr>
          <w:rFonts w:ascii="Times New Roman" w:hAnsi="Times New Roman" w:cs="Times New Roman"/>
          <w:sz w:val="24"/>
        </w:rPr>
        <w:t>(Devadas &amp; T, 2025a)</w:t>
      </w:r>
      <w:r w:rsidR="00F76EBB">
        <w:rPr>
          <w:rFonts w:ascii="Times New Roman" w:eastAsia="Times New Roman" w:hAnsi="Times New Roman" w:cs="Times New Roman"/>
          <w:sz w:val="24"/>
          <w:szCs w:val="24"/>
        </w:rPr>
        <w:fldChar w:fldCharType="end"/>
      </w:r>
      <w:r w:rsidRPr="00D97F84">
        <w:rPr>
          <w:rFonts w:ascii="Times New Roman" w:eastAsia="Times New Roman" w:hAnsi="Times New Roman" w:cs="Times New Roman"/>
          <w:sz w:val="24"/>
          <w:szCs w:val="24"/>
        </w:rPr>
        <w:t>.</w:t>
      </w:r>
    </w:p>
    <w:p w14:paraId="1553A583" w14:textId="3FCDB99E" w:rsidR="00D97F84" w:rsidRPr="00D97F84" w:rsidRDefault="00D97F84" w:rsidP="00D97F84">
      <w:pPr>
        <w:spacing w:before="100" w:beforeAutospacing="1" w:after="100" w:afterAutospacing="1" w:line="240" w:lineRule="auto"/>
        <w:rPr>
          <w:rFonts w:ascii="Times New Roman" w:eastAsia="Times New Roman" w:hAnsi="Times New Roman" w:cs="Times New Roman"/>
          <w:sz w:val="24"/>
          <w:szCs w:val="24"/>
        </w:rPr>
      </w:pPr>
      <w:r w:rsidRPr="00D97F84">
        <w:rPr>
          <w:rFonts w:ascii="Times New Roman" w:eastAsia="Times New Roman" w:hAnsi="Times New Roman" w:cs="Times New Roman"/>
          <w:sz w:val="24"/>
          <w:szCs w:val="24"/>
        </w:rPr>
        <w:t>Quantum Machine Learning (QML) is gaining enthusiastic</w:t>
      </w:r>
      <w:r w:rsidRPr="00D97F84">
        <w:rPr>
          <w:rFonts w:ascii="Times New Roman" w:eastAsia="Times New Roman" w:hAnsi="Times New Roman" w:cs="Times New Roman"/>
          <w:sz w:val="24"/>
          <w:szCs w:val="24"/>
        </w:rPr>
        <w:t> </w:t>
      </w:r>
      <w:r w:rsidRPr="00D97F84">
        <w:rPr>
          <w:rFonts w:ascii="Times New Roman" w:eastAsia="Times New Roman" w:hAnsi="Times New Roman" w:cs="Times New Roman"/>
          <w:sz w:val="24"/>
          <w:szCs w:val="24"/>
        </w:rPr>
        <w:t>attention with the evolution of both quantum hardware and quantum software ecosystems. Academia and industry are both investing in quantum research,</w:t>
      </w:r>
      <w:r w:rsidR="006049FA">
        <w:rPr>
          <w:rFonts w:ascii="Times New Roman" w:eastAsia="Times New Roman" w:hAnsi="Times New Roman" w:cs="Times New Roman"/>
          <w:sz w:val="24"/>
          <w:szCs w:val="24"/>
        </w:rPr>
        <w:t xml:space="preserve"> </w:t>
      </w:r>
      <w:r w:rsidRPr="00D97F84">
        <w:rPr>
          <w:rFonts w:ascii="Times New Roman" w:eastAsia="Times New Roman" w:hAnsi="Times New Roman" w:cs="Times New Roman"/>
          <w:sz w:val="24"/>
          <w:szCs w:val="24"/>
        </w:rPr>
        <w:t> </w:t>
      </w:r>
      <w:r w:rsidRPr="00D97F84">
        <w:rPr>
          <w:rFonts w:ascii="Times New Roman" w:eastAsia="Times New Roman" w:hAnsi="Times New Roman" w:cs="Times New Roman"/>
          <w:sz w:val="24"/>
          <w:szCs w:val="24"/>
        </w:rPr>
        <w:t xml:space="preserve">and IBM, Google, and D-Wave are among the companies that have developed quantum systems open for QML exploration. However, despite this recent surge, we are still in the early days, with a coherent picture of what algorithms exist and </w:t>
      </w:r>
      <w:r w:rsidR="006049FA">
        <w:rPr>
          <w:rFonts w:ascii="Times New Roman" w:eastAsia="Times New Roman" w:hAnsi="Times New Roman" w:cs="Times New Roman"/>
          <w:sz w:val="24"/>
          <w:szCs w:val="24"/>
        </w:rPr>
        <w:t>what they</w:t>
      </w:r>
      <w:r w:rsidRPr="00D97F84">
        <w:rPr>
          <w:rFonts w:ascii="Times New Roman" w:eastAsia="Times New Roman" w:hAnsi="Times New Roman" w:cs="Times New Roman"/>
          <w:sz w:val="24"/>
          <w:szCs w:val="24"/>
        </w:rPr>
        <w:t xml:space="preserve"> can and cannot do only beginning to emerge.</w:t>
      </w:r>
    </w:p>
    <w:p w14:paraId="17B0FD4A" w14:textId="77777777" w:rsidR="00EF7F69" w:rsidRPr="00EF7F69" w:rsidRDefault="00EF7F69" w:rsidP="00EF7F69">
      <w:pPr>
        <w:spacing w:before="100" w:beforeAutospacing="1" w:after="100" w:afterAutospacing="1" w:line="240" w:lineRule="auto"/>
        <w:outlineLvl w:val="2"/>
        <w:rPr>
          <w:rFonts w:ascii="Times New Roman" w:eastAsia="Times New Roman" w:hAnsi="Times New Roman" w:cs="Times New Roman"/>
          <w:b/>
          <w:bCs/>
          <w:sz w:val="27"/>
          <w:szCs w:val="27"/>
        </w:rPr>
      </w:pPr>
      <w:r w:rsidRPr="00EF7F69">
        <w:rPr>
          <w:rFonts w:ascii="Times New Roman" w:eastAsia="Times New Roman" w:hAnsi="Times New Roman" w:cs="Times New Roman"/>
          <w:b/>
          <w:bCs/>
          <w:sz w:val="27"/>
          <w:szCs w:val="27"/>
        </w:rPr>
        <w:t>1.3 Objective of the Review</w:t>
      </w:r>
    </w:p>
    <w:p w14:paraId="45FC6E5D" w14:textId="18EA4A67" w:rsidR="00D97F84" w:rsidRPr="00D97F84" w:rsidRDefault="00D97F84" w:rsidP="00D97F84">
      <w:pPr>
        <w:spacing w:before="100" w:beforeAutospacing="1" w:after="100" w:afterAutospacing="1" w:line="240" w:lineRule="auto"/>
        <w:rPr>
          <w:rFonts w:ascii="Times New Roman" w:eastAsia="Times New Roman" w:hAnsi="Times New Roman" w:cs="Times New Roman"/>
          <w:sz w:val="24"/>
          <w:szCs w:val="24"/>
        </w:rPr>
      </w:pPr>
      <w:r w:rsidRPr="00D97F84">
        <w:rPr>
          <w:rFonts w:ascii="Times New Roman" w:eastAsia="Times New Roman" w:hAnsi="Times New Roman" w:cs="Times New Roman"/>
          <w:sz w:val="24"/>
          <w:szCs w:val="24"/>
        </w:rPr>
        <w:t xml:space="preserve">The objective of this review is to give an understanding </w:t>
      </w:r>
      <w:r w:rsidR="00F76EBB">
        <w:rPr>
          <w:rFonts w:ascii="Times New Roman" w:eastAsia="Times New Roman" w:hAnsi="Times New Roman" w:cs="Times New Roman"/>
          <w:sz w:val="24"/>
          <w:szCs w:val="24"/>
        </w:rPr>
        <w:t>of Quantum</w:t>
      </w:r>
      <w:r w:rsidRPr="00D97F84">
        <w:rPr>
          <w:rFonts w:ascii="Times New Roman" w:eastAsia="Times New Roman" w:hAnsi="Times New Roman" w:cs="Times New Roman"/>
          <w:sz w:val="24"/>
          <w:szCs w:val="24"/>
        </w:rPr>
        <w:t xml:space="preserve"> Machine Learning algorithms, in terms of theoretical background, computational benefits</w:t>
      </w:r>
      <w:r w:rsidR="00F76EBB">
        <w:rPr>
          <w:rFonts w:ascii="Times New Roman" w:eastAsia="Times New Roman" w:hAnsi="Times New Roman" w:cs="Times New Roman"/>
          <w:sz w:val="24"/>
          <w:szCs w:val="24"/>
        </w:rPr>
        <w:t>,</w:t>
      </w:r>
      <w:r w:rsidRPr="00D97F84">
        <w:rPr>
          <w:rFonts w:ascii="Times New Roman" w:eastAsia="Times New Roman" w:hAnsi="Times New Roman" w:cs="Times New Roman"/>
          <w:sz w:val="24"/>
          <w:szCs w:val="24"/>
        </w:rPr>
        <w:t xml:space="preserve"> and applicability. We aim to:</w:t>
      </w:r>
    </w:p>
    <w:p w14:paraId="0022C326" w14:textId="6443692C" w:rsidR="00D97F84" w:rsidRPr="00D97F84" w:rsidRDefault="00D97F84" w:rsidP="00D97F84">
      <w:pPr>
        <w:spacing w:before="100" w:beforeAutospacing="1" w:after="100" w:afterAutospacing="1" w:line="240" w:lineRule="auto"/>
        <w:rPr>
          <w:rFonts w:ascii="Times New Roman" w:eastAsia="Times New Roman" w:hAnsi="Times New Roman" w:cs="Times New Roman"/>
          <w:sz w:val="24"/>
          <w:szCs w:val="24"/>
        </w:rPr>
      </w:pPr>
      <w:r w:rsidRPr="00D97F84">
        <w:rPr>
          <w:rFonts w:ascii="Times New Roman" w:eastAsia="Times New Roman" w:hAnsi="Times New Roman" w:cs="Times New Roman"/>
          <w:sz w:val="24"/>
          <w:szCs w:val="24"/>
        </w:rPr>
        <w:t xml:space="preserve">Describe </w:t>
      </w:r>
      <w:r>
        <w:rPr>
          <w:rFonts w:ascii="Times New Roman" w:eastAsia="Times New Roman" w:hAnsi="Times New Roman" w:cs="Times New Roman"/>
          <w:sz w:val="24"/>
          <w:szCs w:val="24"/>
        </w:rPr>
        <w:t>prominent quantum</w:t>
      </w:r>
      <w:r w:rsidRPr="00D97F84">
        <w:rPr>
          <w:rFonts w:ascii="Times New Roman" w:eastAsia="Times New Roman" w:hAnsi="Times New Roman" w:cs="Times New Roman"/>
          <w:sz w:val="24"/>
          <w:szCs w:val="24"/>
        </w:rPr>
        <w:t xml:space="preserve"> ML algorithms such as Q-SVM, QNN</w:t>
      </w:r>
      <w:r>
        <w:rPr>
          <w:rFonts w:ascii="Times New Roman" w:eastAsia="Times New Roman" w:hAnsi="Times New Roman" w:cs="Times New Roman"/>
          <w:sz w:val="24"/>
          <w:szCs w:val="24"/>
        </w:rPr>
        <w:t>,</w:t>
      </w:r>
      <w:r w:rsidRPr="00D97F84">
        <w:rPr>
          <w:rFonts w:ascii="Times New Roman" w:eastAsia="Times New Roman" w:hAnsi="Times New Roman" w:cs="Times New Roman"/>
          <w:sz w:val="24"/>
          <w:szCs w:val="24"/>
        </w:rPr>
        <w:t xml:space="preserve"> and </w:t>
      </w:r>
      <w:proofErr w:type="spellStart"/>
      <w:r w:rsidRPr="00D97F84">
        <w:rPr>
          <w:rFonts w:ascii="Times New Roman" w:eastAsia="Times New Roman" w:hAnsi="Times New Roman" w:cs="Times New Roman"/>
          <w:sz w:val="24"/>
          <w:szCs w:val="24"/>
        </w:rPr>
        <w:t>Qk</w:t>
      </w:r>
      <w:proofErr w:type="spellEnd"/>
      <w:r w:rsidRPr="00D97F84">
        <w:rPr>
          <w:rFonts w:ascii="Times New Roman" w:eastAsia="Times New Roman" w:hAnsi="Times New Roman" w:cs="Times New Roman"/>
          <w:sz w:val="24"/>
          <w:szCs w:val="24"/>
        </w:rPr>
        <w:t>-NN.</w:t>
      </w:r>
    </w:p>
    <w:p w14:paraId="50A548B8" w14:textId="70754F29" w:rsidR="00D97F84" w:rsidRPr="00D97F84" w:rsidRDefault="00D97F84" w:rsidP="00D97F84">
      <w:pPr>
        <w:spacing w:before="100" w:beforeAutospacing="1" w:after="100" w:afterAutospacing="1" w:line="240" w:lineRule="auto"/>
        <w:rPr>
          <w:rFonts w:ascii="Times New Roman" w:eastAsia="Times New Roman" w:hAnsi="Times New Roman" w:cs="Times New Roman"/>
          <w:sz w:val="24"/>
          <w:szCs w:val="24"/>
        </w:rPr>
      </w:pPr>
      <w:r w:rsidRPr="00D97F84">
        <w:rPr>
          <w:rFonts w:ascii="Times New Roman" w:eastAsia="Times New Roman" w:hAnsi="Times New Roman" w:cs="Times New Roman"/>
          <w:sz w:val="24"/>
          <w:szCs w:val="24"/>
        </w:rPr>
        <w:t xml:space="preserve">Provide some insight on the latest developments, deployed tools, </w:t>
      </w:r>
      <w:r w:rsidR="006049FA">
        <w:rPr>
          <w:rFonts w:ascii="Times New Roman" w:eastAsia="Times New Roman" w:hAnsi="Times New Roman" w:cs="Times New Roman"/>
          <w:sz w:val="24"/>
          <w:szCs w:val="24"/>
        </w:rPr>
        <w:t>and experimental</w:t>
      </w:r>
      <w:r w:rsidRPr="00D97F84">
        <w:rPr>
          <w:rFonts w:ascii="Times New Roman" w:eastAsia="Times New Roman" w:hAnsi="Times New Roman" w:cs="Times New Roman"/>
          <w:sz w:val="24"/>
          <w:szCs w:val="24"/>
        </w:rPr>
        <w:t xml:space="preserve"> outcomes.</w:t>
      </w:r>
    </w:p>
    <w:p w14:paraId="6FE3925C" w14:textId="6E2388C9" w:rsidR="00D97F84" w:rsidRPr="00D97F84" w:rsidRDefault="00D97F84" w:rsidP="00D97F84">
      <w:pPr>
        <w:spacing w:before="100" w:beforeAutospacing="1" w:after="100" w:afterAutospacing="1" w:line="240" w:lineRule="auto"/>
        <w:rPr>
          <w:rFonts w:ascii="Times New Roman" w:eastAsia="Times New Roman" w:hAnsi="Times New Roman" w:cs="Times New Roman"/>
          <w:sz w:val="24"/>
          <w:szCs w:val="24"/>
        </w:rPr>
      </w:pPr>
      <w:r w:rsidRPr="00D97F84">
        <w:rPr>
          <w:rFonts w:ascii="Times New Roman" w:eastAsia="Times New Roman" w:hAnsi="Times New Roman" w:cs="Times New Roman"/>
          <w:sz w:val="24"/>
          <w:szCs w:val="24"/>
        </w:rPr>
        <w:t xml:space="preserve">Assess practical </w:t>
      </w:r>
      <w:r>
        <w:rPr>
          <w:rFonts w:ascii="Times New Roman" w:eastAsia="Times New Roman" w:hAnsi="Times New Roman" w:cs="Times New Roman"/>
          <w:sz w:val="24"/>
          <w:szCs w:val="24"/>
        </w:rPr>
        <w:t>problems and</w:t>
      </w:r>
      <w:r w:rsidRPr="00D97F84">
        <w:rPr>
          <w:rFonts w:ascii="Times New Roman" w:eastAsia="Times New Roman" w:hAnsi="Times New Roman" w:cs="Times New Roman"/>
          <w:sz w:val="24"/>
          <w:szCs w:val="24"/>
        </w:rPr>
        <w:t xml:space="preserve"> future research directions in QML.</w:t>
      </w:r>
    </w:p>
    <w:p w14:paraId="0872C1A5" w14:textId="276D2F10" w:rsidR="00D97F84" w:rsidRPr="00D97F84" w:rsidRDefault="00D97F84" w:rsidP="00D97F84">
      <w:pPr>
        <w:spacing w:before="100" w:beforeAutospacing="1" w:after="100" w:afterAutospacing="1" w:line="240" w:lineRule="auto"/>
        <w:rPr>
          <w:rFonts w:ascii="Times New Roman" w:eastAsia="Times New Roman" w:hAnsi="Times New Roman" w:cs="Times New Roman"/>
          <w:sz w:val="24"/>
          <w:szCs w:val="24"/>
        </w:rPr>
      </w:pPr>
      <w:r w:rsidRPr="00D97F84">
        <w:rPr>
          <w:rFonts w:ascii="Times New Roman" w:eastAsia="Times New Roman" w:hAnsi="Times New Roman" w:cs="Times New Roman"/>
          <w:sz w:val="24"/>
          <w:szCs w:val="24"/>
        </w:rPr>
        <w:t xml:space="preserve">In this work, we aim at guiding researchers, practitioners, and </w:t>
      </w:r>
      <w:r w:rsidR="006049FA">
        <w:rPr>
          <w:rFonts w:ascii="Times New Roman" w:eastAsia="Times New Roman" w:hAnsi="Times New Roman" w:cs="Times New Roman"/>
          <w:sz w:val="24"/>
          <w:szCs w:val="24"/>
        </w:rPr>
        <w:t>students to</w:t>
      </w:r>
      <w:r w:rsidRPr="00D97F84">
        <w:rPr>
          <w:rFonts w:ascii="Times New Roman" w:eastAsia="Times New Roman" w:hAnsi="Times New Roman" w:cs="Times New Roman"/>
          <w:sz w:val="24"/>
          <w:szCs w:val="24"/>
        </w:rPr>
        <w:t xml:space="preserve"> the state-of-the-art of quantum computing for artificial intelligence by surveying what has been done in the field so far, as well as by presenting recent advances.</w:t>
      </w:r>
    </w:p>
    <w:p w14:paraId="6B63BAE1" w14:textId="25C318C8" w:rsidR="00EF7F69" w:rsidRDefault="00EF7F69" w:rsidP="00EF7F69">
      <w:pPr>
        <w:spacing w:before="100" w:beforeAutospacing="1" w:after="100" w:afterAutospacing="1" w:line="240" w:lineRule="auto"/>
        <w:rPr>
          <w:rFonts w:ascii="Times New Roman" w:eastAsia="Times New Roman" w:hAnsi="Times New Roman" w:cs="Times New Roman"/>
          <w:sz w:val="24"/>
          <w:szCs w:val="24"/>
        </w:rPr>
      </w:pPr>
    </w:p>
    <w:p w14:paraId="574A2C3F" w14:textId="77777777" w:rsidR="00EF7F69" w:rsidRDefault="00EF7F69" w:rsidP="00EF7F69">
      <w:pPr>
        <w:pStyle w:val="Heading2"/>
      </w:pPr>
      <w:r>
        <w:rPr>
          <w:rStyle w:val="Strong"/>
          <w:b/>
          <w:bCs/>
        </w:rPr>
        <w:t>2. Literature Review</w:t>
      </w:r>
    </w:p>
    <w:p w14:paraId="53905DA7" w14:textId="77777777" w:rsidR="00EF7F69" w:rsidRDefault="00EF7F69" w:rsidP="00EF7F69">
      <w:pPr>
        <w:pStyle w:val="Heading3"/>
      </w:pPr>
      <w:r>
        <w:rPr>
          <w:rStyle w:val="Strong"/>
          <w:b/>
          <w:bCs/>
        </w:rPr>
        <w:t>2.1 Evolution of Quantum Computing in AI</w:t>
      </w:r>
    </w:p>
    <w:p w14:paraId="5ACB1B60" w14:textId="7D1ED6A7" w:rsidR="00D97F84" w:rsidRPr="00D97F84" w:rsidRDefault="00D97F84" w:rsidP="00D97F84">
      <w:pPr>
        <w:spacing w:before="100" w:beforeAutospacing="1" w:after="100" w:afterAutospacing="1" w:line="240" w:lineRule="auto"/>
        <w:rPr>
          <w:rFonts w:ascii="Times New Roman" w:eastAsia="Times New Roman" w:hAnsi="Times New Roman" w:cs="Times New Roman"/>
          <w:sz w:val="24"/>
          <w:szCs w:val="24"/>
        </w:rPr>
      </w:pPr>
      <w:r w:rsidRPr="00D97F84">
        <w:rPr>
          <w:rFonts w:ascii="Times New Roman" w:eastAsia="Times New Roman" w:hAnsi="Times New Roman" w:cs="Times New Roman"/>
          <w:sz w:val="24"/>
          <w:szCs w:val="24"/>
        </w:rPr>
        <w:t>The field of artificial intelligence and quantum computing intersection is not new, going back to</w:t>
      </w:r>
      <w:r w:rsidRPr="00D97F84">
        <w:rPr>
          <w:rFonts w:ascii="Times New Roman" w:eastAsia="Times New Roman" w:hAnsi="Times New Roman" w:cs="Times New Roman"/>
          <w:sz w:val="24"/>
          <w:szCs w:val="24"/>
        </w:rPr>
        <w:t> </w:t>
      </w:r>
      <w:r w:rsidRPr="00D97F84">
        <w:rPr>
          <w:rFonts w:ascii="Times New Roman" w:eastAsia="Times New Roman" w:hAnsi="Times New Roman" w:cs="Times New Roman"/>
          <w:sz w:val="24"/>
          <w:szCs w:val="24"/>
        </w:rPr>
        <w:t xml:space="preserve">a few decades on </w:t>
      </w:r>
      <w:r w:rsidR="00F76EBB">
        <w:rPr>
          <w:rFonts w:ascii="Times New Roman" w:eastAsia="Times New Roman" w:hAnsi="Times New Roman" w:cs="Times New Roman"/>
          <w:sz w:val="24"/>
          <w:szCs w:val="24"/>
        </w:rPr>
        <w:t xml:space="preserve">a </w:t>
      </w:r>
      <w:r w:rsidRPr="00D97F84">
        <w:rPr>
          <w:rFonts w:ascii="Times New Roman" w:eastAsia="Times New Roman" w:hAnsi="Times New Roman" w:cs="Times New Roman"/>
          <w:sz w:val="24"/>
          <w:szCs w:val="24"/>
        </w:rPr>
        <w:t xml:space="preserve">solely theoretical basis. One of the earliest and most influential of these ideas was </w:t>
      </w:r>
      <w:r w:rsidR="006049FA">
        <w:rPr>
          <w:rFonts w:ascii="Times New Roman" w:eastAsia="Times New Roman" w:hAnsi="Times New Roman" w:cs="Times New Roman"/>
          <w:sz w:val="24"/>
          <w:szCs w:val="24"/>
        </w:rPr>
        <w:t>that of</w:t>
      </w:r>
      <w:r w:rsidRPr="00D97F84">
        <w:rPr>
          <w:rFonts w:ascii="Times New Roman" w:eastAsia="Times New Roman" w:hAnsi="Times New Roman" w:cs="Times New Roman"/>
          <w:sz w:val="24"/>
          <w:szCs w:val="24"/>
        </w:rPr>
        <w:t xml:space="preserve"> quantum information theory, developed by Bennett and Wiesner (1992)</w:t>
      </w:r>
      <w:r w:rsidR="006049FA">
        <w:rPr>
          <w:rFonts w:ascii="Times New Roman" w:eastAsia="Times New Roman" w:hAnsi="Times New Roman" w:cs="Times New Roman"/>
          <w:sz w:val="24"/>
          <w:szCs w:val="24"/>
        </w:rPr>
        <w:t>,</w:t>
      </w:r>
      <w:r w:rsidRPr="00D97F84">
        <w:rPr>
          <w:rFonts w:ascii="Times New Roman" w:eastAsia="Times New Roman" w:hAnsi="Times New Roman" w:cs="Times New Roman"/>
          <w:sz w:val="24"/>
          <w:szCs w:val="24"/>
        </w:rPr>
        <w:t xml:space="preserve"> and the groundwork of applying quantum ideas to encode and transmit data</w:t>
      </w:r>
      <w:r w:rsidR="00F76EBB">
        <w:rPr>
          <w:rFonts w:ascii="Times New Roman" w:eastAsia="Times New Roman" w:hAnsi="Times New Roman" w:cs="Times New Roman"/>
          <w:sz w:val="24"/>
          <w:szCs w:val="24"/>
        </w:rPr>
        <w:fldChar w:fldCharType="begin"/>
      </w:r>
      <w:r w:rsidR="00F76EBB">
        <w:rPr>
          <w:rFonts w:ascii="Times New Roman" w:eastAsia="Times New Roman" w:hAnsi="Times New Roman" w:cs="Times New Roman"/>
          <w:sz w:val="24"/>
          <w:szCs w:val="24"/>
        </w:rPr>
        <w:instrText xml:space="preserve"> ADDIN ZOTERO_ITEM CSL_CITATION {"citationID":"S2ruvNSt","properties":{"formattedCitation":"(Barnett, n.d.)","plainCitation":"(Barnett, n.d.)","noteIndex":0},"citationItems":[{"id":2230,"uris":["http://zotero.org/users/16652950/items/AEVZ3FHD"],"itemData":{"id":2230,"type":"article-journal","language":"en","source":"Zotero","title":"Introduction to Quantum Information","author":[{"family":"Barnett","given":"Stephen M"}]}}],"schema":"https://github.com/citation-style-language/schema/raw/master/csl-citation.json"} </w:instrText>
      </w:r>
      <w:r w:rsidR="00F76EBB">
        <w:rPr>
          <w:rFonts w:ascii="Times New Roman" w:eastAsia="Times New Roman" w:hAnsi="Times New Roman" w:cs="Times New Roman"/>
          <w:sz w:val="24"/>
          <w:szCs w:val="24"/>
        </w:rPr>
        <w:fldChar w:fldCharType="separate"/>
      </w:r>
      <w:r w:rsidR="00F76EBB" w:rsidRPr="00F76EBB">
        <w:rPr>
          <w:rFonts w:ascii="Times New Roman" w:hAnsi="Times New Roman" w:cs="Times New Roman"/>
          <w:sz w:val="24"/>
        </w:rPr>
        <w:t>(Barnett, n.d.)</w:t>
      </w:r>
      <w:r w:rsidR="00F76EBB">
        <w:rPr>
          <w:rFonts w:ascii="Times New Roman" w:eastAsia="Times New Roman" w:hAnsi="Times New Roman" w:cs="Times New Roman"/>
          <w:sz w:val="24"/>
          <w:szCs w:val="24"/>
        </w:rPr>
        <w:fldChar w:fldCharType="end"/>
      </w:r>
      <w:r w:rsidRPr="00D97F84">
        <w:rPr>
          <w:rFonts w:ascii="Times New Roman" w:eastAsia="Times New Roman" w:hAnsi="Times New Roman" w:cs="Times New Roman"/>
          <w:sz w:val="24"/>
          <w:szCs w:val="24"/>
        </w:rPr>
        <w:t xml:space="preserve">. Shor’s algorithm (1994) and Grover’s algorithm (1996) revealed the potential for quantum computers to provide a computational advantage over classical computers in </w:t>
      </w:r>
      <w:r w:rsidR="00F76EBB">
        <w:rPr>
          <w:rFonts w:ascii="Times New Roman" w:eastAsia="Times New Roman" w:hAnsi="Times New Roman" w:cs="Times New Roman"/>
          <w:sz w:val="24"/>
          <w:szCs w:val="24"/>
        </w:rPr>
        <w:t>certain problems</w:t>
      </w:r>
      <w:r w:rsidRPr="00D97F84">
        <w:rPr>
          <w:rFonts w:ascii="Times New Roman" w:eastAsia="Times New Roman" w:hAnsi="Times New Roman" w:cs="Times New Roman"/>
          <w:sz w:val="24"/>
          <w:szCs w:val="24"/>
        </w:rPr>
        <w:t>,</w:t>
      </w:r>
      <w:r w:rsidR="000C2C0C">
        <w:rPr>
          <w:rFonts w:ascii="Times New Roman" w:eastAsia="Times New Roman" w:hAnsi="Times New Roman" w:cs="Times New Roman"/>
          <w:sz w:val="24"/>
          <w:szCs w:val="24"/>
        </w:rPr>
        <w:t xml:space="preserve"> </w:t>
      </w:r>
      <w:r w:rsidRPr="00D97F84">
        <w:rPr>
          <w:rFonts w:ascii="Times New Roman" w:eastAsia="Times New Roman" w:hAnsi="Times New Roman" w:cs="Times New Roman"/>
          <w:sz w:val="24"/>
          <w:szCs w:val="24"/>
        </w:rPr>
        <w:t xml:space="preserve">provoking </w:t>
      </w:r>
      <w:r w:rsidRPr="00D97F84">
        <w:rPr>
          <w:rFonts w:ascii="Times New Roman" w:eastAsia="Times New Roman" w:hAnsi="Times New Roman" w:cs="Times New Roman"/>
          <w:sz w:val="24"/>
          <w:szCs w:val="24"/>
        </w:rPr>
        <w:lastRenderedPageBreak/>
        <w:t>researchers to investigate quantum-enhanced AI models</w:t>
      </w:r>
      <w:r w:rsidR="00F76EBB">
        <w:rPr>
          <w:rFonts w:ascii="Times New Roman" w:eastAsia="Times New Roman" w:hAnsi="Times New Roman" w:cs="Times New Roman"/>
          <w:sz w:val="24"/>
          <w:szCs w:val="24"/>
        </w:rPr>
        <w:fldChar w:fldCharType="begin"/>
      </w:r>
      <w:r w:rsidR="00F76EBB">
        <w:rPr>
          <w:rFonts w:ascii="Times New Roman" w:eastAsia="Times New Roman" w:hAnsi="Times New Roman" w:cs="Times New Roman"/>
          <w:sz w:val="24"/>
          <w:szCs w:val="24"/>
        </w:rPr>
        <w:instrText xml:space="preserve"> ADDIN ZOTERO_ITEM CSL_CITATION {"citationID":"rOoEI1JM","properties":{"formattedCitation":"({\\i{}Shor\\uc0\\u8217{}s Algorithm and Grover\\uc0\\u8217{}s Algorithm in Quantum Computing}, n.d.)","plainCitation":"(Shor’s Algorithm and Grover’s Algorithm in Quantum Computing, n.d.)","noteIndex":0},"citationItems":[{"id":2227,"uris":["http://zotero.org/users/16652950/items/4BB5A7LG"],"itemData":{"id":2227,"type":"webpage","title":"Shor's Algorithm and Grover's Algorithm in Quantum Computing","URL":"https://kuscholarworks.ku.edu/entities/publication/e00ad7bd-e57e-41d4-9c64-0ba1b9458673","accessed":{"date-parts":[["2025",5,14]]}}}],"schema":"https://github.com/citation-style-language/schema/raw/master/csl-citation.json"} </w:instrText>
      </w:r>
      <w:r w:rsidR="00F76EBB">
        <w:rPr>
          <w:rFonts w:ascii="Times New Roman" w:eastAsia="Times New Roman" w:hAnsi="Times New Roman" w:cs="Times New Roman"/>
          <w:sz w:val="24"/>
          <w:szCs w:val="24"/>
        </w:rPr>
        <w:fldChar w:fldCharType="separate"/>
      </w:r>
      <w:r w:rsidR="00F76EBB" w:rsidRPr="00F76EBB">
        <w:rPr>
          <w:rFonts w:ascii="Times New Roman" w:hAnsi="Times New Roman" w:cs="Times New Roman"/>
          <w:sz w:val="24"/>
          <w:szCs w:val="24"/>
        </w:rPr>
        <w:t>(</w:t>
      </w:r>
      <w:r w:rsidR="00F76EBB" w:rsidRPr="00F76EBB">
        <w:rPr>
          <w:rFonts w:ascii="Times New Roman" w:hAnsi="Times New Roman" w:cs="Times New Roman"/>
          <w:i/>
          <w:iCs/>
          <w:sz w:val="24"/>
          <w:szCs w:val="24"/>
        </w:rPr>
        <w:t>Shor’s Algorithm and Grover’s Algorithm in Quantum Computing</w:t>
      </w:r>
      <w:r w:rsidR="00F76EBB" w:rsidRPr="00F76EBB">
        <w:rPr>
          <w:rFonts w:ascii="Times New Roman" w:hAnsi="Times New Roman" w:cs="Times New Roman"/>
          <w:sz w:val="24"/>
          <w:szCs w:val="24"/>
        </w:rPr>
        <w:t>, n.d.)</w:t>
      </w:r>
      <w:r w:rsidR="00F76EBB">
        <w:rPr>
          <w:rFonts w:ascii="Times New Roman" w:eastAsia="Times New Roman" w:hAnsi="Times New Roman" w:cs="Times New Roman"/>
          <w:sz w:val="24"/>
          <w:szCs w:val="24"/>
        </w:rPr>
        <w:fldChar w:fldCharType="end"/>
      </w:r>
      <w:r w:rsidRPr="00D97F84">
        <w:rPr>
          <w:rFonts w:ascii="Times New Roman" w:eastAsia="Times New Roman" w:hAnsi="Times New Roman" w:cs="Times New Roman"/>
          <w:sz w:val="24"/>
          <w:szCs w:val="24"/>
        </w:rPr>
        <w:t>.</w:t>
      </w:r>
    </w:p>
    <w:p w14:paraId="57B025C5" w14:textId="13655CAB" w:rsidR="00D97F84" w:rsidRPr="00D97F84" w:rsidRDefault="00D97F84" w:rsidP="00D97F84">
      <w:pPr>
        <w:pStyle w:val="NormalWeb"/>
      </w:pPr>
      <w:r w:rsidRPr="00D97F84">
        <w:t>At the turn of the millennium, scientists started looking into the ways quantum systems might help out with machine learning tasks,</w:t>
      </w:r>
      <w:r w:rsidR="007B21FF">
        <w:t xml:space="preserve"> </w:t>
      </w:r>
      <w:r w:rsidRPr="00D97F84">
        <w:t> </w:t>
      </w:r>
      <w:r w:rsidRPr="00D97F84">
        <w:t>such as optimization and pattern recognition</w:t>
      </w:r>
      <w:r w:rsidR="000C2C0C">
        <w:fldChar w:fldCharType="begin"/>
      </w:r>
      <w:r w:rsidR="000C2C0C">
        <w:instrText xml:space="preserve"> ADDIN ZOTERO_ITEM CSL_CITATION {"citationID":"VWVeBxno","properties":{"formattedCitation":"(Devadas &amp; T, 2025b)","plainCitation":"(Devadas &amp; T, 2025b)","noteIndex":0},"citationItems":[{"id":2231,"uris":["http://zotero.org/users/16652950/items/D8RZ4DDX"],"itemData":{"id":2231,"type":"article-journal","abstract":"•The paper is about the integration of quantum computing and classical machine learning algorithms such as Support Vector Machines (SVM), K-Nearest Neighbors (KNN), Naïve Bayes, K-Means, and Quantum Neural Networks, including their applications, mathematical contributions, significant findings, and limitations.•The study categorizes quantum machine learning research contributions, prioritizing core mathematical techniques such as quantum feature mapping, distance metrics, and circuit design, while also pointing out the use of quantum-empowered models in applied domains such as medicine, finance, and image classification.•The survey outlines open research problems in quantum machine learning, including improving quantum kernel methods, developing noise-tolerant quantum circuits, and scaling quantum models for practical use, as well as speculating on interdisciplinary applications and hybrid quantum-classical architecture innovations., Quantum Machine Learning (QML) is the emerging confluence of quantum computing and artificial intelligence that promises to solve computational problems inaccessible to classical systems. Using quantum principles such as superposition, entanglement, and interference, QML promises exponential speed-ups and new paradigms for data processing in machine learning tasks. This review gives an overview of QML, from advancements in quantum-enhanced classical ML to native quantum algorithms and hybrid quantum-classical frameworks. It varies from applications in optimization, drug discovery, and quantum-secured communications, showcasing how QML can change healthcare, finance, and logistics industries. Even though this approach holds so much promise, significant challenges remain to be addressed-noisy qubits, error correction, and limitations in data encoding-that must be overcome by interdisciplinary research soon. The paper tries to collate the state of the art of QML in theoretical underpinnings, practical applications, and directions into the future., Image, graphical abstract","container-title":"MethodsX","DOI":"10.1016/j.mex.2025.103318","ISSN":"2215-0161","journalAbbreviation":"MethodsX","note":"PMID: 40331033\nPMCID: PMC12053761","page":"103318","source":"PubMed Central","title":"Quantum machine learning: A comprehensive review of integrating AI with quantum computing for computational advancements","title-short":"Quantum machine learning","volume":"14","author":[{"family":"Devadas","given":"Raghavendra M"},{"family":"T","given":"Sowmya"}],"issued":{"date-parts":[["2025",4,18]]}}}],"schema":"https://github.com/citation-style-language/schema/raw/master/csl-citation.json"} </w:instrText>
      </w:r>
      <w:r w:rsidR="000C2C0C">
        <w:fldChar w:fldCharType="separate"/>
      </w:r>
      <w:r w:rsidR="000C2C0C" w:rsidRPr="000C2C0C">
        <w:t>(Devadas &amp; T, 2025b)</w:t>
      </w:r>
      <w:r w:rsidR="000C2C0C">
        <w:fldChar w:fldCharType="end"/>
      </w:r>
      <w:r w:rsidRPr="00D97F84">
        <w:t xml:space="preserve">. This gave rise to the notion of Quantum Machine Learning (QML), in which a quantum </w:t>
      </w:r>
      <w:r w:rsidR="006049FA">
        <w:t>system is</w:t>
      </w:r>
      <w:r w:rsidRPr="00D97F84">
        <w:t xml:space="preserve"> treated as a data processor. Noisy Intermediate-Scale Quantum (NISQ)</w:t>
      </w:r>
      <w:r w:rsidRPr="00D97F84">
        <w:t> </w:t>
      </w:r>
      <w:r w:rsidRPr="00D97F84">
        <w:t xml:space="preserve">devices, such as those available from companies like IBM, Google, and </w:t>
      </w:r>
      <w:proofErr w:type="spellStart"/>
      <w:r w:rsidRPr="00D97F84">
        <w:t>Rigetti</w:t>
      </w:r>
      <w:proofErr w:type="spellEnd"/>
      <w:r w:rsidRPr="00D97F84">
        <w:t>, have made applied experimentation with QML algorithms feasible in the 2010s.</w:t>
      </w:r>
      <w:r w:rsidR="007B21FF">
        <w:t xml:space="preserve"> </w:t>
      </w:r>
      <w:r w:rsidRPr="00D97F84">
        <w:t>This shift marked the transition from theoretical promise to empirical exploration</w:t>
      </w:r>
      <w:r w:rsidR="000C2C0C">
        <w:fldChar w:fldCharType="begin"/>
      </w:r>
      <w:r w:rsidR="000C2C0C">
        <w:instrText xml:space="preserve"> ADDIN ZOTERO_ITEM CSL_CITATION {"citationID":"YCZU348u","properties":{"formattedCitation":"(Bharti et al., 2022)","plainCitation":"(Bharti et al., 2022)","noteIndex":0},"citationItems":[{"id":2233,"uris":["http://zotero.org/users/16652950/items/VY5M897D"],"itemData":{"id":2233,"type":"article-journal","abstract":"A universal fault-tolerant quantum computer that can solve efficiently problems such as integer factorization and unstructured database search requires millions of qubits with low error rates and long coherence times. While the experimental advancement towards realizing such devices will potentially take decades of research, noisy intermediate-scale quantum (NISQ) computers already exist. These computers are composed of hundreds of noisy qubits, i.e. qubits that are not error-corrected, and therefore perform imperfect operations in a limited coherence time. In the search for quantum advantage with these devices, algorithms have been proposed for applications in various disciplines spanning physics, machine learning, quantum chemistry and combinatorial optimization. The goal of such algorithms is to leverage the limited available resources to perform classically challenging tasks. In this review, we provide a thorough summary of NISQ computational paradigms and algorithms. We discuss the key structure of these algorithms, their limitations, and advantages. We additionally provide a comprehensive overview of various benchmarking and software tools useful for programming and testing NISQ devices.","container-title":"Reviews of Modern Physics","DOI":"10.1103/RevModPhys.94.015004","ISSN":"0034-6861, 1539-0756","issue":"1","journalAbbreviation":"Rev. Mod. Phys.","note":"arXiv:2101.08448 [quant-ph]","page":"015004","source":"arXiv.org","title":"Noisy intermediate-scale quantum (NISQ) algorithms","volume":"94","author":[{"family":"Bharti","given":"Kishor"},{"family":"Cervera-Lierta","given":"Alba"},{"family":"Kyaw","given":"Thi Ha"},{"family":"Haug","given":"Tobias"},{"family":"Alperin-Lea","given":"Sumner"},{"family":"Anand","given":"Abhinav"},{"family":"Degroote","given":"Matthias"},{"family":"Heimonen","given":"Hermanni"},{"family":"Kottmann","given":"Jakob S."},{"family":"Menke","given":"Tim"},{"family":"Mok","given":"Wai-Keong"},{"family":"Sim","given":"Sukin"},{"family":"Kwek","given":"Leong-Chuan"},{"family":"Aspuru-Guzik","given":"Alán"}],"issued":{"date-parts":[["2022",2,15]]}}}],"schema":"https://github.com/citation-style-language/schema/raw/master/csl-citation.json"} </w:instrText>
      </w:r>
      <w:r w:rsidR="000C2C0C">
        <w:fldChar w:fldCharType="separate"/>
      </w:r>
      <w:r w:rsidR="000C2C0C" w:rsidRPr="000C2C0C">
        <w:t>(Bharti et al., 2022)</w:t>
      </w:r>
      <w:r w:rsidR="000C2C0C">
        <w:fldChar w:fldCharType="end"/>
      </w:r>
      <w:r w:rsidRPr="00D97F84">
        <w:t>.</w:t>
      </w:r>
    </w:p>
    <w:p w14:paraId="62C3617A" w14:textId="4AF3CD8F" w:rsidR="00D97F84" w:rsidRPr="00D97F84" w:rsidRDefault="00D97F84" w:rsidP="00D97F84">
      <w:pPr>
        <w:spacing w:before="100" w:beforeAutospacing="1" w:after="100" w:afterAutospacing="1" w:line="240" w:lineRule="auto"/>
        <w:rPr>
          <w:rFonts w:ascii="Times New Roman" w:eastAsia="Times New Roman" w:hAnsi="Times New Roman" w:cs="Times New Roman"/>
          <w:sz w:val="24"/>
          <w:szCs w:val="24"/>
        </w:rPr>
      </w:pPr>
      <w:r w:rsidRPr="00D97F84">
        <w:rPr>
          <w:rFonts w:ascii="Times New Roman" w:eastAsia="Times New Roman" w:hAnsi="Times New Roman" w:cs="Times New Roman"/>
          <w:sz w:val="24"/>
          <w:szCs w:val="24"/>
        </w:rPr>
        <w:t xml:space="preserve">For providing a context in which to consider the emergence of QML, one needs to reflect on the history of </w:t>
      </w:r>
      <w:r w:rsidR="007B21FF">
        <w:rPr>
          <w:rFonts w:ascii="Times New Roman" w:eastAsia="Times New Roman" w:hAnsi="Times New Roman" w:cs="Times New Roman"/>
          <w:sz w:val="24"/>
          <w:szCs w:val="24"/>
        </w:rPr>
        <w:t>the common</w:t>
      </w:r>
      <w:r w:rsidRPr="00D97F84">
        <w:rPr>
          <w:rFonts w:ascii="Times New Roman" w:eastAsia="Times New Roman" w:hAnsi="Times New Roman" w:cs="Times New Roman"/>
          <w:sz w:val="24"/>
          <w:szCs w:val="24"/>
        </w:rPr>
        <w:t xml:space="preserve"> tradition of quantum computing and AI. From the (very) early days of quantum information theory to recent developments in NISQ and hybrid algorithm, the evolution of</w:t>
      </w:r>
      <w:r w:rsidRPr="00D97F84">
        <w:rPr>
          <w:rFonts w:ascii="Times New Roman" w:eastAsia="Times New Roman" w:hAnsi="Times New Roman" w:cs="Times New Roman"/>
          <w:sz w:val="24"/>
          <w:szCs w:val="24"/>
        </w:rPr>
        <w:t> </w:t>
      </w:r>
      <w:r w:rsidRPr="00D97F84">
        <w:rPr>
          <w:rFonts w:ascii="Times New Roman" w:eastAsia="Times New Roman" w:hAnsi="Times New Roman" w:cs="Times New Roman"/>
          <w:sz w:val="24"/>
          <w:szCs w:val="24"/>
        </w:rPr>
        <w:t>this field epitomizes the passage from theoretical potentiality to empirical practice. These critical moments of progress are consolidated in Fig.</w:t>
      </w:r>
      <w:r w:rsidRPr="00D97F84">
        <w:rPr>
          <w:rFonts w:ascii="Times New Roman" w:eastAsia="Times New Roman" w:hAnsi="Times New Roman" w:cs="Times New Roman"/>
          <w:sz w:val="24"/>
          <w:szCs w:val="24"/>
        </w:rPr>
        <w:t> </w:t>
      </w:r>
      <w:r w:rsidRPr="00D97F84">
        <w:rPr>
          <w:rFonts w:ascii="Times New Roman" w:eastAsia="Times New Roman" w:hAnsi="Times New Roman" w:cs="Times New Roman"/>
          <w:sz w:val="24"/>
          <w:szCs w:val="24"/>
        </w:rPr>
        <w:t>1.</w:t>
      </w:r>
    </w:p>
    <w:p w14:paraId="00FF3BA7" w14:textId="77777777" w:rsidR="00C31EC2" w:rsidRDefault="00C31EC2" w:rsidP="00EF7F69">
      <w:pPr>
        <w:pStyle w:val="NormalWeb"/>
      </w:pPr>
    </w:p>
    <w:p w14:paraId="2CD9BB4D" w14:textId="56620555" w:rsidR="00C31EC2" w:rsidRDefault="00C31EC2" w:rsidP="00EF7F69">
      <w:pPr>
        <w:pStyle w:val="NormalWeb"/>
      </w:pPr>
      <w:r>
        <w:rPr>
          <w:noProof/>
        </w:rPr>
        <w:drawing>
          <wp:inline distT="0" distB="0" distL="0" distR="0" wp14:anchorId="525DEE4D" wp14:editId="70F5305F">
            <wp:extent cx="59436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b41238e-9230-438a-98f5-f3019e005314.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3C5CB48" w14:textId="75FE0DCB" w:rsidR="00EF7F69" w:rsidRDefault="00C31EC2" w:rsidP="00C31EC2">
      <w:pPr>
        <w:spacing w:before="100" w:beforeAutospacing="1" w:after="100" w:afterAutospacing="1"/>
      </w:pPr>
      <w:r>
        <w:rPr>
          <w:rStyle w:val="Strong"/>
        </w:rPr>
        <w:t>Figure 1: Evolution of Quantum Computing in Artificial Intelligence</w:t>
      </w:r>
      <w:r>
        <w:t xml:space="preserve">. </w:t>
      </w:r>
      <w:r>
        <w:t>This timeline illustrates key milestones in the evolution of quantum computing and its integration with artificial intelligence, highlighting theoretical foundations, algorithmic breakthroughs, and the emergence of practical quantum platforms.</w:t>
      </w:r>
      <w:r w:rsidR="006049FA">
        <w:t xml:space="preserve"> </w:t>
      </w:r>
      <w:r w:rsidR="00EF7F69">
        <w:t xml:space="preserve">Notably, </w:t>
      </w:r>
      <w:proofErr w:type="spellStart"/>
      <w:r w:rsidR="00EF7F69">
        <w:t>Biamonte</w:t>
      </w:r>
      <w:proofErr w:type="spellEnd"/>
      <w:r w:rsidR="00EF7F69">
        <w:t xml:space="preserve"> et al. (2017) categorized QML research into four areas: quantum </w:t>
      </w:r>
      <w:r w:rsidR="00EF7F69">
        <w:lastRenderedPageBreak/>
        <w:t>data with quantum algorithms, classical data with quantum algorithms, quantum data with classical algorithms, and hybrid systems. This classification remains a cornerstone for understanding how and where quantum computing enhances machine learning capabilities.</w:t>
      </w:r>
    </w:p>
    <w:p w14:paraId="76145176" w14:textId="77777777" w:rsidR="00EF7F69" w:rsidRDefault="00EF7F69" w:rsidP="00EF7F69">
      <w:pPr>
        <w:pStyle w:val="Heading3"/>
      </w:pPr>
      <w:r>
        <w:rPr>
          <w:rStyle w:val="Strong"/>
          <w:b/>
          <w:bCs/>
        </w:rPr>
        <w:t>2.2 Review of Classical ML Limitations</w:t>
      </w:r>
    </w:p>
    <w:p w14:paraId="6B94BA54" w14:textId="2971CC5F" w:rsidR="000C2C0C" w:rsidRDefault="00D97F84" w:rsidP="00D97F84">
      <w:pPr>
        <w:spacing w:before="100" w:beforeAutospacing="1" w:after="100" w:afterAutospacing="1" w:line="240" w:lineRule="auto"/>
        <w:rPr>
          <w:rFonts w:ascii="Times New Roman" w:eastAsia="Times New Roman" w:hAnsi="Times New Roman" w:cs="Times New Roman"/>
          <w:sz w:val="24"/>
          <w:szCs w:val="24"/>
        </w:rPr>
      </w:pPr>
      <w:r w:rsidRPr="00D97F84">
        <w:rPr>
          <w:rFonts w:ascii="Times New Roman" w:eastAsia="Times New Roman" w:hAnsi="Times New Roman" w:cs="Times New Roman"/>
          <w:sz w:val="24"/>
          <w:szCs w:val="24"/>
        </w:rPr>
        <w:t xml:space="preserve">The conventional </w:t>
      </w:r>
      <w:r w:rsidR="000C2C0C">
        <w:rPr>
          <w:rFonts w:ascii="Times New Roman" w:eastAsia="Times New Roman" w:hAnsi="Times New Roman" w:cs="Times New Roman"/>
          <w:sz w:val="24"/>
          <w:szCs w:val="24"/>
        </w:rPr>
        <w:t>ML models</w:t>
      </w:r>
      <w:r w:rsidRPr="00D97F84">
        <w:rPr>
          <w:rFonts w:ascii="Times New Roman" w:eastAsia="Times New Roman" w:hAnsi="Times New Roman" w:cs="Times New Roman"/>
          <w:sz w:val="24"/>
          <w:szCs w:val="24"/>
        </w:rPr>
        <w:t xml:space="preserve">, in particular </w:t>
      </w:r>
      <w:r w:rsidR="000C2C0C">
        <w:rPr>
          <w:rFonts w:ascii="Times New Roman" w:eastAsia="Times New Roman" w:hAnsi="Times New Roman" w:cs="Times New Roman"/>
          <w:sz w:val="24"/>
          <w:szCs w:val="24"/>
        </w:rPr>
        <w:t>DL models</w:t>
      </w:r>
      <w:r w:rsidRPr="00D97F84">
        <w:rPr>
          <w:rFonts w:ascii="Times New Roman" w:eastAsia="Times New Roman" w:hAnsi="Times New Roman" w:cs="Times New Roman"/>
          <w:sz w:val="24"/>
          <w:szCs w:val="24"/>
        </w:rPr>
        <w:t>, are typically computationally expensive: for example, for training models (e.g.</w:t>
      </w:r>
      <w:r w:rsidR="000C2C0C">
        <w:rPr>
          <w:rFonts w:ascii="Times New Roman" w:eastAsia="Times New Roman" w:hAnsi="Times New Roman" w:cs="Times New Roman"/>
          <w:sz w:val="24"/>
          <w:szCs w:val="24"/>
        </w:rPr>
        <w:t>,</w:t>
      </w:r>
      <w:r w:rsidRPr="00D97F84">
        <w:rPr>
          <w:rFonts w:ascii="Times New Roman" w:eastAsia="Times New Roman" w:hAnsi="Times New Roman" w:cs="Times New Roman"/>
          <w:sz w:val="24"/>
          <w:szCs w:val="24"/>
        </w:rPr>
        <w:t xml:space="preserve"> high-dimensional, </w:t>
      </w:r>
      <w:r w:rsidR="000C2C0C">
        <w:rPr>
          <w:rFonts w:ascii="Times New Roman" w:eastAsia="Times New Roman" w:hAnsi="Times New Roman" w:cs="Times New Roman"/>
          <w:sz w:val="24"/>
          <w:szCs w:val="24"/>
        </w:rPr>
        <w:t>unstructured data</w:t>
      </w:r>
      <w:r w:rsidRPr="00D97F84">
        <w:rPr>
          <w:rFonts w:ascii="Times New Roman" w:eastAsia="Times New Roman" w:hAnsi="Times New Roman" w:cs="Times New Roman"/>
          <w:sz w:val="24"/>
          <w:szCs w:val="24"/>
        </w:rPr>
        <w:t>), the cost is rather high. Optimization of millions of parameters</w:t>
      </w:r>
      <w:r w:rsidR="000C2C0C">
        <w:rPr>
          <w:rFonts w:ascii="Times New Roman" w:eastAsia="Times New Roman" w:hAnsi="Times New Roman" w:cs="Times New Roman"/>
          <w:sz w:val="24"/>
          <w:szCs w:val="24"/>
        </w:rPr>
        <w:t>,</w:t>
      </w:r>
      <w:r w:rsidRPr="00D97F84">
        <w:rPr>
          <w:rFonts w:ascii="Times New Roman" w:eastAsia="Times New Roman" w:hAnsi="Times New Roman" w:cs="Times New Roman"/>
          <w:sz w:val="24"/>
          <w:szCs w:val="24"/>
        </w:rPr>
        <w:t xml:space="preserve"> as in training neural networks, for example, can </w:t>
      </w:r>
      <w:r w:rsidR="000C2C0C">
        <w:rPr>
          <w:rFonts w:ascii="Times New Roman" w:eastAsia="Times New Roman" w:hAnsi="Times New Roman" w:cs="Times New Roman"/>
          <w:sz w:val="24"/>
          <w:szCs w:val="24"/>
        </w:rPr>
        <w:t>be time-consuming</w:t>
      </w:r>
      <w:r w:rsidRPr="00D97F84">
        <w:rPr>
          <w:rFonts w:ascii="Times New Roman" w:eastAsia="Times New Roman" w:hAnsi="Times New Roman" w:cs="Times New Roman"/>
          <w:sz w:val="24"/>
          <w:szCs w:val="24"/>
        </w:rPr>
        <w:t xml:space="preserve"> and costly from an energy perspective. </w:t>
      </w:r>
      <w:r w:rsidR="000C2C0C">
        <w:rPr>
          <w:rFonts w:ascii="Times New Roman" w:eastAsia="Times New Roman" w:hAnsi="Times New Roman" w:cs="Times New Roman"/>
          <w:sz w:val="24"/>
          <w:szCs w:val="24"/>
        </w:rPr>
        <w:t>SVMs</w:t>
      </w:r>
      <w:r w:rsidRPr="00D97F84">
        <w:rPr>
          <w:rFonts w:ascii="Times New Roman" w:eastAsia="Times New Roman" w:hAnsi="Times New Roman" w:cs="Times New Roman"/>
          <w:sz w:val="24"/>
          <w:szCs w:val="24"/>
        </w:rPr>
        <w:t xml:space="preserve"> such as the one in (</w:t>
      </w:r>
      <w:proofErr w:type="spellStart"/>
      <w:r w:rsidRPr="00D97F84">
        <w:rPr>
          <w:rFonts w:ascii="Times New Roman" w:eastAsia="Times New Roman" w:hAnsi="Times New Roman" w:cs="Times New Roman"/>
          <w:sz w:val="24"/>
          <w:szCs w:val="24"/>
        </w:rPr>
        <w:t>Baudat</w:t>
      </w:r>
      <w:proofErr w:type="spellEnd"/>
      <w:r w:rsidRPr="00D97F84">
        <w:rPr>
          <w:rFonts w:ascii="Times New Roman" w:eastAsia="Times New Roman" w:hAnsi="Times New Roman" w:cs="Times New Roman"/>
          <w:sz w:val="24"/>
          <w:szCs w:val="24"/>
        </w:rPr>
        <w:t xml:space="preserve"> &amp; </w:t>
      </w:r>
      <w:proofErr w:type="spellStart"/>
      <w:r w:rsidRPr="00D97F84">
        <w:rPr>
          <w:rFonts w:ascii="Times New Roman" w:eastAsia="Times New Roman" w:hAnsi="Times New Roman" w:cs="Times New Roman"/>
          <w:sz w:val="24"/>
          <w:szCs w:val="24"/>
        </w:rPr>
        <w:t>Anouar</w:t>
      </w:r>
      <w:proofErr w:type="spellEnd"/>
      <w:r w:rsidRPr="00D97F84">
        <w:rPr>
          <w:rFonts w:ascii="Times New Roman" w:eastAsia="Times New Roman" w:hAnsi="Times New Roman" w:cs="Times New Roman"/>
          <w:sz w:val="24"/>
          <w:szCs w:val="24"/>
        </w:rPr>
        <w:t xml:space="preserve">, 2000) have proven to be effective methods in the context of case-based reasoning, but scale poorly with the size of the dataset, since the complexity </w:t>
      </w:r>
      <w:r w:rsidR="000C2C0C">
        <w:rPr>
          <w:rFonts w:ascii="Times New Roman" w:eastAsia="Times New Roman" w:hAnsi="Times New Roman" w:cs="Times New Roman"/>
          <w:sz w:val="24"/>
          <w:szCs w:val="24"/>
        </w:rPr>
        <w:t>of such</w:t>
      </w:r>
      <w:r w:rsidRPr="00D97F84">
        <w:rPr>
          <w:rFonts w:ascii="Times New Roman" w:eastAsia="Times New Roman" w:hAnsi="Times New Roman" w:cs="Times New Roman"/>
          <w:sz w:val="24"/>
          <w:szCs w:val="24"/>
        </w:rPr>
        <w:t xml:space="preserve"> algorithms can </w:t>
      </w:r>
      <w:r w:rsidR="000C2C0C">
        <w:rPr>
          <w:rFonts w:ascii="Times New Roman" w:eastAsia="Times New Roman" w:hAnsi="Times New Roman" w:cs="Times New Roman"/>
          <w:sz w:val="24"/>
          <w:szCs w:val="24"/>
        </w:rPr>
        <w:t>be polynomial</w:t>
      </w:r>
      <w:r w:rsidRPr="00D97F84">
        <w:rPr>
          <w:rFonts w:ascii="Times New Roman" w:eastAsia="Times New Roman" w:hAnsi="Times New Roman" w:cs="Times New Roman"/>
          <w:sz w:val="24"/>
          <w:szCs w:val="24"/>
        </w:rPr>
        <w:t xml:space="preserve"> or exponential in the </w:t>
      </w:r>
      <w:r w:rsidR="000C2C0C">
        <w:rPr>
          <w:rFonts w:ascii="Times New Roman" w:eastAsia="Times New Roman" w:hAnsi="Times New Roman" w:cs="Times New Roman"/>
          <w:sz w:val="24"/>
          <w:szCs w:val="24"/>
        </w:rPr>
        <w:t>worst case</w:t>
      </w:r>
      <w:r w:rsidR="000C2C0C">
        <w:rPr>
          <w:rFonts w:ascii="Times New Roman" w:eastAsia="Times New Roman" w:hAnsi="Times New Roman" w:cs="Times New Roman"/>
          <w:sz w:val="24"/>
          <w:szCs w:val="24"/>
        </w:rPr>
        <w:fldChar w:fldCharType="begin"/>
      </w:r>
      <w:r w:rsidR="000C2C0C">
        <w:rPr>
          <w:rFonts w:ascii="Times New Roman" w:eastAsia="Times New Roman" w:hAnsi="Times New Roman" w:cs="Times New Roman"/>
          <w:sz w:val="24"/>
          <w:szCs w:val="24"/>
        </w:rPr>
        <w:instrText xml:space="preserve"> ADDIN ZOTERO_ITEM CSL_CITATION {"citationID":"gjErrNjF","properties":{"formattedCitation":"(Safonova et al., 2023; Taye, 2023)","plainCitation":"(Safonova et al., 2023; Taye, 2023)","noteIndex":0},"citationItems":[{"id":2237,"uris":["http://zotero.org/users/16652950/items/MTKJFRIU"],"itemData":{"id":2237,"type":"article-journal","abstract":"Researchers and engineers have increasingly used Deep Learning (DL) for a variety of Remote Sensing (RS) tasks. However, data from local observations or via ground truth is often quite limited for training DL models, especially when these models represent key socio-environmental problems, such as the monitoring of extreme, destructive climate events, biodiversity, and sudden changes in ecosystem states. Such cases, also known as small data problems, pose significant methodological challenges. This review summarises these challenges in the RS domain and the possibility of using emerging DL techniques to overcome them. We show that the small data problem is a common challenge across disciplines and scales that results in poor model generalisability and transferability. We then introduce an overview of ten promising DL techniques: transfer learning, self-supervised learning, semi-supervised learning, few-shot learning, zero-shot learning, active learning, weakly supervised learning, multitask learning, process-aware learning, and ensemble learning; we also include a validation technique known as spatial k-fold cross validation. Our particular contribution was to develop a flowchart that helps DL users select which technique to use given by answering a few questions. We hope that our review article facilitate DL applications to tackle societally important environmental problems with limited reference data.","container-title":"International Journal of Applied Earth Observation and Geoinformation","DOI":"10.1016/j.jag.2023.103569","ISSN":"1569-8432","journalAbbreviation":"International Journal of Applied Earth Observation and Geoinformation","page":"103569","source":"ScienceDirect","title":"Ten deep learning techniques to address small data problems with remote sensing","volume":"125","author":[{"family":"Safonova","given":"Anastasiia"},{"family":"Ghazaryan","given":"Gohar"},{"family":"Stiller","given":"Stefan"},{"family":"Main-Knorn","given":"Magdalena"},{"family":"Nendel","given":"Claas"},{"family":"Ryo","given":"Masahiro"}],"issued":{"date-parts":[["2023",12,1]]}}},{"id":2098,"uris":["http://zotero.org/users/16652950/items/S3MT9K4J"],"itemData":{"id":2098,"type":"article-journal","abstract":"In recent years, deep learning (DL) has been the most popular computational approach in the field of machine learning (ML), achieving exceptional results on a variety of complex cognitive tasks, matching or even surpassing human performance. Deep learning technology, which grew out of artificial neural networks (ANN), has become a big deal in computing because it can learn from data. The ability to learn enormous volumes of data is one of the benefits of deep learning. In the past few years, the field of deep learning has grown quickly, and it has been used successfully in a wide range of traditional fields. In numerous disciplines, including cybersecurity, natural language processing, bioinformatics, robotics and control, and medical information processing, deep learning has outperformed well-known machine learning approaches. In order to provide a more ideal starting point from which to create a comprehensive understanding of deep learning, also, this article aims to provide a more detailed overview of the most significant facets of deep learning, including the most current developments in the field. Moreover, this paper discusses the significance of deep learning and the various deep learning techniques and networks. Additionally, it provides an overview of real-world application areas where deep learning techniques can be utilised. We conclude by identifying possible characteristics for future generations of deep learning modelling and providing research suggestions. On the same hand, this article intends to provide a comprehensive overview of deep learning modelling that can serve as a resource for academics and industry people alike. Lastly, we provide additional issues and recommended solutions to assist researchers in comprehending the existing research gaps. Various approaches, deep learning architectures, strategies, and applications are discussed in this work.","container-title":"Computers","DOI":"10.3390/computers12050091","ISSN":"2073-431X","issue":"5","language":"en","license":"http://creativecommons.org/licenses/by/3.0/","note":"number: 5\npublisher: Multidisciplinary Digital Publishing Institute","page":"91","source":"www.mdpi.com","title":"Understanding of Machine Learning with Deep Learning: Architectures, Workflow, Applications and Future Directions","title-short":"Understanding of Machine Learning with Deep Learning","volume":"12","author":[{"family":"Taye","given":"Mohammad Mustafa"}],"issued":{"date-parts":[["2023",5]]}}}],"schema":"https://github.com/citation-style-language/schema/raw/master/csl-citation.json"} </w:instrText>
      </w:r>
      <w:r w:rsidR="000C2C0C">
        <w:rPr>
          <w:rFonts w:ascii="Times New Roman" w:eastAsia="Times New Roman" w:hAnsi="Times New Roman" w:cs="Times New Roman"/>
          <w:sz w:val="24"/>
          <w:szCs w:val="24"/>
        </w:rPr>
        <w:fldChar w:fldCharType="separate"/>
      </w:r>
      <w:r w:rsidR="000C2C0C" w:rsidRPr="000C2C0C">
        <w:rPr>
          <w:rFonts w:ascii="Times New Roman" w:hAnsi="Times New Roman" w:cs="Times New Roman"/>
          <w:sz w:val="24"/>
        </w:rPr>
        <w:t>(</w:t>
      </w:r>
      <w:proofErr w:type="spellStart"/>
      <w:r w:rsidR="000C2C0C" w:rsidRPr="000C2C0C">
        <w:rPr>
          <w:rFonts w:ascii="Times New Roman" w:hAnsi="Times New Roman" w:cs="Times New Roman"/>
          <w:sz w:val="24"/>
        </w:rPr>
        <w:t>Safonova</w:t>
      </w:r>
      <w:proofErr w:type="spellEnd"/>
      <w:r w:rsidR="000C2C0C" w:rsidRPr="000C2C0C">
        <w:rPr>
          <w:rFonts w:ascii="Times New Roman" w:hAnsi="Times New Roman" w:cs="Times New Roman"/>
          <w:sz w:val="24"/>
        </w:rPr>
        <w:t xml:space="preserve"> et al., 2023; Taye, 2023)</w:t>
      </w:r>
      <w:r w:rsidR="000C2C0C">
        <w:rPr>
          <w:rFonts w:ascii="Times New Roman" w:eastAsia="Times New Roman" w:hAnsi="Times New Roman" w:cs="Times New Roman"/>
          <w:sz w:val="24"/>
          <w:szCs w:val="24"/>
        </w:rPr>
        <w:fldChar w:fldCharType="end"/>
      </w:r>
    </w:p>
    <w:p w14:paraId="5E83F7F9" w14:textId="516C8F02" w:rsidR="00D97F84" w:rsidRPr="00D97F84" w:rsidRDefault="00D97F84" w:rsidP="00D97F84">
      <w:pPr>
        <w:spacing w:before="100" w:beforeAutospacing="1" w:after="100" w:afterAutospacing="1" w:line="240" w:lineRule="auto"/>
        <w:rPr>
          <w:rFonts w:ascii="Times New Roman" w:eastAsia="Times New Roman" w:hAnsi="Times New Roman" w:cs="Times New Roman"/>
          <w:sz w:val="24"/>
          <w:szCs w:val="24"/>
        </w:rPr>
      </w:pPr>
      <w:r w:rsidRPr="00D97F84">
        <w:rPr>
          <w:rFonts w:ascii="Times New Roman" w:eastAsia="Times New Roman" w:hAnsi="Times New Roman" w:cs="Times New Roman"/>
          <w:sz w:val="24"/>
          <w:szCs w:val="24"/>
        </w:rPr>
        <w:t xml:space="preserve">Furthermore, classical ML cannot </w:t>
      </w:r>
      <w:r w:rsidR="006049FA">
        <w:rPr>
          <w:rFonts w:ascii="Times New Roman" w:eastAsia="Times New Roman" w:hAnsi="Times New Roman" w:cs="Times New Roman"/>
          <w:sz w:val="24"/>
          <w:szCs w:val="24"/>
        </w:rPr>
        <w:t>handle problems</w:t>
      </w:r>
      <w:r w:rsidRPr="00D97F84">
        <w:rPr>
          <w:rFonts w:ascii="Times New Roman" w:eastAsia="Times New Roman" w:hAnsi="Times New Roman" w:cs="Times New Roman"/>
          <w:sz w:val="24"/>
          <w:szCs w:val="24"/>
        </w:rPr>
        <w:t xml:space="preserve"> with very large search spaces (e.g., combinatorial optimization) and may get stuck in local minima. </w:t>
      </w:r>
      <w:r w:rsidR="006049FA">
        <w:rPr>
          <w:rFonts w:ascii="Times New Roman" w:eastAsia="Times New Roman" w:hAnsi="Times New Roman" w:cs="Times New Roman"/>
          <w:sz w:val="24"/>
          <w:szCs w:val="24"/>
        </w:rPr>
        <w:t>Quantum approaches</w:t>
      </w:r>
      <w:r w:rsidRPr="00D97F84">
        <w:rPr>
          <w:rFonts w:ascii="Times New Roman" w:eastAsia="Times New Roman" w:hAnsi="Times New Roman" w:cs="Times New Roman"/>
          <w:sz w:val="24"/>
          <w:szCs w:val="24"/>
        </w:rPr>
        <w:t xml:space="preserve"> to optimize and transform data</w:t>
      </w:r>
      <w:r w:rsidR="006049FA">
        <w:rPr>
          <w:rFonts w:ascii="Times New Roman" w:eastAsia="Times New Roman" w:hAnsi="Times New Roman" w:cs="Times New Roman"/>
          <w:sz w:val="24"/>
          <w:szCs w:val="24"/>
        </w:rPr>
        <w:t>,</w:t>
      </w:r>
      <w:r w:rsidRPr="00D97F84">
        <w:rPr>
          <w:rFonts w:ascii="Times New Roman" w:eastAsia="Times New Roman" w:hAnsi="Times New Roman" w:cs="Times New Roman"/>
          <w:sz w:val="24"/>
          <w:szCs w:val="24"/>
        </w:rPr>
        <w:t xml:space="preserve"> exploiting quantum parallelism and entanglement</w:t>
      </w:r>
      <w:r w:rsidR="006049FA">
        <w:rPr>
          <w:rFonts w:ascii="Times New Roman" w:eastAsia="Times New Roman" w:hAnsi="Times New Roman" w:cs="Times New Roman"/>
          <w:sz w:val="24"/>
          <w:szCs w:val="24"/>
        </w:rPr>
        <w:t>,</w:t>
      </w:r>
      <w:r w:rsidRPr="00D97F84">
        <w:rPr>
          <w:rFonts w:ascii="Times New Roman" w:eastAsia="Times New Roman" w:hAnsi="Times New Roman" w:cs="Times New Roman"/>
          <w:sz w:val="24"/>
          <w:szCs w:val="24"/>
        </w:rPr>
        <w:t xml:space="preserve"> have then been investigated</w:t>
      </w:r>
      <w:r w:rsidR="000C2C0C">
        <w:rPr>
          <w:rFonts w:ascii="Times New Roman" w:eastAsia="Times New Roman" w:hAnsi="Times New Roman" w:cs="Times New Roman"/>
          <w:sz w:val="24"/>
          <w:szCs w:val="24"/>
        </w:rPr>
        <w:fldChar w:fldCharType="begin"/>
      </w:r>
      <w:r w:rsidR="000C2C0C">
        <w:rPr>
          <w:rFonts w:ascii="Times New Roman" w:eastAsia="Times New Roman" w:hAnsi="Times New Roman" w:cs="Times New Roman"/>
          <w:sz w:val="24"/>
          <w:szCs w:val="24"/>
        </w:rPr>
        <w:instrText xml:space="preserve"> ADDIN ZOTERO_ITEM CSL_CITATION {"citationID":"QLDixzNC","properties":{"formattedCitation":"(Ranga et al., 2024)","plainCitation":"(Ranga et al., 2024)","noteIndex":0},"citationItems":[{"id":2241,"uris":["http://zotero.org/users/16652950/items/WJYDFDFK"],"itemData":{"id":2241,"type":"article-journal","abstract":"Quantum computing and machine learning (ML) have received significant developments which have set the stage for the next frontier of creative work and usefulness. This paper aims at reviewing various data-encoding techniques in Quantum Machine Learning (QML) while highlighting their significance in transforming classical data into quantum systems. We analyze basis, amplitude, angle, and other high-level encodings in depth to demonstrate how various strategies affect encoding improvements in quantum algorithms. However, they identify major problems with encoding in the framework of QML, including scalability, computational burden, and noise. Future directions for research outline these challenges, aiming to enhance the excellence of encoding techniques in the constantly evolving quantum technology setting. This review shall enable the researcher to gain an enhanced understanding of data encoding in QML, and it also suggests solutions to the current limitations in this area.","container-title":"Mathematics","DOI":"10.3390/math12213318","ISSN":"2227-7390","issue":"21","language":"en","license":"http://creativecommons.org/licenses/by/3.0/","note":"number: 21\npublisher: Multidisciplinary Digital Publishing Institute","page":"3318","source":"www.mdpi.com","title":"Quantum Machine Learning: Exploring the Role of Data Encoding Techniques, Challenges, and Future Directions","title-short":"Quantum Machine Learning","volume":"12","author":[{"family":"Ranga","given":"Deepak"},{"family":"Rana","given":"Aryan"},{"family":"Prajapat","given":"Sunil"},{"family":"Kumar","given":"Pankaj"},{"family":"Kumar","given":"Kranti"},{"family":"Vasilakos","given":"Athanasios V."}],"issued":{"date-parts":[["2024",1]]}}}],"schema":"https://github.com/citation-style-language/schema/raw/master/csl-citation.json"} </w:instrText>
      </w:r>
      <w:r w:rsidR="000C2C0C">
        <w:rPr>
          <w:rFonts w:ascii="Times New Roman" w:eastAsia="Times New Roman" w:hAnsi="Times New Roman" w:cs="Times New Roman"/>
          <w:sz w:val="24"/>
          <w:szCs w:val="24"/>
        </w:rPr>
        <w:fldChar w:fldCharType="separate"/>
      </w:r>
      <w:r w:rsidR="000C2C0C" w:rsidRPr="000C2C0C">
        <w:rPr>
          <w:rFonts w:ascii="Times New Roman" w:hAnsi="Times New Roman" w:cs="Times New Roman"/>
          <w:sz w:val="24"/>
        </w:rPr>
        <w:t>(</w:t>
      </w:r>
      <w:proofErr w:type="spellStart"/>
      <w:r w:rsidR="000C2C0C" w:rsidRPr="000C2C0C">
        <w:rPr>
          <w:rFonts w:ascii="Times New Roman" w:hAnsi="Times New Roman" w:cs="Times New Roman"/>
          <w:sz w:val="24"/>
        </w:rPr>
        <w:t>Ranga</w:t>
      </w:r>
      <w:proofErr w:type="spellEnd"/>
      <w:r w:rsidR="000C2C0C" w:rsidRPr="000C2C0C">
        <w:rPr>
          <w:rFonts w:ascii="Times New Roman" w:hAnsi="Times New Roman" w:cs="Times New Roman"/>
          <w:sz w:val="24"/>
        </w:rPr>
        <w:t xml:space="preserve"> et al., 2024)</w:t>
      </w:r>
      <w:r w:rsidR="000C2C0C">
        <w:rPr>
          <w:rFonts w:ascii="Times New Roman" w:eastAsia="Times New Roman" w:hAnsi="Times New Roman" w:cs="Times New Roman"/>
          <w:sz w:val="24"/>
          <w:szCs w:val="24"/>
        </w:rPr>
        <w:fldChar w:fldCharType="end"/>
      </w:r>
      <w:r w:rsidRPr="00D97F84">
        <w:rPr>
          <w:rFonts w:ascii="Times New Roman" w:eastAsia="Times New Roman" w:hAnsi="Times New Roman" w:cs="Times New Roman"/>
          <w:sz w:val="24"/>
          <w:szCs w:val="24"/>
        </w:rPr>
        <w:t>.</w:t>
      </w:r>
    </w:p>
    <w:p w14:paraId="07CCE261" w14:textId="4AFB6580" w:rsidR="00D97F84" w:rsidRPr="00D97F84" w:rsidRDefault="00D97F84" w:rsidP="00D97F84">
      <w:pPr>
        <w:spacing w:before="100" w:beforeAutospacing="1" w:after="100" w:afterAutospacing="1" w:line="240" w:lineRule="auto"/>
        <w:rPr>
          <w:rFonts w:ascii="Times New Roman" w:eastAsia="Times New Roman" w:hAnsi="Times New Roman" w:cs="Times New Roman"/>
          <w:sz w:val="24"/>
          <w:szCs w:val="24"/>
        </w:rPr>
      </w:pPr>
      <w:r w:rsidRPr="00D97F84">
        <w:rPr>
          <w:rFonts w:ascii="Times New Roman" w:eastAsia="Times New Roman" w:hAnsi="Times New Roman" w:cs="Times New Roman"/>
          <w:sz w:val="24"/>
          <w:szCs w:val="24"/>
        </w:rPr>
        <w:t xml:space="preserve">Quantum mechanics provides a superior power in processing complex probability </w:t>
      </w:r>
      <w:r w:rsidR="000C2C0C">
        <w:rPr>
          <w:rFonts w:ascii="Times New Roman" w:eastAsia="Times New Roman" w:hAnsi="Times New Roman" w:cs="Times New Roman"/>
          <w:sz w:val="24"/>
          <w:szCs w:val="24"/>
        </w:rPr>
        <w:t>distributions</w:t>
      </w:r>
      <w:r w:rsidRPr="00D97F84">
        <w:rPr>
          <w:rFonts w:ascii="Times New Roman" w:eastAsia="Times New Roman" w:hAnsi="Times New Roman" w:cs="Times New Roman"/>
          <w:sz w:val="24"/>
          <w:szCs w:val="24"/>
        </w:rPr>
        <w:t xml:space="preserve"> and </w:t>
      </w:r>
      <w:r w:rsidR="000C2C0C">
        <w:rPr>
          <w:rFonts w:ascii="Times New Roman" w:eastAsia="Times New Roman" w:hAnsi="Times New Roman" w:cs="Times New Roman"/>
          <w:sz w:val="24"/>
          <w:szCs w:val="24"/>
        </w:rPr>
        <w:t>high-dimensional vector</w:t>
      </w:r>
      <w:r w:rsidRPr="00D97F84">
        <w:rPr>
          <w:rFonts w:ascii="Times New Roman" w:eastAsia="Times New Roman" w:hAnsi="Times New Roman" w:cs="Times New Roman"/>
          <w:sz w:val="24"/>
          <w:szCs w:val="24"/>
        </w:rPr>
        <w:t xml:space="preserve"> </w:t>
      </w:r>
      <w:r w:rsidR="000C2C0C">
        <w:rPr>
          <w:rFonts w:ascii="Times New Roman" w:eastAsia="Times New Roman" w:hAnsi="Times New Roman" w:cs="Times New Roman"/>
          <w:sz w:val="24"/>
          <w:szCs w:val="24"/>
        </w:rPr>
        <w:t>spaces</w:t>
      </w:r>
      <w:r w:rsidRPr="00D97F84">
        <w:rPr>
          <w:rFonts w:ascii="Times New Roman" w:eastAsia="Times New Roman" w:hAnsi="Times New Roman" w:cs="Times New Roman"/>
          <w:sz w:val="24"/>
          <w:szCs w:val="24"/>
        </w:rPr>
        <w:t xml:space="preserve"> compared to classical computers. Quantum Principal Component Analysis</w:t>
      </w:r>
      <w:r w:rsidRPr="00D97F84">
        <w:rPr>
          <w:rFonts w:ascii="Times New Roman" w:eastAsia="Times New Roman" w:hAnsi="Times New Roman" w:cs="Times New Roman"/>
          <w:sz w:val="24"/>
          <w:szCs w:val="24"/>
        </w:rPr>
        <w:t> </w:t>
      </w:r>
      <w:r w:rsidRPr="00D97F84">
        <w:rPr>
          <w:rFonts w:ascii="Times New Roman" w:eastAsia="Times New Roman" w:hAnsi="Times New Roman" w:cs="Times New Roman"/>
          <w:sz w:val="24"/>
          <w:szCs w:val="24"/>
        </w:rPr>
        <w:t xml:space="preserve">(QPCA)  uses quantum parallelism to compute principal components exponentially faster than classical PCA in the worst case </w:t>
      </w:r>
      <w:r w:rsidR="000C2C0C">
        <w:rPr>
          <w:rFonts w:ascii="Times New Roman" w:eastAsia="Times New Roman" w:hAnsi="Times New Roman" w:cs="Times New Roman"/>
          <w:sz w:val="24"/>
          <w:szCs w:val="24"/>
        </w:rPr>
        <w:fldChar w:fldCharType="begin"/>
      </w:r>
      <w:r w:rsidR="000C2C0C">
        <w:rPr>
          <w:rFonts w:ascii="Times New Roman" w:eastAsia="Times New Roman" w:hAnsi="Times New Roman" w:cs="Times New Roman"/>
          <w:sz w:val="24"/>
          <w:szCs w:val="24"/>
        </w:rPr>
        <w:instrText xml:space="preserve"> ADDIN ZOTERO_ITEM CSL_CITATION {"citationID":"Qour9fow","properties":{"formattedCitation":"(Bellante et al., 2022)","plainCitation":"(Bellante et al., 2022)","noteIndex":0},"citationItems":[{"id":2244,"uris":["http://zotero.org/users/16652950/items/IXRWZ3KM"],"itemData":{"id":2244,"type":"article-journal","abstract":"This paper narrows the gap between previous literature on quantum linear algebra and practical data analysis on a quantum computer, formalizing quantum procedures that speed-up the solution of eigenproblems for data representations in machine learning. The power and practical use of these subroutines is shown through new quantum algorithms, sublinear in the input matrix’s size, for principal component analysis, correspondence analysis, and latent semantic analysis. We provide a theoretical analysis of the run-time and prove tight bounds on the randomized algorithms’ error. We run experiments on multiple datasets, simulating PCA’s dimensionality reduction for image classification with the novel routines. The results show that the run-time parameters that do not depend on the input’s size are reasonable and that the error on the computed model is small, allowing for competitive classification performances.","container-title":"Quantum Machine Intelligence","DOI":"10.1007/s42484-022-00076-y","ISSN":"2524-4914","issue":"2","journalAbbreviation":"Quantum Mach. Intell.","language":"en","page":"20","source":"Springer Link","title":"Quantum algorithms for SVD-based data representation and analysis","volume":"4","author":[{"family":"Bellante","given":"Armando"},{"family":"Luongo","given":"Alessandro"},{"family":"Zanero","given":"Stefano"}],"issued":{"date-parts":[["2022",8,1]]}}}],"schema":"https://github.com/citation-style-language/schema/raw/master/csl-citation.json"} </w:instrText>
      </w:r>
      <w:r w:rsidR="000C2C0C">
        <w:rPr>
          <w:rFonts w:ascii="Times New Roman" w:eastAsia="Times New Roman" w:hAnsi="Times New Roman" w:cs="Times New Roman"/>
          <w:sz w:val="24"/>
          <w:szCs w:val="24"/>
        </w:rPr>
        <w:fldChar w:fldCharType="separate"/>
      </w:r>
      <w:r w:rsidR="000C2C0C" w:rsidRPr="000C2C0C">
        <w:rPr>
          <w:rFonts w:ascii="Times New Roman" w:hAnsi="Times New Roman" w:cs="Times New Roman"/>
          <w:sz w:val="24"/>
        </w:rPr>
        <w:t>(</w:t>
      </w:r>
      <w:proofErr w:type="spellStart"/>
      <w:r w:rsidR="000C2C0C" w:rsidRPr="000C2C0C">
        <w:rPr>
          <w:rFonts w:ascii="Times New Roman" w:hAnsi="Times New Roman" w:cs="Times New Roman"/>
          <w:sz w:val="24"/>
        </w:rPr>
        <w:t>Bellante</w:t>
      </w:r>
      <w:proofErr w:type="spellEnd"/>
      <w:r w:rsidR="000C2C0C" w:rsidRPr="000C2C0C">
        <w:rPr>
          <w:rFonts w:ascii="Times New Roman" w:hAnsi="Times New Roman" w:cs="Times New Roman"/>
          <w:sz w:val="24"/>
        </w:rPr>
        <w:t xml:space="preserve"> et al., 2022)</w:t>
      </w:r>
      <w:r w:rsidR="000C2C0C">
        <w:rPr>
          <w:rFonts w:ascii="Times New Roman" w:eastAsia="Times New Roman" w:hAnsi="Times New Roman" w:cs="Times New Roman"/>
          <w:sz w:val="24"/>
          <w:szCs w:val="24"/>
        </w:rPr>
        <w:fldChar w:fldCharType="end"/>
      </w:r>
      <w:r w:rsidRPr="00D97F84">
        <w:rPr>
          <w:rFonts w:ascii="Times New Roman" w:eastAsia="Times New Roman" w:hAnsi="Times New Roman" w:cs="Times New Roman"/>
          <w:sz w:val="24"/>
          <w:szCs w:val="24"/>
        </w:rPr>
        <w:t xml:space="preserve">. These </w:t>
      </w:r>
      <w:r w:rsidR="006049FA">
        <w:rPr>
          <w:rFonts w:ascii="Times New Roman" w:eastAsia="Times New Roman" w:hAnsi="Times New Roman" w:cs="Times New Roman"/>
          <w:sz w:val="24"/>
          <w:szCs w:val="24"/>
        </w:rPr>
        <w:t>benefits place</w:t>
      </w:r>
      <w:r w:rsidRPr="00D97F84">
        <w:rPr>
          <w:rFonts w:ascii="Times New Roman" w:eastAsia="Times New Roman" w:hAnsi="Times New Roman" w:cs="Times New Roman"/>
          <w:sz w:val="24"/>
          <w:szCs w:val="24"/>
        </w:rPr>
        <w:t xml:space="preserve"> QML as a remedy against some of the most glaring bottlenecks of classical ML.</w:t>
      </w:r>
    </w:p>
    <w:p w14:paraId="7328DD89" w14:textId="77777777" w:rsidR="00EF7F69" w:rsidRDefault="00EF7F69" w:rsidP="00EF7F69">
      <w:pPr>
        <w:pStyle w:val="Heading3"/>
      </w:pPr>
      <w:r>
        <w:rPr>
          <w:rStyle w:val="Strong"/>
          <w:b/>
          <w:bCs/>
        </w:rPr>
        <w:t>2.3 Existing Surveys and Gaps</w:t>
      </w:r>
    </w:p>
    <w:p w14:paraId="22775121" w14:textId="2AA734A0" w:rsidR="00545BDB" w:rsidRPr="00545BDB" w:rsidRDefault="00545BDB" w:rsidP="00545BDB">
      <w:pPr>
        <w:spacing w:before="100" w:beforeAutospacing="1" w:after="100" w:afterAutospacing="1" w:line="240" w:lineRule="auto"/>
        <w:rPr>
          <w:rFonts w:ascii="Times New Roman" w:eastAsia="Times New Roman" w:hAnsi="Times New Roman" w:cs="Times New Roman"/>
          <w:sz w:val="24"/>
          <w:szCs w:val="24"/>
        </w:rPr>
      </w:pPr>
      <w:r w:rsidRPr="00545BDB">
        <w:rPr>
          <w:rFonts w:ascii="Times New Roman" w:eastAsia="Times New Roman" w:hAnsi="Times New Roman" w:cs="Times New Roman"/>
          <w:sz w:val="24"/>
          <w:szCs w:val="24"/>
        </w:rPr>
        <w:t xml:space="preserve">Several </w:t>
      </w:r>
      <w:r w:rsidR="000C2C0C">
        <w:rPr>
          <w:rFonts w:ascii="Times New Roman" w:eastAsia="Times New Roman" w:hAnsi="Times New Roman" w:cs="Times New Roman"/>
          <w:sz w:val="24"/>
          <w:szCs w:val="24"/>
        </w:rPr>
        <w:t>review papers</w:t>
      </w:r>
      <w:r w:rsidRPr="00545BDB">
        <w:rPr>
          <w:rFonts w:ascii="Times New Roman" w:eastAsia="Times New Roman" w:hAnsi="Times New Roman" w:cs="Times New Roman"/>
          <w:sz w:val="24"/>
          <w:szCs w:val="24"/>
        </w:rPr>
        <w:t xml:space="preserve"> and surveys have attempted to </w:t>
      </w:r>
      <w:r w:rsidR="000C2C0C">
        <w:rPr>
          <w:rFonts w:ascii="Times New Roman" w:eastAsia="Times New Roman" w:hAnsi="Times New Roman" w:cs="Times New Roman"/>
          <w:sz w:val="24"/>
          <w:szCs w:val="24"/>
        </w:rPr>
        <w:t>surveyed</w:t>
      </w:r>
      <w:r w:rsidRPr="00545BDB">
        <w:rPr>
          <w:rFonts w:ascii="Times New Roman" w:eastAsia="Times New Roman" w:hAnsi="Times New Roman" w:cs="Times New Roman"/>
          <w:sz w:val="24"/>
          <w:szCs w:val="24"/>
        </w:rPr>
        <w:t xml:space="preserve"> the QML landscape. For example, </w:t>
      </w:r>
      <w:proofErr w:type="spellStart"/>
      <w:r w:rsidR="006049FA">
        <w:rPr>
          <w:rFonts w:ascii="Times New Roman" w:eastAsia="Times New Roman" w:hAnsi="Times New Roman" w:cs="Times New Roman"/>
          <w:sz w:val="24"/>
          <w:szCs w:val="24"/>
        </w:rPr>
        <w:t>Dunjko</w:t>
      </w:r>
      <w:proofErr w:type="spellEnd"/>
      <w:r w:rsidR="006049FA">
        <w:rPr>
          <w:rFonts w:ascii="Times New Roman" w:eastAsia="Times New Roman" w:hAnsi="Times New Roman" w:cs="Times New Roman"/>
          <w:sz w:val="24"/>
          <w:szCs w:val="24"/>
        </w:rPr>
        <w:t xml:space="preserve"> and</w:t>
      </w:r>
      <w:r w:rsidRPr="00545BDB">
        <w:rPr>
          <w:rFonts w:ascii="Times New Roman" w:eastAsia="Times New Roman" w:hAnsi="Times New Roman" w:cs="Times New Roman"/>
          <w:sz w:val="24"/>
          <w:szCs w:val="24"/>
        </w:rPr>
        <w:t xml:space="preserve"> </w:t>
      </w:r>
      <w:proofErr w:type="spellStart"/>
      <w:r w:rsidRPr="00545BDB">
        <w:rPr>
          <w:rFonts w:ascii="Times New Roman" w:eastAsia="Times New Roman" w:hAnsi="Times New Roman" w:cs="Times New Roman"/>
          <w:sz w:val="24"/>
          <w:szCs w:val="24"/>
        </w:rPr>
        <w:t>Briegel</w:t>
      </w:r>
      <w:proofErr w:type="spellEnd"/>
      <w:r w:rsidRPr="00545BDB">
        <w:rPr>
          <w:rFonts w:ascii="Times New Roman" w:eastAsia="Times New Roman" w:hAnsi="Times New Roman" w:cs="Times New Roman"/>
          <w:sz w:val="24"/>
          <w:szCs w:val="24"/>
        </w:rPr>
        <w:t xml:space="preserve"> (2018) investigated the fundamental mechanics of quantum-enhanced learners with a particular focus on the reinforcement model for agents operating in a quantum environment</w:t>
      </w:r>
      <w:r w:rsidR="000C2C0C">
        <w:rPr>
          <w:rFonts w:ascii="Times New Roman" w:eastAsia="Times New Roman" w:hAnsi="Times New Roman" w:cs="Times New Roman"/>
          <w:sz w:val="24"/>
          <w:szCs w:val="24"/>
        </w:rPr>
        <w:fldChar w:fldCharType="begin"/>
      </w:r>
      <w:r w:rsidR="000C2C0C">
        <w:rPr>
          <w:rFonts w:ascii="Times New Roman" w:eastAsia="Times New Roman" w:hAnsi="Times New Roman" w:cs="Times New Roman"/>
          <w:sz w:val="24"/>
          <w:szCs w:val="24"/>
        </w:rPr>
        <w:instrText xml:space="preserve"> ADDIN ZOTERO_ITEM CSL_CITATION {"citationID":"kqBlJp4n","properties":{"formattedCitation":"(Dunjko et al., 2017)","plainCitation":"(Dunjko et al., 2017)","noteIndex":0},"citationItems":[{"id":2246,"uris":["http://zotero.org/users/16652950/items/UCIIQ8S3"],"itemData":{"id":2246,"type":"paper-conference","abstract":"In recent times, there has been much interest in quantum enhancements of machine learning, specifically in the context of data mining and analysis. Reinforcement learning, an interactive form of learning, is, in turn, vital in artificial intelligence-type applications. Also in this case, quantum mechanics was shown to be useful, in certain instances. Here, we elucidate these results, and show that quantum enhancements can be achieved in a new setting: the setting of learning models which learn how to improve themselves -- that is, those that meta-learn. While not all learning models meta-learn, all non-trivial models have the potential of being \"lifted\", enhanced, to meta-learning models. Our results show that also such models can be quantum-enhanced to make even better learners. In parallel, we address one of the bottlenecks of current quantum reinforcement learning approaches: the need for so-called oracularized variants of task environments. Here we elaborate on a method which realizes these variants, with minimal changes in the setting, and with no corruption of the operative specification of the environments. This result may be important in near-term experimental demonstrations of quantum reinforcement learning.","container-title":"2017 IEEE International Conference on Systems, Man, and Cybernetics (SMC)","DOI":"10.1109/SMC.2017.8122616","note":"arXiv:1811.08676 [quant-ph]","page":"282-287","source":"arXiv.org","title":"Advances in Quantum Reinforcement Learning","URL":"http://arxiv.org/abs/1811.08676","author":[{"family":"Dunjko","given":"Vedran"},{"family":"Taylor","given":"Jacob M."},{"family":"Briegel","given":"Hans J."}],"accessed":{"date-parts":[["2025",5,14]]},"issued":{"date-parts":[["2017",10]]}}}],"schema":"https://github.com/citation-style-language/schema/raw/master/csl-citation.json"} </w:instrText>
      </w:r>
      <w:r w:rsidR="000C2C0C">
        <w:rPr>
          <w:rFonts w:ascii="Times New Roman" w:eastAsia="Times New Roman" w:hAnsi="Times New Roman" w:cs="Times New Roman"/>
          <w:sz w:val="24"/>
          <w:szCs w:val="24"/>
        </w:rPr>
        <w:fldChar w:fldCharType="separate"/>
      </w:r>
      <w:r w:rsidR="000C2C0C" w:rsidRPr="000C2C0C">
        <w:rPr>
          <w:rFonts w:ascii="Times New Roman" w:hAnsi="Times New Roman" w:cs="Times New Roman"/>
          <w:sz w:val="24"/>
        </w:rPr>
        <w:t>(</w:t>
      </w:r>
      <w:proofErr w:type="spellStart"/>
      <w:r w:rsidR="000C2C0C" w:rsidRPr="000C2C0C">
        <w:rPr>
          <w:rFonts w:ascii="Times New Roman" w:hAnsi="Times New Roman" w:cs="Times New Roman"/>
          <w:sz w:val="24"/>
        </w:rPr>
        <w:t>Dunjko</w:t>
      </w:r>
      <w:proofErr w:type="spellEnd"/>
      <w:r w:rsidR="000C2C0C" w:rsidRPr="000C2C0C">
        <w:rPr>
          <w:rFonts w:ascii="Times New Roman" w:hAnsi="Times New Roman" w:cs="Times New Roman"/>
          <w:sz w:val="24"/>
        </w:rPr>
        <w:t xml:space="preserve"> et al., 2017)</w:t>
      </w:r>
      <w:r w:rsidR="000C2C0C">
        <w:rPr>
          <w:rFonts w:ascii="Times New Roman" w:eastAsia="Times New Roman" w:hAnsi="Times New Roman" w:cs="Times New Roman"/>
          <w:sz w:val="24"/>
          <w:szCs w:val="24"/>
        </w:rPr>
        <w:fldChar w:fldCharType="end"/>
      </w:r>
      <w:r w:rsidRPr="00545BDB">
        <w:rPr>
          <w:rFonts w:ascii="Times New Roman" w:eastAsia="Times New Roman" w:hAnsi="Times New Roman" w:cs="Times New Roman"/>
          <w:sz w:val="24"/>
          <w:szCs w:val="24"/>
        </w:rPr>
        <w:t xml:space="preserve">. </w:t>
      </w:r>
      <w:proofErr w:type="spellStart"/>
      <w:r w:rsidRPr="00545BDB">
        <w:rPr>
          <w:rFonts w:ascii="Times New Roman" w:eastAsia="Times New Roman" w:hAnsi="Times New Roman" w:cs="Times New Roman"/>
          <w:sz w:val="24"/>
          <w:szCs w:val="24"/>
        </w:rPr>
        <w:t>Schuld</w:t>
      </w:r>
      <w:proofErr w:type="spellEnd"/>
      <w:r w:rsidRPr="00545BDB">
        <w:rPr>
          <w:rFonts w:ascii="Times New Roman" w:eastAsia="Times New Roman" w:hAnsi="Times New Roman" w:cs="Times New Roman"/>
          <w:sz w:val="24"/>
          <w:szCs w:val="24"/>
        </w:rPr>
        <w:t xml:space="preserve"> and </w:t>
      </w:r>
      <w:proofErr w:type="spellStart"/>
      <w:r w:rsidRPr="00545BDB">
        <w:rPr>
          <w:rFonts w:ascii="Times New Roman" w:eastAsia="Times New Roman" w:hAnsi="Times New Roman" w:cs="Times New Roman"/>
          <w:sz w:val="24"/>
          <w:szCs w:val="24"/>
        </w:rPr>
        <w:t>Petruccione</w:t>
      </w:r>
      <w:proofErr w:type="spellEnd"/>
      <w:r w:rsidRPr="00545BDB">
        <w:rPr>
          <w:rFonts w:ascii="Times New Roman" w:eastAsia="Times New Roman" w:hAnsi="Times New Roman" w:cs="Times New Roman"/>
          <w:sz w:val="24"/>
          <w:szCs w:val="24"/>
        </w:rPr>
        <w:t xml:space="preserve"> (2018) offered a practical introduction to QML algorithms, such as learning with quantum data encoding and quantum </w:t>
      </w:r>
      <w:r w:rsidR="000C2C0C">
        <w:rPr>
          <w:rFonts w:ascii="Times New Roman" w:eastAsia="Times New Roman" w:hAnsi="Times New Roman" w:cs="Times New Roman"/>
          <w:sz w:val="24"/>
          <w:szCs w:val="24"/>
        </w:rPr>
        <w:t>circuit design</w:t>
      </w:r>
      <w:r w:rsidRPr="00545BDB">
        <w:rPr>
          <w:rFonts w:ascii="Times New Roman" w:eastAsia="Times New Roman" w:hAnsi="Times New Roman" w:cs="Times New Roman"/>
          <w:sz w:val="24"/>
          <w:szCs w:val="24"/>
        </w:rPr>
        <w:t xml:space="preserve"> for novices</w:t>
      </w:r>
      <w:r w:rsidR="000C2FC8">
        <w:rPr>
          <w:rFonts w:ascii="Times New Roman" w:eastAsia="Times New Roman" w:hAnsi="Times New Roman" w:cs="Times New Roman"/>
          <w:sz w:val="24"/>
          <w:szCs w:val="24"/>
        </w:rPr>
        <w:fldChar w:fldCharType="begin"/>
      </w:r>
      <w:r w:rsidR="000C2FC8">
        <w:rPr>
          <w:rFonts w:ascii="Times New Roman" w:eastAsia="Times New Roman" w:hAnsi="Times New Roman" w:cs="Times New Roman"/>
          <w:sz w:val="24"/>
          <w:szCs w:val="24"/>
        </w:rPr>
        <w:instrText xml:space="preserve"> ADDIN ZOTERO_ITEM CSL_CITATION {"citationID":"4YYl3Sml","properties":{"formattedCitation":"(Schuld et al., 2015)","plainCitation":"(Schuld et al., 2015)","noteIndex":0},"citationItems":[{"id":2250,"uris":["http://zotero.org/users/16652950/items/G3CYFZBU"],"itemData":{"id":2250,"type":"article-journal","abstract":"Machine learning algorithms learn a desired input-output relation from examples in order to interpret new inputs. This is important for tasks such as image and speech recognition or strategy optimisation, with growing applications in the IT industry. In the last couple of years, researchers investigated if quantum computing can help to improve classical machine learning algorithms. Ideas range from running computationally costly algorithms or their subroutines efficiently on a quantum computer to the translation of stochastic methods into the language of quantum theory. This contribution gives a systematic overview of the emerging field of quantum machine learning. It presents the approaches as well as technical details in an accessable way, and discusses the potential of a future theory of quantum learning.","container-title":"Contemporary Physics","DOI":"10.1080/00107514.2014.964942","ISSN":"0010-7514, 1366-5812","issue":"2","journalAbbreviation":"Contemporary Physics","note":"arXiv:1409.3097 [quant-ph]","page":"172-185","source":"arXiv.org","title":"An introduction to quantum machine learning","volume":"56","author":[{"family":"Schuld","given":"M."},{"family":"Sinayskiy","given":"I."},{"family":"Petruccione","given":"F."}],"issued":{"date-parts":[["2015",4,3]]}}}],"schema":"https://github.com/citation-style-language/schema/raw/master/csl-citation.json"} </w:instrText>
      </w:r>
      <w:r w:rsidR="000C2FC8">
        <w:rPr>
          <w:rFonts w:ascii="Times New Roman" w:eastAsia="Times New Roman" w:hAnsi="Times New Roman" w:cs="Times New Roman"/>
          <w:sz w:val="24"/>
          <w:szCs w:val="24"/>
        </w:rPr>
        <w:fldChar w:fldCharType="separate"/>
      </w:r>
      <w:r w:rsidR="000C2FC8" w:rsidRPr="000C2FC8">
        <w:rPr>
          <w:rFonts w:ascii="Times New Roman" w:hAnsi="Times New Roman" w:cs="Times New Roman"/>
          <w:sz w:val="24"/>
        </w:rPr>
        <w:t>(</w:t>
      </w:r>
      <w:proofErr w:type="spellStart"/>
      <w:r w:rsidR="000C2FC8" w:rsidRPr="000C2FC8">
        <w:rPr>
          <w:rFonts w:ascii="Times New Roman" w:hAnsi="Times New Roman" w:cs="Times New Roman"/>
          <w:sz w:val="24"/>
        </w:rPr>
        <w:t>Schuld</w:t>
      </w:r>
      <w:proofErr w:type="spellEnd"/>
      <w:r w:rsidR="000C2FC8" w:rsidRPr="000C2FC8">
        <w:rPr>
          <w:rFonts w:ascii="Times New Roman" w:hAnsi="Times New Roman" w:cs="Times New Roman"/>
          <w:sz w:val="24"/>
        </w:rPr>
        <w:t xml:space="preserve"> et al., 2015)</w:t>
      </w:r>
      <w:r w:rsidR="000C2FC8">
        <w:rPr>
          <w:rFonts w:ascii="Times New Roman" w:eastAsia="Times New Roman" w:hAnsi="Times New Roman" w:cs="Times New Roman"/>
          <w:sz w:val="24"/>
          <w:szCs w:val="24"/>
        </w:rPr>
        <w:fldChar w:fldCharType="end"/>
      </w:r>
      <w:r w:rsidRPr="00545BDB">
        <w:rPr>
          <w:rFonts w:ascii="Times New Roman" w:eastAsia="Times New Roman" w:hAnsi="Times New Roman" w:cs="Times New Roman"/>
          <w:sz w:val="24"/>
          <w:szCs w:val="24"/>
        </w:rPr>
        <w:t xml:space="preserve">. More recent: elements of works </w:t>
      </w:r>
      <w:r w:rsidR="006049FA">
        <w:rPr>
          <w:rFonts w:ascii="Times New Roman" w:eastAsia="Times New Roman" w:hAnsi="Times New Roman" w:cs="Times New Roman"/>
          <w:sz w:val="24"/>
          <w:szCs w:val="24"/>
        </w:rPr>
        <w:t>such as</w:t>
      </w:r>
      <w:r w:rsidRPr="00545BDB">
        <w:rPr>
          <w:rFonts w:ascii="Times New Roman" w:eastAsia="Times New Roman" w:hAnsi="Times New Roman" w:cs="Times New Roman"/>
          <w:sz w:val="24"/>
          <w:szCs w:val="24"/>
        </w:rPr>
        <w:t xml:space="preserve"> Benedetti et al. (2019) have treated variational quantum classifiers and hybrid models that employ classical </w:t>
      </w:r>
      <w:r w:rsidR="006049FA">
        <w:rPr>
          <w:rFonts w:ascii="Times New Roman" w:eastAsia="Times New Roman" w:hAnsi="Times New Roman" w:cs="Times New Roman"/>
          <w:sz w:val="24"/>
          <w:szCs w:val="24"/>
        </w:rPr>
        <w:t>optimizers in</w:t>
      </w:r>
      <w:r w:rsidRPr="00545BDB">
        <w:rPr>
          <w:rFonts w:ascii="Times New Roman" w:eastAsia="Times New Roman" w:hAnsi="Times New Roman" w:cs="Times New Roman"/>
          <w:sz w:val="24"/>
          <w:szCs w:val="24"/>
        </w:rPr>
        <w:t xml:space="preserve"> conjunction with quantum feature maps</w:t>
      </w:r>
      <w:r w:rsidR="000C2FC8">
        <w:rPr>
          <w:rFonts w:ascii="Times New Roman" w:eastAsia="Times New Roman" w:hAnsi="Times New Roman" w:cs="Times New Roman"/>
          <w:sz w:val="24"/>
          <w:szCs w:val="24"/>
        </w:rPr>
        <w:fldChar w:fldCharType="begin"/>
      </w:r>
      <w:r w:rsidR="000C2FC8">
        <w:rPr>
          <w:rFonts w:ascii="Times New Roman" w:eastAsia="Times New Roman" w:hAnsi="Times New Roman" w:cs="Times New Roman"/>
          <w:sz w:val="24"/>
          <w:szCs w:val="24"/>
        </w:rPr>
        <w:instrText xml:space="preserve"> ADDIN ZOTERO_ITEM CSL_CITATION {"citationID":"oVL37DBy","properties":{"formattedCitation":"(Benedetti et al., 2019)","plainCitation":"(Benedetti et al., 2019)","noteIndex":0},"citationItems":[{"id":2254,"uris":["http://zotero.org/users/16652950/items/2SWB9XKE"],"itemData":{"id":2254,"type":"article-journal","abstract":"Hybrid quantum-classical systems make it possible to utilize existing quantum computers to their fullest extent. Within this framework, parameterized quantum circuits can be regarded as machine learning models with remarkable expressive power. This Review presents the components of these models and discusses their application to a variety of data-driven tasks, such as supervised learning and generative modeling. With an increasing number of experimental demonstrations carried out on actual quantum hardware and with software being actively developed, this rapidly growing field is poised to have a broad spectrum of real-world applications.","container-title":"Quantum Science and Technology","DOI":"10.1088/2058-9565/ab4eb5","ISSN":"2058-9565","issue":"4","journalAbbreviation":"Quantum Sci. Technol.","note":"arXiv:1906.07682 [quant-ph]","page":"043001","source":"arXiv.org","title":"Parameterized quantum circuits as machine learning models","volume":"4","author":[{"family":"Benedetti","given":"Marcello"},{"family":"Lloyd","given":"Erika"},{"family":"Sack","given":"Stefan"},{"family":"Fiorentini","given":"Mattia"}],"issued":{"date-parts":[["2019",11,1]]}}}],"schema":"https://github.com/citation-style-language/schema/raw/master/csl-citation.json"} </w:instrText>
      </w:r>
      <w:r w:rsidR="000C2FC8">
        <w:rPr>
          <w:rFonts w:ascii="Times New Roman" w:eastAsia="Times New Roman" w:hAnsi="Times New Roman" w:cs="Times New Roman"/>
          <w:sz w:val="24"/>
          <w:szCs w:val="24"/>
        </w:rPr>
        <w:fldChar w:fldCharType="separate"/>
      </w:r>
      <w:r w:rsidR="000C2FC8" w:rsidRPr="000C2FC8">
        <w:rPr>
          <w:rFonts w:ascii="Times New Roman" w:hAnsi="Times New Roman" w:cs="Times New Roman"/>
          <w:sz w:val="24"/>
        </w:rPr>
        <w:t>(Benedetti et al., 2019)</w:t>
      </w:r>
      <w:r w:rsidR="000C2FC8">
        <w:rPr>
          <w:rFonts w:ascii="Times New Roman" w:eastAsia="Times New Roman" w:hAnsi="Times New Roman" w:cs="Times New Roman"/>
          <w:sz w:val="24"/>
          <w:szCs w:val="24"/>
        </w:rPr>
        <w:fldChar w:fldCharType="end"/>
      </w:r>
      <w:r w:rsidRPr="00545BDB">
        <w:rPr>
          <w:rFonts w:ascii="Times New Roman" w:eastAsia="Times New Roman" w:hAnsi="Times New Roman" w:cs="Times New Roman"/>
          <w:sz w:val="24"/>
          <w:szCs w:val="24"/>
        </w:rPr>
        <w:t>.</w:t>
      </w:r>
    </w:p>
    <w:p w14:paraId="56702831" w14:textId="7BB7EFA0" w:rsidR="00545BDB" w:rsidRPr="00545BDB" w:rsidRDefault="00545BDB" w:rsidP="00545BDB">
      <w:pPr>
        <w:spacing w:before="100" w:beforeAutospacing="1" w:after="100" w:afterAutospacing="1" w:line="240" w:lineRule="auto"/>
        <w:rPr>
          <w:rFonts w:ascii="Times New Roman" w:eastAsia="Times New Roman" w:hAnsi="Times New Roman" w:cs="Times New Roman"/>
          <w:sz w:val="24"/>
          <w:szCs w:val="24"/>
        </w:rPr>
      </w:pPr>
      <w:r w:rsidRPr="00545BDB">
        <w:rPr>
          <w:rFonts w:ascii="Times New Roman" w:eastAsia="Times New Roman" w:hAnsi="Times New Roman" w:cs="Times New Roman"/>
          <w:sz w:val="24"/>
          <w:szCs w:val="24"/>
        </w:rPr>
        <w:t xml:space="preserve">Although such reviews were valuable in defining </w:t>
      </w:r>
      <w:r w:rsidR="00257A82">
        <w:rPr>
          <w:rFonts w:ascii="Times New Roman" w:eastAsia="Times New Roman" w:hAnsi="Times New Roman" w:cs="Times New Roman"/>
          <w:sz w:val="24"/>
          <w:szCs w:val="24"/>
        </w:rPr>
        <w:t>the research</w:t>
      </w:r>
      <w:r w:rsidRPr="00545BDB">
        <w:rPr>
          <w:rFonts w:ascii="Times New Roman" w:eastAsia="Times New Roman" w:hAnsi="Times New Roman" w:cs="Times New Roman"/>
          <w:sz w:val="24"/>
          <w:szCs w:val="24"/>
        </w:rPr>
        <w:t xml:space="preserve"> program, they are either theoretical or application-oriented. However, there is a lack of systematic </w:t>
      </w:r>
      <w:r w:rsidR="00257A82">
        <w:rPr>
          <w:rFonts w:ascii="Times New Roman" w:eastAsia="Times New Roman" w:hAnsi="Times New Roman" w:cs="Times New Roman"/>
          <w:sz w:val="24"/>
          <w:szCs w:val="24"/>
        </w:rPr>
        <w:t>studies</w:t>
      </w:r>
      <w:r w:rsidRPr="00545BDB">
        <w:rPr>
          <w:rFonts w:ascii="Times New Roman" w:eastAsia="Times New Roman" w:hAnsi="Times New Roman" w:cs="Times New Roman"/>
          <w:sz w:val="24"/>
          <w:szCs w:val="24"/>
        </w:rPr>
        <w:t xml:space="preserve"> of full-round comparison models of various QML algorithms and evaluations regarding computational </w:t>
      </w:r>
      <w:r w:rsidR="00257A82">
        <w:rPr>
          <w:rFonts w:ascii="Times New Roman" w:eastAsia="Times New Roman" w:hAnsi="Times New Roman" w:cs="Times New Roman"/>
          <w:sz w:val="24"/>
          <w:szCs w:val="24"/>
        </w:rPr>
        <w:t>complexity and</w:t>
      </w:r>
      <w:r w:rsidRPr="00545BDB">
        <w:rPr>
          <w:rFonts w:ascii="Times New Roman" w:eastAsia="Times New Roman" w:hAnsi="Times New Roman" w:cs="Times New Roman"/>
          <w:sz w:val="24"/>
          <w:szCs w:val="24"/>
        </w:rPr>
        <w:t xml:space="preserve"> significance to human-centered practical AI processes. Moreover, little to no existing reviews focus on hardware-software integration challenges, especially as relates to hybrid quantum-classical devices, which are becoming more important </w:t>
      </w:r>
      <w:r w:rsidR="006049FA">
        <w:rPr>
          <w:rFonts w:ascii="Times New Roman" w:eastAsia="Times New Roman" w:hAnsi="Times New Roman" w:cs="Times New Roman"/>
          <w:sz w:val="24"/>
          <w:szCs w:val="24"/>
        </w:rPr>
        <w:t>in the</w:t>
      </w:r>
      <w:r w:rsidRPr="00545BDB">
        <w:rPr>
          <w:rFonts w:ascii="Times New Roman" w:eastAsia="Times New Roman" w:hAnsi="Times New Roman" w:cs="Times New Roman"/>
          <w:sz w:val="24"/>
          <w:szCs w:val="24"/>
        </w:rPr>
        <w:t xml:space="preserve"> context of NISQ-era devices.</w:t>
      </w:r>
    </w:p>
    <w:p w14:paraId="27C2CB66" w14:textId="50510C0B" w:rsidR="00545BDB" w:rsidRPr="00545BDB" w:rsidRDefault="00545BDB" w:rsidP="00545BDB">
      <w:pPr>
        <w:spacing w:before="100" w:beforeAutospacing="1" w:after="100" w:afterAutospacing="1" w:line="240" w:lineRule="auto"/>
        <w:rPr>
          <w:rFonts w:ascii="Times New Roman" w:eastAsia="Times New Roman" w:hAnsi="Times New Roman" w:cs="Times New Roman"/>
          <w:sz w:val="24"/>
          <w:szCs w:val="24"/>
        </w:rPr>
      </w:pPr>
      <w:r w:rsidRPr="00545BDB">
        <w:rPr>
          <w:rFonts w:ascii="Times New Roman" w:eastAsia="Times New Roman" w:hAnsi="Times New Roman" w:cs="Times New Roman"/>
          <w:sz w:val="24"/>
          <w:szCs w:val="24"/>
        </w:rPr>
        <w:t xml:space="preserve">Another under-investigated area would be to benchmark QML algorithms </w:t>
      </w:r>
      <w:r w:rsidR="006049FA">
        <w:rPr>
          <w:rFonts w:ascii="Times New Roman" w:eastAsia="Times New Roman" w:hAnsi="Times New Roman" w:cs="Times New Roman"/>
          <w:sz w:val="24"/>
          <w:szCs w:val="24"/>
        </w:rPr>
        <w:t>on realistic</w:t>
      </w:r>
      <w:r w:rsidRPr="00545BDB">
        <w:rPr>
          <w:rFonts w:ascii="Times New Roman" w:eastAsia="Times New Roman" w:hAnsi="Times New Roman" w:cs="Times New Roman"/>
          <w:sz w:val="24"/>
          <w:szCs w:val="24"/>
        </w:rPr>
        <w:t xml:space="preserve"> datasets, as most of their performances are claimed or are exhibited on synthetic datasets. The scaling and </w:t>
      </w:r>
      <w:r w:rsidRPr="00545BDB">
        <w:rPr>
          <w:rFonts w:ascii="Times New Roman" w:eastAsia="Times New Roman" w:hAnsi="Times New Roman" w:cs="Times New Roman"/>
          <w:sz w:val="24"/>
          <w:szCs w:val="24"/>
        </w:rPr>
        <w:lastRenderedPageBreak/>
        <w:t>robustness of</w:t>
      </w:r>
      <w:r w:rsidRPr="00545BDB">
        <w:rPr>
          <w:rFonts w:ascii="Times New Roman" w:eastAsia="Times New Roman" w:hAnsi="Times New Roman" w:cs="Times New Roman"/>
          <w:sz w:val="24"/>
          <w:szCs w:val="24"/>
        </w:rPr>
        <w:t> </w:t>
      </w:r>
      <w:r w:rsidRPr="00545BDB">
        <w:rPr>
          <w:rFonts w:ascii="Times New Roman" w:eastAsia="Times New Roman" w:hAnsi="Times New Roman" w:cs="Times New Roman"/>
          <w:sz w:val="24"/>
          <w:szCs w:val="24"/>
        </w:rPr>
        <w:t>QML models to noise and uncertainty have not yet been compared against state-of-the-art classical approaches in a longitudinal study.</w:t>
      </w:r>
    </w:p>
    <w:p w14:paraId="7701DB99" w14:textId="2D35AACB" w:rsidR="00545BDB" w:rsidRPr="00545BDB" w:rsidRDefault="00545BDB" w:rsidP="00545BDB">
      <w:pPr>
        <w:spacing w:before="100" w:beforeAutospacing="1" w:after="100" w:afterAutospacing="1" w:line="240" w:lineRule="auto"/>
        <w:rPr>
          <w:rFonts w:ascii="Times New Roman" w:eastAsia="Times New Roman" w:hAnsi="Times New Roman" w:cs="Times New Roman"/>
          <w:sz w:val="24"/>
          <w:szCs w:val="24"/>
        </w:rPr>
      </w:pPr>
      <w:r w:rsidRPr="00545BDB">
        <w:rPr>
          <w:rFonts w:ascii="Times New Roman" w:eastAsia="Times New Roman" w:hAnsi="Times New Roman" w:cs="Times New Roman"/>
          <w:sz w:val="24"/>
          <w:szCs w:val="24"/>
        </w:rPr>
        <w:t>In order to overcome these shortcomings, the objective of</w:t>
      </w:r>
      <w:r w:rsidRPr="00545BDB">
        <w:rPr>
          <w:rFonts w:ascii="Times New Roman" w:eastAsia="Times New Roman" w:hAnsi="Times New Roman" w:cs="Times New Roman"/>
          <w:sz w:val="24"/>
          <w:szCs w:val="24"/>
        </w:rPr>
        <w:t> </w:t>
      </w:r>
      <w:r w:rsidRPr="00545BDB">
        <w:rPr>
          <w:rFonts w:ascii="Times New Roman" w:eastAsia="Times New Roman" w:hAnsi="Times New Roman" w:cs="Times New Roman"/>
          <w:sz w:val="24"/>
          <w:szCs w:val="24"/>
        </w:rPr>
        <w:t>this review is to connect theoretical advances and practical usages of QML by performing a comparative review for QML algorithms with respect to their theoretical promise as well as empirical performance. And it highlights future research directions, in particular in benchmarking, quantum data preparation</w:t>
      </w:r>
      <w:r w:rsidR="006049FA">
        <w:rPr>
          <w:rFonts w:ascii="Times New Roman" w:eastAsia="Times New Roman" w:hAnsi="Times New Roman" w:cs="Times New Roman"/>
          <w:sz w:val="24"/>
          <w:szCs w:val="24"/>
        </w:rPr>
        <w:t>,</w:t>
      </w:r>
      <w:r w:rsidRPr="00545BDB">
        <w:rPr>
          <w:rFonts w:ascii="Times New Roman" w:eastAsia="Times New Roman" w:hAnsi="Times New Roman" w:cs="Times New Roman"/>
          <w:sz w:val="24"/>
          <w:szCs w:val="24"/>
        </w:rPr>
        <w:t xml:space="preserve"> and </w:t>
      </w:r>
      <w:r w:rsidR="006049FA">
        <w:rPr>
          <w:rFonts w:ascii="Times New Roman" w:eastAsia="Times New Roman" w:hAnsi="Times New Roman" w:cs="Times New Roman"/>
          <w:sz w:val="24"/>
          <w:szCs w:val="24"/>
        </w:rPr>
        <w:t>algorithmic robustness</w:t>
      </w:r>
      <w:r w:rsidRPr="00545BDB">
        <w:rPr>
          <w:rFonts w:ascii="Times New Roman" w:eastAsia="Times New Roman" w:hAnsi="Times New Roman" w:cs="Times New Roman"/>
          <w:sz w:val="24"/>
          <w:szCs w:val="24"/>
        </w:rPr>
        <w:t>.</w:t>
      </w:r>
    </w:p>
    <w:p w14:paraId="2A515C60" w14:textId="293D548F" w:rsidR="00EF7F69" w:rsidRDefault="00EF7F69"/>
    <w:p w14:paraId="2EABD617" w14:textId="77777777" w:rsidR="00EF7F69" w:rsidRPr="00EF7F69" w:rsidRDefault="00EF7F69" w:rsidP="00EF7F69">
      <w:pPr>
        <w:spacing w:before="100" w:beforeAutospacing="1" w:after="100" w:afterAutospacing="1" w:line="240" w:lineRule="auto"/>
        <w:outlineLvl w:val="1"/>
        <w:rPr>
          <w:rFonts w:ascii="Times New Roman" w:eastAsia="Times New Roman" w:hAnsi="Times New Roman" w:cs="Times New Roman"/>
          <w:b/>
          <w:bCs/>
          <w:sz w:val="36"/>
          <w:szCs w:val="36"/>
        </w:rPr>
      </w:pPr>
      <w:r w:rsidRPr="00EF7F69">
        <w:rPr>
          <w:rFonts w:ascii="Times New Roman" w:eastAsia="Times New Roman" w:hAnsi="Times New Roman" w:cs="Times New Roman"/>
          <w:b/>
          <w:bCs/>
          <w:sz w:val="36"/>
          <w:szCs w:val="36"/>
        </w:rPr>
        <w:t>3. Methodology</w:t>
      </w:r>
    </w:p>
    <w:p w14:paraId="11410AB9" w14:textId="77777777" w:rsidR="00EF7F69" w:rsidRPr="00EF7F69" w:rsidRDefault="00EF7F69" w:rsidP="00EF7F69">
      <w:pPr>
        <w:spacing w:before="100" w:beforeAutospacing="1" w:after="100" w:afterAutospacing="1" w:line="240" w:lineRule="auto"/>
        <w:outlineLvl w:val="2"/>
        <w:rPr>
          <w:rFonts w:ascii="Times New Roman" w:eastAsia="Times New Roman" w:hAnsi="Times New Roman" w:cs="Times New Roman"/>
          <w:b/>
          <w:bCs/>
          <w:sz w:val="27"/>
          <w:szCs w:val="27"/>
        </w:rPr>
      </w:pPr>
      <w:r w:rsidRPr="00EF7F69">
        <w:rPr>
          <w:rFonts w:ascii="Times New Roman" w:eastAsia="Times New Roman" w:hAnsi="Times New Roman" w:cs="Times New Roman"/>
          <w:b/>
          <w:bCs/>
          <w:sz w:val="27"/>
          <w:szCs w:val="27"/>
        </w:rPr>
        <w:t>3.1 Review Methodology</w:t>
      </w:r>
    </w:p>
    <w:p w14:paraId="074510EF" w14:textId="77777777" w:rsidR="00EF7F69" w:rsidRPr="00545BDB" w:rsidRDefault="00EF7F69" w:rsidP="00EF7F69">
      <w:pPr>
        <w:spacing w:before="100" w:beforeAutospacing="1" w:after="100" w:afterAutospacing="1" w:line="240" w:lineRule="auto"/>
        <w:rPr>
          <w:rFonts w:ascii="Times New Roman" w:eastAsia="Times New Roman" w:hAnsi="Times New Roman" w:cs="Times New Roman"/>
          <w:sz w:val="24"/>
          <w:szCs w:val="24"/>
        </w:rPr>
      </w:pPr>
      <w:r w:rsidRPr="00545BDB">
        <w:rPr>
          <w:rFonts w:ascii="Times New Roman" w:eastAsia="Times New Roman" w:hAnsi="Times New Roman" w:cs="Times New Roman"/>
          <w:sz w:val="24"/>
          <w:szCs w:val="24"/>
        </w:rPr>
        <w:t>This review follows a structured narrative methodology aimed at synthesizing the current landscape of Quantum Machine Learning (QML) algorithms. The objective is not only to summarize key quantum learning models but also to critically assess their theoretical underpinnings, computational potential, and empirical performance. To ensure comprehensive coverage, a multi-step literature selection and analysis process was adopted.</w:t>
      </w:r>
    </w:p>
    <w:p w14:paraId="7FA75D5D" w14:textId="77777777" w:rsidR="00EF7F69" w:rsidRPr="00545BDB" w:rsidRDefault="00EF7F69" w:rsidP="00EF7F69">
      <w:pPr>
        <w:spacing w:before="100" w:beforeAutospacing="1" w:after="100" w:afterAutospacing="1" w:line="240" w:lineRule="auto"/>
        <w:rPr>
          <w:rFonts w:ascii="Times New Roman" w:eastAsia="Times New Roman" w:hAnsi="Times New Roman" w:cs="Times New Roman"/>
          <w:sz w:val="24"/>
          <w:szCs w:val="24"/>
        </w:rPr>
      </w:pPr>
      <w:r w:rsidRPr="00545BDB">
        <w:rPr>
          <w:rFonts w:ascii="Times New Roman" w:eastAsia="Times New Roman" w:hAnsi="Times New Roman" w:cs="Times New Roman"/>
          <w:sz w:val="24"/>
          <w:szCs w:val="24"/>
        </w:rPr>
        <w:t xml:space="preserve">Relevant scholarly sources were identified using academic databases including IEEE Xplore, SpringerLink, ScienceDirect, </w:t>
      </w:r>
      <w:proofErr w:type="spellStart"/>
      <w:r w:rsidRPr="00545BDB">
        <w:rPr>
          <w:rFonts w:ascii="Times New Roman" w:eastAsia="Times New Roman" w:hAnsi="Times New Roman" w:cs="Times New Roman"/>
          <w:sz w:val="24"/>
          <w:szCs w:val="24"/>
        </w:rPr>
        <w:t>arXiv</w:t>
      </w:r>
      <w:proofErr w:type="spellEnd"/>
      <w:r w:rsidRPr="00545BDB">
        <w:rPr>
          <w:rFonts w:ascii="Times New Roman" w:eastAsia="Times New Roman" w:hAnsi="Times New Roman" w:cs="Times New Roman"/>
          <w:sz w:val="24"/>
          <w:szCs w:val="24"/>
        </w:rPr>
        <w:t xml:space="preserve">, and Google Scholar. The primary keywords used were: </w:t>
      </w:r>
      <w:r w:rsidRPr="00545BDB">
        <w:rPr>
          <w:rFonts w:ascii="Times New Roman" w:eastAsia="Times New Roman" w:hAnsi="Times New Roman" w:cs="Times New Roman"/>
          <w:i/>
          <w:iCs/>
          <w:sz w:val="24"/>
          <w:szCs w:val="24"/>
        </w:rPr>
        <w:t>Quantum Machine Learning</w:t>
      </w:r>
      <w:r w:rsidRPr="00545BDB">
        <w:rPr>
          <w:rFonts w:ascii="Times New Roman" w:eastAsia="Times New Roman" w:hAnsi="Times New Roman" w:cs="Times New Roman"/>
          <w:sz w:val="24"/>
          <w:szCs w:val="24"/>
        </w:rPr>
        <w:t xml:space="preserve">, </w:t>
      </w:r>
      <w:r w:rsidRPr="00545BDB">
        <w:rPr>
          <w:rFonts w:ascii="Times New Roman" w:eastAsia="Times New Roman" w:hAnsi="Times New Roman" w:cs="Times New Roman"/>
          <w:i/>
          <w:iCs/>
          <w:sz w:val="24"/>
          <w:szCs w:val="24"/>
        </w:rPr>
        <w:t>Quantum Algorithms in AI</w:t>
      </w:r>
      <w:r w:rsidRPr="00545BDB">
        <w:rPr>
          <w:rFonts w:ascii="Times New Roman" w:eastAsia="Times New Roman" w:hAnsi="Times New Roman" w:cs="Times New Roman"/>
          <w:sz w:val="24"/>
          <w:szCs w:val="24"/>
        </w:rPr>
        <w:t xml:space="preserve">, </w:t>
      </w:r>
      <w:r w:rsidRPr="00545BDB">
        <w:rPr>
          <w:rFonts w:ascii="Times New Roman" w:eastAsia="Times New Roman" w:hAnsi="Times New Roman" w:cs="Times New Roman"/>
          <w:i/>
          <w:iCs/>
          <w:sz w:val="24"/>
          <w:szCs w:val="24"/>
        </w:rPr>
        <w:t>Quantum Neural Networks</w:t>
      </w:r>
      <w:r w:rsidRPr="00545BDB">
        <w:rPr>
          <w:rFonts w:ascii="Times New Roman" w:eastAsia="Times New Roman" w:hAnsi="Times New Roman" w:cs="Times New Roman"/>
          <w:sz w:val="24"/>
          <w:szCs w:val="24"/>
        </w:rPr>
        <w:t xml:space="preserve">, </w:t>
      </w:r>
      <w:r w:rsidRPr="00545BDB">
        <w:rPr>
          <w:rFonts w:ascii="Times New Roman" w:eastAsia="Times New Roman" w:hAnsi="Times New Roman" w:cs="Times New Roman"/>
          <w:i/>
          <w:iCs/>
          <w:sz w:val="24"/>
          <w:szCs w:val="24"/>
        </w:rPr>
        <w:t>Quantum SVM</w:t>
      </w:r>
      <w:r w:rsidRPr="00545BDB">
        <w:rPr>
          <w:rFonts w:ascii="Times New Roman" w:eastAsia="Times New Roman" w:hAnsi="Times New Roman" w:cs="Times New Roman"/>
          <w:sz w:val="24"/>
          <w:szCs w:val="24"/>
        </w:rPr>
        <w:t xml:space="preserve">, and </w:t>
      </w:r>
      <w:r w:rsidRPr="00545BDB">
        <w:rPr>
          <w:rFonts w:ascii="Times New Roman" w:eastAsia="Times New Roman" w:hAnsi="Times New Roman" w:cs="Times New Roman"/>
          <w:i/>
          <w:iCs/>
          <w:sz w:val="24"/>
          <w:szCs w:val="24"/>
        </w:rPr>
        <w:t>Variational Quantum Circuits</w:t>
      </w:r>
      <w:r w:rsidRPr="00545BDB">
        <w:rPr>
          <w:rFonts w:ascii="Times New Roman" w:eastAsia="Times New Roman" w:hAnsi="Times New Roman" w:cs="Times New Roman"/>
          <w:sz w:val="24"/>
          <w:szCs w:val="24"/>
        </w:rPr>
        <w:t>. The search was limited to publications from 2014 to 2024, a period that captures the emergence of practical quantum computing platforms and experimental QML implementations.</w:t>
      </w:r>
    </w:p>
    <w:p w14:paraId="52B5AFFF" w14:textId="77777777" w:rsidR="00EF7F69" w:rsidRPr="00545BDB" w:rsidRDefault="00EF7F69" w:rsidP="00EF7F69">
      <w:pPr>
        <w:spacing w:before="100" w:beforeAutospacing="1" w:after="100" w:afterAutospacing="1" w:line="240" w:lineRule="auto"/>
        <w:rPr>
          <w:rFonts w:ascii="Times New Roman" w:eastAsia="Times New Roman" w:hAnsi="Times New Roman" w:cs="Times New Roman"/>
          <w:sz w:val="24"/>
          <w:szCs w:val="24"/>
        </w:rPr>
      </w:pPr>
      <w:r w:rsidRPr="00545BDB">
        <w:rPr>
          <w:rFonts w:ascii="Times New Roman" w:eastAsia="Times New Roman" w:hAnsi="Times New Roman" w:cs="Times New Roman"/>
          <w:sz w:val="24"/>
          <w:szCs w:val="24"/>
        </w:rPr>
        <w:t>Inclusion criteria for selected articles included:</w:t>
      </w:r>
    </w:p>
    <w:p w14:paraId="1F2DA32E" w14:textId="77777777" w:rsidR="00EF7F69" w:rsidRPr="00545BDB" w:rsidRDefault="00EF7F69" w:rsidP="00EF7F6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545BDB">
        <w:rPr>
          <w:rFonts w:ascii="Times New Roman" w:eastAsia="Times New Roman" w:hAnsi="Times New Roman" w:cs="Times New Roman"/>
          <w:sz w:val="24"/>
          <w:szCs w:val="24"/>
        </w:rPr>
        <w:t>Peer-reviewed journal articles or well-cited preprints.</w:t>
      </w:r>
    </w:p>
    <w:p w14:paraId="34D9D183" w14:textId="77777777" w:rsidR="00EF7F69" w:rsidRPr="00545BDB" w:rsidRDefault="00EF7F69" w:rsidP="00EF7F6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545BDB">
        <w:rPr>
          <w:rFonts w:ascii="Times New Roman" w:eastAsia="Times New Roman" w:hAnsi="Times New Roman" w:cs="Times New Roman"/>
          <w:sz w:val="24"/>
          <w:szCs w:val="24"/>
        </w:rPr>
        <w:t>Explicit focus on machine learning techniques applied or adapted to quantum computation.</w:t>
      </w:r>
    </w:p>
    <w:p w14:paraId="2347521A" w14:textId="77777777" w:rsidR="00EF7F69" w:rsidRPr="00545BDB" w:rsidRDefault="00EF7F69" w:rsidP="00EF7F6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545BDB">
        <w:rPr>
          <w:rFonts w:ascii="Times New Roman" w:eastAsia="Times New Roman" w:hAnsi="Times New Roman" w:cs="Times New Roman"/>
          <w:sz w:val="24"/>
          <w:szCs w:val="24"/>
        </w:rPr>
        <w:t>Clear description of algorithmic methodology, performance claims, or real-world applications.</w:t>
      </w:r>
    </w:p>
    <w:p w14:paraId="02257C2D" w14:textId="77777777" w:rsidR="00EF7F69" w:rsidRPr="00545BDB" w:rsidRDefault="00EF7F69" w:rsidP="00EF7F6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545BDB">
        <w:rPr>
          <w:rFonts w:ascii="Times New Roman" w:eastAsia="Times New Roman" w:hAnsi="Times New Roman" w:cs="Times New Roman"/>
          <w:sz w:val="24"/>
          <w:szCs w:val="24"/>
        </w:rPr>
        <w:t>Contributions to hardware-software integration or performance benchmarking.</w:t>
      </w:r>
    </w:p>
    <w:p w14:paraId="73197DD2" w14:textId="77777777" w:rsidR="00EF7F69" w:rsidRPr="00545BDB" w:rsidRDefault="00EF7F69" w:rsidP="00EF7F69">
      <w:pPr>
        <w:spacing w:before="100" w:beforeAutospacing="1" w:after="100" w:afterAutospacing="1" w:line="240" w:lineRule="auto"/>
        <w:rPr>
          <w:rFonts w:ascii="Times New Roman" w:eastAsia="Times New Roman" w:hAnsi="Times New Roman" w:cs="Times New Roman"/>
          <w:sz w:val="24"/>
          <w:szCs w:val="24"/>
        </w:rPr>
      </w:pPr>
      <w:r w:rsidRPr="00545BDB">
        <w:rPr>
          <w:rFonts w:ascii="Times New Roman" w:eastAsia="Times New Roman" w:hAnsi="Times New Roman" w:cs="Times New Roman"/>
          <w:sz w:val="24"/>
          <w:szCs w:val="24"/>
        </w:rPr>
        <w:t>Articles were excluded if they lacked technical detail, were purely conceptual without implementation context, or focused solely on quantum physics without links to AI or ML. After the initial filtering, approximately 60 papers were shortlisted and analyzed. Each algorithm discussed in this review is examined across three core criteria: algorithmic structure, computational complexity, and implementation feasibility on current quantum systems.</w:t>
      </w:r>
    </w:p>
    <w:p w14:paraId="309602C1" w14:textId="77777777" w:rsidR="00CC283D" w:rsidRDefault="00CC283D" w:rsidP="00EF7F69">
      <w:pPr>
        <w:spacing w:before="100" w:beforeAutospacing="1" w:after="100" w:afterAutospacing="1" w:line="240" w:lineRule="auto"/>
        <w:outlineLvl w:val="2"/>
        <w:rPr>
          <w:rFonts w:ascii="Times New Roman" w:eastAsia="Times New Roman" w:hAnsi="Times New Roman" w:cs="Times New Roman"/>
          <w:b/>
          <w:bCs/>
          <w:sz w:val="27"/>
          <w:szCs w:val="27"/>
        </w:rPr>
      </w:pPr>
    </w:p>
    <w:p w14:paraId="33FCD954" w14:textId="6C3B0E07" w:rsidR="00EF7F69" w:rsidRPr="00EF7F69" w:rsidRDefault="00EF7F69" w:rsidP="00EF7F69">
      <w:pPr>
        <w:spacing w:before="100" w:beforeAutospacing="1" w:after="100" w:afterAutospacing="1" w:line="240" w:lineRule="auto"/>
        <w:outlineLvl w:val="2"/>
        <w:rPr>
          <w:rFonts w:ascii="Times New Roman" w:eastAsia="Times New Roman" w:hAnsi="Times New Roman" w:cs="Times New Roman"/>
          <w:b/>
          <w:bCs/>
          <w:sz w:val="27"/>
          <w:szCs w:val="27"/>
        </w:rPr>
      </w:pPr>
      <w:r w:rsidRPr="00EF7F69">
        <w:rPr>
          <w:rFonts w:ascii="Times New Roman" w:eastAsia="Times New Roman" w:hAnsi="Times New Roman" w:cs="Times New Roman"/>
          <w:b/>
          <w:bCs/>
          <w:sz w:val="27"/>
          <w:szCs w:val="27"/>
        </w:rPr>
        <w:lastRenderedPageBreak/>
        <w:t>3.2 Mathematical Foundations</w:t>
      </w:r>
    </w:p>
    <w:p w14:paraId="115F4A17" w14:textId="43DEAB6B" w:rsidR="00545BDB" w:rsidRPr="00545BDB" w:rsidRDefault="00257A82" w:rsidP="00545BD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Linear algebra</w:t>
      </w:r>
      <w:r w:rsidR="00545BDB" w:rsidRPr="00545BDB">
        <w:rPr>
          <w:rFonts w:ascii="Times New Roman" w:eastAsia="Times New Roman" w:hAnsi="Times New Roman" w:cs="Times New Roman"/>
          <w:sz w:val="24"/>
          <w:szCs w:val="24"/>
        </w:rPr>
        <w:t xml:space="preserve"> of Quantum states and manipulation of probability amplitudes in high-dimensional Hilbert spaces is the foundation of Quantum Machine Learning (QML)</w:t>
      </w:r>
      <w:r w:rsidR="00545BDB" w:rsidRPr="00545BDB">
        <w:rPr>
          <w:rFonts w:ascii="Times New Roman" w:eastAsia="Times New Roman" w:hAnsi="Times New Roman" w:cs="Times New Roman"/>
          <w:sz w:val="24"/>
          <w:szCs w:val="24"/>
        </w:rPr>
        <w:t> </w:t>
      </w:r>
      <w:r w:rsidR="00545BDB" w:rsidRPr="00545BDB">
        <w:rPr>
          <w:rFonts w:ascii="Times New Roman" w:eastAsia="Times New Roman" w:hAnsi="Times New Roman" w:cs="Times New Roman"/>
          <w:sz w:val="24"/>
          <w:szCs w:val="24"/>
        </w:rPr>
        <w:t>algorithms. For consistency and ease of understanding, Dirac formalism (|ψ</w:t>
      </w:r>
      <w:r w:rsidR="00545BDB" w:rsidRPr="00545BDB">
        <w:rPr>
          <w:rFonts w:ascii="Cambria Math" w:eastAsia="Times New Roman" w:hAnsi="Cambria Math" w:cs="Cambria Math"/>
          <w:sz w:val="24"/>
          <w:szCs w:val="24"/>
        </w:rPr>
        <w:t>⟩</w:t>
      </w:r>
      <w:r w:rsidR="00545BDB" w:rsidRPr="00545BDB">
        <w:rPr>
          <w:rFonts w:ascii="Times New Roman" w:eastAsia="Times New Roman" w:hAnsi="Times New Roman" w:cs="Times New Roman"/>
          <w:sz w:val="24"/>
          <w:szCs w:val="24"/>
        </w:rPr>
        <w:t>), quantum gates (such as Hadamard and Pauli-X)</w:t>
      </w:r>
      <w:r w:rsidR="006049FA">
        <w:rPr>
          <w:rFonts w:ascii="Times New Roman" w:eastAsia="Times New Roman" w:hAnsi="Times New Roman" w:cs="Times New Roman"/>
          <w:sz w:val="24"/>
          <w:szCs w:val="24"/>
        </w:rPr>
        <w:t>,</w:t>
      </w:r>
      <w:r w:rsidR="00545BDB" w:rsidRPr="00545BDB">
        <w:rPr>
          <w:rFonts w:ascii="Times New Roman" w:eastAsia="Times New Roman" w:hAnsi="Times New Roman" w:cs="Times New Roman"/>
          <w:sz w:val="24"/>
          <w:szCs w:val="24"/>
        </w:rPr>
        <w:t xml:space="preserve"> and unitary operators (U) are </w:t>
      </w:r>
      <w:r w:rsidR="006049FA">
        <w:rPr>
          <w:rFonts w:ascii="Times New Roman" w:eastAsia="Times New Roman" w:hAnsi="Times New Roman" w:cs="Times New Roman"/>
          <w:sz w:val="24"/>
          <w:szCs w:val="24"/>
        </w:rPr>
        <w:t>used in</w:t>
      </w:r>
      <w:r w:rsidR="00545BDB" w:rsidRPr="00545BDB">
        <w:rPr>
          <w:rFonts w:ascii="Times New Roman" w:eastAsia="Times New Roman" w:hAnsi="Times New Roman" w:cs="Times New Roman"/>
          <w:sz w:val="24"/>
          <w:szCs w:val="24"/>
        </w:rPr>
        <w:t xml:space="preserve"> the present review. When appropriate, classical mathematical counterparts—such as inner products, eigenvalue decompositions, and kernel functions—are provided in tandem with their </w:t>
      </w:r>
      <w:r>
        <w:rPr>
          <w:rFonts w:ascii="Times New Roman" w:eastAsia="Times New Roman" w:hAnsi="Times New Roman" w:cs="Times New Roman"/>
          <w:sz w:val="24"/>
          <w:szCs w:val="24"/>
        </w:rPr>
        <w:t>quantum analogs</w:t>
      </w:r>
      <w:r w:rsidR="00545BDB" w:rsidRPr="00545BDB">
        <w:rPr>
          <w:rFonts w:ascii="Times New Roman" w:eastAsia="Times New Roman" w:hAnsi="Times New Roman" w:cs="Times New Roman"/>
          <w:sz w:val="24"/>
          <w:szCs w:val="24"/>
        </w:rPr>
        <w:t xml:space="preserve"> for the sake of comparison</w:t>
      </w:r>
      <w:r w:rsidR="000C2FC8">
        <w:rPr>
          <w:rFonts w:ascii="Times New Roman" w:eastAsia="Times New Roman" w:hAnsi="Times New Roman" w:cs="Times New Roman"/>
          <w:sz w:val="24"/>
          <w:szCs w:val="24"/>
        </w:rPr>
        <w:fldChar w:fldCharType="begin"/>
      </w:r>
      <w:r w:rsidR="000C2FC8">
        <w:rPr>
          <w:rFonts w:ascii="Times New Roman" w:eastAsia="Times New Roman" w:hAnsi="Times New Roman" w:cs="Times New Roman"/>
          <w:sz w:val="24"/>
          <w:szCs w:val="24"/>
        </w:rPr>
        <w:instrText xml:space="preserve"> ADDIN ZOTERO_ITEM CSL_CITATION {"citationID":"6ojEoQFS","properties":{"formattedCitation":"({\\i{}Linear Algebra for Quantum Computing | Quantum Computing Class Notes | Fiveable | Fiveable}, n.d.)","plainCitation":"(Linear Algebra for Quantum Computing | Quantum Computing Class Notes | Fiveable | Fiveable, n.d.)","noteIndex":0},"citationItems":[{"id":2258,"uris":["http://zotero.org/users/16652950/items/YVWCTT4Z"],"itemData":{"id":2258,"type":"webpage","title":"Linear algebra for quantum computing | Quantum Computing Class Notes | Fiveable | Fiveable","URL":"https://library.fiveable.me/quantum-computing/unit-9/linear-algebra-quantum-computing/study-guide/Cc4WgWVUYDq4oZjr","accessed":{"date-parts":[["2025",5,14]]}}}],"schema":"https://github.com/citation-style-language/schema/raw/master/csl-citation.json"} </w:instrText>
      </w:r>
      <w:r w:rsidR="000C2FC8">
        <w:rPr>
          <w:rFonts w:ascii="Times New Roman" w:eastAsia="Times New Roman" w:hAnsi="Times New Roman" w:cs="Times New Roman"/>
          <w:sz w:val="24"/>
          <w:szCs w:val="24"/>
        </w:rPr>
        <w:fldChar w:fldCharType="separate"/>
      </w:r>
      <w:r w:rsidR="000C2FC8" w:rsidRPr="000C2FC8">
        <w:rPr>
          <w:rFonts w:ascii="Times New Roman" w:hAnsi="Times New Roman" w:cs="Times New Roman"/>
          <w:sz w:val="24"/>
          <w:szCs w:val="24"/>
        </w:rPr>
        <w:t>(</w:t>
      </w:r>
      <w:r w:rsidR="000C2FC8" w:rsidRPr="000C2FC8">
        <w:rPr>
          <w:rFonts w:ascii="Times New Roman" w:hAnsi="Times New Roman" w:cs="Times New Roman"/>
          <w:i/>
          <w:iCs/>
          <w:sz w:val="24"/>
          <w:szCs w:val="24"/>
        </w:rPr>
        <w:t xml:space="preserve">Linear Algebra for Quantum Computing | Quantum Computing Class Notes | </w:t>
      </w:r>
      <w:proofErr w:type="spellStart"/>
      <w:r w:rsidR="000C2FC8" w:rsidRPr="000C2FC8">
        <w:rPr>
          <w:rFonts w:ascii="Times New Roman" w:hAnsi="Times New Roman" w:cs="Times New Roman"/>
          <w:i/>
          <w:iCs/>
          <w:sz w:val="24"/>
          <w:szCs w:val="24"/>
        </w:rPr>
        <w:t>Fiveable</w:t>
      </w:r>
      <w:proofErr w:type="spellEnd"/>
      <w:r w:rsidR="000C2FC8" w:rsidRPr="000C2FC8">
        <w:rPr>
          <w:rFonts w:ascii="Times New Roman" w:hAnsi="Times New Roman" w:cs="Times New Roman"/>
          <w:i/>
          <w:iCs/>
          <w:sz w:val="24"/>
          <w:szCs w:val="24"/>
        </w:rPr>
        <w:t xml:space="preserve"> | </w:t>
      </w:r>
      <w:proofErr w:type="spellStart"/>
      <w:r w:rsidR="000C2FC8" w:rsidRPr="000C2FC8">
        <w:rPr>
          <w:rFonts w:ascii="Times New Roman" w:hAnsi="Times New Roman" w:cs="Times New Roman"/>
          <w:i/>
          <w:iCs/>
          <w:sz w:val="24"/>
          <w:szCs w:val="24"/>
        </w:rPr>
        <w:t>Fiveable</w:t>
      </w:r>
      <w:proofErr w:type="spellEnd"/>
      <w:r w:rsidR="000C2FC8" w:rsidRPr="000C2FC8">
        <w:rPr>
          <w:rFonts w:ascii="Times New Roman" w:hAnsi="Times New Roman" w:cs="Times New Roman"/>
          <w:sz w:val="24"/>
          <w:szCs w:val="24"/>
        </w:rPr>
        <w:t>, n.d.)</w:t>
      </w:r>
      <w:r w:rsidR="000C2FC8">
        <w:rPr>
          <w:rFonts w:ascii="Times New Roman" w:eastAsia="Times New Roman" w:hAnsi="Times New Roman" w:cs="Times New Roman"/>
          <w:sz w:val="24"/>
          <w:szCs w:val="24"/>
        </w:rPr>
        <w:fldChar w:fldCharType="end"/>
      </w:r>
      <w:r w:rsidR="00545BDB" w:rsidRPr="00545BDB">
        <w:rPr>
          <w:rFonts w:ascii="Times New Roman" w:eastAsia="Times New Roman" w:hAnsi="Times New Roman" w:cs="Times New Roman"/>
          <w:sz w:val="24"/>
          <w:szCs w:val="24"/>
        </w:rPr>
        <w:t>.</w:t>
      </w:r>
    </w:p>
    <w:p w14:paraId="0FAA1CBD" w14:textId="016DB2FC" w:rsidR="00545BDB" w:rsidRPr="00545BDB" w:rsidRDefault="00545BDB" w:rsidP="00545BDB">
      <w:pPr>
        <w:spacing w:before="100" w:beforeAutospacing="1" w:after="100" w:afterAutospacing="1" w:line="240" w:lineRule="auto"/>
        <w:rPr>
          <w:rFonts w:ascii="Times New Roman" w:eastAsia="Times New Roman" w:hAnsi="Times New Roman" w:cs="Times New Roman"/>
          <w:sz w:val="24"/>
          <w:szCs w:val="24"/>
        </w:rPr>
      </w:pPr>
      <w:r w:rsidRPr="00545BDB">
        <w:rPr>
          <w:rFonts w:ascii="Times New Roman" w:eastAsia="Times New Roman" w:hAnsi="Times New Roman" w:cs="Times New Roman"/>
          <w:sz w:val="24"/>
          <w:szCs w:val="24"/>
        </w:rPr>
        <w:t>For example, the Quantum Support Vector Machine</w:t>
      </w:r>
      <w:r w:rsidRPr="00545BDB">
        <w:rPr>
          <w:rFonts w:ascii="Times New Roman" w:eastAsia="Times New Roman" w:hAnsi="Times New Roman" w:cs="Times New Roman"/>
          <w:sz w:val="24"/>
          <w:szCs w:val="24"/>
        </w:rPr>
        <w:t> </w:t>
      </w:r>
      <w:r w:rsidRPr="00545BDB">
        <w:rPr>
          <w:rFonts w:ascii="Times New Roman" w:eastAsia="Times New Roman" w:hAnsi="Times New Roman" w:cs="Times New Roman"/>
          <w:sz w:val="24"/>
          <w:szCs w:val="24"/>
        </w:rPr>
        <w:t xml:space="preserve">(QSVM) makes use of the quantum kernel trick, where a pair of classical inner products </w:t>
      </w:r>
      <w:r w:rsidR="00257A82">
        <w:rPr>
          <w:rFonts w:ascii="Times New Roman" w:eastAsia="Times New Roman" w:hAnsi="Times New Roman" w:cs="Times New Roman"/>
          <w:sz w:val="24"/>
          <w:szCs w:val="24"/>
        </w:rPr>
        <w:t>is</w:t>
      </w:r>
      <w:r w:rsidRPr="00545BDB">
        <w:rPr>
          <w:rFonts w:ascii="Times New Roman" w:eastAsia="Times New Roman" w:hAnsi="Times New Roman" w:cs="Times New Roman"/>
          <w:sz w:val="24"/>
          <w:szCs w:val="24"/>
        </w:rPr>
        <w:t xml:space="preserve"> replaced by calculating quantum kernels using the fidelity between quantum states:</w:t>
      </w:r>
    </w:p>
    <w:p w14:paraId="07D2DF2C" w14:textId="449B5085" w:rsidR="00E13C07" w:rsidRPr="00CC283D" w:rsidRDefault="00E13C07" w:rsidP="00CC283D">
      <w:pPr>
        <w:spacing w:before="100" w:beforeAutospacing="1" w:after="100" w:afterAutospacing="1" w:line="240" w:lineRule="auto"/>
        <w:jc w:val="center"/>
        <w:rPr>
          <w:rStyle w:val="mord"/>
          <w:rFonts w:ascii="Times New Roman" w:hAnsi="Times New Roman" w:cs="Times New Roman"/>
          <w:sz w:val="24"/>
          <w:szCs w:val="24"/>
          <w:vertAlign w:val="superscript"/>
        </w:rPr>
      </w:pPr>
      <w:r w:rsidRPr="00CC283D">
        <w:rPr>
          <w:rStyle w:val="mord"/>
          <w:rFonts w:ascii="Times New Roman" w:hAnsi="Times New Roman" w:cs="Times New Roman"/>
          <w:sz w:val="24"/>
          <w:szCs w:val="24"/>
        </w:rPr>
        <w:t>K</w:t>
      </w:r>
      <w:r w:rsidRPr="00CC283D">
        <w:rPr>
          <w:rStyle w:val="mopen"/>
          <w:rFonts w:ascii="Times New Roman" w:hAnsi="Times New Roman" w:cs="Times New Roman"/>
          <w:sz w:val="24"/>
          <w:szCs w:val="24"/>
        </w:rPr>
        <w:t>(</w:t>
      </w:r>
      <w:proofErr w:type="gramStart"/>
      <w:r w:rsidRPr="00CC283D">
        <w:rPr>
          <w:rStyle w:val="mord"/>
          <w:rFonts w:ascii="Times New Roman" w:hAnsi="Times New Roman" w:cs="Times New Roman"/>
          <w:sz w:val="24"/>
          <w:szCs w:val="24"/>
        </w:rPr>
        <w:t>xi</w:t>
      </w:r>
      <w:r w:rsidRPr="00CC283D">
        <w:rPr>
          <w:rStyle w:val="vlist-s"/>
          <w:rFonts w:ascii="Times New Roman" w:hAnsi="Times New Roman" w:cs="Times New Roman"/>
          <w:sz w:val="24"/>
          <w:szCs w:val="24"/>
        </w:rPr>
        <w:t>​</w:t>
      </w:r>
      <w:r w:rsidRPr="00CC283D">
        <w:rPr>
          <w:rStyle w:val="mpunct"/>
          <w:rFonts w:ascii="Times New Roman" w:hAnsi="Times New Roman" w:cs="Times New Roman"/>
          <w:sz w:val="24"/>
          <w:szCs w:val="24"/>
        </w:rPr>
        <w:t>,</w:t>
      </w:r>
      <w:proofErr w:type="spellStart"/>
      <w:r w:rsidRPr="00CC283D">
        <w:rPr>
          <w:rStyle w:val="mord"/>
          <w:rFonts w:ascii="Times New Roman" w:hAnsi="Times New Roman" w:cs="Times New Roman"/>
          <w:sz w:val="24"/>
          <w:szCs w:val="24"/>
        </w:rPr>
        <w:t>xj</w:t>
      </w:r>
      <w:proofErr w:type="spellEnd"/>
      <w:r w:rsidRPr="00CC283D">
        <w:rPr>
          <w:rStyle w:val="vlist-s"/>
          <w:rFonts w:ascii="Times New Roman" w:hAnsi="Times New Roman" w:cs="Times New Roman"/>
          <w:sz w:val="24"/>
          <w:szCs w:val="24"/>
        </w:rPr>
        <w:t>​</w:t>
      </w:r>
      <w:proofErr w:type="gramEnd"/>
      <w:r w:rsidRPr="00CC283D">
        <w:rPr>
          <w:rStyle w:val="mclose"/>
          <w:rFonts w:ascii="Times New Roman" w:hAnsi="Times New Roman" w:cs="Times New Roman"/>
          <w:sz w:val="24"/>
          <w:szCs w:val="24"/>
        </w:rPr>
        <w:t>)</w:t>
      </w:r>
      <w:r w:rsidRPr="00CC283D">
        <w:rPr>
          <w:rStyle w:val="mrel"/>
          <w:rFonts w:ascii="Times New Roman" w:hAnsi="Times New Roman" w:cs="Times New Roman"/>
          <w:sz w:val="24"/>
          <w:szCs w:val="24"/>
        </w:rPr>
        <w:t>=</w:t>
      </w:r>
      <w:r w:rsidRPr="00CC283D">
        <w:rPr>
          <w:rStyle w:val="mord"/>
          <w:rFonts w:ascii="Cambria Math" w:hAnsi="Cambria Math" w:cs="Cambria Math"/>
          <w:sz w:val="24"/>
          <w:szCs w:val="24"/>
        </w:rPr>
        <w:t>∣</w:t>
      </w:r>
      <w:r w:rsidRPr="00CC283D">
        <w:rPr>
          <w:rStyle w:val="mopen"/>
          <w:rFonts w:ascii="Cambria Math" w:hAnsi="Cambria Math" w:cs="Cambria Math"/>
          <w:sz w:val="24"/>
          <w:szCs w:val="24"/>
        </w:rPr>
        <w:t>⟨</w:t>
      </w:r>
      <w:r w:rsidRPr="00CC283D">
        <w:rPr>
          <w:rStyle w:val="mord"/>
          <w:rFonts w:ascii="Times New Roman" w:hAnsi="Times New Roman" w:cs="Times New Roman"/>
          <w:sz w:val="24"/>
          <w:szCs w:val="24"/>
        </w:rPr>
        <w:t>ϕ</w:t>
      </w:r>
      <w:r w:rsidRPr="00CC283D">
        <w:rPr>
          <w:rStyle w:val="mopen"/>
          <w:rFonts w:ascii="Times New Roman" w:hAnsi="Times New Roman" w:cs="Times New Roman"/>
          <w:sz w:val="24"/>
          <w:szCs w:val="24"/>
        </w:rPr>
        <w:t>(</w:t>
      </w:r>
      <w:r w:rsidRPr="00CC283D">
        <w:rPr>
          <w:rStyle w:val="mord"/>
          <w:rFonts w:ascii="Times New Roman" w:hAnsi="Times New Roman" w:cs="Times New Roman"/>
          <w:sz w:val="24"/>
          <w:szCs w:val="24"/>
        </w:rPr>
        <w:t>xi</w:t>
      </w:r>
      <w:r w:rsidRPr="00CC283D">
        <w:rPr>
          <w:rStyle w:val="vlist-s"/>
          <w:rFonts w:ascii="Times New Roman" w:hAnsi="Times New Roman" w:cs="Times New Roman"/>
          <w:sz w:val="24"/>
          <w:szCs w:val="24"/>
        </w:rPr>
        <w:t>​</w:t>
      </w:r>
      <w:r w:rsidRPr="00CC283D">
        <w:rPr>
          <w:rStyle w:val="mclose"/>
          <w:rFonts w:ascii="Times New Roman" w:hAnsi="Times New Roman" w:cs="Times New Roman"/>
          <w:sz w:val="24"/>
          <w:szCs w:val="24"/>
        </w:rPr>
        <w:t>)</w:t>
      </w:r>
      <w:r w:rsidRPr="00CC283D">
        <w:rPr>
          <w:rStyle w:val="mord"/>
          <w:rFonts w:ascii="Cambria Math" w:hAnsi="Cambria Math" w:cs="Cambria Math"/>
          <w:sz w:val="24"/>
          <w:szCs w:val="24"/>
        </w:rPr>
        <w:t>∣</w:t>
      </w:r>
      <w:r w:rsidRPr="00CC283D">
        <w:rPr>
          <w:rStyle w:val="mord"/>
          <w:rFonts w:ascii="Times New Roman" w:hAnsi="Times New Roman" w:cs="Times New Roman"/>
          <w:sz w:val="24"/>
          <w:szCs w:val="24"/>
        </w:rPr>
        <w:t>ϕ</w:t>
      </w:r>
      <w:r w:rsidRPr="00CC283D">
        <w:rPr>
          <w:rStyle w:val="mopen"/>
          <w:rFonts w:ascii="Times New Roman" w:hAnsi="Times New Roman" w:cs="Times New Roman"/>
          <w:sz w:val="24"/>
          <w:szCs w:val="24"/>
        </w:rPr>
        <w:t>(</w:t>
      </w:r>
      <w:proofErr w:type="spellStart"/>
      <w:r w:rsidRPr="00CC283D">
        <w:rPr>
          <w:rStyle w:val="mord"/>
          <w:rFonts w:ascii="Times New Roman" w:hAnsi="Times New Roman" w:cs="Times New Roman"/>
          <w:sz w:val="24"/>
          <w:szCs w:val="24"/>
        </w:rPr>
        <w:t>xj</w:t>
      </w:r>
      <w:proofErr w:type="spellEnd"/>
      <w:r w:rsidRPr="00CC283D">
        <w:rPr>
          <w:rStyle w:val="vlist-s"/>
          <w:rFonts w:ascii="Times New Roman" w:hAnsi="Times New Roman" w:cs="Times New Roman"/>
          <w:sz w:val="24"/>
          <w:szCs w:val="24"/>
        </w:rPr>
        <w:t>​</w:t>
      </w:r>
      <w:r w:rsidRPr="00CC283D">
        <w:rPr>
          <w:rStyle w:val="mclose"/>
          <w:rFonts w:ascii="Times New Roman" w:hAnsi="Times New Roman" w:cs="Times New Roman"/>
          <w:sz w:val="24"/>
          <w:szCs w:val="24"/>
        </w:rPr>
        <w:t>)</w:t>
      </w:r>
      <w:r w:rsidRPr="00CC283D">
        <w:rPr>
          <w:rStyle w:val="mclose"/>
          <w:rFonts w:ascii="Cambria Math" w:hAnsi="Cambria Math" w:cs="Cambria Math"/>
          <w:sz w:val="24"/>
          <w:szCs w:val="24"/>
        </w:rPr>
        <w:t>⟩</w:t>
      </w:r>
      <w:r w:rsidRPr="00CC283D">
        <w:rPr>
          <w:rStyle w:val="mord"/>
          <w:rFonts w:ascii="Cambria Math" w:hAnsi="Cambria Math" w:cs="Cambria Math"/>
          <w:sz w:val="24"/>
          <w:szCs w:val="24"/>
        </w:rPr>
        <w:t>∣</w:t>
      </w:r>
      <w:r w:rsidRPr="00CC283D">
        <w:rPr>
          <w:rStyle w:val="mord"/>
          <w:rFonts w:ascii="Times New Roman" w:hAnsi="Times New Roman" w:cs="Times New Roman"/>
          <w:sz w:val="24"/>
          <w:szCs w:val="24"/>
          <w:vertAlign w:val="superscript"/>
        </w:rPr>
        <w:t>2</w:t>
      </w:r>
    </w:p>
    <w:p w14:paraId="326362C7" w14:textId="60A0D6FE" w:rsidR="00E13C07" w:rsidRDefault="00E13C07" w:rsidP="00E13C07">
      <w:pPr>
        <w:spacing w:before="100" w:beforeAutospacing="1" w:after="100" w:afterAutospacing="1" w:line="240" w:lineRule="auto"/>
        <w:rPr>
          <w:rFonts w:ascii="Times New Roman" w:eastAsia="Times New Roman" w:hAnsi="Times New Roman" w:cs="Times New Roman"/>
          <w:sz w:val="24"/>
          <w:szCs w:val="24"/>
        </w:rPr>
      </w:pPr>
      <w:r w:rsidRPr="00E13C07">
        <w:rPr>
          <w:rFonts w:ascii="Times New Roman" w:eastAsia="Times New Roman" w:hAnsi="Times New Roman" w:cs="Times New Roman"/>
          <w:sz w:val="24"/>
          <w:szCs w:val="24"/>
        </w:rPr>
        <w:t>Similarly, Quantum Principal Component Analysis (QPCA) leverages the representation of data as density matrices</w:t>
      </w:r>
      <w:r w:rsidR="00257A82">
        <w:rPr>
          <w:rFonts w:ascii="Times New Roman" w:eastAsia="Times New Roman" w:hAnsi="Times New Roman" w:cs="Times New Roman"/>
          <w:sz w:val="24"/>
          <w:szCs w:val="24"/>
        </w:rPr>
        <w:t>. It utilizes</w:t>
      </w:r>
      <w:r w:rsidRPr="00E13C07">
        <w:rPr>
          <w:rFonts w:ascii="Times New Roman" w:eastAsia="Times New Roman" w:hAnsi="Times New Roman" w:cs="Times New Roman"/>
          <w:sz w:val="24"/>
          <w:szCs w:val="24"/>
        </w:rPr>
        <w:t xml:space="preserve"> quantum phase estimation algorithms to approximate eigenvalues with exponential speed-ups under idealized quantum conditions:</w:t>
      </w:r>
    </w:p>
    <w:p w14:paraId="5B93827F" w14:textId="6FCF7147" w:rsidR="00E13C07" w:rsidRPr="00CC283D" w:rsidRDefault="00E13C07" w:rsidP="00CC283D">
      <w:pPr>
        <w:spacing w:before="100" w:beforeAutospacing="1" w:after="100" w:afterAutospacing="1" w:line="240" w:lineRule="auto"/>
        <w:jc w:val="center"/>
        <w:rPr>
          <w:rFonts w:ascii="Times New Roman" w:hAnsi="Times New Roman" w:cs="Times New Roman"/>
          <w:sz w:val="24"/>
          <w:szCs w:val="24"/>
        </w:rPr>
      </w:pPr>
      <w:r w:rsidRPr="00CC283D">
        <w:rPr>
          <w:rStyle w:val="mord"/>
          <w:rFonts w:ascii="Times New Roman" w:hAnsi="Times New Roman" w:cs="Times New Roman"/>
          <w:sz w:val="24"/>
          <w:szCs w:val="24"/>
        </w:rPr>
        <w:t>ρ</w:t>
      </w:r>
      <w:r w:rsidRPr="00CC283D">
        <w:rPr>
          <w:rStyle w:val="mrel"/>
          <w:rFonts w:ascii="Times New Roman" w:hAnsi="Times New Roman" w:cs="Times New Roman"/>
          <w:sz w:val="24"/>
          <w:szCs w:val="24"/>
        </w:rPr>
        <w:t>=</w:t>
      </w:r>
      <w:proofErr w:type="spellStart"/>
      <w:r w:rsidRPr="00CC283D">
        <w:rPr>
          <w:rStyle w:val="mord"/>
          <w:rFonts w:ascii="Times New Roman" w:hAnsi="Times New Roman" w:cs="Times New Roman"/>
          <w:sz w:val="24"/>
          <w:szCs w:val="24"/>
        </w:rPr>
        <w:t>i</w:t>
      </w:r>
      <w:proofErr w:type="spellEnd"/>
      <w:r w:rsidRPr="00CC283D">
        <w:rPr>
          <w:rStyle w:val="mop"/>
          <w:rFonts w:ascii="Times New Roman" w:hAnsi="Times New Roman" w:cs="Times New Roman"/>
          <w:sz w:val="24"/>
          <w:szCs w:val="24"/>
        </w:rPr>
        <w:t>∑</w:t>
      </w:r>
      <w:r w:rsidRPr="00CC283D">
        <w:rPr>
          <w:rStyle w:val="vlist-s"/>
          <w:rFonts w:ascii="Times New Roman" w:hAnsi="Times New Roman" w:cs="Times New Roman"/>
          <w:sz w:val="24"/>
          <w:szCs w:val="24"/>
        </w:rPr>
        <w:t>​</w:t>
      </w:r>
      <w:proofErr w:type="spellStart"/>
      <w:r w:rsidRPr="00CC283D">
        <w:rPr>
          <w:rStyle w:val="mord"/>
          <w:rFonts w:ascii="Times New Roman" w:hAnsi="Times New Roman" w:cs="Times New Roman"/>
          <w:sz w:val="24"/>
          <w:szCs w:val="24"/>
        </w:rPr>
        <w:t>λi</w:t>
      </w:r>
      <w:r w:rsidRPr="00CC283D">
        <w:rPr>
          <w:rStyle w:val="mord"/>
          <w:rFonts w:ascii="Cambria Math" w:hAnsi="Cambria Math" w:cs="Cambria Math"/>
          <w:sz w:val="24"/>
          <w:szCs w:val="24"/>
        </w:rPr>
        <w:t>∣</w:t>
      </w:r>
      <w:r w:rsidRPr="00CC283D">
        <w:rPr>
          <w:rStyle w:val="mord"/>
          <w:rFonts w:ascii="Times New Roman" w:hAnsi="Times New Roman" w:cs="Times New Roman"/>
          <w:sz w:val="24"/>
          <w:szCs w:val="24"/>
        </w:rPr>
        <w:t>vi</w:t>
      </w:r>
      <w:proofErr w:type="spellEnd"/>
      <w:r w:rsidRPr="00CC283D">
        <w:rPr>
          <w:rStyle w:val="vlist-s"/>
          <w:rFonts w:ascii="Times New Roman" w:hAnsi="Times New Roman" w:cs="Times New Roman"/>
          <w:sz w:val="24"/>
          <w:szCs w:val="24"/>
        </w:rPr>
        <w:t>​</w:t>
      </w:r>
      <w:r w:rsidRPr="00CC283D">
        <w:rPr>
          <w:rStyle w:val="mclose"/>
          <w:rFonts w:ascii="Cambria Math" w:hAnsi="Cambria Math" w:cs="Cambria Math"/>
          <w:sz w:val="24"/>
          <w:szCs w:val="24"/>
        </w:rPr>
        <w:t>⟩</w:t>
      </w:r>
      <w:r w:rsidRPr="00CC283D">
        <w:rPr>
          <w:rStyle w:val="mopen"/>
          <w:rFonts w:ascii="Cambria Math" w:hAnsi="Cambria Math" w:cs="Cambria Math"/>
          <w:sz w:val="24"/>
          <w:szCs w:val="24"/>
        </w:rPr>
        <w:t>⟨</w:t>
      </w:r>
      <w:r w:rsidRPr="00CC283D">
        <w:rPr>
          <w:rStyle w:val="mord"/>
          <w:rFonts w:ascii="Times New Roman" w:hAnsi="Times New Roman" w:cs="Times New Roman"/>
          <w:sz w:val="24"/>
          <w:szCs w:val="24"/>
        </w:rPr>
        <w:t>vi</w:t>
      </w:r>
      <w:r w:rsidRPr="00CC283D">
        <w:rPr>
          <w:rStyle w:val="vlist-s"/>
          <w:rFonts w:ascii="Times New Roman" w:hAnsi="Times New Roman" w:cs="Times New Roman"/>
          <w:sz w:val="24"/>
          <w:szCs w:val="24"/>
        </w:rPr>
        <w:t>​</w:t>
      </w:r>
      <w:r w:rsidRPr="00CC283D">
        <w:rPr>
          <w:rFonts w:ascii="Cambria Math" w:hAnsi="Cambria Math" w:cs="Cambria Math"/>
          <w:sz w:val="24"/>
          <w:szCs w:val="24"/>
        </w:rPr>
        <w:t>∣</w:t>
      </w:r>
    </w:p>
    <w:p w14:paraId="0439AEE7" w14:textId="33F77C01" w:rsidR="00E13C07" w:rsidRDefault="00E13C07" w:rsidP="00E13C07">
      <w:pPr>
        <w:spacing w:before="100" w:beforeAutospacing="1" w:after="100" w:afterAutospacing="1" w:line="240" w:lineRule="auto"/>
        <w:rPr>
          <w:rFonts w:ascii="Times New Roman" w:eastAsia="Times New Roman" w:hAnsi="Times New Roman" w:cs="Times New Roman"/>
          <w:sz w:val="24"/>
          <w:szCs w:val="24"/>
        </w:rPr>
      </w:pPr>
    </w:p>
    <w:p w14:paraId="514370A7" w14:textId="55A2214A" w:rsidR="00545BDB" w:rsidRPr="00545BDB" w:rsidRDefault="00545BDB" w:rsidP="00545BDB">
      <w:pPr>
        <w:spacing w:before="100" w:beforeAutospacing="1" w:after="100" w:afterAutospacing="1" w:line="240" w:lineRule="auto"/>
        <w:rPr>
          <w:rFonts w:ascii="Times New Roman" w:eastAsia="Times New Roman" w:hAnsi="Times New Roman" w:cs="Times New Roman"/>
          <w:sz w:val="24"/>
          <w:szCs w:val="24"/>
        </w:rPr>
      </w:pPr>
      <w:r w:rsidRPr="00545BDB">
        <w:rPr>
          <w:rFonts w:ascii="Times New Roman" w:eastAsia="Times New Roman" w:hAnsi="Times New Roman" w:cs="Times New Roman"/>
          <w:sz w:val="24"/>
          <w:szCs w:val="24"/>
        </w:rPr>
        <w:t xml:space="preserve">The review also encompasses hybrid quantum-classical variational algorithms in which parameterized quantum circuits (PQCs) are </w:t>
      </w:r>
      <w:r w:rsidR="006049FA">
        <w:rPr>
          <w:rFonts w:ascii="Times New Roman" w:eastAsia="Times New Roman" w:hAnsi="Times New Roman" w:cs="Times New Roman"/>
          <w:sz w:val="24"/>
          <w:szCs w:val="24"/>
        </w:rPr>
        <w:t>optimized</w:t>
      </w:r>
      <w:r w:rsidRPr="00545BDB">
        <w:rPr>
          <w:rFonts w:ascii="Times New Roman" w:eastAsia="Times New Roman" w:hAnsi="Times New Roman" w:cs="Times New Roman"/>
          <w:sz w:val="24"/>
          <w:szCs w:val="24"/>
        </w:rPr>
        <w:t xml:space="preserve"> </w:t>
      </w:r>
      <w:r w:rsidR="006049FA">
        <w:rPr>
          <w:rFonts w:ascii="Times New Roman" w:eastAsia="Times New Roman" w:hAnsi="Times New Roman" w:cs="Times New Roman"/>
          <w:sz w:val="24"/>
          <w:szCs w:val="24"/>
        </w:rPr>
        <w:t>with classical</w:t>
      </w:r>
      <w:r w:rsidRPr="00545BDB">
        <w:rPr>
          <w:rFonts w:ascii="Times New Roman" w:eastAsia="Times New Roman" w:hAnsi="Times New Roman" w:cs="Times New Roman"/>
          <w:sz w:val="24"/>
          <w:szCs w:val="24"/>
        </w:rPr>
        <w:t xml:space="preserve"> routines, such as gradient descent. Such hybrid models have become particularly relevant nowadays in the NISQ (Noisy Intermediate-Scale Quantum)</w:t>
      </w:r>
      <w:r w:rsidRPr="00545BDB">
        <w:rPr>
          <w:rFonts w:ascii="Times New Roman" w:eastAsia="Times New Roman" w:hAnsi="Times New Roman" w:cs="Times New Roman"/>
          <w:sz w:val="24"/>
          <w:szCs w:val="24"/>
        </w:rPr>
        <w:t> </w:t>
      </w:r>
      <w:r w:rsidRPr="00545BDB">
        <w:rPr>
          <w:rFonts w:ascii="Times New Roman" w:eastAsia="Times New Roman" w:hAnsi="Times New Roman" w:cs="Times New Roman"/>
          <w:sz w:val="24"/>
          <w:szCs w:val="24"/>
        </w:rPr>
        <w:t>era, where quantum circuits can be trained on noisy devices with classical optimization loops.</w:t>
      </w:r>
    </w:p>
    <w:p w14:paraId="156CCD72" w14:textId="013B69DE" w:rsidR="00E13C07" w:rsidRPr="00E13C07" w:rsidRDefault="00545BDB" w:rsidP="00E13C07">
      <w:pPr>
        <w:spacing w:before="100" w:beforeAutospacing="1" w:after="100" w:afterAutospacing="1" w:line="240" w:lineRule="auto"/>
        <w:rPr>
          <w:rFonts w:ascii="Times New Roman" w:eastAsia="Times New Roman" w:hAnsi="Times New Roman" w:cs="Times New Roman"/>
          <w:sz w:val="24"/>
          <w:szCs w:val="24"/>
        </w:rPr>
      </w:pPr>
      <w:r w:rsidRPr="00545BDB">
        <w:rPr>
          <w:rFonts w:ascii="Times New Roman" w:eastAsia="Times New Roman" w:hAnsi="Times New Roman" w:cs="Times New Roman"/>
          <w:sz w:val="24"/>
          <w:szCs w:val="24"/>
        </w:rPr>
        <w:t xml:space="preserve">Purely mathematical formulations are extracted from literature in </w:t>
      </w:r>
      <w:r w:rsidR="000C2FC8">
        <w:rPr>
          <w:rFonts w:ascii="Times New Roman" w:eastAsia="Times New Roman" w:hAnsi="Times New Roman" w:cs="Times New Roman"/>
          <w:sz w:val="24"/>
          <w:szCs w:val="24"/>
        </w:rPr>
        <w:t>the course</w:t>
      </w:r>
      <w:r w:rsidRPr="00545BDB">
        <w:rPr>
          <w:rFonts w:ascii="Times New Roman" w:eastAsia="Times New Roman" w:hAnsi="Times New Roman" w:cs="Times New Roman"/>
          <w:sz w:val="24"/>
          <w:szCs w:val="24"/>
        </w:rPr>
        <w:t xml:space="preserve"> of the analysis, as we do not wish to make any initial assumptions on them, seeking clarity, reproducibility, and compliance with standard quantum computing formalism.</w:t>
      </w:r>
    </w:p>
    <w:p w14:paraId="75BAD18A" w14:textId="77777777" w:rsidR="00C00163" w:rsidRDefault="00C00163" w:rsidP="00C00163">
      <w:pPr>
        <w:pStyle w:val="Heading2"/>
      </w:pPr>
      <w:r>
        <w:rPr>
          <w:rStyle w:val="Strong"/>
          <w:b/>
          <w:bCs/>
        </w:rPr>
        <w:t>4. Results and Discussion</w:t>
      </w:r>
    </w:p>
    <w:p w14:paraId="1B058A7B" w14:textId="77777777" w:rsidR="00C00163" w:rsidRDefault="00C00163" w:rsidP="00C00163">
      <w:pPr>
        <w:pStyle w:val="Heading3"/>
      </w:pPr>
      <w:r>
        <w:rPr>
          <w:rStyle w:val="Strong"/>
          <w:b/>
          <w:bCs/>
        </w:rPr>
        <w:t>4.1 Overview of Key Quantum Machine Learning Algorithms</w:t>
      </w:r>
    </w:p>
    <w:p w14:paraId="1B739E7F" w14:textId="787DE13A" w:rsidR="00115189" w:rsidRPr="00115189" w:rsidRDefault="00115189" w:rsidP="00115189">
      <w:pPr>
        <w:spacing w:before="100" w:beforeAutospacing="1" w:after="100" w:afterAutospacing="1" w:line="240" w:lineRule="auto"/>
        <w:rPr>
          <w:rFonts w:ascii="Times New Roman" w:eastAsia="Times New Roman" w:hAnsi="Times New Roman" w:cs="Times New Roman"/>
          <w:sz w:val="24"/>
          <w:szCs w:val="24"/>
        </w:rPr>
      </w:pPr>
      <w:r w:rsidRPr="00115189">
        <w:rPr>
          <w:rFonts w:ascii="Times New Roman" w:eastAsia="Times New Roman" w:hAnsi="Times New Roman" w:cs="Times New Roman"/>
          <w:sz w:val="24"/>
          <w:szCs w:val="24"/>
        </w:rPr>
        <w:t xml:space="preserve">Presenting the most important features of </w:t>
      </w:r>
      <w:r w:rsidR="000C2FC8">
        <w:rPr>
          <w:rFonts w:ascii="Times New Roman" w:eastAsia="Times New Roman" w:hAnsi="Times New Roman" w:cs="Times New Roman"/>
          <w:sz w:val="24"/>
          <w:szCs w:val="24"/>
        </w:rPr>
        <w:t>the different</w:t>
      </w:r>
      <w:r w:rsidRPr="00115189">
        <w:rPr>
          <w:rFonts w:ascii="Times New Roman" w:eastAsia="Times New Roman" w:hAnsi="Times New Roman" w:cs="Times New Roman"/>
          <w:sz w:val="24"/>
          <w:szCs w:val="24"/>
        </w:rPr>
        <w:t xml:space="preserve"> Quantum Machine Learning (QML) algorithms </w:t>
      </w:r>
      <w:r w:rsidR="006049FA">
        <w:rPr>
          <w:rFonts w:ascii="Times New Roman" w:eastAsia="Times New Roman" w:hAnsi="Times New Roman" w:cs="Times New Roman"/>
          <w:sz w:val="24"/>
          <w:szCs w:val="24"/>
        </w:rPr>
        <w:t>comparatively</w:t>
      </w:r>
      <w:r w:rsidRPr="00115189">
        <w:rPr>
          <w:rFonts w:ascii="Times New Roman" w:eastAsia="Times New Roman" w:hAnsi="Times New Roman" w:cs="Times New Roman"/>
          <w:sz w:val="24"/>
          <w:szCs w:val="24"/>
        </w:rPr>
        <w:t xml:space="preserve"> can help grasp a better view </w:t>
      </w:r>
      <w:r w:rsidR="006049FA">
        <w:rPr>
          <w:rFonts w:ascii="Times New Roman" w:eastAsia="Times New Roman" w:hAnsi="Times New Roman" w:cs="Times New Roman"/>
          <w:sz w:val="24"/>
          <w:szCs w:val="24"/>
        </w:rPr>
        <w:t>of</w:t>
      </w:r>
      <w:r w:rsidRPr="00115189">
        <w:rPr>
          <w:rFonts w:ascii="Times New Roman" w:eastAsia="Times New Roman" w:hAnsi="Times New Roman" w:cs="Times New Roman"/>
          <w:sz w:val="24"/>
          <w:szCs w:val="24"/>
        </w:rPr>
        <w:t xml:space="preserve"> these. </w:t>
      </w:r>
      <w:r w:rsidR="006049FA">
        <w:rPr>
          <w:rFonts w:ascii="Times New Roman" w:eastAsia="Times New Roman" w:hAnsi="Times New Roman" w:cs="Times New Roman"/>
          <w:sz w:val="24"/>
          <w:szCs w:val="24"/>
        </w:rPr>
        <w:t>In Fig</w:t>
      </w:r>
      <w:r w:rsidRPr="00115189">
        <w:rPr>
          <w:rFonts w:ascii="Times New Roman" w:eastAsia="Times New Roman" w:hAnsi="Times New Roman" w:cs="Times New Roman"/>
          <w:sz w:val="24"/>
          <w:szCs w:val="24"/>
        </w:rPr>
        <w:t xml:space="preserve">.2, we have presented </w:t>
      </w:r>
      <w:r w:rsidR="00424050">
        <w:rPr>
          <w:rFonts w:ascii="Times New Roman" w:eastAsia="Times New Roman" w:hAnsi="Times New Roman" w:cs="Times New Roman"/>
          <w:sz w:val="24"/>
          <w:szCs w:val="24"/>
        </w:rPr>
        <w:t xml:space="preserve">the </w:t>
      </w:r>
      <w:r w:rsidRPr="00115189">
        <w:rPr>
          <w:rFonts w:ascii="Times New Roman" w:eastAsia="Times New Roman" w:hAnsi="Times New Roman" w:cs="Times New Roman"/>
          <w:sz w:val="24"/>
          <w:szCs w:val="24"/>
        </w:rPr>
        <w:t xml:space="preserve">main QML models considering their task domains, basic quantum mechanics, theoretical speed-up prospects, and implementation levels of maturity. This “side-by-side” </w:t>
      </w:r>
      <w:r w:rsidR="006049FA">
        <w:rPr>
          <w:rFonts w:ascii="Times New Roman" w:eastAsia="Times New Roman" w:hAnsi="Times New Roman" w:cs="Times New Roman"/>
          <w:sz w:val="24"/>
          <w:szCs w:val="24"/>
        </w:rPr>
        <w:t>perspective reinforces</w:t>
      </w:r>
      <w:r w:rsidRPr="00115189">
        <w:rPr>
          <w:rFonts w:ascii="Times New Roman" w:eastAsia="Times New Roman" w:hAnsi="Times New Roman" w:cs="Times New Roman"/>
          <w:sz w:val="24"/>
          <w:szCs w:val="24"/>
        </w:rPr>
        <w:t xml:space="preserve"> the flexibility and applicability of QML approaches, while also pointing out the </w:t>
      </w:r>
      <w:proofErr w:type="spellStart"/>
      <w:r w:rsidRPr="00115189">
        <w:rPr>
          <w:rFonts w:ascii="Times New Roman" w:eastAsia="Times New Roman" w:hAnsi="Times New Roman" w:cs="Times New Roman"/>
          <w:sz w:val="24"/>
          <w:szCs w:val="24"/>
        </w:rPr>
        <w:t>realisation</w:t>
      </w:r>
      <w:proofErr w:type="spellEnd"/>
      <w:r w:rsidRPr="00115189">
        <w:rPr>
          <w:rFonts w:ascii="Times New Roman" w:eastAsia="Times New Roman" w:hAnsi="Times New Roman" w:cs="Times New Roman"/>
          <w:sz w:val="24"/>
          <w:szCs w:val="24"/>
        </w:rPr>
        <w:t xml:space="preserve"> gap. Quantum Machine Learning (QML) algorithms are </w:t>
      </w:r>
      <w:r w:rsidR="00424050">
        <w:rPr>
          <w:rFonts w:ascii="Times New Roman" w:eastAsia="Times New Roman" w:hAnsi="Times New Roman" w:cs="Times New Roman"/>
          <w:sz w:val="24"/>
          <w:szCs w:val="24"/>
        </w:rPr>
        <w:t>generally</w:t>
      </w:r>
      <w:r w:rsidRPr="00115189">
        <w:rPr>
          <w:rFonts w:ascii="Times New Roman" w:eastAsia="Times New Roman" w:hAnsi="Times New Roman" w:cs="Times New Roman"/>
          <w:sz w:val="24"/>
          <w:szCs w:val="24"/>
        </w:rPr>
        <w:t xml:space="preserve"> grouped according </w:t>
      </w:r>
      <w:r w:rsidR="00424050">
        <w:rPr>
          <w:rFonts w:ascii="Times New Roman" w:eastAsia="Times New Roman" w:hAnsi="Times New Roman" w:cs="Times New Roman"/>
          <w:sz w:val="24"/>
          <w:szCs w:val="24"/>
        </w:rPr>
        <w:t>to the</w:t>
      </w:r>
      <w:r w:rsidRPr="00115189">
        <w:rPr>
          <w:rFonts w:ascii="Times New Roman" w:eastAsia="Times New Roman" w:hAnsi="Times New Roman" w:cs="Times New Roman"/>
          <w:sz w:val="24"/>
          <w:szCs w:val="24"/>
        </w:rPr>
        <w:t xml:space="preserve"> type of </w:t>
      </w:r>
      <w:r w:rsidRPr="00115189">
        <w:rPr>
          <w:rFonts w:ascii="Times New Roman" w:eastAsia="Times New Roman" w:hAnsi="Times New Roman" w:cs="Times New Roman"/>
          <w:sz w:val="24"/>
          <w:szCs w:val="24"/>
        </w:rPr>
        <w:lastRenderedPageBreak/>
        <w:t xml:space="preserve">learning paradigm that they tackle, namely supervised, unsupervised, and quantum reinforcement learning. </w:t>
      </w:r>
      <w:r w:rsidR="00424050">
        <w:rPr>
          <w:rFonts w:ascii="Times New Roman" w:eastAsia="Times New Roman" w:hAnsi="Times New Roman" w:cs="Times New Roman"/>
          <w:sz w:val="24"/>
          <w:szCs w:val="24"/>
        </w:rPr>
        <w:t>Several</w:t>
      </w:r>
      <w:r w:rsidRPr="00115189">
        <w:rPr>
          <w:rFonts w:ascii="Times New Roman" w:eastAsia="Times New Roman" w:hAnsi="Times New Roman" w:cs="Times New Roman"/>
          <w:sz w:val="24"/>
          <w:szCs w:val="24"/>
        </w:rPr>
        <w:t xml:space="preserve"> promising algorithms have been created, aimed </w:t>
      </w:r>
      <w:r w:rsidR="00424050">
        <w:rPr>
          <w:rFonts w:ascii="Times New Roman" w:eastAsia="Times New Roman" w:hAnsi="Times New Roman" w:cs="Times New Roman"/>
          <w:sz w:val="24"/>
          <w:szCs w:val="24"/>
        </w:rPr>
        <w:t>at taking</w:t>
      </w:r>
      <w:r w:rsidRPr="00115189">
        <w:rPr>
          <w:rFonts w:ascii="Times New Roman" w:eastAsia="Times New Roman" w:hAnsi="Times New Roman" w:cs="Times New Roman"/>
          <w:sz w:val="24"/>
          <w:szCs w:val="24"/>
        </w:rPr>
        <w:t xml:space="preserve"> advantage </w:t>
      </w:r>
      <w:r w:rsidR="00424050">
        <w:rPr>
          <w:rFonts w:ascii="Times New Roman" w:eastAsia="Times New Roman" w:hAnsi="Times New Roman" w:cs="Times New Roman"/>
          <w:sz w:val="24"/>
          <w:szCs w:val="24"/>
        </w:rPr>
        <w:t>of quantum</w:t>
      </w:r>
      <w:r w:rsidRPr="00115189">
        <w:rPr>
          <w:rFonts w:ascii="Times New Roman" w:eastAsia="Times New Roman" w:hAnsi="Times New Roman" w:cs="Times New Roman"/>
          <w:sz w:val="24"/>
          <w:szCs w:val="24"/>
        </w:rPr>
        <w:t xml:space="preserve"> features (such as superposition and entanglement) to achieve faster learning and better scalability</w:t>
      </w:r>
      <w:r w:rsidR="000C2FC8">
        <w:rPr>
          <w:rFonts w:ascii="Times New Roman" w:eastAsia="Times New Roman" w:hAnsi="Times New Roman" w:cs="Times New Roman"/>
          <w:sz w:val="24"/>
          <w:szCs w:val="24"/>
        </w:rPr>
        <w:fldChar w:fldCharType="begin"/>
      </w:r>
      <w:r w:rsidR="000C2FC8">
        <w:rPr>
          <w:rFonts w:ascii="Times New Roman" w:eastAsia="Times New Roman" w:hAnsi="Times New Roman" w:cs="Times New Roman"/>
          <w:sz w:val="24"/>
          <w:szCs w:val="24"/>
        </w:rPr>
        <w:instrText xml:space="preserve"> ADDIN ZOTERO_ITEM CSL_CITATION {"citationID":"lwF6naaX","properties":{"formattedCitation":"(Ajibosin &amp; Cetinkaya, 2024; Ghobadi &amp; Afsaneh, 2024)","plainCitation":"(Ajibosin &amp; Cetinkaya, 2024; Ghobadi &amp; Afsaneh, 2024)","noteIndex":0},"citationItems":[{"id":2263,"uris":["http://zotero.org/users/16652950/items/MXQIU9C2"],"itemData":{"id":2263,"type":"article-journal","abstract":"In this work, we studied the use of Quantum Machine Learning (QML) algorithms for binary classification and compared their performance with classical Machine Learning (ML) methods. QML merges principles of Quantum Computing (QC) and ML, offering improved efficiency and potential quantum advantage in data-driven tasks and when solving complex problems. In binary classification, where the goal is to assign data to one of two categories, QML uses quantum algorithms to process large datasets efficiently. Quantum algorithms like Quantum Support Vector Machines (QSVM) and Quantum Neural Networks (QNN) exploit quantum parallelism and entanglement to enhance performance over classical methods. This study focuses on two common QML algorithms, Quantum Support Vector Classifier (QSVC) and QNN. We used the Qiskit software and conducted the experiments with three different datasets. Data preprocessing included dimensionality reduction using Principal Component Analysis (PCA) and standardization using scalers. The results showed that quantum algorithms demonstrated competitive performance against their classical counterparts in terms of accuracy, while QSVC performed better than QNN. These findings suggest that QML holds potential for improving computational efficiency in binary classification tasks. This opens the way for more efficient and scalable solutions in complex classification challenges and shows the complementary role of quantum computing.","container-title":"Software","DOI":"10.3390/software3040024","ISSN":"2674-113X","issue":"4","language":"en","license":"http://creativecommons.org/licenses/by/3.0/","note":"number: 4\npublisher: Multidisciplinary Digital Publishing Institute","page":"498-513","source":"www.mdpi.com","title":"Implementation and Performance Evaluation of Quantum Machine Learning Algorithms for Binary Classification","volume":"3","author":[{"family":"Ajibosin","given":"Surajudeen Shina"},{"family":"Cetinkaya","given":"Deniz"}],"issued":{"date-parts":[["2024",12]]}}},{"id":2267,"uris":["http://zotero.org/users/16652950/items/KC8KRGN5"],"itemData":{"id":2267,"type":"article-journal","abstract":"Quantum machine learning (QML) algorithms have demonstrated the power of quantum computing for solving complex problems and big data in certain tasks. In this study, we explore the capabilities of QML for the classification of real-world biological large datasets including ten different cancer types based on gene expression values. By comparing the classification results obtained from the quantum algorithm with those from classical approaches, we disclose that the QML algorithm overall achieves comparable and reliable results. Moreover, we identify novel biomarkers that can contribute to the understanding of cancer biology. Some of these biomarkers are consistent with DNA promoter methylation. Our findings highlight the potential of QML in cancer classification and biomarker discovery, paving the way for future advancements in other disease research and clinical applications.","container-title":"Discover Applied Sciences","DOI":"10.1007/s42452-024-06220-6","ISSN":"3004-9261","issue":"10","journalAbbreviation":"Discov Appl Sci","language":"en","page":"513","source":"Springer Link","title":"Potential of quantum machine learning for solving the real-world problem of cancer classification","volume":"6","author":[{"family":"Ghobadi","given":"Mohadeseh Zarei"},{"family":"Afsaneh","given":"Elaheh"}],"issued":{"date-parts":[["2024",9,27]]}}}],"schema":"https://github.com/citation-style-language/schema/raw/master/csl-citation.json"} </w:instrText>
      </w:r>
      <w:r w:rsidR="000C2FC8">
        <w:rPr>
          <w:rFonts w:ascii="Times New Roman" w:eastAsia="Times New Roman" w:hAnsi="Times New Roman" w:cs="Times New Roman"/>
          <w:sz w:val="24"/>
          <w:szCs w:val="24"/>
        </w:rPr>
        <w:fldChar w:fldCharType="separate"/>
      </w:r>
      <w:r w:rsidR="000C2FC8" w:rsidRPr="000C2FC8">
        <w:rPr>
          <w:rFonts w:ascii="Times New Roman" w:hAnsi="Times New Roman" w:cs="Times New Roman"/>
          <w:sz w:val="24"/>
        </w:rPr>
        <w:t>(</w:t>
      </w:r>
      <w:proofErr w:type="spellStart"/>
      <w:r w:rsidR="000C2FC8" w:rsidRPr="000C2FC8">
        <w:rPr>
          <w:rFonts w:ascii="Times New Roman" w:hAnsi="Times New Roman" w:cs="Times New Roman"/>
          <w:sz w:val="24"/>
        </w:rPr>
        <w:t>Ajibosin</w:t>
      </w:r>
      <w:proofErr w:type="spellEnd"/>
      <w:r w:rsidR="000C2FC8" w:rsidRPr="000C2FC8">
        <w:rPr>
          <w:rFonts w:ascii="Times New Roman" w:hAnsi="Times New Roman" w:cs="Times New Roman"/>
          <w:sz w:val="24"/>
        </w:rPr>
        <w:t xml:space="preserve"> &amp; Cetinkaya, 2024; Ghobadi &amp; </w:t>
      </w:r>
      <w:proofErr w:type="spellStart"/>
      <w:r w:rsidR="000C2FC8" w:rsidRPr="000C2FC8">
        <w:rPr>
          <w:rFonts w:ascii="Times New Roman" w:hAnsi="Times New Roman" w:cs="Times New Roman"/>
          <w:sz w:val="24"/>
        </w:rPr>
        <w:t>Afsaneh</w:t>
      </w:r>
      <w:proofErr w:type="spellEnd"/>
      <w:r w:rsidR="000C2FC8" w:rsidRPr="000C2FC8">
        <w:rPr>
          <w:rFonts w:ascii="Times New Roman" w:hAnsi="Times New Roman" w:cs="Times New Roman"/>
          <w:sz w:val="24"/>
        </w:rPr>
        <w:t>, 2024)</w:t>
      </w:r>
      <w:r w:rsidR="000C2FC8">
        <w:rPr>
          <w:rFonts w:ascii="Times New Roman" w:eastAsia="Times New Roman" w:hAnsi="Times New Roman" w:cs="Times New Roman"/>
          <w:sz w:val="24"/>
          <w:szCs w:val="24"/>
        </w:rPr>
        <w:fldChar w:fldCharType="end"/>
      </w:r>
      <w:r w:rsidRPr="00115189">
        <w:rPr>
          <w:rFonts w:ascii="Times New Roman" w:eastAsia="Times New Roman" w:hAnsi="Times New Roman" w:cs="Times New Roman"/>
          <w:sz w:val="24"/>
          <w:szCs w:val="24"/>
        </w:rPr>
        <w:t>.</w:t>
      </w:r>
    </w:p>
    <w:p w14:paraId="53CDD7F2" w14:textId="19B32672" w:rsidR="00C31EC2" w:rsidRDefault="00C31EC2" w:rsidP="00C00163">
      <w:pPr>
        <w:pStyle w:val="NormalWeb"/>
      </w:pPr>
      <w:r>
        <w:rPr>
          <w:noProof/>
        </w:rPr>
        <w:drawing>
          <wp:inline distT="0" distB="0" distL="0" distR="0" wp14:anchorId="43987681" wp14:editId="10EE0883">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tGPT Image May 14, 2025, 12_18_57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EEEC09D" w14:textId="2FFD0E51" w:rsidR="00112ED0" w:rsidRDefault="00112ED0" w:rsidP="00112ED0">
      <w:pPr>
        <w:spacing w:before="100" w:beforeAutospacing="1" w:after="100" w:afterAutospacing="1"/>
      </w:pPr>
      <w:r>
        <w:rPr>
          <w:rStyle w:val="Strong"/>
        </w:rPr>
        <w:t>Figure 2: Comparative Overview of Key Quantum Machine Learning Algorithms</w:t>
      </w:r>
      <w:r>
        <w:t xml:space="preserve">. </w:t>
      </w:r>
      <w:r>
        <w:t>This flowchart presents a comparative overview of prominent Quantum Machine Learning (QML) algorithms, detailing their learning paradigms, key quantum principles, potential computational speed-ups, and current implementation status. The diagram emphasizes the diverse approaches and challenges associated with each algorithm in the context of AI tasks.</w:t>
      </w:r>
    </w:p>
    <w:p w14:paraId="08D6A5F4" w14:textId="7A23D59D" w:rsidR="00112ED0" w:rsidRPr="00115189" w:rsidRDefault="00112ED0" w:rsidP="00C00163">
      <w:pPr>
        <w:pStyle w:val="NormalWeb"/>
        <w:rPr>
          <w:b/>
          <w:bCs/>
        </w:rPr>
      </w:pPr>
      <w:r w:rsidRPr="00115189">
        <w:rPr>
          <w:b/>
          <w:bCs/>
        </w:rPr>
        <w:t xml:space="preserve">Quantum </w:t>
      </w:r>
      <w:proofErr w:type="gramStart"/>
      <w:r w:rsidRPr="00115189">
        <w:rPr>
          <w:b/>
          <w:bCs/>
        </w:rPr>
        <w:t>Support  Vector</w:t>
      </w:r>
      <w:proofErr w:type="gramEnd"/>
      <w:r w:rsidRPr="00115189">
        <w:rPr>
          <w:b/>
          <w:bCs/>
        </w:rPr>
        <w:t xml:space="preserve"> Machines (QSVM)</w:t>
      </w:r>
    </w:p>
    <w:p w14:paraId="1A816D04" w14:textId="5549A766" w:rsidR="00115189" w:rsidRPr="00115189" w:rsidRDefault="00115189" w:rsidP="00115189">
      <w:pPr>
        <w:spacing w:before="100" w:beforeAutospacing="1" w:after="100" w:afterAutospacing="1" w:line="240" w:lineRule="auto"/>
        <w:rPr>
          <w:rFonts w:ascii="Times New Roman" w:eastAsia="Times New Roman" w:hAnsi="Times New Roman" w:cs="Times New Roman"/>
          <w:sz w:val="24"/>
          <w:szCs w:val="24"/>
        </w:rPr>
      </w:pPr>
      <w:r w:rsidRPr="00115189">
        <w:rPr>
          <w:rFonts w:ascii="Times New Roman" w:eastAsia="Times New Roman" w:hAnsi="Times New Roman" w:cs="Times New Roman"/>
          <w:sz w:val="24"/>
          <w:szCs w:val="24"/>
        </w:rPr>
        <w:t xml:space="preserve">It is </w:t>
      </w:r>
      <w:r w:rsidR="000C2FC8">
        <w:rPr>
          <w:rFonts w:ascii="Times New Roman" w:eastAsia="Times New Roman" w:hAnsi="Times New Roman" w:cs="Times New Roman"/>
          <w:sz w:val="24"/>
          <w:szCs w:val="24"/>
        </w:rPr>
        <w:t>known that</w:t>
      </w:r>
      <w:r w:rsidRPr="00115189">
        <w:rPr>
          <w:rFonts w:ascii="Times New Roman" w:eastAsia="Times New Roman" w:hAnsi="Times New Roman" w:cs="Times New Roman"/>
          <w:sz w:val="24"/>
          <w:szCs w:val="24"/>
        </w:rPr>
        <w:t xml:space="preserve"> QSVMs rely on quantum-enhanced kernel methods to perform classification. The </w:t>
      </w:r>
      <w:r w:rsidR="006049FA">
        <w:rPr>
          <w:rFonts w:ascii="Times New Roman" w:eastAsia="Times New Roman" w:hAnsi="Times New Roman" w:cs="Times New Roman"/>
          <w:sz w:val="24"/>
          <w:szCs w:val="24"/>
        </w:rPr>
        <w:t>main advantage</w:t>
      </w:r>
      <w:r w:rsidRPr="00115189">
        <w:rPr>
          <w:rFonts w:ascii="Times New Roman" w:eastAsia="Times New Roman" w:hAnsi="Times New Roman" w:cs="Times New Roman"/>
          <w:sz w:val="24"/>
          <w:szCs w:val="24"/>
        </w:rPr>
        <w:t xml:space="preserve"> is </w:t>
      </w:r>
      <w:r w:rsidR="006049FA">
        <w:rPr>
          <w:rFonts w:ascii="Times New Roman" w:eastAsia="Times New Roman" w:hAnsi="Times New Roman" w:cs="Times New Roman"/>
          <w:sz w:val="24"/>
          <w:szCs w:val="24"/>
        </w:rPr>
        <w:t>provided</w:t>
      </w:r>
      <w:r w:rsidRPr="00115189">
        <w:rPr>
          <w:rFonts w:ascii="Times New Roman" w:eastAsia="Times New Roman" w:hAnsi="Times New Roman" w:cs="Times New Roman"/>
          <w:sz w:val="24"/>
          <w:szCs w:val="24"/>
        </w:rPr>
        <w:t xml:space="preserve"> by quantum kernel estimation, where the </w:t>
      </w:r>
      <w:r w:rsidR="006049FA">
        <w:rPr>
          <w:rFonts w:ascii="Times New Roman" w:eastAsia="Times New Roman" w:hAnsi="Times New Roman" w:cs="Times New Roman"/>
          <w:sz w:val="24"/>
          <w:szCs w:val="24"/>
        </w:rPr>
        <w:t>fidelity-based</w:t>
      </w:r>
      <w:r w:rsidRPr="00115189">
        <w:rPr>
          <w:rFonts w:ascii="Times New Roman" w:eastAsia="Times New Roman" w:hAnsi="Times New Roman" w:cs="Times New Roman"/>
          <w:sz w:val="24"/>
          <w:szCs w:val="24"/>
        </w:rPr>
        <w:t xml:space="preserve"> fidelity between two quantum states </w:t>
      </w:r>
      <w:r w:rsidR="006049FA">
        <w:rPr>
          <w:rFonts w:ascii="Times New Roman" w:eastAsia="Times New Roman" w:hAnsi="Times New Roman" w:cs="Times New Roman"/>
          <w:sz w:val="24"/>
          <w:szCs w:val="24"/>
        </w:rPr>
        <w:t xml:space="preserve">is used </w:t>
      </w:r>
      <w:r w:rsidRPr="00115189">
        <w:rPr>
          <w:rFonts w:ascii="Times New Roman" w:eastAsia="Times New Roman" w:hAnsi="Times New Roman" w:cs="Times New Roman"/>
          <w:sz w:val="24"/>
          <w:szCs w:val="24"/>
        </w:rPr>
        <w:t xml:space="preserve">as </w:t>
      </w:r>
      <w:r w:rsidR="006049FA">
        <w:rPr>
          <w:rFonts w:ascii="Times New Roman" w:eastAsia="Times New Roman" w:hAnsi="Times New Roman" w:cs="Times New Roman"/>
          <w:sz w:val="24"/>
          <w:szCs w:val="24"/>
        </w:rPr>
        <w:t xml:space="preserve">a </w:t>
      </w:r>
      <w:r w:rsidRPr="00115189">
        <w:rPr>
          <w:rFonts w:ascii="Times New Roman" w:eastAsia="Times New Roman" w:hAnsi="Times New Roman" w:cs="Times New Roman"/>
          <w:sz w:val="24"/>
          <w:szCs w:val="24"/>
        </w:rPr>
        <w:t xml:space="preserve">similarity measure. This allows for possibly exponential speed-ups in </w:t>
      </w:r>
      <w:r w:rsidR="00424050">
        <w:rPr>
          <w:rFonts w:ascii="Times New Roman" w:eastAsia="Times New Roman" w:hAnsi="Times New Roman" w:cs="Times New Roman"/>
          <w:sz w:val="24"/>
          <w:szCs w:val="24"/>
        </w:rPr>
        <w:t>high-dimensional</w:t>
      </w:r>
      <w:r w:rsidRPr="00115189">
        <w:rPr>
          <w:rFonts w:ascii="Times New Roman" w:eastAsia="Times New Roman" w:hAnsi="Times New Roman" w:cs="Times New Roman"/>
          <w:sz w:val="24"/>
          <w:szCs w:val="24"/>
        </w:rPr>
        <w:t xml:space="preserve"> feature spaces</w:t>
      </w:r>
      <w:r w:rsidR="000C2FC8">
        <w:rPr>
          <w:rFonts w:ascii="Times New Roman" w:eastAsia="Times New Roman" w:hAnsi="Times New Roman" w:cs="Times New Roman"/>
          <w:sz w:val="24"/>
          <w:szCs w:val="24"/>
        </w:rPr>
        <w:fldChar w:fldCharType="begin"/>
      </w:r>
      <w:r w:rsidR="000C2FC8">
        <w:rPr>
          <w:rFonts w:ascii="Times New Roman" w:eastAsia="Times New Roman" w:hAnsi="Times New Roman" w:cs="Times New Roman"/>
          <w:sz w:val="24"/>
          <w:szCs w:val="24"/>
        </w:rPr>
        <w:instrText xml:space="preserve"> ADDIN ZOTERO_ITEM CSL_CITATION {"citationID":"viNXX2jI","properties":{"formattedCitation":"(Schnabel &amp; Roth, 2025)","plainCitation":"(Schnabel &amp; Roth, 2025)","noteIndex":0},"citationItems":[{"id":2275,"uris":["http://zotero.org/users/16652950/items/CVAYGYT8"],"itemData":{"id":2275,"type":"article-journal","abstract":"Since the entry of kernel theory in the field of quantum machine learning, quantum kernel methods (QKMs) have gained increasing attention with regard to both probing promising applications and delivering intriguing research insights. Benchmarking these methods is crucial to gain robust insights and to understand their practical utility. In this work, we present a comprehensive large-scale study examining QKMs based on fidelity quantum kernels (FQKs) and projected quantum kernels (PQKs) across a manifold of design choices. Our investigation encompasses both classification and regression tasks for five dataset families and 64 datasets, systematically comparing the use of FQKs and PQKs quantum support vector machines and kernel ridge regression. This resulted in over 20,000 models that were trained and optimized using a state-of-the-art hyperparameter search to ensure robust and comprehensive insights. We delve into the importance of hyperparameters on model performance scores and support our findings through rigorous correlation analyses. Additionally, we provide an in-depth analysis addressing the design freedom of PQKs and explore the underlying principles responsible for learning. Our goal is not to identify the best-performing model for a specific task but to uncover the mechanisms that lead to effective QKMs and reveal universal patterns.","container-title":"Quantum Machine Intelligence","DOI":"10.1007/s42484-025-00273-5","ISSN":"2524-4914","issue":"1","journalAbbreviation":"Quantum Mach. Intell.","language":"en","page":"58","source":"Springer Link","title":"Quantum kernel methods under scrutiny: a benchmarking study","title-short":"Quantum kernel methods under scrutiny","volume":"7","author":[{"family":"Schnabel","given":"Jan"},{"family":"Roth","given":"Marco"}],"issued":{"date-parts":[["2025",4,24]]}}}],"schema":"https://github.com/citation-style-language/schema/raw/master/csl-citation.json"} </w:instrText>
      </w:r>
      <w:r w:rsidR="000C2FC8">
        <w:rPr>
          <w:rFonts w:ascii="Times New Roman" w:eastAsia="Times New Roman" w:hAnsi="Times New Roman" w:cs="Times New Roman"/>
          <w:sz w:val="24"/>
          <w:szCs w:val="24"/>
        </w:rPr>
        <w:fldChar w:fldCharType="separate"/>
      </w:r>
      <w:r w:rsidR="000C2FC8" w:rsidRPr="000C2FC8">
        <w:rPr>
          <w:rFonts w:ascii="Times New Roman" w:hAnsi="Times New Roman" w:cs="Times New Roman"/>
          <w:sz w:val="24"/>
        </w:rPr>
        <w:t>(Schnabel &amp; Roth, 2025)</w:t>
      </w:r>
      <w:r w:rsidR="000C2FC8">
        <w:rPr>
          <w:rFonts w:ascii="Times New Roman" w:eastAsia="Times New Roman" w:hAnsi="Times New Roman" w:cs="Times New Roman"/>
          <w:sz w:val="24"/>
          <w:szCs w:val="24"/>
        </w:rPr>
        <w:fldChar w:fldCharType="end"/>
      </w:r>
      <w:r w:rsidRPr="00115189">
        <w:rPr>
          <w:rFonts w:ascii="Times New Roman" w:eastAsia="Times New Roman" w:hAnsi="Times New Roman" w:cs="Times New Roman"/>
          <w:sz w:val="24"/>
          <w:szCs w:val="24"/>
        </w:rPr>
        <w:t xml:space="preserve">. </w:t>
      </w:r>
      <w:r w:rsidR="00257A82">
        <w:rPr>
          <w:rFonts w:ascii="Times New Roman" w:eastAsia="Times New Roman" w:hAnsi="Times New Roman" w:cs="Times New Roman"/>
          <w:sz w:val="24"/>
          <w:szCs w:val="24"/>
        </w:rPr>
        <w:t>Implemented</w:t>
      </w:r>
      <w:r w:rsidRPr="00115189">
        <w:rPr>
          <w:rFonts w:ascii="Times New Roman" w:eastAsia="Times New Roman" w:hAnsi="Times New Roman" w:cs="Times New Roman"/>
          <w:sz w:val="24"/>
          <w:szCs w:val="24"/>
        </w:rPr>
        <w:t xml:space="preserve"> a hybrid QSVM on a physical quantum computer, where data were </w:t>
      </w:r>
      <w:r w:rsidR="00424050">
        <w:rPr>
          <w:rFonts w:ascii="Times New Roman" w:eastAsia="Times New Roman" w:hAnsi="Times New Roman" w:cs="Times New Roman"/>
          <w:sz w:val="24"/>
          <w:szCs w:val="24"/>
        </w:rPr>
        <w:t>encoded into</w:t>
      </w:r>
      <w:r w:rsidRPr="00115189">
        <w:rPr>
          <w:rFonts w:ascii="Times New Roman" w:eastAsia="Times New Roman" w:hAnsi="Times New Roman" w:cs="Times New Roman"/>
          <w:sz w:val="24"/>
          <w:szCs w:val="24"/>
        </w:rPr>
        <w:t xml:space="preserve"> quantum circuits, via a feature map, and classified them with little difference in performance compared to classical models.</w:t>
      </w:r>
    </w:p>
    <w:p w14:paraId="780AFD7C" w14:textId="77777777" w:rsidR="000C2FC8" w:rsidRDefault="000C2FC8" w:rsidP="000C2FC8">
      <w:pPr>
        <w:pStyle w:val="NormalWeb"/>
        <w:rPr>
          <w:b/>
          <w:bCs/>
        </w:rPr>
      </w:pPr>
    </w:p>
    <w:p w14:paraId="67E94976" w14:textId="5C6DB6CF" w:rsidR="000C2FC8" w:rsidRDefault="00112ED0" w:rsidP="000C2FC8">
      <w:pPr>
        <w:pStyle w:val="NormalWeb"/>
        <w:rPr>
          <w:b/>
          <w:bCs/>
        </w:rPr>
      </w:pPr>
      <w:r w:rsidRPr="00E61A51">
        <w:rPr>
          <w:b/>
          <w:bCs/>
        </w:rPr>
        <w:lastRenderedPageBreak/>
        <w:t>QUANTUM k-Nearest Neighbors (QKNN)</w:t>
      </w:r>
    </w:p>
    <w:p w14:paraId="6D5ECD15" w14:textId="05A7DE75" w:rsidR="00115189" w:rsidRDefault="00115189" w:rsidP="00C00163">
      <w:pPr>
        <w:pStyle w:val="NormalWeb"/>
      </w:pPr>
      <w:r w:rsidRPr="00115189">
        <w:t xml:space="preserve">The </w:t>
      </w:r>
      <w:proofErr w:type="spellStart"/>
      <w:r w:rsidRPr="00115189">
        <w:t>QkNN</w:t>
      </w:r>
      <w:proofErr w:type="spellEnd"/>
      <w:r w:rsidRPr="00115189">
        <w:t xml:space="preserve"> procedure for distance computation</w:t>
      </w:r>
      <w:r w:rsidR="000C2FC8">
        <w:t>.</w:t>
      </w:r>
      <w:r w:rsidRPr="00115189">
        <w:t xml:space="preserve"> The </w:t>
      </w:r>
      <w:proofErr w:type="spellStart"/>
      <w:r w:rsidRPr="00115189">
        <w:t>QkNN</w:t>
      </w:r>
      <w:proofErr w:type="spellEnd"/>
      <w:r w:rsidRPr="00115189">
        <w:t xml:space="preserve"> algorithm computes distances between quantum states </w:t>
      </w:r>
      <w:r w:rsidR="000C2FC8">
        <w:t>using inner</w:t>
      </w:r>
      <w:r w:rsidRPr="00115189">
        <w:t xml:space="preserve"> products between qubit code vectors. We use quantum state </w:t>
      </w:r>
      <w:r w:rsidR="006049FA">
        <w:t>fidelity instead</w:t>
      </w:r>
      <w:r w:rsidRPr="00115189">
        <w:t xml:space="preserve"> of Euclidean distance. Machine </w:t>
      </w:r>
      <w:r w:rsidR="00424050">
        <w:t>learning algorithms</w:t>
      </w:r>
      <w:r w:rsidRPr="00115189">
        <w:t xml:space="preserve"> such as </w:t>
      </w:r>
      <w:r w:rsidR="000C2FC8">
        <w:t>those</w:t>
      </w:r>
      <w:r w:rsidRPr="00115189">
        <w:t xml:space="preserve"> of Wiebe and others demonstrate substantial computational advantages, particularly in memory accesses, from quantum random access memory (</w:t>
      </w:r>
      <w:proofErr w:type="spellStart"/>
      <w:r w:rsidRPr="00115189">
        <w:t>qRAM</w:t>
      </w:r>
      <w:proofErr w:type="spellEnd"/>
      <w:r w:rsidRPr="00115189">
        <w:t xml:space="preserve">), but </w:t>
      </w:r>
      <w:proofErr w:type="spellStart"/>
      <w:r w:rsidRPr="00115189">
        <w:t>qRAM</w:t>
      </w:r>
      <w:proofErr w:type="spellEnd"/>
      <w:r w:rsidRPr="00115189">
        <w:t xml:space="preserve"> </w:t>
      </w:r>
      <w:r w:rsidR="00424050">
        <w:t>technology is</w:t>
      </w:r>
      <w:r w:rsidRPr="00115189">
        <w:t xml:space="preserve"> currently largely a theoretical concept</w:t>
      </w:r>
      <w:r w:rsidR="000C2FC8">
        <w:fldChar w:fldCharType="begin"/>
      </w:r>
      <w:r w:rsidR="000C2FC8">
        <w:instrText xml:space="preserve"> ADDIN ZOTERO_ITEM CSL_CITATION {"citationID":"JQ7FEuMH","properties":{"formattedCitation":"(Gao et al., 2022)","plainCitation":"(Gao et al., 2022)","noteIndex":0},"citationItems":[{"id":2281,"uris":["http://zotero.org/users/16652950/items/GADPDIR7"],"itemData":{"id":2281,"type":"article-journal","abstract":"Mahalanobis distance is a distance measure that takes into account the relationship between features. In this paper, we proposed a quantum KNN classification algorithm based on the Mahalanobis distance, which combines the classical KNN algorithm with quantum computing to solve supervised classification problem in machine learning. Firstly, a quantum sub-algorithm for searching the minimum of disordered data set is utilized to find out K nearest neighbors of the testing sample. Finally, its category can be obtained by counting the categories of K nearest neighbors. Moreover, it is shown that the proposed quantum algorithm has the effect of squared acceleration compared with the classical counterpart.","container-title":"Frontiers in Physics","DOI":"10.3389/fphy.2022.1047466","ISSN":"2296-424X","journalAbbreviation":"Front. Phys.","language":"English","note":"publisher: Frontiers","source":"Frontiers","title":"Quantum K-nearest neighbors classification algorithm based on Mahalanobis distance","URL":"https://www.frontiersin.org/journals/physics/articles/10.3389/fphy.2022.1047466/full","volume":"10","author":[{"family":"Gao","given":"Li-Zhen"},{"family":"Lu","given":"Chun-Yue"},{"family":"Guo","given":"Gong-De"},{"family":"Zhang","given":"Xin"},{"family":"Lin","given":"Song"}],"accessed":{"date-parts":[["2025",5,14]]},"issued":{"date-parts":[["2022",10,21]]}}}],"schema":"https://github.com/citation-style-language/schema/raw/master/csl-citation.json"} </w:instrText>
      </w:r>
      <w:r w:rsidR="000C2FC8">
        <w:fldChar w:fldCharType="separate"/>
      </w:r>
      <w:r w:rsidR="000C2FC8" w:rsidRPr="000C2FC8">
        <w:t>(Gao et al., 2022)</w:t>
      </w:r>
      <w:r w:rsidR="000C2FC8">
        <w:fldChar w:fldCharType="end"/>
      </w:r>
      <w:r w:rsidRPr="00115189">
        <w:t>.</w:t>
      </w:r>
    </w:p>
    <w:p w14:paraId="5574CC69" w14:textId="5C900D39" w:rsidR="00C00163" w:rsidRPr="00E61A51" w:rsidRDefault="00E61A51" w:rsidP="00C00163">
      <w:pPr>
        <w:pStyle w:val="NormalWeb"/>
        <w:rPr>
          <w:b/>
          <w:bCs/>
        </w:rPr>
      </w:pPr>
      <w:r w:rsidRPr="00E61A51">
        <w:rPr>
          <w:b/>
          <w:bCs/>
        </w:rPr>
        <w:t>Quantum Principal Component Analysis (QPCA)</w:t>
      </w:r>
    </w:p>
    <w:p w14:paraId="3FEF8447" w14:textId="1FAC1091" w:rsidR="00E61A51" w:rsidRDefault="00C00163" w:rsidP="00C00163">
      <w:pPr>
        <w:pStyle w:val="NormalWeb"/>
      </w:pPr>
      <w:r>
        <w:t>QPCA is designed to extract the most significant eigenvectors from a density matrix representation of quantum data. Introduced by Lloyd et al. (2014), the method uses quantum phase estimation to retrieve principal components exponentially faster than classical PCA under certain constraints. Although promising, current QPCA implementations are limited by decoherence and require precise control of quantum systems</w:t>
      </w:r>
      <w:r w:rsidR="000C2FC8">
        <w:fldChar w:fldCharType="begin"/>
      </w:r>
      <w:r w:rsidR="000C2FC8">
        <w:instrText xml:space="preserve"> ADDIN ZOTERO_ITEM CSL_CITATION {"citationID":"dDArRoXg","properties":{"formattedCitation":"(Li et al., 2021)","plainCitation":"(Li et al., 2021)","noteIndex":0},"citationItems":[{"id":2283,"uris":["http://zotero.org/users/16652950/items/VLDVZX4V"],"itemData":{"id":2283,"type":"article-journal","abstract":"An energy-tunable ancillary qubit efficiently probes the principal components of a low-rank matrix., Principal component analysis (PCA) has been widely adopted to reduce the dimension of data while preserving the information. The quantum version of PCA (qPCA) can be used to analyze an unknown low-rank density matrix by rapidly revealing the principal components of it, i.e., the eigenvectors of the density matrix with the largest eigenvalues. However, because of the substantial resource requirement, its experimental implementation remains challenging. Here, we develop a resonant analysis algorithm with minimal resource for ancillary qubits, in which only one frequency-scanning probe qubit is required to extract the principal components. In the experiment, we demonstrate the distillation of the first principal component of a 4 × 4 density matrix, with an efficiency of 86.0% and a fidelity of 0.90. This work shows the speedup ability of quantum algorithm in dimension reduction of data and thus could be used as part of quantum artificial intelligence algorithms in the future.","container-title":"Science Advances","DOI":"10.1126/sciadv.abg2589","ISSN":"2375-2548","issue":"34","journalAbbreviation":"Sci Adv","note":"PMID: 34407942\nPMCID: PMC8373170","page":"eabg2589","source":"PubMed Central","title":"Resonant quantum principal component analysis","volume":"7","author":[{"family":"Li","given":"Zhaokai"},{"family":"Chai","given":"Zihua"},{"family":"Guo","given":"Yuhang"},{"family":"Ji","given":"Wentao"},{"family":"Wang","given":"Mengqi"},{"family":"Shi","given":"Fazhan"},{"family":"Wang","given":"Ya"},{"family":"Lloyd","given":"Seth"},{"family":"Du","given":"Jiangfeng"}],"issued":{"date-parts":[["2021",8,18]]}}}],"schema":"https://github.com/citation-style-language/schema/raw/master/csl-citation.json"} </w:instrText>
      </w:r>
      <w:r w:rsidR="000C2FC8">
        <w:fldChar w:fldCharType="separate"/>
      </w:r>
      <w:r w:rsidR="000C2FC8" w:rsidRPr="000C2FC8">
        <w:t>(Li et al., 2021)</w:t>
      </w:r>
      <w:r w:rsidR="000C2FC8">
        <w:fldChar w:fldCharType="end"/>
      </w:r>
      <w:r>
        <w:t>.</w:t>
      </w:r>
    </w:p>
    <w:p w14:paraId="3AB7FA12" w14:textId="656A73F6" w:rsidR="00C00163" w:rsidRPr="00E61A51" w:rsidRDefault="00E61A51" w:rsidP="00C00163">
      <w:pPr>
        <w:pStyle w:val="NormalWeb"/>
        <w:rPr>
          <w:b/>
          <w:bCs/>
        </w:rPr>
      </w:pPr>
      <w:r w:rsidRPr="00E61A51">
        <w:rPr>
          <w:b/>
          <w:bCs/>
        </w:rPr>
        <w:t xml:space="preserve"> Quantum neural networks (QNNS)</w:t>
      </w:r>
    </w:p>
    <w:p w14:paraId="4597A13C" w14:textId="3378CA80" w:rsidR="00E61A51" w:rsidRDefault="00C00163" w:rsidP="00C00163">
      <w:pPr>
        <w:pStyle w:val="NormalWeb"/>
      </w:pPr>
      <w:r>
        <w:t xml:space="preserve">QNNs aim to replicate the layered structure of classical neural networks using quantum gates and circuits. They typically involve parametrized quantum circuits (PQCs) that are optimized via classical gradient descent. Notable architectures include the </w:t>
      </w:r>
      <w:r w:rsidRPr="009532AD">
        <w:rPr>
          <w:rStyle w:val="Strong"/>
          <w:b w:val="0"/>
          <w:bCs w:val="0"/>
        </w:rPr>
        <w:t>Quantum Perceptron</w:t>
      </w:r>
      <w:r>
        <w:t xml:space="preserve"> and </w:t>
      </w:r>
      <w:r w:rsidRPr="009532AD">
        <w:rPr>
          <w:rStyle w:val="Strong"/>
          <w:b w:val="0"/>
          <w:bCs w:val="0"/>
        </w:rPr>
        <w:t>Variational Quantum Classifiers</w:t>
      </w:r>
      <w:r>
        <w:t xml:space="preserve"> (VQCs), which have demonstrated feasibility for small-scale classification tasks on IBM Q and other platforms </w:t>
      </w:r>
      <w:r w:rsidR="009532AD">
        <w:fldChar w:fldCharType="begin"/>
      </w:r>
      <w:r w:rsidR="009532AD">
        <w:instrText xml:space="preserve"> ADDIN ZOTERO_ITEM CSL_CITATION {"citationID":"AT9sqNb7","properties":{"formattedCitation":"(Schuld et al., 2015)","plainCitation":"(Schuld et al., 2015)","noteIndex":0},"citationItems":[{"id":2250,"uris":["http://zotero.org/users/16652950/items/G3CYFZBU"],"itemData":{"id":2250,"type":"article-journal","abstract":"Machine learning algorithms learn a desired input-output relation from examples in order to interpret new inputs. This is important for tasks such as image and speech recognition or strategy optimisation, with growing applications in the IT industry. In the last couple of years, researchers investigated if quantum computing can help to improve classical machine learning algorithms. Ideas range from running computationally costly algorithms or their subroutines efficiently on a quantum computer to the translation of stochastic methods into the language of quantum theory. This contribution gives a systematic overview of the emerging field of quantum machine learning. It presents the approaches as well as technical details in an accessable way, and discusses the potential of a future theory of quantum learning.","container-title":"Contemporary Physics","DOI":"10.1080/00107514.2014.964942","ISSN":"0010-7514, 1366-5812","issue":"2","journalAbbreviation":"Contemporary Physics","note":"arXiv:1409.3097 [quant-ph]","page":"172-185","source":"arXiv.org","title":"An introduction to quantum machine learning","volume":"56","author":[{"family":"Schuld","given":"M."},{"family":"Sinayskiy","given":"I."},{"family":"Petruccione","given":"F."}],"issued":{"date-parts":[["2015",4,3]]}}}],"schema":"https://github.com/citation-style-language/schema/raw/master/csl-citation.json"} </w:instrText>
      </w:r>
      <w:r w:rsidR="009532AD">
        <w:fldChar w:fldCharType="separate"/>
      </w:r>
      <w:r w:rsidR="009532AD" w:rsidRPr="009532AD">
        <w:t>(</w:t>
      </w:r>
      <w:proofErr w:type="spellStart"/>
      <w:r w:rsidR="009532AD" w:rsidRPr="009532AD">
        <w:t>Schuld</w:t>
      </w:r>
      <w:proofErr w:type="spellEnd"/>
      <w:r w:rsidR="009532AD" w:rsidRPr="009532AD">
        <w:t xml:space="preserve"> et al., 2015)</w:t>
      </w:r>
      <w:r w:rsidR="009532AD">
        <w:fldChar w:fldCharType="end"/>
      </w:r>
      <w:r>
        <w:t xml:space="preserve">. However, training is sensitive to vanishing gradients—a problem termed </w:t>
      </w:r>
      <w:r w:rsidRPr="009532AD">
        <w:rPr>
          <w:rStyle w:val="Strong"/>
          <w:b w:val="0"/>
          <w:bCs w:val="0"/>
        </w:rPr>
        <w:t>barren plateaus</w:t>
      </w:r>
      <w:r>
        <w:t>—limiting scalability.</w:t>
      </w:r>
    </w:p>
    <w:p w14:paraId="37B3E3DA" w14:textId="77777777" w:rsidR="00E61A51" w:rsidRPr="009532AD" w:rsidRDefault="00E61A51" w:rsidP="00C00163">
      <w:pPr>
        <w:pStyle w:val="NormalWeb"/>
        <w:rPr>
          <w:b/>
          <w:bCs/>
        </w:rPr>
      </w:pPr>
      <w:r w:rsidRPr="009532AD">
        <w:rPr>
          <w:b/>
          <w:bCs/>
        </w:rPr>
        <w:t>Quantum Reinforcement Learning (QRL)</w:t>
      </w:r>
    </w:p>
    <w:p w14:paraId="649950CF" w14:textId="6941D3B2" w:rsidR="00115189" w:rsidRDefault="00C00163" w:rsidP="00600B2D">
      <w:pPr>
        <w:pStyle w:val="NormalWeb"/>
      </w:pPr>
      <w:r>
        <w:t xml:space="preserve">Quantum reinforcement learning explores the use of quantum systems as decision-making agents. </w:t>
      </w:r>
      <w:r w:rsidR="009532AD">
        <w:t>Hu 2018</w:t>
      </w:r>
      <w:r>
        <w:t xml:space="preserve"> proposed quantum agents that can outperform classical strategies in Markov decision processes through entanglement-assisted learning. QRL remains largely theoretical due to the complexity of quantum feedback loops and the lack of interactive quantum environments</w:t>
      </w:r>
      <w:r w:rsidR="009532AD">
        <w:fldChar w:fldCharType="begin"/>
      </w:r>
      <w:r w:rsidR="009532AD">
        <w:instrText xml:space="preserve"> ADDIN ZOTERO_ITEM CSL_CITATION {"citationID":"7In71Gpz","properties":{"formattedCitation":"(Hu, 2018)","plainCitation":"(Hu, 2018)","noteIndex":0},"citationItems":[{"id":2301,"uris":["http://zotero.org/users/16652950/items/DGJL3FYJ"],"itemData":{"id":2301,"type":"article-journal","abstract":"A recent work has shown that using an ion trap quantum processor can speed up the decision making of a reinforcement learning agent. Its quantum advantage is observed when the external environment changes, and then agent needs to relearn again. One character of this quantum hardware system discovered in this study is that it tends to overestimate the values used to determine the actions the agent will take. IBM’s five qubit superconducting quantum processor is a popular quantum platform. The aims of our study are twofold. First we want to identify the hardware characteristic features of IBM’s 5Q quantum computer when running this learning agent, compared with the ion trap processor. Second, through careful analysis, we observe that the quantum circuit employed in the ion trap processor for this agent could be simplified. Furthermore, when tested on IBM’s 5Q quantum processor, our simplified circuit demonstrates its enhanced performance over the original circuit on one of the hard learning tasks investigated in the previous work. We also use IBM’s quantum simulator when a good baseline is needed to compare the performances. As more and more quantum hardware devices are moving out of the laboratory and becoming generally available to public use, our work emphasizes the fact that the features and constraints of the quantum hardware could take a toll on the performance of quantum algorithms.","container-title":"Natural Science","DOI":"10.4236/ns.2018.101004","issue":"1","language":"en","license":"http://creativecommons.org/licenses/by/4.0/","note":"number: 1\npublisher: Scientific Research Publishing","page":"45-58","source":"www.scirp.org","title":"Empirical Analysis of Decision Making of an AI Agent on IBM’s 5Q Quantum Computer","volume":"10","author":[{"family":"Hu","given":"Wei"}],"issued":{"date-parts":[["2018",1,26]]}}}],"schema":"https://github.com/citation-style-language/schema/raw/master/csl-citation.json"} </w:instrText>
      </w:r>
      <w:r w:rsidR="009532AD">
        <w:fldChar w:fldCharType="separate"/>
      </w:r>
      <w:r w:rsidR="009532AD" w:rsidRPr="009532AD">
        <w:t>(Hu, 2018)</w:t>
      </w:r>
      <w:r w:rsidR="009532AD">
        <w:fldChar w:fldCharType="end"/>
      </w:r>
      <w:r>
        <w:t>.</w:t>
      </w:r>
    </w:p>
    <w:p w14:paraId="37675C37" w14:textId="77777777" w:rsidR="00C00163" w:rsidRDefault="00C00163" w:rsidP="00C00163">
      <w:pPr>
        <w:pStyle w:val="Heading3"/>
      </w:pPr>
      <w:r>
        <w:rPr>
          <w:rStyle w:val="Strong"/>
          <w:b/>
          <w:bCs/>
        </w:rPr>
        <w:t>4.2 Performance and Benchmarks</w:t>
      </w:r>
    </w:p>
    <w:p w14:paraId="553FFE3B" w14:textId="15679865" w:rsidR="00600B2D" w:rsidRPr="00600B2D" w:rsidRDefault="00600B2D" w:rsidP="00600B2D">
      <w:pPr>
        <w:spacing w:before="100" w:beforeAutospacing="1" w:after="100" w:afterAutospacing="1" w:line="240" w:lineRule="auto"/>
        <w:rPr>
          <w:rFonts w:ascii="Times New Roman" w:eastAsia="Times New Roman" w:hAnsi="Times New Roman" w:cs="Times New Roman"/>
          <w:sz w:val="24"/>
          <w:szCs w:val="24"/>
        </w:rPr>
      </w:pPr>
      <w:r w:rsidRPr="00600B2D">
        <w:rPr>
          <w:rFonts w:ascii="Times New Roman" w:eastAsia="Times New Roman" w:hAnsi="Times New Roman" w:cs="Times New Roman"/>
          <w:sz w:val="24"/>
          <w:szCs w:val="24"/>
        </w:rPr>
        <w:t xml:space="preserve">Comparisons of QML algorithms are still hard </w:t>
      </w:r>
      <w:r w:rsidR="00424050">
        <w:rPr>
          <w:rFonts w:ascii="Times New Roman" w:eastAsia="Times New Roman" w:hAnsi="Times New Roman" w:cs="Times New Roman"/>
          <w:sz w:val="24"/>
          <w:szCs w:val="24"/>
        </w:rPr>
        <w:t>due to</w:t>
      </w:r>
      <w:r w:rsidRPr="00600B2D">
        <w:rPr>
          <w:rFonts w:ascii="Times New Roman" w:eastAsia="Times New Roman" w:hAnsi="Times New Roman" w:cs="Times New Roman"/>
          <w:sz w:val="24"/>
          <w:szCs w:val="24"/>
        </w:rPr>
        <w:t xml:space="preserve"> the fact of the naissance of the quantum hardware</w:t>
      </w:r>
      <w:r w:rsidR="00424050">
        <w:rPr>
          <w:rFonts w:ascii="Times New Roman" w:eastAsia="Times New Roman" w:hAnsi="Times New Roman" w:cs="Times New Roman"/>
          <w:sz w:val="24"/>
          <w:szCs w:val="24"/>
        </w:rPr>
        <w:t>,</w:t>
      </w:r>
      <w:r w:rsidRPr="00600B2D">
        <w:rPr>
          <w:rFonts w:ascii="Times New Roman" w:eastAsia="Times New Roman" w:hAnsi="Times New Roman" w:cs="Times New Roman"/>
          <w:sz w:val="24"/>
          <w:szCs w:val="24"/>
        </w:rPr>
        <w:t xml:space="preserve"> and most importantly there are no publicly available standard datasets. But there are some early</w:t>
      </w:r>
      <w:r w:rsidRPr="00600B2D">
        <w:rPr>
          <w:rFonts w:ascii="Times New Roman" w:eastAsia="Times New Roman" w:hAnsi="Times New Roman" w:cs="Times New Roman"/>
          <w:sz w:val="24"/>
          <w:szCs w:val="24"/>
        </w:rPr>
        <w:t> </w:t>
      </w:r>
      <w:r w:rsidRPr="00600B2D">
        <w:rPr>
          <w:rFonts w:ascii="Times New Roman" w:eastAsia="Times New Roman" w:hAnsi="Times New Roman" w:cs="Times New Roman"/>
          <w:sz w:val="24"/>
          <w:szCs w:val="24"/>
        </w:rPr>
        <w:t>signals in several studies about performance.</w:t>
      </w:r>
    </w:p>
    <w:p w14:paraId="1308FD32" w14:textId="0E68EAF4" w:rsidR="00600B2D" w:rsidRPr="00600B2D" w:rsidRDefault="00600B2D" w:rsidP="00600B2D">
      <w:pPr>
        <w:spacing w:before="100" w:beforeAutospacing="1" w:after="100" w:afterAutospacing="1" w:line="240" w:lineRule="auto"/>
        <w:rPr>
          <w:rFonts w:ascii="Times New Roman" w:eastAsia="Times New Roman" w:hAnsi="Times New Roman" w:cs="Times New Roman"/>
          <w:sz w:val="24"/>
          <w:szCs w:val="24"/>
        </w:rPr>
      </w:pPr>
      <w:r w:rsidRPr="00600B2D">
        <w:rPr>
          <w:rFonts w:ascii="Times New Roman" w:eastAsia="Times New Roman" w:hAnsi="Times New Roman" w:cs="Times New Roman"/>
          <w:sz w:val="24"/>
          <w:szCs w:val="24"/>
        </w:rPr>
        <w:t xml:space="preserve">For instance, the QSVM on IBM superconducting qubits yielded competitive classification </w:t>
      </w:r>
      <w:r w:rsidR="00424050">
        <w:rPr>
          <w:rFonts w:ascii="Times New Roman" w:eastAsia="Times New Roman" w:hAnsi="Times New Roman" w:cs="Times New Roman"/>
          <w:sz w:val="24"/>
          <w:szCs w:val="24"/>
        </w:rPr>
        <w:t>accuracy with</w:t>
      </w:r>
      <w:r w:rsidRPr="00600B2D">
        <w:rPr>
          <w:rFonts w:ascii="Times New Roman" w:eastAsia="Times New Roman" w:hAnsi="Times New Roman" w:cs="Times New Roman"/>
          <w:sz w:val="24"/>
          <w:szCs w:val="24"/>
        </w:rPr>
        <w:t xml:space="preserve"> classical SVMs for small datasets</w:t>
      </w:r>
      <w:r w:rsidR="006049FA">
        <w:rPr>
          <w:rFonts w:ascii="Times New Roman" w:eastAsia="Times New Roman" w:hAnsi="Times New Roman" w:cs="Times New Roman"/>
          <w:sz w:val="24"/>
          <w:szCs w:val="24"/>
        </w:rPr>
        <w:t>,</w:t>
      </w:r>
      <w:r w:rsidRPr="00600B2D">
        <w:rPr>
          <w:rFonts w:ascii="Times New Roman" w:eastAsia="Times New Roman" w:hAnsi="Times New Roman" w:cs="Times New Roman"/>
          <w:sz w:val="24"/>
          <w:szCs w:val="24"/>
        </w:rPr>
        <w:t xml:space="preserve"> while the kernel computation on </w:t>
      </w:r>
      <w:r w:rsidR="00424050">
        <w:rPr>
          <w:rFonts w:ascii="Times New Roman" w:eastAsia="Times New Roman" w:hAnsi="Times New Roman" w:cs="Times New Roman"/>
          <w:sz w:val="24"/>
          <w:szCs w:val="24"/>
        </w:rPr>
        <w:t xml:space="preserve">a </w:t>
      </w:r>
      <w:r w:rsidRPr="00600B2D">
        <w:rPr>
          <w:rFonts w:ascii="Times New Roman" w:eastAsia="Times New Roman" w:hAnsi="Times New Roman" w:cs="Times New Roman"/>
          <w:sz w:val="24"/>
          <w:szCs w:val="24"/>
        </w:rPr>
        <w:t xml:space="preserve">quantum device exhibited impressive speed-ups. Simulator and 5–7 qubit devices have also been trained with </w:t>
      </w:r>
      <w:r w:rsidR="006049FA">
        <w:rPr>
          <w:rFonts w:ascii="Times New Roman" w:eastAsia="Times New Roman" w:hAnsi="Times New Roman" w:cs="Times New Roman"/>
          <w:sz w:val="24"/>
          <w:szCs w:val="24"/>
        </w:rPr>
        <w:t>QNNs with</w:t>
      </w:r>
      <w:r w:rsidRPr="00600B2D">
        <w:rPr>
          <w:rFonts w:ascii="Times New Roman" w:eastAsia="Times New Roman" w:hAnsi="Times New Roman" w:cs="Times New Roman"/>
          <w:sz w:val="24"/>
          <w:szCs w:val="24"/>
        </w:rPr>
        <w:t xml:space="preserve"> binary classiﬁcation tasks, but as the number of qubits </w:t>
      </w:r>
      <w:r w:rsidR="006049FA">
        <w:rPr>
          <w:rFonts w:ascii="Times New Roman" w:eastAsia="Times New Roman" w:hAnsi="Times New Roman" w:cs="Times New Roman"/>
          <w:sz w:val="24"/>
          <w:szCs w:val="24"/>
        </w:rPr>
        <w:t>increases</w:t>
      </w:r>
      <w:r w:rsidRPr="00600B2D">
        <w:rPr>
          <w:rFonts w:ascii="Times New Roman" w:eastAsia="Times New Roman" w:hAnsi="Times New Roman" w:cs="Times New Roman"/>
          <w:sz w:val="24"/>
          <w:szCs w:val="24"/>
        </w:rPr>
        <w:t>, the noise degrades performance</w:t>
      </w:r>
      <w:r w:rsidR="009532AD">
        <w:rPr>
          <w:rFonts w:ascii="Times New Roman" w:eastAsia="Times New Roman" w:hAnsi="Times New Roman" w:cs="Times New Roman"/>
          <w:sz w:val="24"/>
          <w:szCs w:val="24"/>
        </w:rPr>
        <w:fldChar w:fldCharType="begin"/>
      </w:r>
      <w:r w:rsidR="009532AD">
        <w:rPr>
          <w:rFonts w:ascii="Times New Roman" w:eastAsia="Times New Roman" w:hAnsi="Times New Roman" w:cs="Times New Roman"/>
          <w:sz w:val="24"/>
          <w:szCs w:val="24"/>
        </w:rPr>
        <w:instrText xml:space="preserve"> ADDIN ZOTERO_ITEM CSL_CITATION {"citationID":"cDqzT2GG","properties":{"formattedCitation":"(Devadas &amp; T, 2025b)","plainCitation":"(Devadas &amp; T, 2025b)","noteIndex":0},"citationItems":[{"id":2231,"uris":["http://zotero.org/users/16652950/items/D8RZ4DDX"],"itemData":{"id":2231,"type":"article-journal","abstract":"•The paper is about the integration of quantum computing and classical machine learning algorithms such as Support Vector Machines (SVM), K-Nearest Neighbors (KNN), Naïve Bayes, K-Means, and Quantum Neural Networks, including their applications, mathematical contributions, significant findings, and limitations.•The study categorizes quantum machine learning research contributions, prioritizing core mathematical techniques such as quantum feature mapping, distance metrics, and circuit design, while also pointing out the use of quantum-empowered models in applied domains such as medicine, finance, and image classification.•The survey outlines open research problems in quantum machine learning, including improving quantum kernel methods, developing noise-tolerant quantum circuits, and scaling quantum models for practical use, as well as speculating on interdisciplinary applications and hybrid quantum-classical architecture innovations., Quantum Machine Learning (QML) is the emerging confluence of quantum computing and artificial intelligence that promises to solve computational problems inaccessible to classical systems. Using quantum principles such as superposition, entanglement, and interference, QML promises exponential speed-ups and new paradigms for data processing in machine learning tasks. This review gives an overview of QML, from advancements in quantum-enhanced classical ML to native quantum algorithms and hybrid quantum-classical frameworks. It varies from applications in optimization, drug discovery, and quantum-secured communications, showcasing how QML can change healthcare, finance, and logistics industries. Even though this approach holds so much promise, significant challenges remain to be addressed-noisy qubits, error correction, and limitations in data encoding-that must be overcome by interdisciplinary research soon. The paper tries to collate the state of the art of QML in theoretical underpinnings, practical applications, and directions into the future., Image, graphical abstract","container-title":"MethodsX","DOI":"10.1016/j.mex.2025.103318","ISSN":"2215-0161","journalAbbreviation":"MethodsX","note":"PMID: 40331033\nPMCID: PMC12053761","page":"103318","source":"PubMed Central","title":"Quantum machine learning: A comprehensive review of integrating AI with quantum computing for computational advancements","title-short":"Quantum machine learning","volume":"14","author":[{"family":"Devadas","given":"Raghavendra M"},{"family":"T","given":"Sowmya"}],"issued":{"date-parts":[["2025",4,18]]}}}],"schema":"https://github.com/citation-style-language/schema/raw/master/csl-citation.json"} </w:instrText>
      </w:r>
      <w:r w:rsidR="009532AD">
        <w:rPr>
          <w:rFonts w:ascii="Times New Roman" w:eastAsia="Times New Roman" w:hAnsi="Times New Roman" w:cs="Times New Roman"/>
          <w:sz w:val="24"/>
          <w:szCs w:val="24"/>
        </w:rPr>
        <w:fldChar w:fldCharType="separate"/>
      </w:r>
      <w:r w:rsidR="009532AD" w:rsidRPr="009532AD">
        <w:rPr>
          <w:rFonts w:ascii="Times New Roman" w:hAnsi="Times New Roman" w:cs="Times New Roman"/>
          <w:sz w:val="24"/>
        </w:rPr>
        <w:t>(Devadas &amp; T, 2025b)</w:t>
      </w:r>
      <w:r w:rsidR="009532AD">
        <w:rPr>
          <w:rFonts w:ascii="Times New Roman" w:eastAsia="Times New Roman" w:hAnsi="Times New Roman" w:cs="Times New Roman"/>
          <w:sz w:val="24"/>
          <w:szCs w:val="24"/>
        </w:rPr>
        <w:fldChar w:fldCharType="end"/>
      </w:r>
      <w:r w:rsidRPr="00600B2D">
        <w:rPr>
          <w:rFonts w:ascii="Times New Roman" w:eastAsia="Times New Roman" w:hAnsi="Times New Roman" w:cs="Times New Roman"/>
          <w:sz w:val="24"/>
          <w:szCs w:val="24"/>
        </w:rPr>
        <w:t>.</w:t>
      </w:r>
    </w:p>
    <w:p w14:paraId="303FE79B" w14:textId="0EF671B7" w:rsidR="00C00163" w:rsidRPr="00600B2D" w:rsidRDefault="00600B2D" w:rsidP="00600B2D">
      <w:pPr>
        <w:spacing w:before="100" w:beforeAutospacing="1" w:after="100" w:afterAutospacing="1" w:line="240" w:lineRule="auto"/>
        <w:rPr>
          <w:rFonts w:ascii="Times New Roman" w:eastAsia="Times New Roman" w:hAnsi="Times New Roman" w:cs="Times New Roman"/>
          <w:b/>
          <w:bCs/>
          <w:sz w:val="24"/>
          <w:szCs w:val="24"/>
        </w:rPr>
      </w:pPr>
      <w:r w:rsidRPr="00600B2D">
        <w:rPr>
          <w:rFonts w:ascii="Times New Roman" w:eastAsia="Times New Roman" w:hAnsi="Times New Roman" w:cs="Times New Roman"/>
          <w:sz w:val="24"/>
          <w:szCs w:val="24"/>
        </w:rPr>
        <w:lastRenderedPageBreak/>
        <w:t xml:space="preserve">Theoretical analysis predicts that, by using the combination of QPCA (or QFT), a speed-up of exponential scaling </w:t>
      </w:r>
      <w:r w:rsidR="006049FA">
        <w:rPr>
          <w:rFonts w:ascii="Times New Roman" w:eastAsia="Times New Roman" w:hAnsi="Times New Roman" w:cs="Times New Roman"/>
          <w:sz w:val="24"/>
          <w:szCs w:val="24"/>
        </w:rPr>
        <w:t>dimension</w:t>
      </w:r>
      <w:r w:rsidRPr="00600B2D">
        <w:rPr>
          <w:rFonts w:ascii="Times New Roman" w:eastAsia="Times New Roman" w:hAnsi="Times New Roman" w:cs="Times New Roman"/>
          <w:sz w:val="24"/>
          <w:szCs w:val="24"/>
        </w:rPr>
        <w:t xml:space="preserve"> of a data space is achievable for learning latent structures in extensive datasets. Despite this, the performance of experiments is often well below the </w:t>
      </w:r>
      <w:r w:rsidR="006049FA">
        <w:rPr>
          <w:rFonts w:ascii="Times New Roman" w:eastAsia="Times New Roman" w:hAnsi="Times New Roman" w:cs="Times New Roman"/>
          <w:sz w:val="24"/>
          <w:szCs w:val="24"/>
        </w:rPr>
        <w:t>theoretical limit</w:t>
      </w:r>
      <w:r w:rsidRPr="00600B2D">
        <w:rPr>
          <w:rFonts w:ascii="Times New Roman" w:eastAsia="Times New Roman" w:hAnsi="Times New Roman" w:cs="Times New Roman"/>
          <w:sz w:val="24"/>
          <w:szCs w:val="24"/>
        </w:rPr>
        <w:t>, and a gap between idealized and practical performance is observed.</w:t>
      </w:r>
      <w:r>
        <w:rPr>
          <w:rFonts w:ascii="Times New Roman" w:eastAsia="Times New Roman" w:hAnsi="Times New Roman" w:cs="Times New Roman"/>
          <w:sz w:val="24"/>
          <w:szCs w:val="24"/>
        </w:rPr>
        <w:t xml:space="preserve"> </w:t>
      </w:r>
      <w:r w:rsidR="00C00163" w:rsidRPr="00600B2D">
        <w:rPr>
          <w:b/>
          <w:bCs/>
        </w:rPr>
        <w:t xml:space="preserve">A </w:t>
      </w:r>
      <w:r w:rsidR="00C00163" w:rsidRPr="00600B2D">
        <w:rPr>
          <w:rStyle w:val="Strong"/>
          <w:b w:val="0"/>
          <w:bCs w:val="0"/>
        </w:rPr>
        <w:t>summary of algorithm performance characteristics</w:t>
      </w:r>
      <w:r w:rsidR="00C00163" w:rsidRPr="00600B2D">
        <w:t xml:space="preserve"> is provided in Table 1</w:t>
      </w:r>
      <w:r w:rsidR="00C00163" w:rsidRPr="00600B2D">
        <w:rPr>
          <w:b/>
          <w:bCs/>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5"/>
        <w:gridCol w:w="1392"/>
        <w:gridCol w:w="1637"/>
        <w:gridCol w:w="1800"/>
        <w:gridCol w:w="2066"/>
      </w:tblGrid>
      <w:tr w:rsidR="00C00163" w14:paraId="21C16D94" w14:textId="77777777" w:rsidTr="00C00163">
        <w:trPr>
          <w:tblHeader/>
          <w:tblCellSpacing w:w="15" w:type="dxa"/>
        </w:trPr>
        <w:tc>
          <w:tcPr>
            <w:tcW w:w="0" w:type="auto"/>
            <w:vAlign w:val="center"/>
            <w:hideMark/>
          </w:tcPr>
          <w:p w14:paraId="1EA4F93B" w14:textId="77777777" w:rsidR="00C00163" w:rsidRDefault="00C00163" w:rsidP="009532AD">
            <w:pPr>
              <w:rPr>
                <w:b/>
                <w:bCs/>
              </w:rPr>
            </w:pPr>
            <w:r>
              <w:rPr>
                <w:b/>
                <w:bCs/>
              </w:rPr>
              <w:t>Algorithm</w:t>
            </w:r>
          </w:p>
        </w:tc>
        <w:tc>
          <w:tcPr>
            <w:tcW w:w="0" w:type="auto"/>
            <w:vAlign w:val="center"/>
            <w:hideMark/>
          </w:tcPr>
          <w:p w14:paraId="39FA10B2" w14:textId="77777777" w:rsidR="00C00163" w:rsidRDefault="00C00163" w:rsidP="009532AD">
            <w:pPr>
              <w:rPr>
                <w:b/>
                <w:bCs/>
              </w:rPr>
            </w:pPr>
            <w:r>
              <w:rPr>
                <w:b/>
                <w:bCs/>
              </w:rPr>
              <w:t>Task Type</w:t>
            </w:r>
          </w:p>
        </w:tc>
        <w:tc>
          <w:tcPr>
            <w:tcW w:w="0" w:type="auto"/>
            <w:vAlign w:val="center"/>
            <w:hideMark/>
          </w:tcPr>
          <w:p w14:paraId="495F4259" w14:textId="77777777" w:rsidR="00C00163" w:rsidRDefault="00C00163" w:rsidP="009532AD">
            <w:pPr>
              <w:rPr>
                <w:b/>
                <w:bCs/>
              </w:rPr>
            </w:pPr>
            <w:r>
              <w:rPr>
                <w:b/>
                <w:bCs/>
              </w:rPr>
              <w:t>Speed-up Potential</w:t>
            </w:r>
          </w:p>
        </w:tc>
        <w:tc>
          <w:tcPr>
            <w:tcW w:w="0" w:type="auto"/>
            <w:vAlign w:val="center"/>
            <w:hideMark/>
          </w:tcPr>
          <w:p w14:paraId="66812752" w14:textId="77777777" w:rsidR="00C00163" w:rsidRDefault="00C00163" w:rsidP="009532AD">
            <w:pPr>
              <w:rPr>
                <w:b/>
                <w:bCs/>
              </w:rPr>
            </w:pPr>
            <w:r>
              <w:rPr>
                <w:b/>
                <w:bCs/>
              </w:rPr>
              <w:t>Implementation Status</w:t>
            </w:r>
          </w:p>
        </w:tc>
        <w:tc>
          <w:tcPr>
            <w:tcW w:w="0" w:type="auto"/>
            <w:vAlign w:val="center"/>
            <w:hideMark/>
          </w:tcPr>
          <w:p w14:paraId="03CE7093" w14:textId="77777777" w:rsidR="00C00163" w:rsidRDefault="00C00163" w:rsidP="009532AD">
            <w:pPr>
              <w:rPr>
                <w:b/>
                <w:bCs/>
              </w:rPr>
            </w:pPr>
            <w:r>
              <w:rPr>
                <w:b/>
                <w:bCs/>
              </w:rPr>
              <w:t>Key Limitation</w:t>
            </w:r>
          </w:p>
        </w:tc>
      </w:tr>
      <w:tr w:rsidR="00C00163" w14:paraId="405D4DC7" w14:textId="77777777" w:rsidTr="00C00163">
        <w:trPr>
          <w:tblCellSpacing w:w="15" w:type="dxa"/>
        </w:trPr>
        <w:tc>
          <w:tcPr>
            <w:tcW w:w="0" w:type="auto"/>
            <w:vAlign w:val="center"/>
            <w:hideMark/>
          </w:tcPr>
          <w:p w14:paraId="149586C2" w14:textId="2DFCF870" w:rsidR="00C00163" w:rsidRDefault="00C00163">
            <w:r>
              <w:t>QSVM</w:t>
            </w:r>
            <w:r w:rsidR="009532AD">
              <w:fldChar w:fldCharType="begin"/>
            </w:r>
            <w:r w:rsidR="009532AD">
              <w:instrText xml:space="preserve"> ADDIN ZOTERO_ITEM CSL_CITATION {"citationID":"qIaVchqD","properties":{"formattedCitation":"(Montalbano &amp; Banchi, 2025)","plainCitation":"(Montalbano &amp; Banchi, 2025)","noteIndex":0},"citationItems":[{"id":2309,"uris":["http://zotero.org/users/16652950/items/YMVKDJTM"],"itemData":{"id":2309,"type":"article-journal","abstract":"We show that hybrid quantum classifiers based on quantum kernel methods and support vector machines are vulnerable against adversarial attacks, namely small engineered perturbations of the input data can deceive the classifier into predicting the wrong result. Nonetheless, we also show that simple defense strategies based on data augmentation with a few crafted perturbations can make the classifier robust against new attacks. Our results find applications in security-critical learning problems and in mitigating the effect of some forms of quantum noise, since the attacker can also be understood as part of the surrounding environment.","container-title":"Quantum Machine Intelligence","DOI":"10.1007/s42484-025-00238-8","ISSN":"2524-4914","issue":"1","journalAbbreviation":"Quantum Mach. Intell.","language":"en","page":"15","source":"Springer Link","title":"Quantum adversarial learning for kernel methods","volume":"7","author":[{"family":"Montalbano","given":"Giuseppe"},{"family":"Banchi","given":"Leonardo"}],"issued":{"date-parts":[["2025",2,5]]}}}],"schema":"https://github.com/citation-style-language/schema/raw/master/csl-citation.json"} </w:instrText>
            </w:r>
            <w:r w:rsidR="009532AD">
              <w:fldChar w:fldCharType="separate"/>
            </w:r>
            <w:r w:rsidR="009532AD" w:rsidRPr="009532AD">
              <w:rPr>
                <w:rFonts w:ascii="Calibri" w:hAnsi="Calibri" w:cs="Calibri"/>
              </w:rPr>
              <w:t xml:space="preserve">(Montalbano &amp; </w:t>
            </w:r>
            <w:proofErr w:type="spellStart"/>
            <w:r w:rsidR="009532AD" w:rsidRPr="009532AD">
              <w:rPr>
                <w:rFonts w:ascii="Calibri" w:hAnsi="Calibri" w:cs="Calibri"/>
              </w:rPr>
              <w:t>Banchi</w:t>
            </w:r>
            <w:proofErr w:type="spellEnd"/>
            <w:r w:rsidR="009532AD" w:rsidRPr="009532AD">
              <w:rPr>
                <w:rFonts w:ascii="Calibri" w:hAnsi="Calibri" w:cs="Calibri"/>
              </w:rPr>
              <w:t>, 2025)</w:t>
            </w:r>
            <w:r w:rsidR="009532AD">
              <w:fldChar w:fldCharType="end"/>
            </w:r>
          </w:p>
        </w:tc>
        <w:tc>
          <w:tcPr>
            <w:tcW w:w="0" w:type="auto"/>
            <w:vAlign w:val="center"/>
            <w:hideMark/>
          </w:tcPr>
          <w:p w14:paraId="475F7899" w14:textId="77777777" w:rsidR="00C00163" w:rsidRDefault="00C00163">
            <w:r>
              <w:t>Supervised</w:t>
            </w:r>
          </w:p>
        </w:tc>
        <w:tc>
          <w:tcPr>
            <w:tcW w:w="0" w:type="auto"/>
            <w:vAlign w:val="center"/>
            <w:hideMark/>
          </w:tcPr>
          <w:p w14:paraId="34A2614C" w14:textId="77777777" w:rsidR="00C00163" w:rsidRDefault="00C00163">
            <w:r>
              <w:t>Polynomial to Exponential</w:t>
            </w:r>
          </w:p>
        </w:tc>
        <w:tc>
          <w:tcPr>
            <w:tcW w:w="0" w:type="auto"/>
            <w:vAlign w:val="center"/>
            <w:hideMark/>
          </w:tcPr>
          <w:p w14:paraId="547B60AC" w14:textId="77777777" w:rsidR="00C00163" w:rsidRDefault="00C00163">
            <w:r>
              <w:t>Early-stage hardware</w:t>
            </w:r>
          </w:p>
        </w:tc>
        <w:tc>
          <w:tcPr>
            <w:tcW w:w="0" w:type="auto"/>
            <w:vAlign w:val="center"/>
            <w:hideMark/>
          </w:tcPr>
          <w:p w14:paraId="1C388BF1" w14:textId="77777777" w:rsidR="00C00163" w:rsidRDefault="00C00163">
            <w:r>
              <w:t>Quantum kernel estimation noise</w:t>
            </w:r>
          </w:p>
        </w:tc>
      </w:tr>
      <w:tr w:rsidR="00C00163" w14:paraId="012A044D" w14:textId="77777777" w:rsidTr="00C00163">
        <w:trPr>
          <w:tblCellSpacing w:w="15" w:type="dxa"/>
        </w:trPr>
        <w:tc>
          <w:tcPr>
            <w:tcW w:w="0" w:type="auto"/>
            <w:vAlign w:val="center"/>
            <w:hideMark/>
          </w:tcPr>
          <w:p w14:paraId="567DB218" w14:textId="4B4A293B" w:rsidR="00C00163" w:rsidRDefault="00C00163">
            <w:proofErr w:type="spellStart"/>
            <w:r>
              <w:t>QkNN</w:t>
            </w:r>
            <w:proofErr w:type="spellEnd"/>
            <w:r w:rsidR="009532AD">
              <w:fldChar w:fldCharType="begin"/>
            </w:r>
            <w:r w:rsidR="009532AD">
              <w:instrText xml:space="preserve"> ADDIN ZOTERO_ITEM CSL_CITATION {"citationID":"RZe6kfPt","properties":{"formattedCitation":"(Lawal et al., 2025)","plainCitation":"(Lawal et al., 2025)","noteIndex":0},"citationItems":[{"id":1551,"uris":["http://zotero.org/users/16652950/items/APARYYQI"],"itemData":{"id":1551,"type":"article-journal","abstract":"Antimicrobial resistance (AMR) represents a growing public health challenge in Nigeria. The pervasive misuse of antibiotics, insufficient regulatory frameworks, and inadequate surveillance systems exacerbate this issue. The existing methods for antibiotic monitoring are fragmented and inefficient, hindering the ability to detect real-time resistance patterns. This review delves into the role of digital surveillance technologies in combating AMR, taking advantage of electronic medical records (EMRs), mobile health (mHealth) applications, AI-powered analytics, and cloud-based databases to enhance data collection, prescription tracking, and policy interventions. Research conducted in low- and middle-income countries (LMICs), including India and Kenya, demonstrates digital tools' efficacy in addressing antimicrobial resistance (AMR). Despite these advantages, Nigeria continues to face significant challenges related to data privacy, infrastructure limitations, financial sustainability, and a digital divide between urban and rural regions. Addressing these limitations requires implementing strategic investments in health technology, establishing robust regulatory frameworks, and fostering multi-sectoral collaboration among government agencies, private sector stakeholders, healthcare institutions, and research organisations. In this review, we strongly advocate for an approach that integrates a data-driven antimicrobial resistance (AMR) surveillance system, facilitating real-time monitoring and policy-driven strategies. Nigeria can enhance antibiotic stewardship, mitigate resistance, and protect public health by evolving into a robust digital health ecosystem.","container-title":"Path of Science","DOI":"10.22178/pos.115-25","ISSN":"2413-9009, 2413-9009","issue":"3","language":"en","license":"Copyright (c) 2025 Olabisi Promise Lawal, Emmanuel Cherechi Egwuatu, Kunle O. Akanbi, Enibokun Theresa Orobator, Oluwadabira Zoe Eweje, Elizabeth Omotola Omotayo, Christopher Igbokwe, Oluwafunmilayo Ogundeko-Olugbami, Shadrack Barffour Awuah, Eze Samson Chibueze","note":"number: 3","page":"1009-1017","source":"pathofscience.org","title":"Fighting Resistance With Data: Leveraging Digital Surveillance to Address Antibiotic Misuse in Nigeria","title-short":"Fighting Resistance With Data","volume":"11","author":[{"family":"Lawal","given":"Olabisi Promise"},{"family":"Egwuatu","given":"Emmanuel Cherechi"},{"family":"Akanbi","given":"Kunle O."},{"family":"Orobator","given":"Enibokun Theresa"},{"family":"Eweje","given":"Oluwadabira Zoe"},{"family":"Omotayo","given":"Elizabeth Omotola"},{"family":"Igbokwe","given":"Christopher"},{"family":"Ogundeko-Olugbami","given":"Oluwafunmilayo"},{"family":"Awuah","given":"Shadrack Barffour"},{"family":"Chibueze","given":"Eze Samson"},{"family":"Lawal","given":"Olabisi Promise"},{"family":"Egwuatu","given":"Emmanuel Cherechi"},{"family":"Akanbi","given":"Kunle O."},{"family":"Orobator","given":"Enibokun Theresa"},{"family":"Eweje","given":"Oluwadabira Zoe"},{"family":"Omotayo","given":"Elizabeth Omotola"},{"family":"Igbokwe","given":"Christopher"},{"family":"Ogundeko-Olugbami","given":"Oluwafunmilayo"},{"family":"Awuah","given":"Shadrack Barffour"},{"family":"Chibueze","given":"Eze Samson"}],"issued":{"date-parts":[["2025",3,31]]}}}],"schema":"https://github.com/citation-style-language/schema/raw/master/csl-citation.json"} </w:instrText>
            </w:r>
            <w:r w:rsidR="009532AD">
              <w:fldChar w:fldCharType="separate"/>
            </w:r>
            <w:r w:rsidR="009532AD" w:rsidRPr="009532AD">
              <w:rPr>
                <w:rFonts w:ascii="Calibri" w:hAnsi="Calibri" w:cs="Calibri"/>
              </w:rPr>
              <w:t>(Lawal et al., 2025)</w:t>
            </w:r>
            <w:r w:rsidR="009532AD">
              <w:fldChar w:fldCharType="end"/>
            </w:r>
          </w:p>
        </w:tc>
        <w:tc>
          <w:tcPr>
            <w:tcW w:w="0" w:type="auto"/>
            <w:vAlign w:val="center"/>
            <w:hideMark/>
          </w:tcPr>
          <w:p w14:paraId="2F2624A7" w14:textId="77777777" w:rsidR="00C00163" w:rsidRDefault="00C00163">
            <w:r>
              <w:t>Supervised</w:t>
            </w:r>
          </w:p>
        </w:tc>
        <w:tc>
          <w:tcPr>
            <w:tcW w:w="0" w:type="auto"/>
            <w:vAlign w:val="center"/>
            <w:hideMark/>
          </w:tcPr>
          <w:p w14:paraId="6558DDA7" w14:textId="77777777" w:rsidR="00C00163" w:rsidRDefault="00C00163">
            <w:r>
              <w:t>Polynomial</w:t>
            </w:r>
          </w:p>
        </w:tc>
        <w:tc>
          <w:tcPr>
            <w:tcW w:w="0" w:type="auto"/>
            <w:vAlign w:val="center"/>
            <w:hideMark/>
          </w:tcPr>
          <w:p w14:paraId="1D3C3858" w14:textId="77777777" w:rsidR="00C00163" w:rsidRDefault="00C00163">
            <w:r>
              <w:t>Mostly theoretical</w:t>
            </w:r>
          </w:p>
        </w:tc>
        <w:tc>
          <w:tcPr>
            <w:tcW w:w="0" w:type="auto"/>
            <w:vAlign w:val="center"/>
            <w:hideMark/>
          </w:tcPr>
          <w:p w14:paraId="2A4A584B" w14:textId="77777777" w:rsidR="00C00163" w:rsidRDefault="00C00163">
            <w:proofErr w:type="spellStart"/>
            <w:r>
              <w:t>qRAM</w:t>
            </w:r>
            <w:proofErr w:type="spellEnd"/>
            <w:r>
              <w:t xml:space="preserve"> impracticality</w:t>
            </w:r>
          </w:p>
        </w:tc>
      </w:tr>
      <w:tr w:rsidR="00C00163" w14:paraId="7ED4A410" w14:textId="77777777" w:rsidTr="00C00163">
        <w:trPr>
          <w:tblCellSpacing w:w="15" w:type="dxa"/>
        </w:trPr>
        <w:tc>
          <w:tcPr>
            <w:tcW w:w="0" w:type="auto"/>
            <w:vAlign w:val="center"/>
            <w:hideMark/>
          </w:tcPr>
          <w:p w14:paraId="43F3A349" w14:textId="3176F16C" w:rsidR="00C00163" w:rsidRDefault="00C00163">
            <w:r>
              <w:t>QPCA</w:t>
            </w:r>
            <w:r w:rsidR="009532AD">
              <w:fldChar w:fldCharType="begin"/>
            </w:r>
            <w:r w:rsidR="009532AD">
              <w:instrText xml:space="preserve"> ADDIN ZOTERO_ITEM CSL_CITATION {"citationID":"ajd1i0M8","properties":{"formattedCitation":"(Chaudhry et al., 2023)","plainCitation":"(Chaudhry et al., 2023)","noteIndex":0},"citationItems":[{"id":2093,"uris":["http://zotero.org/users/16652950/items/DDABD45U"],"itemData":{"id":2093,"type":"article-journal","abstract":"Data mining is an analytical approach that contributes to achieving a solution to many problems by extracting previously unknown, fascinating, nontrivial, and potentially valuable information from massive datasets. Clustering in data mining is used for splitting or segmenting data items/points into meaningful groups and clusters by grouping the items that are near to each other based on certain statistics. This paper covers various elements of clustering, such as algorithmic methodologies, applications, clustering assessment measurement, and researcher-proposed enhancements with their impact on data mining thorough grasp of clustering algorithms, its applications, and the advances achieved in the existing literature. This study includes a literature search for papers published between 1995 and 2023, including conference and journal publications. The study begins by outlining fundamental clustering techniques along with algorithm improvements and emphasizing their advantages and limitations in comparison to other clustering algorithms. It investigates the evolution measures for clustering algorithms with an emphasis on metrics used to gauge clustering quality, such as the F-measure and the Rand Index. This study includes a variety of clustering-related topics, such as algorithmic approaches, practical applications, metrics for clustering evaluation, and researcher-proposed improvements. It addresses numerous methodologies offered to increase the convergence speed, resilience, and accuracy of clustering, such as initialization procedures, distance measures, and optimization strategies. The work concludes by emphasizing clustering as an active research area driven by the need to identify significant patterns and structures in data, enhance knowledge acquisition, and improve decision making across different domains. This study aims to contribute to the broader knowledge base of data mining practitioners and researchers, facilitating informed decision making and fostering advancements in the field through a thorough analysis of algorithmic enhancements, clustering assessment metrics, and optimization strategies.","container-title":"Symmetry","DOI":"10.3390/sym15091679","ISSN":"2073-8994","issue":"9","language":"en","license":"http://creativecommons.org/licenses/by/3.0/","note":"number: 9\npublisher: Multidisciplinary Digital Publishing Institute","page":"1679","source":"www.mdpi.com","title":"A Systematic Literature Review on Identifying Patterns Using Unsupervised Clustering Algorithms: A Data Mining Perspective","title-short":"A Systematic Literature Review on Identifying Patterns Using Unsupervised Clustering Algorithms","volume":"15","author":[{"family":"Chaudhry","given":"Mahnoor"},{"family":"Shafi","given":"Imran"},{"family":"Mahnoor","given":"Mahnoor"},{"family":"Vargas","given":"Debora Libertad Ramírez"},{"family":"Thompson","given":"Ernesto Bautista"},{"family":"Ashraf","given":"Imran"}],"issued":{"date-parts":[["2023",9]]}}}],"schema":"https://github.com/citation-style-language/schema/raw/master/csl-citation.json"} </w:instrText>
            </w:r>
            <w:r w:rsidR="009532AD">
              <w:fldChar w:fldCharType="separate"/>
            </w:r>
            <w:r w:rsidR="009532AD" w:rsidRPr="009532AD">
              <w:rPr>
                <w:rFonts w:ascii="Calibri" w:hAnsi="Calibri" w:cs="Calibri"/>
              </w:rPr>
              <w:t>(Chaudhry et al., 2023)</w:t>
            </w:r>
            <w:r w:rsidR="009532AD">
              <w:fldChar w:fldCharType="end"/>
            </w:r>
          </w:p>
        </w:tc>
        <w:tc>
          <w:tcPr>
            <w:tcW w:w="0" w:type="auto"/>
            <w:vAlign w:val="center"/>
            <w:hideMark/>
          </w:tcPr>
          <w:p w14:paraId="74CC12E4" w14:textId="77777777" w:rsidR="00C00163" w:rsidRDefault="00C00163">
            <w:r>
              <w:t>Unsupervised</w:t>
            </w:r>
          </w:p>
        </w:tc>
        <w:tc>
          <w:tcPr>
            <w:tcW w:w="0" w:type="auto"/>
            <w:vAlign w:val="center"/>
            <w:hideMark/>
          </w:tcPr>
          <w:p w14:paraId="53FDA54B" w14:textId="77777777" w:rsidR="00C00163" w:rsidRDefault="00C00163">
            <w:r>
              <w:t>Exponential (idealized)</w:t>
            </w:r>
          </w:p>
        </w:tc>
        <w:tc>
          <w:tcPr>
            <w:tcW w:w="0" w:type="auto"/>
            <w:vAlign w:val="center"/>
            <w:hideMark/>
          </w:tcPr>
          <w:p w14:paraId="44BB20D0" w14:textId="77777777" w:rsidR="00C00163" w:rsidRDefault="00C00163">
            <w:r>
              <w:t>Simulated/early-stage</w:t>
            </w:r>
          </w:p>
        </w:tc>
        <w:tc>
          <w:tcPr>
            <w:tcW w:w="0" w:type="auto"/>
            <w:vAlign w:val="center"/>
            <w:hideMark/>
          </w:tcPr>
          <w:p w14:paraId="59E69AFC" w14:textId="77777777" w:rsidR="00C00163" w:rsidRDefault="00C00163">
            <w:r>
              <w:t>Requires pure state input</w:t>
            </w:r>
          </w:p>
        </w:tc>
      </w:tr>
      <w:tr w:rsidR="00C00163" w14:paraId="65255248" w14:textId="77777777" w:rsidTr="00C00163">
        <w:trPr>
          <w:tblCellSpacing w:w="15" w:type="dxa"/>
        </w:trPr>
        <w:tc>
          <w:tcPr>
            <w:tcW w:w="0" w:type="auto"/>
            <w:vAlign w:val="center"/>
            <w:hideMark/>
          </w:tcPr>
          <w:p w14:paraId="3EA6F6F1" w14:textId="04405DEF" w:rsidR="00C00163" w:rsidRDefault="00C00163">
            <w:r>
              <w:t>QNN/VQC</w:t>
            </w:r>
            <w:r w:rsidR="009532AD">
              <w:fldChar w:fldCharType="begin"/>
            </w:r>
            <w:r w:rsidR="009532AD">
              <w:instrText xml:space="preserve"> ADDIN ZOTERO_ITEM CSL_CITATION {"citationID":"8HcLAXGD","properties":{"formattedCitation":"(Chaudhry et al., 2023)","plainCitation":"(Chaudhry et al., 2023)","noteIndex":0},"citationItems":[{"id":2093,"uris":["http://zotero.org/users/16652950/items/DDABD45U"],"itemData":{"id":2093,"type":"article-journal","abstract":"Data mining is an analytical approach that contributes to achieving a solution to many problems by extracting previously unknown, fascinating, nontrivial, and potentially valuable information from massive datasets. Clustering in data mining is used for splitting or segmenting data items/points into meaningful groups and clusters by grouping the items that are near to each other based on certain statistics. This paper covers various elements of clustering, such as algorithmic methodologies, applications, clustering assessment measurement, and researcher-proposed enhancements with their impact on data mining thorough grasp of clustering algorithms, its applications, and the advances achieved in the existing literature. This study includes a literature search for papers published between 1995 and 2023, including conference and journal publications. The study begins by outlining fundamental clustering techniques along with algorithm improvements and emphasizing their advantages and limitations in comparison to other clustering algorithms. It investigates the evolution measures for clustering algorithms with an emphasis on metrics used to gauge clustering quality, such as the F-measure and the Rand Index. This study includes a variety of clustering-related topics, such as algorithmic approaches, practical applications, metrics for clustering evaluation, and researcher-proposed improvements. It addresses numerous methodologies offered to increase the convergence speed, resilience, and accuracy of clustering, such as initialization procedures, distance measures, and optimization strategies. The work concludes by emphasizing clustering as an active research area driven by the need to identify significant patterns and structures in data, enhance knowledge acquisition, and improve decision making across different domains. This study aims to contribute to the broader knowledge base of data mining practitioners and researchers, facilitating informed decision making and fostering advancements in the field through a thorough analysis of algorithmic enhancements, clustering assessment metrics, and optimization strategies.","container-title":"Symmetry","DOI":"10.3390/sym15091679","ISSN":"2073-8994","issue":"9","language":"en","license":"http://creativecommons.org/licenses/by/3.0/","note":"number: 9\npublisher: Multidisciplinary Digital Publishing Institute","page":"1679","source":"www.mdpi.com","title":"A Systematic Literature Review on Identifying Patterns Using Unsupervised Clustering Algorithms: A Data Mining Perspective","title-short":"A Systematic Literature Review on Identifying Patterns Using Unsupervised Clustering Algorithms","volume":"15","author":[{"family":"Chaudhry","given":"Mahnoor"},{"family":"Shafi","given":"Imran"},{"family":"Mahnoor","given":"Mahnoor"},{"family":"Vargas","given":"Debora Libertad Ramírez"},{"family":"Thompson","given":"Ernesto Bautista"},{"family":"Ashraf","given":"Imran"}],"issued":{"date-parts":[["2023",9]]}}}],"schema":"https://github.com/citation-style-language/schema/raw/master/csl-citation.json"} </w:instrText>
            </w:r>
            <w:r w:rsidR="009532AD">
              <w:fldChar w:fldCharType="separate"/>
            </w:r>
            <w:r w:rsidR="009532AD" w:rsidRPr="009532AD">
              <w:rPr>
                <w:rFonts w:ascii="Calibri" w:hAnsi="Calibri" w:cs="Calibri"/>
              </w:rPr>
              <w:t>(Chaudhry et al., 2023)</w:t>
            </w:r>
            <w:r w:rsidR="009532AD">
              <w:fldChar w:fldCharType="end"/>
            </w:r>
          </w:p>
        </w:tc>
        <w:tc>
          <w:tcPr>
            <w:tcW w:w="0" w:type="auto"/>
            <w:vAlign w:val="center"/>
            <w:hideMark/>
          </w:tcPr>
          <w:p w14:paraId="265C6294" w14:textId="77777777" w:rsidR="00C00163" w:rsidRDefault="00C00163">
            <w:r>
              <w:t>Supervised</w:t>
            </w:r>
          </w:p>
        </w:tc>
        <w:tc>
          <w:tcPr>
            <w:tcW w:w="0" w:type="auto"/>
            <w:vAlign w:val="center"/>
            <w:hideMark/>
          </w:tcPr>
          <w:p w14:paraId="413E983D" w14:textId="77777777" w:rsidR="00C00163" w:rsidRDefault="00C00163">
            <w:r>
              <w:t>Moderate (hybrid)</w:t>
            </w:r>
          </w:p>
        </w:tc>
        <w:tc>
          <w:tcPr>
            <w:tcW w:w="0" w:type="auto"/>
            <w:vAlign w:val="center"/>
            <w:hideMark/>
          </w:tcPr>
          <w:p w14:paraId="19633926" w14:textId="77777777" w:rsidR="00C00163" w:rsidRDefault="00C00163">
            <w:r>
              <w:t>Implemented on NISQ</w:t>
            </w:r>
          </w:p>
        </w:tc>
        <w:tc>
          <w:tcPr>
            <w:tcW w:w="0" w:type="auto"/>
            <w:vAlign w:val="center"/>
            <w:hideMark/>
          </w:tcPr>
          <w:p w14:paraId="0E942A3E" w14:textId="77777777" w:rsidR="00C00163" w:rsidRDefault="00C00163">
            <w:r>
              <w:t>Barren plateaus in training</w:t>
            </w:r>
          </w:p>
        </w:tc>
      </w:tr>
      <w:tr w:rsidR="00C00163" w14:paraId="603D6DEF" w14:textId="77777777" w:rsidTr="00C00163">
        <w:trPr>
          <w:tblCellSpacing w:w="15" w:type="dxa"/>
        </w:trPr>
        <w:tc>
          <w:tcPr>
            <w:tcW w:w="0" w:type="auto"/>
            <w:vAlign w:val="center"/>
            <w:hideMark/>
          </w:tcPr>
          <w:p w14:paraId="63D2721D" w14:textId="4B8C6CA0" w:rsidR="00C00163" w:rsidRDefault="00C00163">
            <w:r>
              <w:t>QRL</w:t>
            </w:r>
            <w:r w:rsidR="009532AD">
              <w:fldChar w:fldCharType="begin"/>
            </w:r>
            <w:r w:rsidR="009532AD">
              <w:instrText xml:space="preserve"> ADDIN ZOTERO_ITEM CSL_CITATION {"citationID":"jbkEQEOT","properties":{"formattedCitation":"(Gao et al., 2022)","plainCitation":"(Gao et al., 2022)","noteIndex":0},"citationItems":[{"id":2281,"uris":["http://zotero.org/users/16652950/items/GADPDIR7"],"itemData":{"id":2281,"type":"article-journal","abstract":"Mahalanobis distance is a distance measure that takes into account the relationship between features. In this paper, we proposed a quantum KNN classification algorithm based on the Mahalanobis distance, which combines the classical KNN algorithm with quantum computing to solve supervised classification problem in machine learning. Firstly, a quantum sub-algorithm for searching the minimum of disordered data set is utilized to find out K nearest neighbors of the testing sample. Finally, its category can be obtained by counting the categories of K nearest neighbors. Moreover, it is shown that the proposed quantum algorithm has the effect of squared acceleration compared with the classical counterpart.","container-title":"Frontiers in Physics","DOI":"10.3389/fphy.2022.1047466","ISSN":"2296-424X","journalAbbreviation":"Front. Phys.","language":"English","note":"publisher: Frontiers","source":"Frontiers","title":"Quantum K-nearest neighbors classification algorithm based on Mahalanobis distance","URL":"https://www.frontiersin.org/journals/physics/articles/10.3389/fphy.2022.1047466/full","volume":"10","author":[{"family":"Gao","given":"Li-Zhen"},{"family":"Lu","given":"Chun-Yue"},{"family":"Guo","given":"Gong-De"},{"family":"Zhang","given":"Xin"},{"family":"Lin","given":"Song"}],"accessed":{"date-parts":[["2025",5,14]]},"issued":{"date-parts":[["2022",10,21]]}}}],"schema":"https://github.com/citation-style-language/schema/raw/master/csl-citation.json"} </w:instrText>
            </w:r>
            <w:r w:rsidR="009532AD">
              <w:fldChar w:fldCharType="separate"/>
            </w:r>
            <w:r w:rsidR="009532AD" w:rsidRPr="009532AD">
              <w:rPr>
                <w:rFonts w:ascii="Calibri" w:hAnsi="Calibri" w:cs="Calibri"/>
              </w:rPr>
              <w:t>(Gao et al., 2022)</w:t>
            </w:r>
            <w:r w:rsidR="009532AD">
              <w:fldChar w:fldCharType="end"/>
            </w:r>
          </w:p>
        </w:tc>
        <w:tc>
          <w:tcPr>
            <w:tcW w:w="0" w:type="auto"/>
            <w:vAlign w:val="center"/>
            <w:hideMark/>
          </w:tcPr>
          <w:p w14:paraId="1B70BA33" w14:textId="77777777" w:rsidR="00C00163" w:rsidRDefault="00C00163">
            <w:r>
              <w:t>Reinforcement</w:t>
            </w:r>
          </w:p>
        </w:tc>
        <w:tc>
          <w:tcPr>
            <w:tcW w:w="0" w:type="auto"/>
            <w:vAlign w:val="center"/>
            <w:hideMark/>
          </w:tcPr>
          <w:p w14:paraId="4EA3ED13" w14:textId="77777777" w:rsidR="00C00163" w:rsidRDefault="00C00163">
            <w:r>
              <w:t>Unknown</w:t>
            </w:r>
          </w:p>
        </w:tc>
        <w:tc>
          <w:tcPr>
            <w:tcW w:w="0" w:type="auto"/>
            <w:vAlign w:val="center"/>
            <w:hideMark/>
          </w:tcPr>
          <w:p w14:paraId="01CAD4BD" w14:textId="77777777" w:rsidR="00C00163" w:rsidRDefault="00C00163">
            <w:r>
              <w:t>Theoretical</w:t>
            </w:r>
          </w:p>
        </w:tc>
        <w:tc>
          <w:tcPr>
            <w:tcW w:w="0" w:type="auto"/>
            <w:vAlign w:val="center"/>
            <w:hideMark/>
          </w:tcPr>
          <w:p w14:paraId="5D4FFA2D" w14:textId="77777777" w:rsidR="00C00163" w:rsidRDefault="00C00163">
            <w:r>
              <w:t>Lack of quantum feedback systems</w:t>
            </w:r>
          </w:p>
        </w:tc>
      </w:tr>
    </w:tbl>
    <w:p w14:paraId="2FAF55A6" w14:textId="77777777" w:rsidR="00C00163" w:rsidRDefault="00C00163" w:rsidP="00C00163">
      <w:pPr>
        <w:pStyle w:val="NormalWeb"/>
      </w:pPr>
      <w:r>
        <w:rPr>
          <w:rStyle w:val="Strong"/>
        </w:rPr>
        <w:t>Table 1. Summary of performance and implementation status of key QML algorithms.</w:t>
      </w:r>
    </w:p>
    <w:p w14:paraId="1E77970D" w14:textId="77777777" w:rsidR="00875B8C" w:rsidRDefault="00875B8C" w:rsidP="00C00163">
      <w:pPr>
        <w:pStyle w:val="Heading3"/>
        <w:rPr>
          <w:rStyle w:val="Strong"/>
          <w:b/>
          <w:bCs/>
        </w:rPr>
      </w:pPr>
    </w:p>
    <w:p w14:paraId="5B3E751C" w14:textId="0AF2C4E1" w:rsidR="00C00163" w:rsidRDefault="00C00163" w:rsidP="00C00163">
      <w:pPr>
        <w:pStyle w:val="Heading3"/>
      </w:pPr>
      <w:r>
        <w:rPr>
          <w:rStyle w:val="Strong"/>
          <w:b/>
          <w:bCs/>
        </w:rPr>
        <w:t>4.3 Practical Applications</w:t>
      </w:r>
    </w:p>
    <w:p w14:paraId="047FA8C2" w14:textId="07F823F4" w:rsidR="00600B2D" w:rsidRPr="00600B2D" w:rsidRDefault="00600B2D" w:rsidP="00600B2D">
      <w:pPr>
        <w:spacing w:before="100" w:beforeAutospacing="1" w:after="100" w:afterAutospacing="1" w:line="240" w:lineRule="auto"/>
        <w:rPr>
          <w:rFonts w:ascii="Times New Roman" w:eastAsia="Times New Roman" w:hAnsi="Times New Roman" w:cs="Times New Roman"/>
          <w:sz w:val="24"/>
          <w:szCs w:val="24"/>
        </w:rPr>
      </w:pPr>
      <w:r w:rsidRPr="00600B2D">
        <w:rPr>
          <w:rFonts w:ascii="Times New Roman" w:eastAsia="Times New Roman" w:hAnsi="Times New Roman" w:cs="Times New Roman"/>
          <w:sz w:val="24"/>
          <w:szCs w:val="24"/>
        </w:rPr>
        <w:t xml:space="preserve">QML algorithms are slowly getting practical applications in fields where classical ML has </w:t>
      </w:r>
      <w:r w:rsidR="006049FA">
        <w:rPr>
          <w:rFonts w:ascii="Times New Roman" w:eastAsia="Times New Roman" w:hAnsi="Times New Roman" w:cs="Times New Roman"/>
          <w:sz w:val="24"/>
          <w:szCs w:val="24"/>
        </w:rPr>
        <w:t xml:space="preserve">a </w:t>
      </w:r>
      <w:r w:rsidRPr="00600B2D">
        <w:rPr>
          <w:rFonts w:ascii="Times New Roman" w:eastAsia="Times New Roman" w:hAnsi="Times New Roman" w:cs="Times New Roman"/>
          <w:sz w:val="24"/>
          <w:szCs w:val="24"/>
        </w:rPr>
        <w:t xml:space="preserve">hard </w:t>
      </w:r>
      <w:r w:rsidR="006049FA">
        <w:rPr>
          <w:rFonts w:ascii="Times New Roman" w:eastAsia="Times New Roman" w:hAnsi="Times New Roman" w:cs="Times New Roman"/>
          <w:sz w:val="24"/>
          <w:szCs w:val="24"/>
        </w:rPr>
        <w:t>time</w:t>
      </w:r>
      <w:r w:rsidRPr="00600B2D">
        <w:rPr>
          <w:rFonts w:ascii="Times New Roman" w:eastAsia="Times New Roman" w:hAnsi="Times New Roman" w:cs="Times New Roman"/>
          <w:sz w:val="24"/>
          <w:szCs w:val="24"/>
        </w:rPr>
        <w:t xml:space="preserve"> </w:t>
      </w:r>
      <w:r w:rsidR="006049FA">
        <w:rPr>
          <w:rFonts w:ascii="Times New Roman" w:eastAsia="Times New Roman" w:hAnsi="Times New Roman" w:cs="Times New Roman"/>
          <w:sz w:val="24"/>
          <w:szCs w:val="24"/>
        </w:rPr>
        <w:t>with dimensionality</w:t>
      </w:r>
      <w:r w:rsidRPr="00600B2D">
        <w:rPr>
          <w:rFonts w:ascii="Times New Roman" w:eastAsia="Times New Roman" w:hAnsi="Times New Roman" w:cs="Times New Roman"/>
          <w:sz w:val="24"/>
          <w:szCs w:val="24"/>
        </w:rPr>
        <w:t xml:space="preserve"> or optimization scale.</w:t>
      </w:r>
    </w:p>
    <w:p w14:paraId="3079D6DF" w14:textId="34B8A1F7" w:rsidR="00600B2D" w:rsidRPr="00600B2D" w:rsidRDefault="00600B2D" w:rsidP="00600B2D">
      <w:pPr>
        <w:pStyle w:val="NormalWeb"/>
      </w:pPr>
      <w:r w:rsidRPr="00600B2D">
        <w:t xml:space="preserve">· </w:t>
      </w:r>
      <w:r w:rsidRPr="00600B2D">
        <w:rPr>
          <w:b/>
          <w:bCs/>
        </w:rPr>
        <w:t>Quantum-enhanced natural language processing (QNLP)</w:t>
      </w:r>
      <w:r w:rsidRPr="00600B2D">
        <w:t xml:space="preserve"> is being explored using tensor networks and quantum circuits to represent grammatical structure and semantic relationships</w:t>
      </w:r>
      <w:r w:rsidR="009532AD">
        <w:fldChar w:fldCharType="begin"/>
      </w:r>
      <w:r w:rsidR="009532AD">
        <w:instrText xml:space="preserve"> ADDIN ZOTERO_ITEM CSL_CITATION {"citationID":"9QI42juM","properties":{"formattedCitation":"(Coecke et al., 2020)","plainCitation":"(Coecke et al., 2020)","noteIndex":0},"citationItems":[{"id":2311,"uris":["http://zotero.org/users/16652950/items/X9GZR298"],"itemData":{"id":2311,"type":"article","abstract":"We provide conceptual and mathematical foundations for near-term quantum natural language processing (QNLP), and do so in quantum computer scientist friendly terms. We opted for an expository presentation style, and provide references for supporting empirical evidence and formal statements concerning mathematical generality. We recall how the quantum model for natural language that we employ canonically combines linguistic meanings with rich linguistic structure, most notably grammar. In particular, the fact that it takes a quantum-like model to combine meaning and structure, establishes QNLP as quantum-native, on par with simulation of quantum systems. Moreover, the now leading Noisy Intermediate-Scale Quantum (NISQ) paradigm for encoding classical data on quantum hardware, variational quantum circuits, makes NISQ exceptionally QNLP-friendly: linguistic structure can be encoded as a free lunch, in contrast to the apparently exponentially expensive classical encoding of grammar. Quantum speed-up for QNLP tasks has already been established in previous work with Will Zeng. Here we provide a broader range of tasks which all enjoy the same advantage. Diagrammatic reasoning is at the heart of QNLP. Firstly, the quantum model interprets language as quantum processes via the diagrammatic formalism of categorical quantum mechanics. Secondly, these diagrams are via ZX-calculus translated into quantum circuits. Parameterisations of meanings then become the circuit variables to be learned. Our encoding of linguistic structure within quantum circuits also embodies a novel approach for establishing word-meanings that goes beyond the current standards in mainstream AI, by placing linguistic structure at the heart of Wittgenstein's meaning-is-context.","DOI":"10.48550/arXiv.2012.03755","note":"arXiv:2012.03755 [quant-ph]","number":"arXiv:2012.03755","publisher":"arXiv","source":"arXiv.org","title":"Foundations for Near-Term Quantum Natural Language Processing","URL":"http://arxiv.org/abs/2012.03755","author":[{"family":"Coecke","given":"Bob"},{"family":"Felice","given":"Giovanni","dropping-particle":"de"},{"family":"Meichanetzidis","given":"Konstantinos"},{"family":"Toumi","given":"Alexis"}],"accessed":{"date-parts":[["2025",5,14]]},"issued":{"date-parts":[["2020",12,7]]}}}],"schema":"https://github.com/citation-style-language/schema/raw/master/csl-citation.json"} </w:instrText>
      </w:r>
      <w:r w:rsidR="009532AD">
        <w:fldChar w:fldCharType="separate"/>
      </w:r>
      <w:r w:rsidR="009532AD" w:rsidRPr="009532AD">
        <w:t>(</w:t>
      </w:r>
      <w:proofErr w:type="spellStart"/>
      <w:r w:rsidR="009532AD" w:rsidRPr="009532AD">
        <w:t>Coecke</w:t>
      </w:r>
      <w:proofErr w:type="spellEnd"/>
      <w:r w:rsidR="009532AD" w:rsidRPr="009532AD">
        <w:t xml:space="preserve"> et al., 2020)</w:t>
      </w:r>
      <w:r w:rsidR="009532AD">
        <w:fldChar w:fldCharType="end"/>
      </w:r>
      <w:r w:rsidRPr="00600B2D">
        <w:t>.</w:t>
      </w:r>
    </w:p>
    <w:p w14:paraId="4D34EBEC" w14:textId="77777777" w:rsidR="00600B2D" w:rsidRPr="00600B2D" w:rsidRDefault="00600B2D" w:rsidP="00600B2D">
      <w:pPr>
        <w:spacing w:before="100" w:beforeAutospacing="1" w:after="100" w:afterAutospacing="1" w:line="240" w:lineRule="auto"/>
        <w:rPr>
          <w:rFonts w:ascii="Times New Roman" w:eastAsia="Times New Roman" w:hAnsi="Times New Roman" w:cs="Times New Roman"/>
          <w:sz w:val="24"/>
          <w:szCs w:val="24"/>
        </w:rPr>
      </w:pPr>
      <w:r w:rsidRPr="00600B2D">
        <w:rPr>
          <w:rFonts w:ascii="Times New Roman" w:eastAsia="Times New Roman" w:hAnsi="Times New Roman" w:cs="Times New Roman"/>
          <w:sz w:val="24"/>
          <w:szCs w:val="24"/>
        </w:rPr>
        <w:t>·</w:t>
      </w:r>
      <w:r w:rsidRPr="00600B2D">
        <w:rPr>
          <w:rFonts w:ascii="Times New Roman" w:eastAsia="Times New Roman" w:hAnsi="Times New Roman" w:cs="Times New Roman"/>
          <w:sz w:val="24"/>
          <w:szCs w:val="24"/>
        </w:rPr>
        <w:t> </w:t>
      </w:r>
      <w:r w:rsidRPr="00600B2D">
        <w:rPr>
          <w:rFonts w:ascii="Times New Roman" w:eastAsia="Times New Roman" w:hAnsi="Times New Roman" w:cs="Times New Roman"/>
          <w:sz w:val="24"/>
          <w:szCs w:val="24"/>
        </w:rPr>
        <w:t xml:space="preserve"> Drug discovery and molecular simulation are aided by incorporating quantum chemistry with QML methods to predict molecular properties or results of quantum simulations.</w:t>
      </w:r>
    </w:p>
    <w:p w14:paraId="024B9E72" w14:textId="36061F32" w:rsidR="00600B2D" w:rsidRPr="00600B2D" w:rsidRDefault="00600B2D" w:rsidP="00600B2D">
      <w:pPr>
        <w:spacing w:before="100" w:beforeAutospacing="1" w:after="100" w:afterAutospacing="1" w:line="240" w:lineRule="auto"/>
        <w:rPr>
          <w:rFonts w:ascii="Times New Roman" w:eastAsia="Times New Roman" w:hAnsi="Times New Roman" w:cs="Times New Roman"/>
          <w:sz w:val="24"/>
          <w:szCs w:val="24"/>
        </w:rPr>
      </w:pPr>
      <w:r w:rsidRPr="00600B2D">
        <w:rPr>
          <w:rFonts w:ascii="Times New Roman" w:eastAsia="Times New Roman" w:hAnsi="Times New Roman" w:cs="Times New Roman"/>
          <w:sz w:val="24"/>
          <w:szCs w:val="24"/>
        </w:rPr>
        <w:t>· Quantum optimization routines (e.g., Quantum Approximate Optimization Algorithm, QAOA) are being used to model finance and risk</w:t>
      </w:r>
      <w:r w:rsidR="006C4FFF">
        <w:rPr>
          <w:rFonts w:ascii="Times New Roman" w:eastAsia="Times New Roman" w:hAnsi="Times New Roman" w:cs="Times New Roman"/>
          <w:sz w:val="24"/>
          <w:szCs w:val="24"/>
        </w:rPr>
        <w:t>,</w:t>
      </w:r>
      <w:r w:rsidRPr="00600B2D">
        <w:rPr>
          <w:rFonts w:ascii="Times New Roman" w:eastAsia="Times New Roman" w:hAnsi="Times New Roman" w:cs="Times New Roman"/>
          <w:sz w:val="24"/>
          <w:szCs w:val="24"/>
        </w:rPr>
        <w:t xml:space="preserve"> including portfolio</w:t>
      </w:r>
      <w:r w:rsidRPr="00600B2D">
        <w:rPr>
          <w:rFonts w:ascii="Times New Roman" w:eastAsia="Times New Roman" w:hAnsi="Times New Roman" w:cs="Times New Roman"/>
          <w:sz w:val="24"/>
          <w:szCs w:val="24"/>
        </w:rPr>
        <w:t> </w:t>
      </w:r>
      <w:r w:rsidRPr="00600B2D">
        <w:rPr>
          <w:rFonts w:ascii="Times New Roman" w:eastAsia="Times New Roman" w:hAnsi="Times New Roman" w:cs="Times New Roman"/>
          <w:sz w:val="24"/>
          <w:szCs w:val="24"/>
        </w:rPr>
        <w:t>optimization and fraud, waste, and abuse detection.</w:t>
      </w:r>
    </w:p>
    <w:p w14:paraId="62E6BBD0" w14:textId="7EA97250" w:rsidR="00600B2D" w:rsidRPr="00600B2D" w:rsidRDefault="00600B2D" w:rsidP="00600B2D">
      <w:pPr>
        <w:spacing w:before="100" w:beforeAutospacing="1" w:after="100" w:afterAutospacing="1" w:line="240" w:lineRule="auto"/>
        <w:rPr>
          <w:rFonts w:ascii="Times New Roman" w:eastAsia="Times New Roman" w:hAnsi="Times New Roman" w:cs="Times New Roman"/>
          <w:sz w:val="24"/>
          <w:szCs w:val="24"/>
        </w:rPr>
      </w:pPr>
      <w:r w:rsidRPr="00600B2D">
        <w:rPr>
          <w:rFonts w:ascii="Times New Roman" w:eastAsia="Times New Roman" w:hAnsi="Times New Roman" w:cs="Times New Roman"/>
          <w:sz w:val="24"/>
          <w:szCs w:val="24"/>
        </w:rPr>
        <w:t xml:space="preserve">· There are also recent results showing that some recommendation systems (similar to ones considered in </w:t>
      </w:r>
      <w:proofErr w:type="spellStart"/>
      <w:r w:rsidRPr="00600B2D">
        <w:rPr>
          <w:rFonts w:ascii="Times New Roman" w:eastAsia="Times New Roman" w:hAnsi="Times New Roman" w:cs="Times New Roman"/>
          <w:sz w:val="24"/>
          <w:szCs w:val="24"/>
        </w:rPr>
        <w:t>Kerenidis</w:t>
      </w:r>
      <w:proofErr w:type="spellEnd"/>
      <w:r w:rsidRPr="00600B2D">
        <w:rPr>
          <w:rFonts w:ascii="Times New Roman" w:eastAsia="Times New Roman" w:hAnsi="Times New Roman" w:cs="Times New Roman"/>
          <w:sz w:val="24"/>
          <w:szCs w:val="24"/>
        </w:rPr>
        <w:t xml:space="preserve"> and Prakash can be computed much faster in the </w:t>
      </w:r>
      <w:r w:rsidR="003A4301">
        <w:rPr>
          <w:rFonts w:ascii="Times New Roman" w:eastAsia="Times New Roman" w:hAnsi="Times New Roman" w:cs="Times New Roman"/>
          <w:sz w:val="24"/>
          <w:szCs w:val="24"/>
        </w:rPr>
        <w:t>high-dimensional user-item</w:t>
      </w:r>
      <w:r w:rsidRPr="00600B2D">
        <w:rPr>
          <w:rFonts w:ascii="Times New Roman" w:eastAsia="Times New Roman" w:hAnsi="Times New Roman" w:cs="Times New Roman"/>
          <w:sz w:val="24"/>
          <w:szCs w:val="24"/>
        </w:rPr>
        <w:t xml:space="preserve"> matrix setting compared to classical settings</w:t>
      </w:r>
      <w:r w:rsidR="00CD7F78">
        <w:rPr>
          <w:rFonts w:ascii="Times New Roman" w:eastAsia="Times New Roman" w:hAnsi="Times New Roman" w:cs="Times New Roman"/>
          <w:sz w:val="24"/>
          <w:szCs w:val="24"/>
        </w:rPr>
        <w:fldChar w:fldCharType="begin"/>
      </w:r>
      <w:r w:rsidR="00CD7F78">
        <w:rPr>
          <w:rFonts w:ascii="Times New Roman" w:eastAsia="Times New Roman" w:hAnsi="Times New Roman" w:cs="Times New Roman"/>
          <w:sz w:val="24"/>
          <w:szCs w:val="24"/>
        </w:rPr>
        <w:instrText xml:space="preserve"> ADDIN ZOTERO_ITEM CSL_CITATION {"citationID":"VF1WO1be","properties":{"formattedCitation":"(Kerenidis &amp; Prakash, 2016)","plainCitation":"(Kerenidis &amp; Prakash, 2016)","noteIndex":0},"citationItems":[{"id":2315,"uris":["http://zotero.org/users/16652950/items/KA6YGZI3"],"itemData":{"id":2315,"type":"article","abstract":"A recommendation system uses the past purchases or ratings of $n$ products by a group of $m$ users, in order to provide personalized recommendations to individual users. The information is modeled as an $m \\times n$ preference matrix which is assumed to have a good rank-$k$ approximation, for a small constant $k$. In this work, we present a quantum algorithm for recommendation systems that has running time $O(\\text{poly}(k)\\text{polylog}(mn))$. All known classical algorithms for recommendation systems that work through reconstructing an approximation of the preference matrix run in time polynomial in the matrix dimension. Our algorithm provides good recommendations by sampling efficiently from an approximation of the preference matrix, without reconstructing the entire matrix. For this, we design an efficient quantum procedure to project a given vector onto the row space of a given matrix. This is the first algorithm for recommendation systems that runs in time polylogarithmic in the dimensions of the matrix and provides an example of a quantum machine learning algorithm for a real world application.","DOI":"10.48550/arXiv.1603.08675","note":"arXiv:1603.08675 [quant-ph]","number":"arXiv:1603.08675","publisher":"arXiv","source":"arXiv.org","title":"Quantum Recommendation Systems","URL":"http://arxiv.org/abs/1603.08675","author":[{"family":"Kerenidis","given":"Iordanis"},{"family":"Prakash","given":"Anupam"}],"accessed":{"date-parts":[["2025",5,14]]},"issued":{"date-parts":[["2016",9,22]]}}}],"schema":"https://github.com/citation-style-language/schema/raw/master/csl-citation.json"} </w:instrText>
      </w:r>
      <w:r w:rsidR="00CD7F78">
        <w:rPr>
          <w:rFonts w:ascii="Times New Roman" w:eastAsia="Times New Roman" w:hAnsi="Times New Roman" w:cs="Times New Roman"/>
          <w:sz w:val="24"/>
          <w:szCs w:val="24"/>
        </w:rPr>
        <w:fldChar w:fldCharType="separate"/>
      </w:r>
      <w:r w:rsidR="00CD7F78" w:rsidRPr="00CD7F78">
        <w:rPr>
          <w:rFonts w:ascii="Times New Roman" w:hAnsi="Times New Roman" w:cs="Times New Roman"/>
          <w:sz w:val="24"/>
        </w:rPr>
        <w:t>(</w:t>
      </w:r>
      <w:proofErr w:type="spellStart"/>
      <w:r w:rsidR="00CD7F78" w:rsidRPr="00CD7F78">
        <w:rPr>
          <w:rFonts w:ascii="Times New Roman" w:hAnsi="Times New Roman" w:cs="Times New Roman"/>
          <w:sz w:val="24"/>
        </w:rPr>
        <w:t>Kerenidis</w:t>
      </w:r>
      <w:proofErr w:type="spellEnd"/>
      <w:r w:rsidR="00CD7F78" w:rsidRPr="00CD7F78">
        <w:rPr>
          <w:rFonts w:ascii="Times New Roman" w:hAnsi="Times New Roman" w:cs="Times New Roman"/>
          <w:sz w:val="24"/>
        </w:rPr>
        <w:t xml:space="preserve"> &amp; Prakash, 2016)</w:t>
      </w:r>
      <w:r w:rsidR="00CD7F78">
        <w:rPr>
          <w:rFonts w:ascii="Times New Roman" w:eastAsia="Times New Roman" w:hAnsi="Times New Roman" w:cs="Times New Roman"/>
          <w:sz w:val="24"/>
          <w:szCs w:val="24"/>
        </w:rPr>
        <w:fldChar w:fldCharType="end"/>
      </w:r>
      <w:r w:rsidRPr="00600B2D">
        <w:rPr>
          <w:rFonts w:ascii="Times New Roman" w:eastAsia="Times New Roman" w:hAnsi="Times New Roman" w:cs="Times New Roman"/>
          <w:sz w:val="24"/>
          <w:szCs w:val="24"/>
        </w:rPr>
        <w:t>.</w:t>
      </w:r>
      <w:r w:rsidR="00CD7F78">
        <w:rPr>
          <w:rFonts w:ascii="Times New Roman" w:eastAsia="Times New Roman" w:hAnsi="Times New Roman" w:cs="Times New Roman"/>
          <w:sz w:val="24"/>
          <w:szCs w:val="24"/>
        </w:rPr>
        <w:t xml:space="preserve"> </w:t>
      </w:r>
      <w:r w:rsidRPr="00600B2D">
        <w:rPr>
          <w:rFonts w:ascii="Times New Roman" w:eastAsia="Times New Roman" w:hAnsi="Times New Roman" w:cs="Times New Roman"/>
          <w:sz w:val="24"/>
          <w:szCs w:val="24"/>
        </w:rPr>
        <w:t>However</w:t>
      </w:r>
      <w:r w:rsidR="00257A82">
        <w:rPr>
          <w:rFonts w:ascii="Times New Roman" w:eastAsia="Times New Roman" w:hAnsi="Times New Roman" w:cs="Times New Roman"/>
          <w:sz w:val="24"/>
          <w:szCs w:val="24"/>
        </w:rPr>
        <w:t>,</w:t>
      </w:r>
      <w:r w:rsidRPr="00600B2D">
        <w:rPr>
          <w:rFonts w:ascii="Times New Roman" w:eastAsia="Times New Roman" w:hAnsi="Times New Roman" w:cs="Times New Roman"/>
          <w:sz w:val="24"/>
          <w:szCs w:val="24"/>
        </w:rPr>
        <w:t xml:space="preserve"> the </w:t>
      </w:r>
      <w:r w:rsidRPr="00600B2D">
        <w:rPr>
          <w:rFonts w:ascii="Times New Roman" w:eastAsia="Times New Roman" w:hAnsi="Times New Roman" w:cs="Times New Roman"/>
          <w:sz w:val="24"/>
          <w:szCs w:val="24"/>
        </w:rPr>
        <w:lastRenderedPageBreak/>
        <w:t xml:space="preserve">majority of the applications are still in the proof-of-concept phase and have been tested only </w:t>
      </w:r>
      <w:r w:rsidR="00257A82">
        <w:rPr>
          <w:rFonts w:ascii="Times New Roman" w:eastAsia="Times New Roman" w:hAnsi="Times New Roman" w:cs="Times New Roman"/>
          <w:sz w:val="24"/>
          <w:szCs w:val="24"/>
        </w:rPr>
        <w:t>with relatively</w:t>
      </w:r>
      <w:r w:rsidRPr="00600B2D">
        <w:rPr>
          <w:rFonts w:ascii="Times New Roman" w:eastAsia="Times New Roman" w:hAnsi="Times New Roman" w:cs="Times New Roman"/>
          <w:sz w:val="24"/>
          <w:szCs w:val="24"/>
        </w:rPr>
        <w:t xml:space="preserve"> small </w:t>
      </w:r>
      <w:r w:rsidR="00257A82">
        <w:rPr>
          <w:rFonts w:ascii="Times New Roman" w:eastAsia="Times New Roman" w:hAnsi="Times New Roman" w:cs="Times New Roman"/>
          <w:sz w:val="24"/>
          <w:szCs w:val="24"/>
        </w:rPr>
        <w:t>datasets</w:t>
      </w:r>
      <w:r w:rsidRPr="00600B2D">
        <w:rPr>
          <w:rFonts w:ascii="Times New Roman" w:eastAsia="Times New Roman" w:hAnsi="Times New Roman" w:cs="Times New Roman"/>
          <w:sz w:val="24"/>
          <w:szCs w:val="24"/>
        </w:rPr>
        <w:t xml:space="preserve"> and under controlled environments.</w:t>
      </w:r>
    </w:p>
    <w:p w14:paraId="4162EE6B" w14:textId="77777777" w:rsidR="00600B2D" w:rsidRDefault="00600B2D" w:rsidP="00C00163">
      <w:pPr>
        <w:pStyle w:val="Heading3"/>
        <w:rPr>
          <w:rStyle w:val="Strong"/>
          <w:b/>
          <w:bCs/>
        </w:rPr>
      </w:pPr>
    </w:p>
    <w:p w14:paraId="06E387F7" w14:textId="6D85CEFF" w:rsidR="00C00163" w:rsidRDefault="00C00163" w:rsidP="00C00163">
      <w:pPr>
        <w:pStyle w:val="Heading3"/>
      </w:pPr>
      <w:r>
        <w:rPr>
          <w:rStyle w:val="Strong"/>
          <w:b/>
          <w:bCs/>
        </w:rPr>
        <w:t>4.4 Limitations and Challenges</w:t>
      </w:r>
    </w:p>
    <w:p w14:paraId="3CF76297" w14:textId="5F3D1AF1" w:rsidR="00600B2D" w:rsidRPr="00600B2D" w:rsidRDefault="00600B2D" w:rsidP="00600B2D">
      <w:pPr>
        <w:spacing w:before="100" w:beforeAutospacing="1" w:after="100" w:afterAutospacing="1" w:line="240" w:lineRule="auto"/>
        <w:rPr>
          <w:rFonts w:ascii="Times New Roman" w:eastAsia="Times New Roman" w:hAnsi="Times New Roman" w:cs="Times New Roman"/>
          <w:sz w:val="24"/>
          <w:szCs w:val="24"/>
        </w:rPr>
      </w:pPr>
      <w:r w:rsidRPr="00600B2D">
        <w:rPr>
          <w:rFonts w:ascii="Times New Roman" w:eastAsia="Times New Roman" w:hAnsi="Times New Roman" w:cs="Times New Roman"/>
          <w:sz w:val="24"/>
          <w:szCs w:val="24"/>
        </w:rPr>
        <w:t xml:space="preserve">Although QML is highly promising from </w:t>
      </w:r>
      <w:r w:rsidR="006049FA">
        <w:rPr>
          <w:rFonts w:ascii="Times New Roman" w:eastAsia="Times New Roman" w:hAnsi="Times New Roman" w:cs="Times New Roman"/>
          <w:sz w:val="24"/>
          <w:szCs w:val="24"/>
        </w:rPr>
        <w:t>a theoretical</w:t>
      </w:r>
      <w:r w:rsidRPr="00600B2D">
        <w:rPr>
          <w:rFonts w:ascii="Times New Roman" w:eastAsia="Times New Roman" w:hAnsi="Times New Roman" w:cs="Times New Roman"/>
          <w:sz w:val="24"/>
          <w:szCs w:val="24"/>
        </w:rPr>
        <w:t xml:space="preserve"> perspective, there are many challenges to confront:</w:t>
      </w:r>
    </w:p>
    <w:p w14:paraId="798E1717" w14:textId="633D0AA9" w:rsidR="00600B2D" w:rsidRPr="00600B2D" w:rsidRDefault="00600B2D" w:rsidP="00600B2D">
      <w:pPr>
        <w:spacing w:before="100" w:beforeAutospacing="1" w:after="100" w:afterAutospacing="1" w:line="240" w:lineRule="auto"/>
        <w:rPr>
          <w:rFonts w:ascii="Times New Roman" w:eastAsia="Times New Roman" w:hAnsi="Times New Roman" w:cs="Times New Roman"/>
          <w:sz w:val="24"/>
          <w:szCs w:val="24"/>
        </w:rPr>
      </w:pPr>
      <w:r w:rsidRPr="00600B2D">
        <w:rPr>
          <w:rFonts w:ascii="Times New Roman" w:eastAsia="Times New Roman" w:hAnsi="Times New Roman" w:cs="Times New Roman"/>
          <w:sz w:val="24"/>
          <w:szCs w:val="24"/>
        </w:rPr>
        <w:t xml:space="preserve">· </w:t>
      </w:r>
      <w:r w:rsidRPr="00600B2D">
        <w:rPr>
          <w:rFonts w:ascii="Times New Roman" w:eastAsia="Times New Roman" w:hAnsi="Times New Roman" w:cs="Times New Roman"/>
          <w:sz w:val="24"/>
          <w:szCs w:val="24"/>
        </w:rPr>
        <w:t> </w:t>
      </w:r>
      <w:r w:rsidRPr="00600B2D">
        <w:rPr>
          <w:rFonts w:ascii="Times New Roman" w:eastAsia="Times New Roman" w:hAnsi="Times New Roman" w:cs="Times New Roman"/>
          <w:sz w:val="24"/>
          <w:szCs w:val="24"/>
        </w:rPr>
        <w:t xml:space="preserve">The lack of hardware is still the biggest issue. NISQ processors are high-noise, coherently limited gates with short T1 </w:t>
      </w:r>
      <w:r w:rsidR="006049FA">
        <w:rPr>
          <w:rFonts w:ascii="Times New Roman" w:eastAsia="Times New Roman" w:hAnsi="Times New Roman" w:cs="Times New Roman"/>
          <w:sz w:val="24"/>
          <w:szCs w:val="24"/>
        </w:rPr>
        <w:t>times</w:t>
      </w:r>
      <w:r w:rsidRPr="00600B2D">
        <w:rPr>
          <w:rFonts w:ascii="Times New Roman" w:eastAsia="Times New Roman" w:hAnsi="Times New Roman" w:cs="Times New Roman"/>
          <w:sz w:val="24"/>
          <w:szCs w:val="24"/>
        </w:rPr>
        <w:t xml:space="preserve"> </w:t>
      </w:r>
      <w:r w:rsidR="006049FA">
        <w:rPr>
          <w:rFonts w:ascii="Times New Roman" w:eastAsia="Times New Roman" w:hAnsi="Times New Roman" w:cs="Times New Roman"/>
          <w:sz w:val="24"/>
          <w:szCs w:val="24"/>
        </w:rPr>
        <w:t>and low</w:t>
      </w:r>
      <w:r w:rsidRPr="00600B2D">
        <w:rPr>
          <w:rFonts w:ascii="Times New Roman" w:eastAsia="Times New Roman" w:hAnsi="Times New Roman" w:cs="Times New Roman"/>
          <w:sz w:val="24"/>
          <w:szCs w:val="24"/>
        </w:rPr>
        <w:t xml:space="preserve"> T2 </w:t>
      </w:r>
      <w:r w:rsidR="006049FA">
        <w:rPr>
          <w:rFonts w:ascii="Times New Roman" w:eastAsia="Times New Roman" w:hAnsi="Times New Roman" w:cs="Times New Roman"/>
          <w:sz w:val="24"/>
          <w:szCs w:val="24"/>
        </w:rPr>
        <w:t>times</w:t>
      </w:r>
      <w:r w:rsidRPr="00600B2D">
        <w:rPr>
          <w:rFonts w:ascii="Times New Roman" w:eastAsia="Times New Roman" w:hAnsi="Times New Roman" w:cs="Times New Roman"/>
          <w:sz w:val="24"/>
          <w:szCs w:val="24"/>
        </w:rPr>
        <w:t xml:space="preserve">. Scaling beyond 100 qubits remains a challenge for </w:t>
      </w:r>
      <w:r w:rsidR="006049FA">
        <w:rPr>
          <w:rFonts w:ascii="Times New Roman" w:eastAsia="Times New Roman" w:hAnsi="Times New Roman" w:cs="Times New Roman"/>
          <w:sz w:val="24"/>
          <w:szCs w:val="24"/>
        </w:rPr>
        <w:t>the majority</w:t>
      </w:r>
      <w:r w:rsidRPr="00600B2D">
        <w:rPr>
          <w:rFonts w:ascii="Times New Roman" w:eastAsia="Times New Roman" w:hAnsi="Times New Roman" w:cs="Times New Roman"/>
          <w:sz w:val="24"/>
          <w:szCs w:val="24"/>
        </w:rPr>
        <w:t xml:space="preserve"> of quantum hardware.</w:t>
      </w:r>
    </w:p>
    <w:p w14:paraId="5B18BE32" w14:textId="296B1AC2" w:rsidR="00600B2D" w:rsidRPr="00600B2D" w:rsidRDefault="00600B2D" w:rsidP="00600B2D">
      <w:pPr>
        <w:spacing w:before="100" w:beforeAutospacing="1" w:after="100" w:afterAutospacing="1" w:line="240" w:lineRule="auto"/>
        <w:rPr>
          <w:rFonts w:ascii="Times New Roman" w:eastAsia="Times New Roman" w:hAnsi="Times New Roman" w:cs="Times New Roman"/>
          <w:sz w:val="24"/>
          <w:szCs w:val="24"/>
        </w:rPr>
      </w:pPr>
      <w:r w:rsidRPr="00600B2D">
        <w:rPr>
          <w:rFonts w:ascii="Times New Roman" w:eastAsia="Times New Roman" w:hAnsi="Times New Roman" w:cs="Times New Roman"/>
          <w:sz w:val="24"/>
          <w:szCs w:val="24"/>
        </w:rPr>
        <w:t xml:space="preserve">· The software and </w:t>
      </w:r>
      <w:r w:rsidR="00CD7F78">
        <w:rPr>
          <w:rFonts w:ascii="Times New Roman" w:eastAsia="Times New Roman" w:hAnsi="Times New Roman" w:cs="Times New Roman"/>
          <w:sz w:val="24"/>
          <w:szCs w:val="24"/>
        </w:rPr>
        <w:t>tooling landscape</w:t>
      </w:r>
      <w:r w:rsidRPr="00600B2D">
        <w:rPr>
          <w:rFonts w:ascii="Times New Roman" w:eastAsia="Times New Roman" w:hAnsi="Times New Roman" w:cs="Times New Roman"/>
          <w:sz w:val="24"/>
          <w:szCs w:val="24"/>
        </w:rPr>
        <w:t xml:space="preserve"> </w:t>
      </w:r>
      <w:proofErr w:type="gramStart"/>
      <w:r w:rsidRPr="00600B2D">
        <w:rPr>
          <w:rFonts w:ascii="Times New Roman" w:eastAsia="Times New Roman" w:hAnsi="Times New Roman" w:cs="Times New Roman"/>
          <w:sz w:val="24"/>
          <w:szCs w:val="24"/>
        </w:rPr>
        <w:t>is</w:t>
      </w:r>
      <w:proofErr w:type="gramEnd"/>
      <w:r w:rsidRPr="00600B2D">
        <w:rPr>
          <w:rFonts w:ascii="Times New Roman" w:eastAsia="Times New Roman" w:hAnsi="Times New Roman" w:cs="Times New Roman"/>
          <w:sz w:val="24"/>
          <w:szCs w:val="24"/>
        </w:rPr>
        <w:t xml:space="preserve"> fragmented, with frameworks such as </w:t>
      </w:r>
      <w:proofErr w:type="spellStart"/>
      <w:r w:rsidRPr="00600B2D">
        <w:rPr>
          <w:rFonts w:ascii="Times New Roman" w:eastAsia="Times New Roman" w:hAnsi="Times New Roman" w:cs="Times New Roman"/>
          <w:sz w:val="24"/>
          <w:szCs w:val="24"/>
        </w:rPr>
        <w:t>Qiskit</w:t>
      </w:r>
      <w:proofErr w:type="spellEnd"/>
      <w:r w:rsidRPr="00600B2D">
        <w:rPr>
          <w:rFonts w:ascii="Times New Roman" w:eastAsia="Times New Roman" w:hAnsi="Times New Roman" w:cs="Times New Roman"/>
          <w:sz w:val="24"/>
          <w:szCs w:val="24"/>
        </w:rPr>
        <w:t xml:space="preserve">, </w:t>
      </w:r>
      <w:proofErr w:type="spellStart"/>
      <w:r w:rsidRPr="00600B2D">
        <w:rPr>
          <w:rFonts w:ascii="Times New Roman" w:eastAsia="Times New Roman" w:hAnsi="Times New Roman" w:cs="Times New Roman"/>
          <w:sz w:val="24"/>
          <w:szCs w:val="24"/>
        </w:rPr>
        <w:t>Pennylane</w:t>
      </w:r>
      <w:proofErr w:type="spellEnd"/>
      <w:r w:rsidR="00CD7F78">
        <w:rPr>
          <w:rFonts w:ascii="Times New Roman" w:eastAsia="Times New Roman" w:hAnsi="Times New Roman" w:cs="Times New Roman"/>
          <w:sz w:val="24"/>
          <w:szCs w:val="24"/>
        </w:rPr>
        <w:t>,</w:t>
      </w:r>
      <w:r w:rsidRPr="00600B2D">
        <w:rPr>
          <w:rFonts w:ascii="Times New Roman" w:eastAsia="Times New Roman" w:hAnsi="Times New Roman" w:cs="Times New Roman"/>
          <w:sz w:val="24"/>
          <w:szCs w:val="24"/>
        </w:rPr>
        <w:t xml:space="preserve"> and </w:t>
      </w:r>
      <w:proofErr w:type="spellStart"/>
      <w:r w:rsidRPr="00600B2D">
        <w:rPr>
          <w:rFonts w:ascii="Times New Roman" w:eastAsia="Times New Roman" w:hAnsi="Times New Roman" w:cs="Times New Roman"/>
          <w:sz w:val="24"/>
          <w:szCs w:val="24"/>
        </w:rPr>
        <w:t>Cirq</w:t>
      </w:r>
      <w:proofErr w:type="spellEnd"/>
      <w:r w:rsidRPr="00600B2D">
        <w:rPr>
          <w:rFonts w:ascii="Times New Roman" w:eastAsia="Times New Roman" w:hAnsi="Times New Roman" w:cs="Times New Roman"/>
          <w:sz w:val="24"/>
          <w:szCs w:val="24"/>
        </w:rPr>
        <w:t xml:space="preserve"> providing a variety of capabilities but no consistent user experience. There are no </w:t>
      </w:r>
      <w:r w:rsidR="006049FA">
        <w:rPr>
          <w:rFonts w:ascii="Times New Roman" w:eastAsia="Times New Roman" w:hAnsi="Times New Roman" w:cs="Times New Roman"/>
          <w:sz w:val="24"/>
          <w:szCs w:val="24"/>
        </w:rPr>
        <w:t>standard APIs</w:t>
      </w:r>
      <w:r w:rsidRPr="00600B2D">
        <w:rPr>
          <w:rFonts w:ascii="Times New Roman" w:eastAsia="Times New Roman" w:hAnsi="Times New Roman" w:cs="Times New Roman"/>
          <w:sz w:val="24"/>
          <w:szCs w:val="24"/>
        </w:rPr>
        <w:t xml:space="preserve"> and benchmarking tools.</w:t>
      </w:r>
    </w:p>
    <w:p w14:paraId="5F457348" w14:textId="61FF8417" w:rsidR="00600B2D" w:rsidRPr="00600B2D" w:rsidRDefault="00600B2D" w:rsidP="00600B2D">
      <w:pPr>
        <w:spacing w:before="100" w:beforeAutospacing="1" w:after="100" w:afterAutospacing="1" w:line="240" w:lineRule="auto"/>
        <w:rPr>
          <w:rFonts w:ascii="Times New Roman" w:eastAsia="Times New Roman" w:hAnsi="Times New Roman" w:cs="Times New Roman"/>
          <w:sz w:val="24"/>
          <w:szCs w:val="24"/>
        </w:rPr>
      </w:pPr>
      <w:r w:rsidRPr="00600B2D">
        <w:rPr>
          <w:rFonts w:ascii="Times New Roman" w:eastAsia="Times New Roman" w:hAnsi="Times New Roman" w:cs="Times New Roman"/>
          <w:sz w:val="24"/>
          <w:szCs w:val="24"/>
        </w:rPr>
        <w:t xml:space="preserve">· Data encoding (through quantum feature maps) is not trivial and often mitigates speed-ups when the classical-to-quantum </w:t>
      </w:r>
      <w:r w:rsidR="00CD7F78">
        <w:rPr>
          <w:rFonts w:ascii="Times New Roman" w:eastAsia="Times New Roman" w:hAnsi="Times New Roman" w:cs="Times New Roman"/>
          <w:sz w:val="24"/>
          <w:szCs w:val="24"/>
        </w:rPr>
        <w:t>transformation of</w:t>
      </w:r>
      <w:r w:rsidRPr="00600B2D">
        <w:rPr>
          <w:rFonts w:ascii="Times New Roman" w:eastAsia="Times New Roman" w:hAnsi="Times New Roman" w:cs="Times New Roman"/>
          <w:sz w:val="24"/>
          <w:szCs w:val="24"/>
        </w:rPr>
        <w:t xml:space="preserve"> the data is costly.</w:t>
      </w:r>
    </w:p>
    <w:p w14:paraId="0664794F" w14:textId="186E5DB1" w:rsidR="00600B2D" w:rsidRPr="00600B2D" w:rsidRDefault="00600B2D" w:rsidP="00600B2D">
      <w:pPr>
        <w:spacing w:before="100" w:beforeAutospacing="1" w:after="100" w:afterAutospacing="1" w:line="240" w:lineRule="auto"/>
        <w:rPr>
          <w:rFonts w:ascii="Times New Roman" w:eastAsia="Times New Roman" w:hAnsi="Times New Roman" w:cs="Times New Roman"/>
          <w:sz w:val="24"/>
          <w:szCs w:val="24"/>
        </w:rPr>
      </w:pPr>
      <w:r w:rsidRPr="00600B2D">
        <w:rPr>
          <w:rFonts w:ascii="Times New Roman" w:eastAsia="Times New Roman" w:hAnsi="Times New Roman" w:cs="Times New Roman"/>
          <w:sz w:val="24"/>
          <w:szCs w:val="24"/>
        </w:rPr>
        <w:t>· Barren plateaus — regions of the optimization landscape where gradients are extremely close to zero ¬--</w:t>
      </w:r>
      <w:r w:rsidRPr="00600B2D">
        <w:rPr>
          <w:rFonts w:ascii="Times New Roman" w:eastAsia="Times New Roman" w:hAnsi="Times New Roman" w:cs="Times New Roman"/>
          <w:sz w:val="24"/>
          <w:szCs w:val="24"/>
        </w:rPr>
        <w:t> </w:t>
      </w:r>
      <w:r w:rsidRPr="00600B2D">
        <w:rPr>
          <w:rFonts w:ascii="Times New Roman" w:eastAsia="Times New Roman" w:hAnsi="Times New Roman" w:cs="Times New Roman"/>
          <w:sz w:val="24"/>
          <w:szCs w:val="24"/>
        </w:rPr>
        <w:t>hamper training of deep quantum neural networks</w:t>
      </w:r>
      <w:r w:rsidR="00CD7F78">
        <w:rPr>
          <w:rFonts w:ascii="Times New Roman" w:eastAsia="Times New Roman" w:hAnsi="Times New Roman" w:cs="Times New Roman"/>
          <w:sz w:val="24"/>
          <w:szCs w:val="24"/>
        </w:rPr>
        <w:fldChar w:fldCharType="begin"/>
      </w:r>
      <w:r w:rsidR="00CD7F78">
        <w:rPr>
          <w:rFonts w:ascii="Times New Roman" w:eastAsia="Times New Roman" w:hAnsi="Times New Roman" w:cs="Times New Roman"/>
          <w:sz w:val="24"/>
          <w:szCs w:val="24"/>
        </w:rPr>
        <w:instrText xml:space="preserve"> ADDIN ZOTERO_ITEM CSL_CITATION {"citationID":"RJrohKux","properties":{"formattedCitation":"(Karuppasamy et al., 2025; Pfaendler et al., 2024)","plainCitation":"(Karuppasamy et al., 2025; Pfaendler et al., 2024)","noteIndex":0},"citationItems":[{"id":2320,"uris":["http://zotero.org/users/16652950/items/JQGF2L83"],"itemData":{"id":2320,"type":"article-journal","abstract":"Optimizing quantum circuits is critical for enhancing computational speed and mitigating errors caused by quantum noise. Effective optimization must be achieved without compromising the correctness of the computations. This survey explores recent advancements in quantum circuit optimization, encompassing both hardware-independent and hardware-dependent techniques. It reviews state-of-the-art approaches, including analytical algorithms, heuristic strategies, machine learning-based methods, and hybrid quantum-classical frameworks. The paper highlights the strengths and limitations of each method, along with the challenges they pose. Furthermore, it identifies potential research opportunities in this evolving field, offering insights into the future directions of quantum circuit optimization.","container-title":"Quantum Reports","DOI":"10.3390/quantum7010002","ISSN":"2624-960X","issue":"1","language":"en","license":"http://creativecommons.org/licenses/by/3.0/","note":"number: 1\npublisher: Multidisciplinary Digital Publishing Institute","page":"2","source":"www.mdpi.com","title":"A Comprehensive Review of Quantum Circuit Optimization: Current Trends and Future Directions","title-short":"A Comprehensive Review of Quantum Circuit Optimization","volume":"7","author":[{"family":"Karuppasamy","given":"Krishnageetha"},{"family":"Puram","given":"Varun"},{"family":"Johnson","given":"Stevens"},{"family":"Thomas","given":"Johnson P."}],"issued":{"date-parts":[["2025",3]]}}},{"id":2327,"uris":["http://zotero.org/users/16652950/items/TH6I3SF4"],"itemData":{"id":2327,"type":"article-journal","abstract":"The narrative around quantum computing is evolving quickly. First reports of quantum computers able to solve certain scientific problems on-par with the precision of High-Performance Computers are persuading end-users and industry leaders to shift from passive observation to active exploration. Insights are provided here to enable organization and technology leaders in the database and data science community an entry into the field of quantum computing. This article provides an introduction of key concepts, insights into the rapid advancement of the state-of-the-art, an overview of how companies in Germany are approaching the development of competency and adoption of quantum computing, including an overview of European activities and learning materials in the German language.","container-title":"Datenbank-Spektrum","DOI":"10.1007/s13222-024-00467-4","ISSN":"1610-1995","issue":"1","journalAbbreviation":"Datenbank Spektrum","language":"en","page":"5-20","source":"Springer Link","title":"Advancements in Quantum Computing—Viewpoint: Building Adoption and Competency in Industry","title-short":"Advancements in Quantum Computing—Viewpoint","volume":"24","author":[{"family":"Pfaendler","given":"Sieglinde M. -L."},{"family":"Konson","given":"Konstantin"},{"family":"Greinert","given":"Franziska"}],"issued":{"date-parts":[["2024",3,1]]}}}],"schema":"https://github.com/citation-style-language/schema/raw/master/csl-citation.json"} </w:instrText>
      </w:r>
      <w:r w:rsidR="00CD7F78">
        <w:rPr>
          <w:rFonts w:ascii="Times New Roman" w:eastAsia="Times New Roman" w:hAnsi="Times New Roman" w:cs="Times New Roman"/>
          <w:sz w:val="24"/>
          <w:szCs w:val="24"/>
        </w:rPr>
        <w:fldChar w:fldCharType="separate"/>
      </w:r>
      <w:r w:rsidR="00CD7F78" w:rsidRPr="00CD7F78">
        <w:rPr>
          <w:rFonts w:ascii="Times New Roman" w:hAnsi="Times New Roman" w:cs="Times New Roman"/>
          <w:sz w:val="24"/>
        </w:rPr>
        <w:t>(</w:t>
      </w:r>
      <w:proofErr w:type="spellStart"/>
      <w:r w:rsidR="00CD7F78" w:rsidRPr="00CD7F78">
        <w:rPr>
          <w:rFonts w:ascii="Times New Roman" w:hAnsi="Times New Roman" w:cs="Times New Roman"/>
          <w:sz w:val="24"/>
        </w:rPr>
        <w:t>Karuppasamy</w:t>
      </w:r>
      <w:proofErr w:type="spellEnd"/>
      <w:r w:rsidR="00CD7F78" w:rsidRPr="00CD7F78">
        <w:rPr>
          <w:rFonts w:ascii="Times New Roman" w:hAnsi="Times New Roman" w:cs="Times New Roman"/>
          <w:sz w:val="24"/>
        </w:rPr>
        <w:t xml:space="preserve"> et al., 2025; </w:t>
      </w:r>
      <w:proofErr w:type="spellStart"/>
      <w:r w:rsidR="00CD7F78" w:rsidRPr="00CD7F78">
        <w:rPr>
          <w:rFonts w:ascii="Times New Roman" w:hAnsi="Times New Roman" w:cs="Times New Roman"/>
          <w:sz w:val="24"/>
        </w:rPr>
        <w:t>Pfaendler</w:t>
      </w:r>
      <w:proofErr w:type="spellEnd"/>
      <w:r w:rsidR="00CD7F78" w:rsidRPr="00CD7F78">
        <w:rPr>
          <w:rFonts w:ascii="Times New Roman" w:hAnsi="Times New Roman" w:cs="Times New Roman"/>
          <w:sz w:val="24"/>
        </w:rPr>
        <w:t xml:space="preserve"> et al., 2024)</w:t>
      </w:r>
      <w:r w:rsidR="00CD7F78">
        <w:rPr>
          <w:rFonts w:ascii="Times New Roman" w:eastAsia="Times New Roman" w:hAnsi="Times New Roman" w:cs="Times New Roman"/>
          <w:sz w:val="24"/>
          <w:szCs w:val="24"/>
        </w:rPr>
        <w:fldChar w:fldCharType="end"/>
      </w:r>
      <w:r w:rsidRPr="00600B2D">
        <w:rPr>
          <w:rFonts w:ascii="Times New Roman" w:eastAsia="Times New Roman" w:hAnsi="Times New Roman" w:cs="Times New Roman"/>
          <w:sz w:val="24"/>
          <w:szCs w:val="24"/>
        </w:rPr>
        <w:t>.</w:t>
      </w:r>
    </w:p>
    <w:p w14:paraId="578E919B" w14:textId="527A40CD" w:rsidR="00600B2D" w:rsidRPr="00600B2D" w:rsidRDefault="00600B2D" w:rsidP="00600B2D">
      <w:pPr>
        <w:spacing w:before="100" w:beforeAutospacing="1" w:after="100" w:afterAutospacing="1" w:line="240" w:lineRule="auto"/>
        <w:rPr>
          <w:rFonts w:ascii="Times New Roman" w:eastAsia="Times New Roman" w:hAnsi="Times New Roman" w:cs="Times New Roman"/>
          <w:sz w:val="24"/>
          <w:szCs w:val="24"/>
        </w:rPr>
      </w:pPr>
      <w:r w:rsidRPr="00600B2D">
        <w:rPr>
          <w:rFonts w:ascii="Times New Roman" w:eastAsia="Times New Roman" w:hAnsi="Times New Roman" w:cs="Times New Roman"/>
          <w:sz w:val="24"/>
          <w:szCs w:val="24"/>
        </w:rPr>
        <w:t xml:space="preserve">The absence of large quantum </w:t>
      </w:r>
      <w:r w:rsidR="006C4FFF">
        <w:rPr>
          <w:rFonts w:ascii="Times New Roman" w:eastAsia="Times New Roman" w:hAnsi="Times New Roman" w:cs="Times New Roman"/>
          <w:sz w:val="24"/>
          <w:szCs w:val="24"/>
        </w:rPr>
        <w:t>datasets also</w:t>
      </w:r>
      <w:r w:rsidRPr="00600B2D">
        <w:rPr>
          <w:rFonts w:ascii="Times New Roman" w:eastAsia="Times New Roman" w:hAnsi="Times New Roman" w:cs="Times New Roman"/>
          <w:sz w:val="24"/>
          <w:szCs w:val="24"/>
        </w:rPr>
        <w:t xml:space="preserve"> hinders experimentation. Simulations of classical</w:t>
      </w:r>
      <w:r w:rsidRPr="00600B2D">
        <w:rPr>
          <w:rFonts w:ascii="Times New Roman" w:eastAsia="Times New Roman" w:hAnsi="Times New Roman" w:cs="Times New Roman"/>
          <w:sz w:val="24"/>
          <w:szCs w:val="24"/>
        </w:rPr>
        <w:t> </w:t>
      </w:r>
      <w:r w:rsidRPr="00600B2D">
        <w:rPr>
          <w:rFonts w:ascii="Times New Roman" w:eastAsia="Times New Roman" w:hAnsi="Times New Roman" w:cs="Times New Roman"/>
          <w:sz w:val="24"/>
          <w:szCs w:val="24"/>
        </w:rPr>
        <w:t>systems are computationally costly and inconclusive with respect to quantum behavior.</w:t>
      </w:r>
    </w:p>
    <w:p w14:paraId="1374D335" w14:textId="2C6FD25B" w:rsidR="00600B2D" w:rsidRPr="00600B2D" w:rsidRDefault="00600B2D" w:rsidP="00600B2D">
      <w:pPr>
        <w:spacing w:before="100" w:beforeAutospacing="1" w:after="100" w:afterAutospacing="1" w:line="240" w:lineRule="auto"/>
        <w:rPr>
          <w:rFonts w:ascii="Times New Roman" w:eastAsia="Times New Roman" w:hAnsi="Times New Roman" w:cs="Times New Roman"/>
          <w:sz w:val="24"/>
          <w:szCs w:val="24"/>
        </w:rPr>
      </w:pPr>
      <w:r w:rsidRPr="00600B2D">
        <w:rPr>
          <w:rFonts w:ascii="Times New Roman" w:eastAsia="Times New Roman" w:hAnsi="Times New Roman" w:cs="Times New Roman"/>
          <w:sz w:val="24"/>
          <w:szCs w:val="24"/>
        </w:rPr>
        <w:t xml:space="preserve">In summary, while theoretical results are still reaching new frontiers, practical </w:t>
      </w:r>
      <w:r w:rsidR="006049FA">
        <w:rPr>
          <w:rFonts w:ascii="Times New Roman" w:eastAsia="Times New Roman" w:hAnsi="Times New Roman" w:cs="Times New Roman"/>
          <w:sz w:val="24"/>
          <w:szCs w:val="24"/>
        </w:rPr>
        <w:t>implementation of</w:t>
      </w:r>
      <w:r w:rsidRPr="00600B2D">
        <w:rPr>
          <w:rFonts w:ascii="Times New Roman" w:eastAsia="Times New Roman" w:hAnsi="Times New Roman" w:cs="Times New Roman"/>
          <w:sz w:val="24"/>
          <w:szCs w:val="24"/>
        </w:rPr>
        <w:t xml:space="preserve"> QML is as much constrained by engineering as by algorithmic foundations.</w:t>
      </w:r>
    </w:p>
    <w:p w14:paraId="435CA0FF" w14:textId="77777777" w:rsidR="00C00163" w:rsidRDefault="00C00163" w:rsidP="00C00163">
      <w:pPr>
        <w:pStyle w:val="Heading2"/>
      </w:pPr>
      <w:r>
        <w:rPr>
          <w:rStyle w:val="Strong"/>
          <w:b/>
          <w:bCs/>
        </w:rPr>
        <w:t>5. Conclusions</w:t>
      </w:r>
    </w:p>
    <w:p w14:paraId="68CC80E8" w14:textId="717A03F3" w:rsidR="00600B2D" w:rsidRPr="00600B2D" w:rsidRDefault="006C4FFF" w:rsidP="00600B2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w:t>
      </w:r>
      <w:r w:rsidR="00600B2D" w:rsidRPr="00600B2D">
        <w:rPr>
          <w:rFonts w:ascii="Times New Roman" w:eastAsia="Times New Roman" w:hAnsi="Times New Roman" w:cs="Times New Roman"/>
          <w:sz w:val="24"/>
          <w:szCs w:val="24"/>
        </w:rPr>
        <w:t xml:space="preserve"> paper, we have discussed the emerging research area of Quantum Machine Learning (QML), where we celebrate quantum techniques to improve on classical artificial intelligence algorithms. The synergy of qubit-type computation with machine learning </w:t>
      </w:r>
      <w:r>
        <w:rPr>
          <w:rFonts w:ascii="Times New Roman" w:eastAsia="Times New Roman" w:hAnsi="Times New Roman" w:cs="Times New Roman"/>
          <w:sz w:val="24"/>
          <w:szCs w:val="24"/>
        </w:rPr>
        <w:t>algorithms suggests</w:t>
      </w:r>
      <w:r w:rsidR="00600B2D" w:rsidRPr="00600B2D">
        <w:rPr>
          <w:rFonts w:ascii="Times New Roman" w:eastAsia="Times New Roman" w:hAnsi="Times New Roman" w:cs="Times New Roman"/>
          <w:sz w:val="24"/>
          <w:szCs w:val="24"/>
        </w:rPr>
        <w:t xml:space="preserve"> some interesting possibilities to go beyond the limitations of classical models in terms of such as computation complexity and effectiveness.</w:t>
      </w:r>
    </w:p>
    <w:p w14:paraId="087A3474" w14:textId="157CC59C" w:rsidR="00600B2D" w:rsidRPr="00600B2D" w:rsidRDefault="00600B2D" w:rsidP="00600B2D">
      <w:pPr>
        <w:spacing w:before="100" w:beforeAutospacing="1" w:after="100" w:afterAutospacing="1" w:line="240" w:lineRule="auto"/>
        <w:rPr>
          <w:rFonts w:ascii="Times New Roman" w:eastAsia="Times New Roman" w:hAnsi="Times New Roman" w:cs="Times New Roman"/>
          <w:sz w:val="24"/>
          <w:szCs w:val="24"/>
        </w:rPr>
      </w:pPr>
      <w:r w:rsidRPr="00600B2D">
        <w:rPr>
          <w:rFonts w:ascii="Times New Roman" w:eastAsia="Times New Roman" w:hAnsi="Times New Roman" w:cs="Times New Roman"/>
          <w:sz w:val="24"/>
          <w:szCs w:val="24"/>
        </w:rPr>
        <w:t xml:space="preserve">The fundamental algorithms such as QSVMs, </w:t>
      </w:r>
      <w:proofErr w:type="spellStart"/>
      <w:r w:rsidRPr="00600B2D">
        <w:rPr>
          <w:rFonts w:ascii="Times New Roman" w:eastAsia="Times New Roman" w:hAnsi="Times New Roman" w:cs="Times New Roman"/>
          <w:sz w:val="24"/>
          <w:szCs w:val="24"/>
        </w:rPr>
        <w:t>QkNN</w:t>
      </w:r>
      <w:proofErr w:type="spellEnd"/>
      <w:r w:rsidRPr="00600B2D">
        <w:rPr>
          <w:rFonts w:ascii="Times New Roman" w:eastAsia="Times New Roman" w:hAnsi="Times New Roman" w:cs="Times New Roman"/>
          <w:sz w:val="24"/>
          <w:szCs w:val="24"/>
        </w:rPr>
        <w:t>, QPCA</w:t>
      </w:r>
      <w:r w:rsidR="006C4FFF">
        <w:rPr>
          <w:rFonts w:ascii="Times New Roman" w:eastAsia="Times New Roman" w:hAnsi="Times New Roman" w:cs="Times New Roman"/>
          <w:sz w:val="24"/>
          <w:szCs w:val="24"/>
        </w:rPr>
        <w:t>,</w:t>
      </w:r>
      <w:r w:rsidRPr="00600B2D">
        <w:rPr>
          <w:rFonts w:ascii="Times New Roman" w:eastAsia="Times New Roman" w:hAnsi="Times New Roman" w:cs="Times New Roman"/>
          <w:sz w:val="24"/>
          <w:szCs w:val="24"/>
        </w:rPr>
        <w:t xml:space="preserve"> and QNNs have different levels </w:t>
      </w:r>
      <w:r w:rsidR="006C4FFF">
        <w:rPr>
          <w:rFonts w:ascii="Times New Roman" w:eastAsia="Times New Roman" w:hAnsi="Times New Roman" w:cs="Times New Roman"/>
          <w:sz w:val="24"/>
          <w:szCs w:val="24"/>
        </w:rPr>
        <w:t>of theoretical</w:t>
      </w:r>
      <w:r w:rsidRPr="00600B2D">
        <w:rPr>
          <w:rFonts w:ascii="Times New Roman" w:eastAsia="Times New Roman" w:hAnsi="Times New Roman" w:cs="Times New Roman"/>
          <w:sz w:val="24"/>
          <w:szCs w:val="24"/>
        </w:rPr>
        <w:t xml:space="preserve"> and practical prospects. Although some quantum models provide exponential or polynomial acceleration in kernel estimation, classification</w:t>
      </w:r>
      <w:r w:rsidR="006C4FFF">
        <w:rPr>
          <w:rFonts w:ascii="Times New Roman" w:eastAsia="Times New Roman" w:hAnsi="Times New Roman" w:cs="Times New Roman"/>
          <w:sz w:val="24"/>
          <w:szCs w:val="24"/>
        </w:rPr>
        <w:t>,</w:t>
      </w:r>
      <w:r w:rsidRPr="00600B2D">
        <w:rPr>
          <w:rFonts w:ascii="Times New Roman" w:eastAsia="Times New Roman" w:hAnsi="Times New Roman" w:cs="Times New Roman"/>
          <w:sz w:val="24"/>
          <w:szCs w:val="24"/>
        </w:rPr>
        <w:t xml:space="preserve"> and unsupervised learning, they are often restricted </w:t>
      </w:r>
      <w:r w:rsidR="006C4FFF">
        <w:rPr>
          <w:rFonts w:ascii="Times New Roman" w:eastAsia="Times New Roman" w:hAnsi="Times New Roman" w:cs="Times New Roman"/>
          <w:sz w:val="24"/>
          <w:szCs w:val="24"/>
        </w:rPr>
        <w:t>to experience</w:t>
      </w:r>
      <w:r w:rsidRPr="00600B2D">
        <w:rPr>
          <w:rFonts w:ascii="Times New Roman" w:eastAsia="Times New Roman" w:hAnsi="Times New Roman" w:cs="Times New Roman"/>
          <w:sz w:val="24"/>
          <w:szCs w:val="24"/>
        </w:rPr>
        <w:t xml:space="preserve"> hardware limitations induced by the NISQ (Noisy Intermediate-Scale Quantum) technologies. Experimental works and early applications demonstrate feasibility on small </w:t>
      </w:r>
      <w:r w:rsidR="006C4FFF">
        <w:rPr>
          <w:rFonts w:ascii="Times New Roman" w:eastAsia="Times New Roman" w:hAnsi="Times New Roman" w:cs="Times New Roman"/>
          <w:sz w:val="24"/>
          <w:szCs w:val="24"/>
        </w:rPr>
        <w:t>quantum devices</w:t>
      </w:r>
      <w:r w:rsidRPr="00600B2D">
        <w:rPr>
          <w:rFonts w:ascii="Times New Roman" w:eastAsia="Times New Roman" w:hAnsi="Times New Roman" w:cs="Times New Roman"/>
          <w:sz w:val="24"/>
          <w:szCs w:val="24"/>
        </w:rPr>
        <w:t xml:space="preserve">, while deployment in practical applications remains challenging due to decoherence, low qubit numbers, and intricate training </w:t>
      </w:r>
      <w:proofErr w:type="spellStart"/>
      <w:r w:rsidRPr="00600B2D">
        <w:rPr>
          <w:rFonts w:ascii="Times New Roman" w:eastAsia="Times New Roman" w:hAnsi="Times New Roman" w:cs="Times New Roman"/>
          <w:sz w:val="24"/>
          <w:szCs w:val="24"/>
        </w:rPr>
        <w:t>behaviour</w:t>
      </w:r>
      <w:proofErr w:type="spellEnd"/>
      <w:r w:rsidRPr="00600B2D">
        <w:rPr>
          <w:rFonts w:ascii="Times New Roman" w:eastAsia="Times New Roman" w:hAnsi="Times New Roman" w:cs="Times New Roman"/>
          <w:sz w:val="24"/>
          <w:szCs w:val="24"/>
        </w:rPr>
        <w:t>, such as barren plateaus.</w:t>
      </w:r>
    </w:p>
    <w:p w14:paraId="533AF665" w14:textId="20A79CFF" w:rsidR="00600B2D" w:rsidRPr="00600B2D" w:rsidRDefault="00600B2D" w:rsidP="00600B2D">
      <w:pPr>
        <w:spacing w:before="100" w:beforeAutospacing="1" w:after="100" w:afterAutospacing="1" w:line="240" w:lineRule="auto"/>
        <w:rPr>
          <w:rFonts w:ascii="Times New Roman" w:eastAsia="Times New Roman" w:hAnsi="Times New Roman" w:cs="Times New Roman"/>
          <w:sz w:val="24"/>
          <w:szCs w:val="24"/>
        </w:rPr>
      </w:pPr>
      <w:r w:rsidRPr="00600B2D">
        <w:rPr>
          <w:rFonts w:ascii="Times New Roman" w:eastAsia="Times New Roman" w:hAnsi="Times New Roman" w:cs="Times New Roman"/>
          <w:sz w:val="24"/>
          <w:szCs w:val="24"/>
        </w:rPr>
        <w:lastRenderedPageBreak/>
        <w:t xml:space="preserve">In applications, QML has demonstrated early successes in </w:t>
      </w:r>
      <w:r w:rsidR="006C4FFF">
        <w:rPr>
          <w:rFonts w:ascii="Times New Roman" w:eastAsia="Times New Roman" w:hAnsi="Times New Roman" w:cs="Times New Roman"/>
          <w:sz w:val="24"/>
          <w:szCs w:val="24"/>
        </w:rPr>
        <w:t>natural language</w:t>
      </w:r>
      <w:r w:rsidRPr="00600B2D">
        <w:rPr>
          <w:rFonts w:ascii="Times New Roman" w:eastAsia="Times New Roman" w:hAnsi="Times New Roman" w:cs="Times New Roman"/>
          <w:sz w:val="24"/>
          <w:szCs w:val="24"/>
        </w:rPr>
        <w:t xml:space="preserve"> processing, drug design, financial modeling</w:t>
      </w:r>
      <w:r w:rsidR="006C4FFF">
        <w:rPr>
          <w:rFonts w:ascii="Times New Roman" w:eastAsia="Times New Roman" w:hAnsi="Times New Roman" w:cs="Times New Roman"/>
          <w:sz w:val="24"/>
          <w:szCs w:val="24"/>
        </w:rPr>
        <w:t>,</w:t>
      </w:r>
      <w:r w:rsidRPr="00600B2D">
        <w:rPr>
          <w:rFonts w:ascii="Times New Roman" w:eastAsia="Times New Roman" w:hAnsi="Times New Roman" w:cs="Times New Roman"/>
          <w:sz w:val="24"/>
          <w:szCs w:val="24"/>
        </w:rPr>
        <w:t xml:space="preserve"> and recommendation systems. Yet, such applications are primarily experimental and </w:t>
      </w:r>
      <w:r w:rsidR="006C4FFF">
        <w:rPr>
          <w:rFonts w:ascii="Times New Roman" w:eastAsia="Times New Roman" w:hAnsi="Times New Roman" w:cs="Times New Roman"/>
          <w:sz w:val="24"/>
          <w:szCs w:val="24"/>
        </w:rPr>
        <w:t>heavily based</w:t>
      </w:r>
      <w:r w:rsidRPr="00600B2D">
        <w:rPr>
          <w:rFonts w:ascii="Times New Roman" w:eastAsia="Times New Roman" w:hAnsi="Times New Roman" w:cs="Times New Roman"/>
          <w:sz w:val="24"/>
          <w:szCs w:val="24"/>
        </w:rPr>
        <w:t xml:space="preserve"> on simulations or limited datasets. Moreover, standard benchmarks and</w:t>
      </w:r>
      <w:r w:rsidRPr="00600B2D">
        <w:rPr>
          <w:rFonts w:ascii="Times New Roman" w:eastAsia="Times New Roman" w:hAnsi="Times New Roman" w:cs="Times New Roman"/>
          <w:sz w:val="24"/>
          <w:szCs w:val="24"/>
        </w:rPr>
        <w:t> </w:t>
      </w:r>
      <w:r w:rsidRPr="00600B2D">
        <w:rPr>
          <w:rFonts w:ascii="Times New Roman" w:eastAsia="Times New Roman" w:hAnsi="Times New Roman" w:cs="Times New Roman"/>
          <w:sz w:val="24"/>
          <w:szCs w:val="24"/>
        </w:rPr>
        <w:t>datasets of rigorous performance evaluation do not exist for comparison with classical counterparts.</w:t>
      </w:r>
    </w:p>
    <w:p w14:paraId="30E1C38C" w14:textId="5D0D0014" w:rsidR="00EF7F69" w:rsidRDefault="00600B2D" w:rsidP="00600B2D">
      <w:pPr>
        <w:spacing w:before="100" w:beforeAutospacing="1" w:after="100" w:afterAutospacing="1" w:line="240" w:lineRule="auto"/>
        <w:rPr>
          <w:rFonts w:ascii="Times New Roman" w:eastAsia="Times New Roman" w:hAnsi="Times New Roman" w:cs="Times New Roman"/>
          <w:sz w:val="24"/>
          <w:szCs w:val="24"/>
        </w:rPr>
      </w:pPr>
      <w:r w:rsidRPr="00600B2D">
        <w:rPr>
          <w:rFonts w:ascii="Times New Roman" w:eastAsia="Times New Roman" w:hAnsi="Times New Roman" w:cs="Times New Roman"/>
          <w:sz w:val="24"/>
          <w:szCs w:val="24"/>
        </w:rPr>
        <w:t>While the review of the experimental status below shows encouraging progress, the road ahead for QML requires, and is in turn premised on, further progress on quantum hardware, on the construction of scalable but fault-tolerant quantum algorithms (typically hybrid in nature and quantum/classical in</w:t>
      </w:r>
      <w:r w:rsidRPr="00600B2D">
        <w:rPr>
          <w:rFonts w:ascii="Times New Roman" w:eastAsia="Times New Roman" w:hAnsi="Times New Roman" w:cs="Times New Roman"/>
          <w:sz w:val="24"/>
          <w:szCs w:val="24"/>
        </w:rPr>
        <w:t> </w:t>
      </w:r>
      <w:r w:rsidRPr="00600B2D">
        <w:rPr>
          <w:rFonts w:ascii="Times New Roman" w:eastAsia="Times New Roman" w:hAnsi="Times New Roman" w:cs="Times New Roman"/>
          <w:sz w:val="24"/>
          <w:szCs w:val="24"/>
        </w:rPr>
        <w:t xml:space="preserve">execution), and highly integrated quantum-classical software stacks. </w:t>
      </w:r>
      <w:r w:rsidR="006049FA">
        <w:rPr>
          <w:rFonts w:ascii="Times New Roman" w:eastAsia="Times New Roman" w:hAnsi="Times New Roman" w:cs="Times New Roman"/>
          <w:sz w:val="24"/>
          <w:szCs w:val="24"/>
        </w:rPr>
        <w:t>It is</w:t>
      </w:r>
      <w:r w:rsidRPr="00600B2D">
        <w:rPr>
          <w:rFonts w:ascii="Times New Roman" w:eastAsia="Times New Roman" w:hAnsi="Times New Roman" w:cs="Times New Roman"/>
          <w:sz w:val="24"/>
          <w:szCs w:val="24"/>
        </w:rPr>
        <w:t xml:space="preserve"> also necessary to pay attention to </w:t>
      </w:r>
      <w:r w:rsidR="006049FA">
        <w:rPr>
          <w:rFonts w:ascii="Times New Roman" w:eastAsia="Times New Roman" w:hAnsi="Times New Roman" w:cs="Times New Roman"/>
          <w:sz w:val="24"/>
          <w:szCs w:val="24"/>
        </w:rPr>
        <w:t xml:space="preserve">the </w:t>
      </w:r>
      <w:r w:rsidRPr="00600B2D">
        <w:rPr>
          <w:rFonts w:ascii="Times New Roman" w:eastAsia="Times New Roman" w:hAnsi="Times New Roman" w:cs="Times New Roman"/>
          <w:sz w:val="24"/>
          <w:szCs w:val="24"/>
        </w:rPr>
        <w:t xml:space="preserve">interpretability of the algorithms and to analyze domain-specific quantum advantages. Although challenges persist, quantum computing and machine learning appear to be on the brink of reshaping the computational underpinnings of artificial </w:t>
      </w:r>
      <w:r w:rsidR="006049FA">
        <w:rPr>
          <w:rFonts w:ascii="Times New Roman" w:eastAsia="Times New Roman" w:hAnsi="Times New Roman" w:cs="Times New Roman"/>
          <w:sz w:val="24"/>
          <w:szCs w:val="24"/>
        </w:rPr>
        <w:t>intelligence over</w:t>
      </w:r>
      <w:r w:rsidRPr="00600B2D">
        <w:rPr>
          <w:rFonts w:ascii="Times New Roman" w:eastAsia="Times New Roman" w:hAnsi="Times New Roman" w:cs="Times New Roman"/>
          <w:sz w:val="24"/>
          <w:szCs w:val="24"/>
        </w:rPr>
        <w:t xml:space="preserve"> a range of coming decades.</w:t>
      </w:r>
    </w:p>
    <w:p w14:paraId="56C8E29F" w14:textId="73AAC20E" w:rsidR="00CD7F78" w:rsidRDefault="00CD7F78" w:rsidP="00600B2D">
      <w:pPr>
        <w:spacing w:before="100" w:beforeAutospacing="1" w:after="100" w:afterAutospacing="1" w:line="240" w:lineRule="auto"/>
        <w:rPr>
          <w:rFonts w:ascii="Times New Roman" w:eastAsia="Times New Roman" w:hAnsi="Times New Roman" w:cs="Times New Roman"/>
          <w:sz w:val="24"/>
          <w:szCs w:val="24"/>
        </w:rPr>
      </w:pPr>
    </w:p>
    <w:p w14:paraId="4C5242AE" w14:textId="0BABC343" w:rsidR="00CD7F78" w:rsidRDefault="00CD7F78" w:rsidP="00600B2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REFERNCES</w:t>
      </w:r>
    </w:p>
    <w:p w14:paraId="576E9D6E" w14:textId="499A78BA" w:rsidR="00CD7F78" w:rsidRDefault="00CD7F78" w:rsidP="00600B2D">
      <w:pPr>
        <w:spacing w:before="100" w:beforeAutospacing="1" w:after="100" w:afterAutospacing="1" w:line="240" w:lineRule="auto"/>
        <w:rPr>
          <w:rFonts w:ascii="Times New Roman" w:eastAsia="Times New Roman" w:hAnsi="Times New Roman" w:cs="Times New Roman"/>
          <w:sz w:val="24"/>
          <w:szCs w:val="24"/>
        </w:rPr>
      </w:pPr>
    </w:p>
    <w:p w14:paraId="097A0CFD" w14:textId="77777777" w:rsidR="00CD7F78" w:rsidRPr="00CD7F78" w:rsidRDefault="00CD7F78" w:rsidP="00CD7F78">
      <w:pPr>
        <w:pStyle w:val="Bibliography"/>
        <w:rPr>
          <w:rFonts w:ascii="Times New Roman" w:hAnsi="Times New Roman" w:cs="Times New Roman"/>
          <w:sz w:val="24"/>
        </w:rPr>
      </w:pPr>
      <w:r>
        <w:rPr>
          <w:rFonts w:eastAsia="Times New Roman"/>
        </w:rPr>
        <w:fldChar w:fldCharType="begin"/>
      </w:r>
      <w:r>
        <w:rPr>
          <w:rFonts w:eastAsia="Times New Roman"/>
        </w:rPr>
        <w:instrText xml:space="preserve"> ADDIN ZOTERO_BIBL {"uncited":[],"omitted":[],"custom":[]} CSL_BIBLIOGRAPHY </w:instrText>
      </w:r>
      <w:r>
        <w:rPr>
          <w:rFonts w:eastAsia="Times New Roman"/>
        </w:rPr>
        <w:fldChar w:fldCharType="separate"/>
      </w:r>
      <w:proofErr w:type="spellStart"/>
      <w:r w:rsidRPr="00CD7F78">
        <w:rPr>
          <w:rFonts w:ascii="Times New Roman" w:hAnsi="Times New Roman" w:cs="Times New Roman"/>
          <w:sz w:val="24"/>
        </w:rPr>
        <w:t>Ajibosin</w:t>
      </w:r>
      <w:proofErr w:type="spellEnd"/>
      <w:r w:rsidRPr="00CD7F78">
        <w:rPr>
          <w:rFonts w:ascii="Times New Roman" w:hAnsi="Times New Roman" w:cs="Times New Roman"/>
          <w:sz w:val="24"/>
        </w:rPr>
        <w:t xml:space="preserve">, S. S., &amp; Cetinkaya, D. (2024). Implementation and Performance Evaluation of Quantum Machine Learning Algorithms for Binary Classification. </w:t>
      </w:r>
      <w:r w:rsidRPr="00CD7F78">
        <w:rPr>
          <w:rFonts w:ascii="Times New Roman" w:hAnsi="Times New Roman" w:cs="Times New Roman"/>
          <w:i/>
          <w:iCs/>
          <w:sz w:val="24"/>
        </w:rPr>
        <w:t>Software</w:t>
      </w:r>
      <w:r w:rsidRPr="00CD7F78">
        <w:rPr>
          <w:rFonts w:ascii="Times New Roman" w:hAnsi="Times New Roman" w:cs="Times New Roman"/>
          <w:sz w:val="24"/>
        </w:rPr>
        <w:t xml:space="preserve">, </w:t>
      </w:r>
      <w:r w:rsidRPr="00CD7F78">
        <w:rPr>
          <w:rFonts w:ascii="Times New Roman" w:hAnsi="Times New Roman" w:cs="Times New Roman"/>
          <w:i/>
          <w:iCs/>
          <w:sz w:val="24"/>
        </w:rPr>
        <w:t>3</w:t>
      </w:r>
      <w:r w:rsidRPr="00CD7F78">
        <w:rPr>
          <w:rFonts w:ascii="Times New Roman" w:hAnsi="Times New Roman" w:cs="Times New Roman"/>
          <w:sz w:val="24"/>
        </w:rPr>
        <w:t>(4), Article 4. https://doi.org/10.3390/software3040024</w:t>
      </w:r>
    </w:p>
    <w:p w14:paraId="2A51078D" w14:textId="77777777" w:rsidR="00CD7F78" w:rsidRPr="00CD7F78" w:rsidRDefault="00CD7F78" w:rsidP="00CD7F78">
      <w:pPr>
        <w:pStyle w:val="Bibliography"/>
        <w:rPr>
          <w:rFonts w:ascii="Times New Roman" w:hAnsi="Times New Roman" w:cs="Times New Roman"/>
          <w:sz w:val="24"/>
        </w:rPr>
      </w:pPr>
      <w:r w:rsidRPr="00CD7F78">
        <w:rPr>
          <w:rFonts w:ascii="Times New Roman" w:hAnsi="Times New Roman" w:cs="Times New Roman"/>
          <w:sz w:val="24"/>
        </w:rPr>
        <w:t xml:space="preserve">Barnett, S. M. (n.d.). </w:t>
      </w:r>
      <w:r w:rsidRPr="00CD7F78">
        <w:rPr>
          <w:rFonts w:ascii="Times New Roman" w:hAnsi="Times New Roman" w:cs="Times New Roman"/>
          <w:i/>
          <w:iCs/>
          <w:sz w:val="24"/>
        </w:rPr>
        <w:t>Introduction to Quantum Information</w:t>
      </w:r>
      <w:r w:rsidRPr="00CD7F78">
        <w:rPr>
          <w:rFonts w:ascii="Times New Roman" w:hAnsi="Times New Roman" w:cs="Times New Roman"/>
          <w:sz w:val="24"/>
        </w:rPr>
        <w:t>.</w:t>
      </w:r>
    </w:p>
    <w:p w14:paraId="019B6433" w14:textId="77777777" w:rsidR="00CD7F78" w:rsidRPr="00CD7F78" w:rsidRDefault="00CD7F78" w:rsidP="00CD7F78">
      <w:pPr>
        <w:pStyle w:val="Bibliography"/>
        <w:rPr>
          <w:rFonts w:ascii="Times New Roman" w:hAnsi="Times New Roman" w:cs="Times New Roman"/>
          <w:sz w:val="24"/>
        </w:rPr>
      </w:pPr>
      <w:proofErr w:type="spellStart"/>
      <w:r w:rsidRPr="00CD7F78">
        <w:rPr>
          <w:rFonts w:ascii="Times New Roman" w:hAnsi="Times New Roman" w:cs="Times New Roman"/>
          <w:sz w:val="24"/>
        </w:rPr>
        <w:t>Bellante</w:t>
      </w:r>
      <w:proofErr w:type="spellEnd"/>
      <w:r w:rsidRPr="00CD7F78">
        <w:rPr>
          <w:rFonts w:ascii="Times New Roman" w:hAnsi="Times New Roman" w:cs="Times New Roman"/>
          <w:sz w:val="24"/>
        </w:rPr>
        <w:t xml:space="preserve">, A., </w:t>
      </w:r>
      <w:proofErr w:type="spellStart"/>
      <w:r w:rsidRPr="00CD7F78">
        <w:rPr>
          <w:rFonts w:ascii="Times New Roman" w:hAnsi="Times New Roman" w:cs="Times New Roman"/>
          <w:sz w:val="24"/>
        </w:rPr>
        <w:t>Luongo</w:t>
      </w:r>
      <w:proofErr w:type="spellEnd"/>
      <w:r w:rsidRPr="00CD7F78">
        <w:rPr>
          <w:rFonts w:ascii="Times New Roman" w:hAnsi="Times New Roman" w:cs="Times New Roman"/>
          <w:sz w:val="24"/>
        </w:rPr>
        <w:t xml:space="preserve">, A., &amp; </w:t>
      </w:r>
      <w:proofErr w:type="spellStart"/>
      <w:r w:rsidRPr="00CD7F78">
        <w:rPr>
          <w:rFonts w:ascii="Times New Roman" w:hAnsi="Times New Roman" w:cs="Times New Roman"/>
          <w:sz w:val="24"/>
        </w:rPr>
        <w:t>Zanero</w:t>
      </w:r>
      <w:proofErr w:type="spellEnd"/>
      <w:r w:rsidRPr="00CD7F78">
        <w:rPr>
          <w:rFonts w:ascii="Times New Roman" w:hAnsi="Times New Roman" w:cs="Times New Roman"/>
          <w:sz w:val="24"/>
        </w:rPr>
        <w:t xml:space="preserve">, S. (2022). Quantum algorithms for SVD-based data representation and analysis. </w:t>
      </w:r>
      <w:r w:rsidRPr="00CD7F78">
        <w:rPr>
          <w:rFonts w:ascii="Times New Roman" w:hAnsi="Times New Roman" w:cs="Times New Roman"/>
          <w:i/>
          <w:iCs/>
          <w:sz w:val="24"/>
        </w:rPr>
        <w:t>Quantum Machine Intelligence</w:t>
      </w:r>
      <w:r w:rsidRPr="00CD7F78">
        <w:rPr>
          <w:rFonts w:ascii="Times New Roman" w:hAnsi="Times New Roman" w:cs="Times New Roman"/>
          <w:sz w:val="24"/>
        </w:rPr>
        <w:t xml:space="preserve">, </w:t>
      </w:r>
      <w:r w:rsidRPr="00CD7F78">
        <w:rPr>
          <w:rFonts w:ascii="Times New Roman" w:hAnsi="Times New Roman" w:cs="Times New Roman"/>
          <w:i/>
          <w:iCs/>
          <w:sz w:val="24"/>
        </w:rPr>
        <w:t>4</w:t>
      </w:r>
      <w:r w:rsidRPr="00CD7F78">
        <w:rPr>
          <w:rFonts w:ascii="Times New Roman" w:hAnsi="Times New Roman" w:cs="Times New Roman"/>
          <w:sz w:val="24"/>
        </w:rPr>
        <w:t>(2), 20. https://doi.org/10.1007/s42484-022-00076-y</w:t>
      </w:r>
    </w:p>
    <w:p w14:paraId="415F9FF1" w14:textId="77777777" w:rsidR="00CD7F78" w:rsidRPr="00CD7F78" w:rsidRDefault="00CD7F78" w:rsidP="00CD7F78">
      <w:pPr>
        <w:pStyle w:val="Bibliography"/>
        <w:rPr>
          <w:rFonts w:ascii="Times New Roman" w:hAnsi="Times New Roman" w:cs="Times New Roman"/>
          <w:sz w:val="24"/>
        </w:rPr>
      </w:pPr>
      <w:r w:rsidRPr="00CD7F78">
        <w:rPr>
          <w:rFonts w:ascii="Times New Roman" w:hAnsi="Times New Roman" w:cs="Times New Roman"/>
          <w:sz w:val="24"/>
        </w:rPr>
        <w:t xml:space="preserve">Benedetti, M., Lloyd, E., Sack, S., &amp; </w:t>
      </w:r>
      <w:proofErr w:type="spellStart"/>
      <w:r w:rsidRPr="00CD7F78">
        <w:rPr>
          <w:rFonts w:ascii="Times New Roman" w:hAnsi="Times New Roman" w:cs="Times New Roman"/>
          <w:sz w:val="24"/>
        </w:rPr>
        <w:t>Fiorentini</w:t>
      </w:r>
      <w:proofErr w:type="spellEnd"/>
      <w:r w:rsidRPr="00CD7F78">
        <w:rPr>
          <w:rFonts w:ascii="Times New Roman" w:hAnsi="Times New Roman" w:cs="Times New Roman"/>
          <w:sz w:val="24"/>
        </w:rPr>
        <w:t xml:space="preserve">, M. (2019). Parameterized quantum circuits as machine learning models. </w:t>
      </w:r>
      <w:r w:rsidRPr="00CD7F78">
        <w:rPr>
          <w:rFonts w:ascii="Times New Roman" w:hAnsi="Times New Roman" w:cs="Times New Roman"/>
          <w:i/>
          <w:iCs/>
          <w:sz w:val="24"/>
        </w:rPr>
        <w:t>Quantum Science and Technology</w:t>
      </w:r>
      <w:r w:rsidRPr="00CD7F78">
        <w:rPr>
          <w:rFonts w:ascii="Times New Roman" w:hAnsi="Times New Roman" w:cs="Times New Roman"/>
          <w:sz w:val="24"/>
        </w:rPr>
        <w:t xml:space="preserve">, </w:t>
      </w:r>
      <w:r w:rsidRPr="00CD7F78">
        <w:rPr>
          <w:rFonts w:ascii="Times New Roman" w:hAnsi="Times New Roman" w:cs="Times New Roman"/>
          <w:i/>
          <w:iCs/>
          <w:sz w:val="24"/>
        </w:rPr>
        <w:t>4</w:t>
      </w:r>
      <w:r w:rsidRPr="00CD7F78">
        <w:rPr>
          <w:rFonts w:ascii="Times New Roman" w:hAnsi="Times New Roman" w:cs="Times New Roman"/>
          <w:sz w:val="24"/>
        </w:rPr>
        <w:t>(4), 043001. https://doi.org/10.1088/2058-9565/ab4eb5</w:t>
      </w:r>
    </w:p>
    <w:p w14:paraId="0C87A8DC" w14:textId="77777777" w:rsidR="00CD7F78" w:rsidRPr="00CD7F78" w:rsidRDefault="00CD7F78" w:rsidP="00CD7F78">
      <w:pPr>
        <w:pStyle w:val="Bibliography"/>
        <w:rPr>
          <w:rFonts w:ascii="Times New Roman" w:hAnsi="Times New Roman" w:cs="Times New Roman"/>
          <w:sz w:val="24"/>
        </w:rPr>
      </w:pPr>
      <w:r w:rsidRPr="00CD7F78">
        <w:rPr>
          <w:rFonts w:ascii="Times New Roman" w:hAnsi="Times New Roman" w:cs="Times New Roman"/>
          <w:sz w:val="24"/>
        </w:rPr>
        <w:t xml:space="preserve">Bharti, K., </w:t>
      </w:r>
      <w:proofErr w:type="spellStart"/>
      <w:r w:rsidRPr="00CD7F78">
        <w:rPr>
          <w:rFonts w:ascii="Times New Roman" w:hAnsi="Times New Roman" w:cs="Times New Roman"/>
          <w:sz w:val="24"/>
        </w:rPr>
        <w:t>Cervera-Lierta</w:t>
      </w:r>
      <w:proofErr w:type="spellEnd"/>
      <w:r w:rsidRPr="00CD7F78">
        <w:rPr>
          <w:rFonts w:ascii="Times New Roman" w:hAnsi="Times New Roman" w:cs="Times New Roman"/>
          <w:sz w:val="24"/>
        </w:rPr>
        <w:t xml:space="preserve">, A., Kyaw, T. H., </w:t>
      </w:r>
      <w:proofErr w:type="spellStart"/>
      <w:r w:rsidRPr="00CD7F78">
        <w:rPr>
          <w:rFonts w:ascii="Times New Roman" w:hAnsi="Times New Roman" w:cs="Times New Roman"/>
          <w:sz w:val="24"/>
        </w:rPr>
        <w:t>Haug</w:t>
      </w:r>
      <w:proofErr w:type="spellEnd"/>
      <w:r w:rsidRPr="00CD7F78">
        <w:rPr>
          <w:rFonts w:ascii="Times New Roman" w:hAnsi="Times New Roman" w:cs="Times New Roman"/>
          <w:sz w:val="24"/>
        </w:rPr>
        <w:t xml:space="preserve">, T., </w:t>
      </w:r>
      <w:proofErr w:type="spellStart"/>
      <w:r w:rsidRPr="00CD7F78">
        <w:rPr>
          <w:rFonts w:ascii="Times New Roman" w:hAnsi="Times New Roman" w:cs="Times New Roman"/>
          <w:sz w:val="24"/>
        </w:rPr>
        <w:t>Alperin</w:t>
      </w:r>
      <w:proofErr w:type="spellEnd"/>
      <w:r w:rsidRPr="00CD7F78">
        <w:rPr>
          <w:rFonts w:ascii="Times New Roman" w:hAnsi="Times New Roman" w:cs="Times New Roman"/>
          <w:sz w:val="24"/>
        </w:rPr>
        <w:t xml:space="preserve">-Lea, S., Anand, A., </w:t>
      </w:r>
      <w:proofErr w:type="spellStart"/>
      <w:r w:rsidRPr="00CD7F78">
        <w:rPr>
          <w:rFonts w:ascii="Times New Roman" w:hAnsi="Times New Roman" w:cs="Times New Roman"/>
          <w:sz w:val="24"/>
        </w:rPr>
        <w:t>Degroote</w:t>
      </w:r>
      <w:proofErr w:type="spellEnd"/>
      <w:r w:rsidRPr="00CD7F78">
        <w:rPr>
          <w:rFonts w:ascii="Times New Roman" w:hAnsi="Times New Roman" w:cs="Times New Roman"/>
          <w:sz w:val="24"/>
        </w:rPr>
        <w:t xml:space="preserve">, M., </w:t>
      </w:r>
      <w:proofErr w:type="spellStart"/>
      <w:r w:rsidRPr="00CD7F78">
        <w:rPr>
          <w:rFonts w:ascii="Times New Roman" w:hAnsi="Times New Roman" w:cs="Times New Roman"/>
          <w:sz w:val="24"/>
        </w:rPr>
        <w:t>Heimonen</w:t>
      </w:r>
      <w:proofErr w:type="spellEnd"/>
      <w:r w:rsidRPr="00CD7F78">
        <w:rPr>
          <w:rFonts w:ascii="Times New Roman" w:hAnsi="Times New Roman" w:cs="Times New Roman"/>
          <w:sz w:val="24"/>
        </w:rPr>
        <w:t xml:space="preserve">, H., </w:t>
      </w:r>
      <w:proofErr w:type="spellStart"/>
      <w:r w:rsidRPr="00CD7F78">
        <w:rPr>
          <w:rFonts w:ascii="Times New Roman" w:hAnsi="Times New Roman" w:cs="Times New Roman"/>
          <w:sz w:val="24"/>
        </w:rPr>
        <w:t>Kottmann</w:t>
      </w:r>
      <w:proofErr w:type="spellEnd"/>
      <w:r w:rsidRPr="00CD7F78">
        <w:rPr>
          <w:rFonts w:ascii="Times New Roman" w:hAnsi="Times New Roman" w:cs="Times New Roman"/>
          <w:sz w:val="24"/>
        </w:rPr>
        <w:t xml:space="preserve">, J. S., Menke, T., </w:t>
      </w:r>
      <w:proofErr w:type="spellStart"/>
      <w:r w:rsidRPr="00CD7F78">
        <w:rPr>
          <w:rFonts w:ascii="Times New Roman" w:hAnsi="Times New Roman" w:cs="Times New Roman"/>
          <w:sz w:val="24"/>
        </w:rPr>
        <w:t>Mok</w:t>
      </w:r>
      <w:proofErr w:type="spellEnd"/>
      <w:r w:rsidRPr="00CD7F78">
        <w:rPr>
          <w:rFonts w:ascii="Times New Roman" w:hAnsi="Times New Roman" w:cs="Times New Roman"/>
          <w:sz w:val="24"/>
        </w:rPr>
        <w:t xml:space="preserve">, W.-K., Sim, S., </w:t>
      </w:r>
      <w:proofErr w:type="spellStart"/>
      <w:r w:rsidRPr="00CD7F78">
        <w:rPr>
          <w:rFonts w:ascii="Times New Roman" w:hAnsi="Times New Roman" w:cs="Times New Roman"/>
          <w:sz w:val="24"/>
        </w:rPr>
        <w:t>Kwek</w:t>
      </w:r>
      <w:proofErr w:type="spellEnd"/>
      <w:r w:rsidRPr="00CD7F78">
        <w:rPr>
          <w:rFonts w:ascii="Times New Roman" w:hAnsi="Times New Roman" w:cs="Times New Roman"/>
          <w:sz w:val="24"/>
        </w:rPr>
        <w:t xml:space="preserve">, L.-C., &amp; </w:t>
      </w:r>
      <w:proofErr w:type="spellStart"/>
      <w:r w:rsidRPr="00CD7F78">
        <w:rPr>
          <w:rFonts w:ascii="Times New Roman" w:hAnsi="Times New Roman" w:cs="Times New Roman"/>
          <w:sz w:val="24"/>
        </w:rPr>
        <w:lastRenderedPageBreak/>
        <w:t>Aspuru-Guzik</w:t>
      </w:r>
      <w:proofErr w:type="spellEnd"/>
      <w:r w:rsidRPr="00CD7F78">
        <w:rPr>
          <w:rFonts w:ascii="Times New Roman" w:hAnsi="Times New Roman" w:cs="Times New Roman"/>
          <w:sz w:val="24"/>
        </w:rPr>
        <w:t xml:space="preserve">, A. (2022). Noisy intermediate-scale quantum (NISQ) algorithms. </w:t>
      </w:r>
      <w:r w:rsidRPr="00CD7F78">
        <w:rPr>
          <w:rFonts w:ascii="Times New Roman" w:hAnsi="Times New Roman" w:cs="Times New Roman"/>
          <w:i/>
          <w:iCs/>
          <w:sz w:val="24"/>
        </w:rPr>
        <w:t>Reviews of Modern Physics</w:t>
      </w:r>
      <w:r w:rsidRPr="00CD7F78">
        <w:rPr>
          <w:rFonts w:ascii="Times New Roman" w:hAnsi="Times New Roman" w:cs="Times New Roman"/>
          <w:sz w:val="24"/>
        </w:rPr>
        <w:t xml:space="preserve">, </w:t>
      </w:r>
      <w:r w:rsidRPr="00CD7F78">
        <w:rPr>
          <w:rFonts w:ascii="Times New Roman" w:hAnsi="Times New Roman" w:cs="Times New Roman"/>
          <w:i/>
          <w:iCs/>
          <w:sz w:val="24"/>
        </w:rPr>
        <w:t>94</w:t>
      </w:r>
      <w:r w:rsidRPr="00CD7F78">
        <w:rPr>
          <w:rFonts w:ascii="Times New Roman" w:hAnsi="Times New Roman" w:cs="Times New Roman"/>
          <w:sz w:val="24"/>
        </w:rPr>
        <w:t>(1), 015004. https://doi.org/10.1103/RevModPhys.94.015004</w:t>
      </w:r>
    </w:p>
    <w:p w14:paraId="4B65C9BA" w14:textId="77777777" w:rsidR="00CD7F78" w:rsidRPr="00CD7F78" w:rsidRDefault="00CD7F78" w:rsidP="00CD7F78">
      <w:pPr>
        <w:pStyle w:val="Bibliography"/>
        <w:rPr>
          <w:rFonts w:ascii="Times New Roman" w:hAnsi="Times New Roman" w:cs="Times New Roman"/>
          <w:sz w:val="24"/>
        </w:rPr>
      </w:pPr>
      <w:r w:rsidRPr="00CD7F78">
        <w:rPr>
          <w:rFonts w:ascii="Times New Roman" w:hAnsi="Times New Roman" w:cs="Times New Roman"/>
          <w:sz w:val="24"/>
        </w:rPr>
        <w:t xml:space="preserve">Chaudhry, M., </w:t>
      </w:r>
      <w:proofErr w:type="spellStart"/>
      <w:r w:rsidRPr="00CD7F78">
        <w:rPr>
          <w:rFonts w:ascii="Times New Roman" w:hAnsi="Times New Roman" w:cs="Times New Roman"/>
          <w:sz w:val="24"/>
        </w:rPr>
        <w:t>Shafi</w:t>
      </w:r>
      <w:proofErr w:type="spellEnd"/>
      <w:r w:rsidRPr="00CD7F78">
        <w:rPr>
          <w:rFonts w:ascii="Times New Roman" w:hAnsi="Times New Roman" w:cs="Times New Roman"/>
          <w:sz w:val="24"/>
        </w:rPr>
        <w:t xml:space="preserve">, I., </w:t>
      </w:r>
      <w:proofErr w:type="spellStart"/>
      <w:r w:rsidRPr="00CD7F78">
        <w:rPr>
          <w:rFonts w:ascii="Times New Roman" w:hAnsi="Times New Roman" w:cs="Times New Roman"/>
          <w:sz w:val="24"/>
        </w:rPr>
        <w:t>Mahnoor</w:t>
      </w:r>
      <w:proofErr w:type="spellEnd"/>
      <w:r w:rsidRPr="00CD7F78">
        <w:rPr>
          <w:rFonts w:ascii="Times New Roman" w:hAnsi="Times New Roman" w:cs="Times New Roman"/>
          <w:sz w:val="24"/>
        </w:rPr>
        <w:t xml:space="preserve">, M., Vargas, D. L. R., Thompson, E. B., &amp; Ashraf, I. (2023). A Systematic Literature Review on Identifying Patterns Using Unsupervised Clustering Algorithms: A Data Mining Perspective. </w:t>
      </w:r>
      <w:r w:rsidRPr="00CD7F78">
        <w:rPr>
          <w:rFonts w:ascii="Times New Roman" w:hAnsi="Times New Roman" w:cs="Times New Roman"/>
          <w:i/>
          <w:iCs/>
          <w:sz w:val="24"/>
        </w:rPr>
        <w:t>Symmetry</w:t>
      </w:r>
      <w:r w:rsidRPr="00CD7F78">
        <w:rPr>
          <w:rFonts w:ascii="Times New Roman" w:hAnsi="Times New Roman" w:cs="Times New Roman"/>
          <w:sz w:val="24"/>
        </w:rPr>
        <w:t xml:space="preserve">, </w:t>
      </w:r>
      <w:r w:rsidRPr="00CD7F78">
        <w:rPr>
          <w:rFonts w:ascii="Times New Roman" w:hAnsi="Times New Roman" w:cs="Times New Roman"/>
          <w:i/>
          <w:iCs/>
          <w:sz w:val="24"/>
        </w:rPr>
        <w:t>15</w:t>
      </w:r>
      <w:r w:rsidRPr="00CD7F78">
        <w:rPr>
          <w:rFonts w:ascii="Times New Roman" w:hAnsi="Times New Roman" w:cs="Times New Roman"/>
          <w:sz w:val="24"/>
        </w:rPr>
        <w:t>(9), Article 9. https://doi.org/10.3390/sym15091679</w:t>
      </w:r>
    </w:p>
    <w:p w14:paraId="1AF8BB31" w14:textId="4593665E" w:rsidR="00CD7F78" w:rsidRPr="00CD7F78" w:rsidRDefault="00CD7F78" w:rsidP="00CD7F78">
      <w:pPr>
        <w:pStyle w:val="Bibliography"/>
        <w:rPr>
          <w:rFonts w:ascii="Times New Roman" w:hAnsi="Times New Roman" w:cs="Times New Roman"/>
          <w:sz w:val="24"/>
        </w:rPr>
      </w:pPr>
      <w:proofErr w:type="spellStart"/>
      <w:r w:rsidRPr="00CD7F78">
        <w:rPr>
          <w:rFonts w:ascii="Times New Roman" w:hAnsi="Times New Roman" w:cs="Times New Roman"/>
          <w:sz w:val="24"/>
        </w:rPr>
        <w:t>Coecke</w:t>
      </w:r>
      <w:proofErr w:type="spellEnd"/>
      <w:r w:rsidRPr="00CD7F78">
        <w:rPr>
          <w:rFonts w:ascii="Times New Roman" w:hAnsi="Times New Roman" w:cs="Times New Roman"/>
          <w:sz w:val="24"/>
        </w:rPr>
        <w:t xml:space="preserve">, B., Felice, G. de, </w:t>
      </w:r>
      <w:proofErr w:type="spellStart"/>
      <w:r w:rsidRPr="00CD7F78">
        <w:rPr>
          <w:rFonts w:ascii="Times New Roman" w:hAnsi="Times New Roman" w:cs="Times New Roman"/>
          <w:sz w:val="24"/>
        </w:rPr>
        <w:t>Meichanetzidis</w:t>
      </w:r>
      <w:proofErr w:type="spellEnd"/>
      <w:r w:rsidRPr="00CD7F78">
        <w:rPr>
          <w:rFonts w:ascii="Times New Roman" w:hAnsi="Times New Roman" w:cs="Times New Roman"/>
          <w:sz w:val="24"/>
        </w:rPr>
        <w:t xml:space="preserve">, K., &amp; </w:t>
      </w:r>
      <w:proofErr w:type="spellStart"/>
      <w:r w:rsidRPr="00CD7F78">
        <w:rPr>
          <w:rFonts w:ascii="Times New Roman" w:hAnsi="Times New Roman" w:cs="Times New Roman"/>
          <w:sz w:val="24"/>
        </w:rPr>
        <w:t>Toumi</w:t>
      </w:r>
      <w:proofErr w:type="spellEnd"/>
      <w:r w:rsidRPr="00CD7F78">
        <w:rPr>
          <w:rFonts w:ascii="Times New Roman" w:hAnsi="Times New Roman" w:cs="Times New Roman"/>
          <w:sz w:val="24"/>
        </w:rPr>
        <w:t xml:space="preserve">, A. (2020). </w:t>
      </w:r>
      <w:r w:rsidRPr="00CD7F78">
        <w:rPr>
          <w:rFonts w:ascii="Times New Roman" w:hAnsi="Times New Roman" w:cs="Times New Roman"/>
          <w:i/>
          <w:iCs/>
          <w:sz w:val="24"/>
        </w:rPr>
        <w:t>Foundations for Near-Term Quantum Natural Language Processing</w:t>
      </w:r>
      <w:r w:rsidRPr="00CD7F78">
        <w:rPr>
          <w:rFonts w:ascii="Times New Roman" w:hAnsi="Times New Roman" w:cs="Times New Roman"/>
          <w:sz w:val="24"/>
        </w:rPr>
        <w:t xml:space="preserve"> (No arXiv:2012.03755). </w:t>
      </w:r>
      <w:proofErr w:type="spellStart"/>
      <w:r w:rsidRPr="00CD7F78">
        <w:rPr>
          <w:rFonts w:ascii="Times New Roman" w:hAnsi="Times New Roman" w:cs="Times New Roman"/>
          <w:sz w:val="24"/>
        </w:rPr>
        <w:t>arXiv</w:t>
      </w:r>
      <w:proofErr w:type="spellEnd"/>
      <w:r w:rsidRPr="00CD7F78">
        <w:rPr>
          <w:rFonts w:ascii="Times New Roman" w:hAnsi="Times New Roman" w:cs="Times New Roman"/>
          <w:sz w:val="24"/>
        </w:rPr>
        <w:t>. https://doi.org/10.48550/arXiv.2012.03755</w:t>
      </w:r>
    </w:p>
    <w:p w14:paraId="5331F960" w14:textId="77777777" w:rsidR="00CD7F78" w:rsidRPr="00CD7F78" w:rsidRDefault="00CD7F78" w:rsidP="00CD7F78">
      <w:pPr>
        <w:pStyle w:val="Bibliography"/>
        <w:rPr>
          <w:rFonts w:ascii="Times New Roman" w:hAnsi="Times New Roman" w:cs="Times New Roman"/>
          <w:sz w:val="24"/>
        </w:rPr>
      </w:pPr>
      <w:r w:rsidRPr="00CD7F78">
        <w:rPr>
          <w:rFonts w:ascii="Times New Roman" w:hAnsi="Times New Roman" w:cs="Times New Roman"/>
          <w:sz w:val="24"/>
        </w:rPr>
        <w:t xml:space="preserve">Collins, C., Dennehy, D., Conboy, K., &amp; </w:t>
      </w:r>
      <w:proofErr w:type="spellStart"/>
      <w:r w:rsidRPr="00CD7F78">
        <w:rPr>
          <w:rFonts w:ascii="Times New Roman" w:hAnsi="Times New Roman" w:cs="Times New Roman"/>
          <w:sz w:val="24"/>
        </w:rPr>
        <w:t>Mikalef</w:t>
      </w:r>
      <w:proofErr w:type="spellEnd"/>
      <w:r w:rsidRPr="00CD7F78">
        <w:rPr>
          <w:rFonts w:ascii="Times New Roman" w:hAnsi="Times New Roman" w:cs="Times New Roman"/>
          <w:sz w:val="24"/>
        </w:rPr>
        <w:t xml:space="preserve">, P. (2021). Artificial intelligence in information systems research: A systematic literature review and research agenda. </w:t>
      </w:r>
      <w:r w:rsidRPr="00CD7F78">
        <w:rPr>
          <w:rFonts w:ascii="Times New Roman" w:hAnsi="Times New Roman" w:cs="Times New Roman"/>
          <w:i/>
          <w:iCs/>
          <w:sz w:val="24"/>
        </w:rPr>
        <w:t>International Journal of Information Management</w:t>
      </w:r>
      <w:r w:rsidRPr="00CD7F78">
        <w:rPr>
          <w:rFonts w:ascii="Times New Roman" w:hAnsi="Times New Roman" w:cs="Times New Roman"/>
          <w:sz w:val="24"/>
        </w:rPr>
        <w:t xml:space="preserve">, </w:t>
      </w:r>
      <w:r w:rsidRPr="00CD7F78">
        <w:rPr>
          <w:rFonts w:ascii="Times New Roman" w:hAnsi="Times New Roman" w:cs="Times New Roman"/>
          <w:i/>
          <w:iCs/>
          <w:sz w:val="24"/>
        </w:rPr>
        <w:t>60</w:t>
      </w:r>
      <w:r w:rsidRPr="00CD7F78">
        <w:rPr>
          <w:rFonts w:ascii="Times New Roman" w:hAnsi="Times New Roman" w:cs="Times New Roman"/>
          <w:sz w:val="24"/>
        </w:rPr>
        <w:t>, 102383. https://doi.org/10.1016/j.ijinfomgt.2021.102383</w:t>
      </w:r>
    </w:p>
    <w:p w14:paraId="3F38C904" w14:textId="77777777" w:rsidR="00CD7F78" w:rsidRPr="00CD7F78" w:rsidRDefault="00CD7F78" w:rsidP="00CD7F78">
      <w:pPr>
        <w:pStyle w:val="Bibliography"/>
        <w:rPr>
          <w:rFonts w:ascii="Times New Roman" w:hAnsi="Times New Roman" w:cs="Times New Roman"/>
          <w:sz w:val="24"/>
        </w:rPr>
      </w:pPr>
      <w:r w:rsidRPr="00CD7F78">
        <w:rPr>
          <w:rFonts w:ascii="Times New Roman" w:hAnsi="Times New Roman" w:cs="Times New Roman"/>
          <w:sz w:val="24"/>
        </w:rPr>
        <w:t xml:space="preserve">Devadas, R. M., &amp; T, S. (2025a). Quantum machine learning: A comprehensive review of integrating AI with quantum computing for computational advancements. </w:t>
      </w:r>
      <w:proofErr w:type="spellStart"/>
      <w:r w:rsidRPr="00CD7F78">
        <w:rPr>
          <w:rFonts w:ascii="Times New Roman" w:hAnsi="Times New Roman" w:cs="Times New Roman"/>
          <w:i/>
          <w:iCs/>
          <w:sz w:val="24"/>
        </w:rPr>
        <w:t>MethodsX</w:t>
      </w:r>
      <w:proofErr w:type="spellEnd"/>
      <w:r w:rsidRPr="00CD7F78">
        <w:rPr>
          <w:rFonts w:ascii="Times New Roman" w:hAnsi="Times New Roman" w:cs="Times New Roman"/>
          <w:sz w:val="24"/>
        </w:rPr>
        <w:t xml:space="preserve">, </w:t>
      </w:r>
      <w:r w:rsidRPr="00CD7F78">
        <w:rPr>
          <w:rFonts w:ascii="Times New Roman" w:hAnsi="Times New Roman" w:cs="Times New Roman"/>
          <w:i/>
          <w:iCs/>
          <w:sz w:val="24"/>
        </w:rPr>
        <w:t>14</w:t>
      </w:r>
      <w:r w:rsidRPr="00CD7F78">
        <w:rPr>
          <w:rFonts w:ascii="Times New Roman" w:hAnsi="Times New Roman" w:cs="Times New Roman"/>
          <w:sz w:val="24"/>
        </w:rPr>
        <w:t>, 103318. https://doi.org/10.1016/j.mex.2025.103318</w:t>
      </w:r>
    </w:p>
    <w:p w14:paraId="008482F0" w14:textId="77777777" w:rsidR="00CD7F78" w:rsidRPr="00CD7F78" w:rsidRDefault="00CD7F78" w:rsidP="00CD7F78">
      <w:pPr>
        <w:pStyle w:val="Bibliography"/>
        <w:rPr>
          <w:rFonts w:ascii="Times New Roman" w:hAnsi="Times New Roman" w:cs="Times New Roman"/>
          <w:sz w:val="24"/>
        </w:rPr>
      </w:pPr>
      <w:r w:rsidRPr="00CD7F78">
        <w:rPr>
          <w:rFonts w:ascii="Times New Roman" w:hAnsi="Times New Roman" w:cs="Times New Roman"/>
          <w:sz w:val="24"/>
        </w:rPr>
        <w:t xml:space="preserve">Devadas, R. M., &amp; T, S. (2025b). Quantum machine learning: A comprehensive review of integrating AI with quantum computing for computational advancements. </w:t>
      </w:r>
      <w:proofErr w:type="spellStart"/>
      <w:r w:rsidRPr="00CD7F78">
        <w:rPr>
          <w:rFonts w:ascii="Times New Roman" w:hAnsi="Times New Roman" w:cs="Times New Roman"/>
          <w:i/>
          <w:iCs/>
          <w:sz w:val="24"/>
        </w:rPr>
        <w:t>MethodsX</w:t>
      </w:r>
      <w:proofErr w:type="spellEnd"/>
      <w:r w:rsidRPr="00CD7F78">
        <w:rPr>
          <w:rFonts w:ascii="Times New Roman" w:hAnsi="Times New Roman" w:cs="Times New Roman"/>
          <w:sz w:val="24"/>
        </w:rPr>
        <w:t xml:space="preserve">, </w:t>
      </w:r>
      <w:r w:rsidRPr="00CD7F78">
        <w:rPr>
          <w:rFonts w:ascii="Times New Roman" w:hAnsi="Times New Roman" w:cs="Times New Roman"/>
          <w:i/>
          <w:iCs/>
          <w:sz w:val="24"/>
        </w:rPr>
        <w:t>14</w:t>
      </w:r>
      <w:r w:rsidRPr="00CD7F78">
        <w:rPr>
          <w:rFonts w:ascii="Times New Roman" w:hAnsi="Times New Roman" w:cs="Times New Roman"/>
          <w:sz w:val="24"/>
        </w:rPr>
        <w:t>, 103318. https://doi.org/10.1016/j.mex.2025.103318</w:t>
      </w:r>
    </w:p>
    <w:p w14:paraId="769FD48D" w14:textId="77777777" w:rsidR="00CD7F78" w:rsidRPr="00CD7F78" w:rsidRDefault="00CD7F78" w:rsidP="00CD7F78">
      <w:pPr>
        <w:pStyle w:val="Bibliography"/>
        <w:rPr>
          <w:rFonts w:ascii="Times New Roman" w:hAnsi="Times New Roman" w:cs="Times New Roman"/>
          <w:sz w:val="24"/>
        </w:rPr>
      </w:pPr>
      <w:proofErr w:type="spellStart"/>
      <w:r w:rsidRPr="00CD7F78">
        <w:rPr>
          <w:rFonts w:ascii="Times New Roman" w:hAnsi="Times New Roman" w:cs="Times New Roman"/>
          <w:sz w:val="24"/>
        </w:rPr>
        <w:t>Dunjko</w:t>
      </w:r>
      <w:proofErr w:type="spellEnd"/>
      <w:r w:rsidRPr="00CD7F78">
        <w:rPr>
          <w:rFonts w:ascii="Times New Roman" w:hAnsi="Times New Roman" w:cs="Times New Roman"/>
          <w:sz w:val="24"/>
        </w:rPr>
        <w:t xml:space="preserve">, V., Taylor, J. M., &amp; </w:t>
      </w:r>
      <w:proofErr w:type="spellStart"/>
      <w:r w:rsidRPr="00CD7F78">
        <w:rPr>
          <w:rFonts w:ascii="Times New Roman" w:hAnsi="Times New Roman" w:cs="Times New Roman"/>
          <w:sz w:val="24"/>
        </w:rPr>
        <w:t>Briegel</w:t>
      </w:r>
      <w:proofErr w:type="spellEnd"/>
      <w:r w:rsidRPr="00CD7F78">
        <w:rPr>
          <w:rFonts w:ascii="Times New Roman" w:hAnsi="Times New Roman" w:cs="Times New Roman"/>
          <w:sz w:val="24"/>
        </w:rPr>
        <w:t xml:space="preserve">, H. J. (2017). Advances in Quantum Reinforcement Learning. </w:t>
      </w:r>
      <w:r w:rsidRPr="00CD7F78">
        <w:rPr>
          <w:rFonts w:ascii="Times New Roman" w:hAnsi="Times New Roman" w:cs="Times New Roman"/>
          <w:i/>
          <w:iCs/>
          <w:sz w:val="24"/>
        </w:rPr>
        <w:t>2017 IEEE International Conference on Systems, Man, and Cybernetics (SMC)</w:t>
      </w:r>
      <w:r w:rsidRPr="00CD7F78">
        <w:rPr>
          <w:rFonts w:ascii="Times New Roman" w:hAnsi="Times New Roman" w:cs="Times New Roman"/>
          <w:sz w:val="24"/>
        </w:rPr>
        <w:t>, 282–287. https://doi.org/10.1109/SMC.2017.8122616</w:t>
      </w:r>
    </w:p>
    <w:p w14:paraId="6CAA1B3C" w14:textId="77777777" w:rsidR="00CD7F78" w:rsidRPr="00CD7F78" w:rsidRDefault="00CD7F78" w:rsidP="00CD7F78">
      <w:pPr>
        <w:pStyle w:val="Bibliography"/>
        <w:rPr>
          <w:rFonts w:ascii="Times New Roman" w:hAnsi="Times New Roman" w:cs="Times New Roman"/>
          <w:sz w:val="24"/>
        </w:rPr>
      </w:pPr>
      <w:r w:rsidRPr="00CD7F78">
        <w:rPr>
          <w:rFonts w:ascii="Times New Roman" w:hAnsi="Times New Roman" w:cs="Times New Roman"/>
          <w:sz w:val="24"/>
        </w:rPr>
        <w:lastRenderedPageBreak/>
        <w:t xml:space="preserve">Gao, L.-Z., Lu, C.-Y., Guo, G.-D., Zhang, X., &amp; Lin, S. (2022). Quantum K-nearest neighbors classification algorithm based on </w:t>
      </w:r>
      <w:proofErr w:type="spellStart"/>
      <w:r w:rsidRPr="00CD7F78">
        <w:rPr>
          <w:rFonts w:ascii="Times New Roman" w:hAnsi="Times New Roman" w:cs="Times New Roman"/>
          <w:sz w:val="24"/>
        </w:rPr>
        <w:t>Mahalanobis</w:t>
      </w:r>
      <w:proofErr w:type="spellEnd"/>
      <w:r w:rsidRPr="00CD7F78">
        <w:rPr>
          <w:rFonts w:ascii="Times New Roman" w:hAnsi="Times New Roman" w:cs="Times New Roman"/>
          <w:sz w:val="24"/>
        </w:rPr>
        <w:t xml:space="preserve"> distance. </w:t>
      </w:r>
      <w:r w:rsidRPr="00CD7F78">
        <w:rPr>
          <w:rFonts w:ascii="Times New Roman" w:hAnsi="Times New Roman" w:cs="Times New Roman"/>
          <w:i/>
          <w:iCs/>
          <w:sz w:val="24"/>
        </w:rPr>
        <w:t>Frontiers in Physics</w:t>
      </w:r>
      <w:r w:rsidRPr="00CD7F78">
        <w:rPr>
          <w:rFonts w:ascii="Times New Roman" w:hAnsi="Times New Roman" w:cs="Times New Roman"/>
          <w:sz w:val="24"/>
        </w:rPr>
        <w:t xml:space="preserve">, </w:t>
      </w:r>
      <w:r w:rsidRPr="00CD7F78">
        <w:rPr>
          <w:rFonts w:ascii="Times New Roman" w:hAnsi="Times New Roman" w:cs="Times New Roman"/>
          <w:i/>
          <w:iCs/>
          <w:sz w:val="24"/>
        </w:rPr>
        <w:t>10</w:t>
      </w:r>
      <w:r w:rsidRPr="00CD7F78">
        <w:rPr>
          <w:rFonts w:ascii="Times New Roman" w:hAnsi="Times New Roman" w:cs="Times New Roman"/>
          <w:sz w:val="24"/>
        </w:rPr>
        <w:t>. https://doi.org/10.3389/fphy.2022.1047466</w:t>
      </w:r>
    </w:p>
    <w:p w14:paraId="54E3B579" w14:textId="77777777" w:rsidR="00CD7F78" w:rsidRPr="00CD7F78" w:rsidRDefault="00CD7F78" w:rsidP="00CD7F78">
      <w:pPr>
        <w:pStyle w:val="Bibliography"/>
        <w:rPr>
          <w:rFonts w:ascii="Times New Roman" w:hAnsi="Times New Roman" w:cs="Times New Roman"/>
          <w:sz w:val="24"/>
        </w:rPr>
      </w:pPr>
      <w:r w:rsidRPr="00CD7F78">
        <w:rPr>
          <w:rFonts w:ascii="Times New Roman" w:hAnsi="Times New Roman" w:cs="Times New Roman"/>
          <w:sz w:val="24"/>
        </w:rPr>
        <w:t xml:space="preserve">Ghobadi, M. Z., &amp; </w:t>
      </w:r>
      <w:proofErr w:type="spellStart"/>
      <w:r w:rsidRPr="00CD7F78">
        <w:rPr>
          <w:rFonts w:ascii="Times New Roman" w:hAnsi="Times New Roman" w:cs="Times New Roman"/>
          <w:sz w:val="24"/>
        </w:rPr>
        <w:t>Afsaneh</w:t>
      </w:r>
      <w:proofErr w:type="spellEnd"/>
      <w:r w:rsidRPr="00CD7F78">
        <w:rPr>
          <w:rFonts w:ascii="Times New Roman" w:hAnsi="Times New Roman" w:cs="Times New Roman"/>
          <w:sz w:val="24"/>
        </w:rPr>
        <w:t xml:space="preserve">, E. (2024). Potential of quantum machine learning for solving the real-world problem of cancer classification. </w:t>
      </w:r>
      <w:r w:rsidRPr="00CD7F78">
        <w:rPr>
          <w:rFonts w:ascii="Times New Roman" w:hAnsi="Times New Roman" w:cs="Times New Roman"/>
          <w:i/>
          <w:iCs/>
          <w:sz w:val="24"/>
        </w:rPr>
        <w:t>Discover Applied Sciences</w:t>
      </w:r>
      <w:r w:rsidRPr="00CD7F78">
        <w:rPr>
          <w:rFonts w:ascii="Times New Roman" w:hAnsi="Times New Roman" w:cs="Times New Roman"/>
          <w:sz w:val="24"/>
        </w:rPr>
        <w:t xml:space="preserve">, </w:t>
      </w:r>
      <w:r w:rsidRPr="00CD7F78">
        <w:rPr>
          <w:rFonts w:ascii="Times New Roman" w:hAnsi="Times New Roman" w:cs="Times New Roman"/>
          <w:i/>
          <w:iCs/>
          <w:sz w:val="24"/>
        </w:rPr>
        <w:t>6</w:t>
      </w:r>
      <w:r w:rsidRPr="00CD7F78">
        <w:rPr>
          <w:rFonts w:ascii="Times New Roman" w:hAnsi="Times New Roman" w:cs="Times New Roman"/>
          <w:sz w:val="24"/>
        </w:rPr>
        <w:t>(10), 513. https://doi.org/10.1007/s42452-024-06220-6</w:t>
      </w:r>
    </w:p>
    <w:p w14:paraId="3EB5B35B" w14:textId="77777777" w:rsidR="00CD7F78" w:rsidRPr="00CD7F78" w:rsidRDefault="00CD7F78" w:rsidP="00CD7F78">
      <w:pPr>
        <w:pStyle w:val="Bibliography"/>
        <w:rPr>
          <w:rFonts w:ascii="Times New Roman" w:hAnsi="Times New Roman" w:cs="Times New Roman"/>
          <w:sz w:val="24"/>
        </w:rPr>
      </w:pPr>
      <w:r w:rsidRPr="00CD7F78">
        <w:rPr>
          <w:rFonts w:ascii="Times New Roman" w:hAnsi="Times New Roman" w:cs="Times New Roman"/>
          <w:sz w:val="24"/>
        </w:rPr>
        <w:t xml:space="preserve">Hu, W. (2018). Empirical Analysis of Decision Making of an AI Agent on IBM’s 5Q Quantum Computer. </w:t>
      </w:r>
      <w:r w:rsidRPr="00CD7F78">
        <w:rPr>
          <w:rFonts w:ascii="Times New Roman" w:hAnsi="Times New Roman" w:cs="Times New Roman"/>
          <w:i/>
          <w:iCs/>
          <w:sz w:val="24"/>
        </w:rPr>
        <w:t>Natural Science</w:t>
      </w:r>
      <w:r w:rsidRPr="00CD7F78">
        <w:rPr>
          <w:rFonts w:ascii="Times New Roman" w:hAnsi="Times New Roman" w:cs="Times New Roman"/>
          <w:sz w:val="24"/>
        </w:rPr>
        <w:t xml:space="preserve">, </w:t>
      </w:r>
      <w:r w:rsidRPr="00CD7F78">
        <w:rPr>
          <w:rFonts w:ascii="Times New Roman" w:hAnsi="Times New Roman" w:cs="Times New Roman"/>
          <w:i/>
          <w:iCs/>
          <w:sz w:val="24"/>
        </w:rPr>
        <w:t>10</w:t>
      </w:r>
      <w:r w:rsidRPr="00CD7F78">
        <w:rPr>
          <w:rFonts w:ascii="Times New Roman" w:hAnsi="Times New Roman" w:cs="Times New Roman"/>
          <w:sz w:val="24"/>
        </w:rPr>
        <w:t>(1), Article 1. https://doi.org/10.4236/ns.2018.101004</w:t>
      </w:r>
    </w:p>
    <w:p w14:paraId="5BAE8013" w14:textId="77777777" w:rsidR="00CD7F78" w:rsidRPr="00CD7F78" w:rsidRDefault="00CD7F78" w:rsidP="00CD7F78">
      <w:pPr>
        <w:pStyle w:val="Bibliography"/>
        <w:rPr>
          <w:rFonts w:ascii="Times New Roman" w:hAnsi="Times New Roman" w:cs="Times New Roman"/>
          <w:sz w:val="24"/>
        </w:rPr>
      </w:pPr>
      <w:proofErr w:type="spellStart"/>
      <w:r w:rsidRPr="00CD7F78">
        <w:rPr>
          <w:rFonts w:ascii="Times New Roman" w:hAnsi="Times New Roman" w:cs="Times New Roman"/>
          <w:sz w:val="24"/>
        </w:rPr>
        <w:t>Karuppasamy</w:t>
      </w:r>
      <w:proofErr w:type="spellEnd"/>
      <w:r w:rsidRPr="00CD7F78">
        <w:rPr>
          <w:rFonts w:ascii="Times New Roman" w:hAnsi="Times New Roman" w:cs="Times New Roman"/>
          <w:sz w:val="24"/>
        </w:rPr>
        <w:t xml:space="preserve">, K., Puram, V., Johnson, S., &amp; Thomas, J. P. (2025). A Comprehensive Review of Quantum Circuit Optimization: Current Trends and Future Directions. </w:t>
      </w:r>
      <w:r w:rsidRPr="00CD7F78">
        <w:rPr>
          <w:rFonts w:ascii="Times New Roman" w:hAnsi="Times New Roman" w:cs="Times New Roman"/>
          <w:i/>
          <w:iCs/>
          <w:sz w:val="24"/>
        </w:rPr>
        <w:t>Quantum Reports</w:t>
      </w:r>
      <w:r w:rsidRPr="00CD7F78">
        <w:rPr>
          <w:rFonts w:ascii="Times New Roman" w:hAnsi="Times New Roman" w:cs="Times New Roman"/>
          <w:sz w:val="24"/>
        </w:rPr>
        <w:t xml:space="preserve">, </w:t>
      </w:r>
      <w:r w:rsidRPr="00CD7F78">
        <w:rPr>
          <w:rFonts w:ascii="Times New Roman" w:hAnsi="Times New Roman" w:cs="Times New Roman"/>
          <w:i/>
          <w:iCs/>
          <w:sz w:val="24"/>
        </w:rPr>
        <w:t>7</w:t>
      </w:r>
      <w:r w:rsidRPr="00CD7F78">
        <w:rPr>
          <w:rFonts w:ascii="Times New Roman" w:hAnsi="Times New Roman" w:cs="Times New Roman"/>
          <w:sz w:val="24"/>
        </w:rPr>
        <w:t>(1), Article 1. https://doi.org/10.3390/quantum7010002</w:t>
      </w:r>
    </w:p>
    <w:p w14:paraId="507446D2" w14:textId="77777777" w:rsidR="00CD7F78" w:rsidRPr="00CD7F78" w:rsidRDefault="00CD7F78" w:rsidP="00CD7F78">
      <w:pPr>
        <w:pStyle w:val="Bibliography"/>
        <w:rPr>
          <w:rFonts w:ascii="Times New Roman" w:hAnsi="Times New Roman" w:cs="Times New Roman"/>
          <w:sz w:val="24"/>
        </w:rPr>
      </w:pPr>
      <w:proofErr w:type="spellStart"/>
      <w:r w:rsidRPr="00CD7F78">
        <w:rPr>
          <w:rFonts w:ascii="Times New Roman" w:hAnsi="Times New Roman" w:cs="Times New Roman"/>
          <w:sz w:val="24"/>
        </w:rPr>
        <w:t>Kerenidis</w:t>
      </w:r>
      <w:proofErr w:type="spellEnd"/>
      <w:r w:rsidRPr="00CD7F78">
        <w:rPr>
          <w:rFonts w:ascii="Times New Roman" w:hAnsi="Times New Roman" w:cs="Times New Roman"/>
          <w:sz w:val="24"/>
        </w:rPr>
        <w:t xml:space="preserve">, I., &amp; Prakash, A. (2016). </w:t>
      </w:r>
      <w:r w:rsidRPr="00CD7F78">
        <w:rPr>
          <w:rFonts w:ascii="Times New Roman" w:hAnsi="Times New Roman" w:cs="Times New Roman"/>
          <w:i/>
          <w:iCs/>
          <w:sz w:val="24"/>
        </w:rPr>
        <w:t>Quantum Recommendation Systems</w:t>
      </w:r>
      <w:r w:rsidRPr="00CD7F78">
        <w:rPr>
          <w:rFonts w:ascii="Times New Roman" w:hAnsi="Times New Roman" w:cs="Times New Roman"/>
          <w:sz w:val="24"/>
        </w:rPr>
        <w:t xml:space="preserve"> (No. arXiv:1603.08675). </w:t>
      </w:r>
      <w:proofErr w:type="spellStart"/>
      <w:r w:rsidRPr="00CD7F78">
        <w:rPr>
          <w:rFonts w:ascii="Times New Roman" w:hAnsi="Times New Roman" w:cs="Times New Roman"/>
          <w:sz w:val="24"/>
        </w:rPr>
        <w:t>arXiv</w:t>
      </w:r>
      <w:proofErr w:type="spellEnd"/>
      <w:r w:rsidRPr="00CD7F78">
        <w:rPr>
          <w:rFonts w:ascii="Times New Roman" w:hAnsi="Times New Roman" w:cs="Times New Roman"/>
          <w:sz w:val="24"/>
        </w:rPr>
        <w:t>. https://doi.org/10.48550/arXiv.1603.08675</w:t>
      </w:r>
    </w:p>
    <w:p w14:paraId="17CDD20A" w14:textId="77777777" w:rsidR="00CD7F78" w:rsidRPr="00CD7F78" w:rsidRDefault="00CD7F78" w:rsidP="00CD7F78">
      <w:pPr>
        <w:pStyle w:val="Bibliography"/>
        <w:rPr>
          <w:rFonts w:ascii="Times New Roman" w:hAnsi="Times New Roman" w:cs="Times New Roman"/>
          <w:sz w:val="24"/>
        </w:rPr>
      </w:pPr>
      <w:r w:rsidRPr="00CD7F78">
        <w:rPr>
          <w:rFonts w:ascii="Times New Roman" w:hAnsi="Times New Roman" w:cs="Times New Roman"/>
          <w:sz w:val="24"/>
        </w:rPr>
        <w:t xml:space="preserve">Lawal, O. P., </w:t>
      </w:r>
      <w:proofErr w:type="spellStart"/>
      <w:r w:rsidRPr="00CD7F78">
        <w:rPr>
          <w:rFonts w:ascii="Times New Roman" w:hAnsi="Times New Roman" w:cs="Times New Roman"/>
          <w:sz w:val="24"/>
        </w:rPr>
        <w:t>Egwuatu</w:t>
      </w:r>
      <w:proofErr w:type="spellEnd"/>
      <w:r w:rsidRPr="00CD7F78">
        <w:rPr>
          <w:rFonts w:ascii="Times New Roman" w:hAnsi="Times New Roman" w:cs="Times New Roman"/>
          <w:sz w:val="24"/>
        </w:rPr>
        <w:t xml:space="preserve">, E. C., </w:t>
      </w:r>
      <w:proofErr w:type="spellStart"/>
      <w:r w:rsidRPr="00CD7F78">
        <w:rPr>
          <w:rFonts w:ascii="Times New Roman" w:hAnsi="Times New Roman" w:cs="Times New Roman"/>
          <w:sz w:val="24"/>
        </w:rPr>
        <w:t>Akanbi</w:t>
      </w:r>
      <w:proofErr w:type="spellEnd"/>
      <w:r w:rsidRPr="00CD7F78">
        <w:rPr>
          <w:rFonts w:ascii="Times New Roman" w:hAnsi="Times New Roman" w:cs="Times New Roman"/>
          <w:sz w:val="24"/>
        </w:rPr>
        <w:t xml:space="preserve">, K. O., </w:t>
      </w:r>
      <w:proofErr w:type="spellStart"/>
      <w:r w:rsidRPr="00CD7F78">
        <w:rPr>
          <w:rFonts w:ascii="Times New Roman" w:hAnsi="Times New Roman" w:cs="Times New Roman"/>
          <w:sz w:val="24"/>
        </w:rPr>
        <w:t>Orobator</w:t>
      </w:r>
      <w:proofErr w:type="spellEnd"/>
      <w:r w:rsidRPr="00CD7F78">
        <w:rPr>
          <w:rFonts w:ascii="Times New Roman" w:hAnsi="Times New Roman" w:cs="Times New Roman"/>
          <w:sz w:val="24"/>
        </w:rPr>
        <w:t xml:space="preserve">, E. T., </w:t>
      </w:r>
      <w:proofErr w:type="spellStart"/>
      <w:r w:rsidRPr="00CD7F78">
        <w:rPr>
          <w:rFonts w:ascii="Times New Roman" w:hAnsi="Times New Roman" w:cs="Times New Roman"/>
          <w:sz w:val="24"/>
        </w:rPr>
        <w:t>Eweje</w:t>
      </w:r>
      <w:proofErr w:type="spellEnd"/>
      <w:r w:rsidRPr="00CD7F78">
        <w:rPr>
          <w:rFonts w:ascii="Times New Roman" w:hAnsi="Times New Roman" w:cs="Times New Roman"/>
          <w:sz w:val="24"/>
        </w:rPr>
        <w:t xml:space="preserve">, O. Z., </w:t>
      </w:r>
      <w:proofErr w:type="spellStart"/>
      <w:r w:rsidRPr="00CD7F78">
        <w:rPr>
          <w:rFonts w:ascii="Times New Roman" w:hAnsi="Times New Roman" w:cs="Times New Roman"/>
          <w:sz w:val="24"/>
        </w:rPr>
        <w:t>Omotayo</w:t>
      </w:r>
      <w:proofErr w:type="spellEnd"/>
      <w:r w:rsidRPr="00CD7F78">
        <w:rPr>
          <w:rFonts w:ascii="Times New Roman" w:hAnsi="Times New Roman" w:cs="Times New Roman"/>
          <w:sz w:val="24"/>
        </w:rPr>
        <w:t xml:space="preserve">, E. O., Igbokwe, C., </w:t>
      </w:r>
      <w:proofErr w:type="spellStart"/>
      <w:r w:rsidRPr="00CD7F78">
        <w:rPr>
          <w:rFonts w:ascii="Times New Roman" w:hAnsi="Times New Roman" w:cs="Times New Roman"/>
          <w:sz w:val="24"/>
        </w:rPr>
        <w:t>Ogundeko-Olugbami</w:t>
      </w:r>
      <w:proofErr w:type="spellEnd"/>
      <w:r w:rsidRPr="00CD7F78">
        <w:rPr>
          <w:rFonts w:ascii="Times New Roman" w:hAnsi="Times New Roman" w:cs="Times New Roman"/>
          <w:sz w:val="24"/>
        </w:rPr>
        <w:t xml:space="preserve">, O., Awuah, S. B., </w:t>
      </w:r>
      <w:proofErr w:type="spellStart"/>
      <w:r w:rsidRPr="00CD7F78">
        <w:rPr>
          <w:rFonts w:ascii="Times New Roman" w:hAnsi="Times New Roman" w:cs="Times New Roman"/>
          <w:sz w:val="24"/>
        </w:rPr>
        <w:t>Chibueze</w:t>
      </w:r>
      <w:proofErr w:type="spellEnd"/>
      <w:r w:rsidRPr="00CD7F78">
        <w:rPr>
          <w:rFonts w:ascii="Times New Roman" w:hAnsi="Times New Roman" w:cs="Times New Roman"/>
          <w:sz w:val="24"/>
        </w:rPr>
        <w:t xml:space="preserve">, E. S., Lawal, O. P., </w:t>
      </w:r>
      <w:proofErr w:type="spellStart"/>
      <w:r w:rsidRPr="00CD7F78">
        <w:rPr>
          <w:rFonts w:ascii="Times New Roman" w:hAnsi="Times New Roman" w:cs="Times New Roman"/>
          <w:sz w:val="24"/>
        </w:rPr>
        <w:t>Egwuatu</w:t>
      </w:r>
      <w:proofErr w:type="spellEnd"/>
      <w:r w:rsidRPr="00CD7F78">
        <w:rPr>
          <w:rFonts w:ascii="Times New Roman" w:hAnsi="Times New Roman" w:cs="Times New Roman"/>
          <w:sz w:val="24"/>
        </w:rPr>
        <w:t xml:space="preserve">, E. C., </w:t>
      </w:r>
      <w:proofErr w:type="spellStart"/>
      <w:r w:rsidRPr="00CD7F78">
        <w:rPr>
          <w:rFonts w:ascii="Times New Roman" w:hAnsi="Times New Roman" w:cs="Times New Roman"/>
          <w:sz w:val="24"/>
        </w:rPr>
        <w:t>Akanbi</w:t>
      </w:r>
      <w:proofErr w:type="spellEnd"/>
      <w:r w:rsidRPr="00CD7F78">
        <w:rPr>
          <w:rFonts w:ascii="Times New Roman" w:hAnsi="Times New Roman" w:cs="Times New Roman"/>
          <w:sz w:val="24"/>
        </w:rPr>
        <w:t xml:space="preserve">, K. O., </w:t>
      </w:r>
      <w:proofErr w:type="spellStart"/>
      <w:r w:rsidRPr="00CD7F78">
        <w:rPr>
          <w:rFonts w:ascii="Times New Roman" w:hAnsi="Times New Roman" w:cs="Times New Roman"/>
          <w:sz w:val="24"/>
        </w:rPr>
        <w:t>Orobator</w:t>
      </w:r>
      <w:proofErr w:type="spellEnd"/>
      <w:r w:rsidRPr="00CD7F78">
        <w:rPr>
          <w:rFonts w:ascii="Times New Roman" w:hAnsi="Times New Roman" w:cs="Times New Roman"/>
          <w:sz w:val="24"/>
        </w:rPr>
        <w:t xml:space="preserve">, E. T., </w:t>
      </w:r>
      <w:proofErr w:type="spellStart"/>
      <w:r w:rsidRPr="00CD7F78">
        <w:rPr>
          <w:rFonts w:ascii="Times New Roman" w:hAnsi="Times New Roman" w:cs="Times New Roman"/>
          <w:sz w:val="24"/>
        </w:rPr>
        <w:t>Eweje</w:t>
      </w:r>
      <w:proofErr w:type="spellEnd"/>
      <w:r w:rsidRPr="00CD7F78">
        <w:rPr>
          <w:rFonts w:ascii="Times New Roman" w:hAnsi="Times New Roman" w:cs="Times New Roman"/>
          <w:sz w:val="24"/>
        </w:rPr>
        <w:t xml:space="preserve">, O. Z., </w:t>
      </w:r>
      <w:proofErr w:type="spellStart"/>
      <w:r w:rsidRPr="00CD7F78">
        <w:rPr>
          <w:rFonts w:ascii="Times New Roman" w:hAnsi="Times New Roman" w:cs="Times New Roman"/>
          <w:sz w:val="24"/>
        </w:rPr>
        <w:t>Omotayo</w:t>
      </w:r>
      <w:proofErr w:type="spellEnd"/>
      <w:r w:rsidRPr="00CD7F78">
        <w:rPr>
          <w:rFonts w:ascii="Times New Roman" w:hAnsi="Times New Roman" w:cs="Times New Roman"/>
          <w:sz w:val="24"/>
        </w:rPr>
        <w:t xml:space="preserve">, E. O., Igbokwe, C., </w:t>
      </w:r>
      <w:proofErr w:type="spellStart"/>
      <w:r w:rsidRPr="00CD7F78">
        <w:rPr>
          <w:rFonts w:ascii="Times New Roman" w:hAnsi="Times New Roman" w:cs="Times New Roman"/>
          <w:sz w:val="24"/>
        </w:rPr>
        <w:t>Ogundeko-Olugbami</w:t>
      </w:r>
      <w:proofErr w:type="spellEnd"/>
      <w:r w:rsidRPr="00CD7F78">
        <w:rPr>
          <w:rFonts w:ascii="Times New Roman" w:hAnsi="Times New Roman" w:cs="Times New Roman"/>
          <w:sz w:val="24"/>
        </w:rPr>
        <w:t xml:space="preserve">, O., Awuah, S. B., &amp; </w:t>
      </w:r>
      <w:proofErr w:type="spellStart"/>
      <w:r w:rsidRPr="00CD7F78">
        <w:rPr>
          <w:rFonts w:ascii="Times New Roman" w:hAnsi="Times New Roman" w:cs="Times New Roman"/>
          <w:sz w:val="24"/>
        </w:rPr>
        <w:t>Chibueze</w:t>
      </w:r>
      <w:proofErr w:type="spellEnd"/>
      <w:r w:rsidRPr="00CD7F78">
        <w:rPr>
          <w:rFonts w:ascii="Times New Roman" w:hAnsi="Times New Roman" w:cs="Times New Roman"/>
          <w:sz w:val="24"/>
        </w:rPr>
        <w:t xml:space="preserve">, E. S. (2025). Fighting Resistance </w:t>
      </w:r>
      <w:proofErr w:type="gramStart"/>
      <w:r w:rsidRPr="00CD7F78">
        <w:rPr>
          <w:rFonts w:ascii="Times New Roman" w:hAnsi="Times New Roman" w:cs="Times New Roman"/>
          <w:sz w:val="24"/>
        </w:rPr>
        <w:t>With</w:t>
      </w:r>
      <w:proofErr w:type="gramEnd"/>
      <w:r w:rsidRPr="00CD7F78">
        <w:rPr>
          <w:rFonts w:ascii="Times New Roman" w:hAnsi="Times New Roman" w:cs="Times New Roman"/>
          <w:sz w:val="24"/>
        </w:rPr>
        <w:t xml:space="preserve"> Data: Leveraging Digital Surveillance to Address Antibiotic Misuse in Nigeria. </w:t>
      </w:r>
      <w:r w:rsidRPr="00CD7F78">
        <w:rPr>
          <w:rFonts w:ascii="Times New Roman" w:hAnsi="Times New Roman" w:cs="Times New Roman"/>
          <w:i/>
          <w:iCs/>
          <w:sz w:val="24"/>
        </w:rPr>
        <w:t>Path of Science</w:t>
      </w:r>
      <w:r w:rsidRPr="00CD7F78">
        <w:rPr>
          <w:rFonts w:ascii="Times New Roman" w:hAnsi="Times New Roman" w:cs="Times New Roman"/>
          <w:sz w:val="24"/>
        </w:rPr>
        <w:t xml:space="preserve">, </w:t>
      </w:r>
      <w:r w:rsidRPr="00CD7F78">
        <w:rPr>
          <w:rFonts w:ascii="Times New Roman" w:hAnsi="Times New Roman" w:cs="Times New Roman"/>
          <w:i/>
          <w:iCs/>
          <w:sz w:val="24"/>
        </w:rPr>
        <w:t>11</w:t>
      </w:r>
      <w:r w:rsidRPr="00CD7F78">
        <w:rPr>
          <w:rFonts w:ascii="Times New Roman" w:hAnsi="Times New Roman" w:cs="Times New Roman"/>
          <w:sz w:val="24"/>
        </w:rPr>
        <w:t>(3), Article 3. https://doi.org/10.22178/pos.115-25</w:t>
      </w:r>
    </w:p>
    <w:p w14:paraId="4DFF84C0" w14:textId="77777777" w:rsidR="00CD7F78" w:rsidRPr="00CD7F78" w:rsidRDefault="00CD7F78" w:rsidP="00CD7F78">
      <w:pPr>
        <w:pStyle w:val="Bibliography"/>
        <w:rPr>
          <w:rFonts w:ascii="Times New Roman" w:hAnsi="Times New Roman" w:cs="Times New Roman"/>
          <w:sz w:val="24"/>
        </w:rPr>
      </w:pPr>
      <w:r w:rsidRPr="00CD7F78">
        <w:rPr>
          <w:rFonts w:ascii="Times New Roman" w:hAnsi="Times New Roman" w:cs="Times New Roman"/>
          <w:sz w:val="24"/>
        </w:rPr>
        <w:t xml:space="preserve">Li, Z., Chai, Z., Guo, Y., Ji, W., Wang, M., Shi, F., Wang, Y., Lloyd, S., &amp; Du, J. (2021). Resonant quantum principal component analysis. </w:t>
      </w:r>
      <w:r w:rsidRPr="00CD7F78">
        <w:rPr>
          <w:rFonts w:ascii="Times New Roman" w:hAnsi="Times New Roman" w:cs="Times New Roman"/>
          <w:i/>
          <w:iCs/>
          <w:sz w:val="24"/>
        </w:rPr>
        <w:t>Science Advances</w:t>
      </w:r>
      <w:r w:rsidRPr="00CD7F78">
        <w:rPr>
          <w:rFonts w:ascii="Times New Roman" w:hAnsi="Times New Roman" w:cs="Times New Roman"/>
          <w:sz w:val="24"/>
        </w:rPr>
        <w:t xml:space="preserve">, </w:t>
      </w:r>
      <w:r w:rsidRPr="00CD7F78">
        <w:rPr>
          <w:rFonts w:ascii="Times New Roman" w:hAnsi="Times New Roman" w:cs="Times New Roman"/>
          <w:i/>
          <w:iCs/>
          <w:sz w:val="24"/>
        </w:rPr>
        <w:t>7</w:t>
      </w:r>
      <w:r w:rsidRPr="00CD7F78">
        <w:rPr>
          <w:rFonts w:ascii="Times New Roman" w:hAnsi="Times New Roman" w:cs="Times New Roman"/>
          <w:sz w:val="24"/>
        </w:rPr>
        <w:t>(34), eabg2589. https://doi.org/10.1126/sciadv.abg2589</w:t>
      </w:r>
    </w:p>
    <w:p w14:paraId="5E949FA7" w14:textId="77777777" w:rsidR="00CD7F78" w:rsidRPr="00CD7F78" w:rsidRDefault="00CD7F78" w:rsidP="00CD7F78">
      <w:pPr>
        <w:pStyle w:val="Bibliography"/>
        <w:rPr>
          <w:rFonts w:ascii="Times New Roman" w:hAnsi="Times New Roman" w:cs="Times New Roman"/>
          <w:sz w:val="24"/>
        </w:rPr>
      </w:pPr>
      <w:r w:rsidRPr="00CD7F78">
        <w:rPr>
          <w:rFonts w:ascii="Times New Roman" w:hAnsi="Times New Roman" w:cs="Times New Roman"/>
          <w:i/>
          <w:iCs/>
          <w:sz w:val="24"/>
        </w:rPr>
        <w:lastRenderedPageBreak/>
        <w:t xml:space="preserve">Linear algebra for quantum computing | Quantum Computing Class Notes | </w:t>
      </w:r>
      <w:proofErr w:type="spellStart"/>
      <w:r w:rsidRPr="00CD7F78">
        <w:rPr>
          <w:rFonts w:ascii="Times New Roman" w:hAnsi="Times New Roman" w:cs="Times New Roman"/>
          <w:i/>
          <w:iCs/>
          <w:sz w:val="24"/>
        </w:rPr>
        <w:t>Fiveable</w:t>
      </w:r>
      <w:proofErr w:type="spellEnd"/>
      <w:r w:rsidRPr="00CD7F78">
        <w:rPr>
          <w:rFonts w:ascii="Times New Roman" w:hAnsi="Times New Roman" w:cs="Times New Roman"/>
          <w:i/>
          <w:iCs/>
          <w:sz w:val="24"/>
        </w:rPr>
        <w:t xml:space="preserve"> | </w:t>
      </w:r>
      <w:proofErr w:type="spellStart"/>
      <w:r w:rsidRPr="00CD7F78">
        <w:rPr>
          <w:rFonts w:ascii="Times New Roman" w:hAnsi="Times New Roman" w:cs="Times New Roman"/>
          <w:i/>
          <w:iCs/>
          <w:sz w:val="24"/>
        </w:rPr>
        <w:t>Fiveable</w:t>
      </w:r>
      <w:proofErr w:type="spellEnd"/>
      <w:r w:rsidRPr="00CD7F78">
        <w:rPr>
          <w:rFonts w:ascii="Times New Roman" w:hAnsi="Times New Roman" w:cs="Times New Roman"/>
          <w:sz w:val="24"/>
        </w:rPr>
        <w:t>. (n.d.). Retrieved May 14, 2025, from https://library.fiveable.me/quantum-computing/unit-9/linear-algebra-quantum-computing/study-guide/Cc4WgWVUYDq4oZjr</w:t>
      </w:r>
    </w:p>
    <w:p w14:paraId="06BDA4B6" w14:textId="77777777" w:rsidR="00CD7F78" w:rsidRPr="00CD7F78" w:rsidRDefault="00CD7F78" w:rsidP="00CD7F78">
      <w:pPr>
        <w:pStyle w:val="Bibliography"/>
        <w:rPr>
          <w:rFonts w:ascii="Times New Roman" w:hAnsi="Times New Roman" w:cs="Times New Roman"/>
          <w:sz w:val="24"/>
        </w:rPr>
      </w:pPr>
      <w:proofErr w:type="spellStart"/>
      <w:r w:rsidRPr="00CD7F78">
        <w:rPr>
          <w:rFonts w:ascii="Times New Roman" w:hAnsi="Times New Roman" w:cs="Times New Roman"/>
          <w:sz w:val="24"/>
        </w:rPr>
        <w:t>Memon</w:t>
      </w:r>
      <w:proofErr w:type="spellEnd"/>
      <w:r w:rsidRPr="00CD7F78">
        <w:rPr>
          <w:rFonts w:ascii="Times New Roman" w:hAnsi="Times New Roman" w:cs="Times New Roman"/>
          <w:sz w:val="24"/>
        </w:rPr>
        <w:t xml:space="preserve">, Q. A., Al Ahmad, M., &amp; </w:t>
      </w:r>
      <w:proofErr w:type="spellStart"/>
      <w:r w:rsidRPr="00CD7F78">
        <w:rPr>
          <w:rFonts w:ascii="Times New Roman" w:hAnsi="Times New Roman" w:cs="Times New Roman"/>
          <w:sz w:val="24"/>
        </w:rPr>
        <w:t>Pecht</w:t>
      </w:r>
      <w:proofErr w:type="spellEnd"/>
      <w:r w:rsidRPr="00CD7F78">
        <w:rPr>
          <w:rFonts w:ascii="Times New Roman" w:hAnsi="Times New Roman" w:cs="Times New Roman"/>
          <w:sz w:val="24"/>
        </w:rPr>
        <w:t xml:space="preserve">, M. (2024). Quantum Computing: Navigating the Future of Computation, Challenges, and Technological Breakthroughs. </w:t>
      </w:r>
      <w:r w:rsidRPr="00CD7F78">
        <w:rPr>
          <w:rFonts w:ascii="Times New Roman" w:hAnsi="Times New Roman" w:cs="Times New Roman"/>
          <w:i/>
          <w:iCs/>
          <w:sz w:val="24"/>
        </w:rPr>
        <w:t>Quantum Reports</w:t>
      </w:r>
      <w:r w:rsidRPr="00CD7F78">
        <w:rPr>
          <w:rFonts w:ascii="Times New Roman" w:hAnsi="Times New Roman" w:cs="Times New Roman"/>
          <w:sz w:val="24"/>
        </w:rPr>
        <w:t xml:space="preserve">, </w:t>
      </w:r>
      <w:r w:rsidRPr="00CD7F78">
        <w:rPr>
          <w:rFonts w:ascii="Times New Roman" w:hAnsi="Times New Roman" w:cs="Times New Roman"/>
          <w:i/>
          <w:iCs/>
          <w:sz w:val="24"/>
        </w:rPr>
        <w:t>6</w:t>
      </w:r>
      <w:r w:rsidRPr="00CD7F78">
        <w:rPr>
          <w:rFonts w:ascii="Times New Roman" w:hAnsi="Times New Roman" w:cs="Times New Roman"/>
          <w:sz w:val="24"/>
        </w:rPr>
        <w:t>(4), Article 4. https://doi.org/10.3390/quantum6040039</w:t>
      </w:r>
    </w:p>
    <w:p w14:paraId="346481D5" w14:textId="77777777" w:rsidR="00CD7F78" w:rsidRPr="00CD7F78" w:rsidRDefault="00CD7F78" w:rsidP="00CD7F78">
      <w:pPr>
        <w:pStyle w:val="Bibliography"/>
        <w:rPr>
          <w:rFonts w:ascii="Times New Roman" w:hAnsi="Times New Roman" w:cs="Times New Roman"/>
          <w:sz w:val="24"/>
        </w:rPr>
      </w:pPr>
      <w:r w:rsidRPr="00CD7F78">
        <w:rPr>
          <w:rFonts w:ascii="Times New Roman" w:hAnsi="Times New Roman" w:cs="Times New Roman"/>
          <w:sz w:val="24"/>
        </w:rPr>
        <w:t xml:space="preserve">Montalbano, G., &amp; </w:t>
      </w:r>
      <w:proofErr w:type="spellStart"/>
      <w:r w:rsidRPr="00CD7F78">
        <w:rPr>
          <w:rFonts w:ascii="Times New Roman" w:hAnsi="Times New Roman" w:cs="Times New Roman"/>
          <w:sz w:val="24"/>
        </w:rPr>
        <w:t>Banchi</w:t>
      </w:r>
      <w:proofErr w:type="spellEnd"/>
      <w:r w:rsidRPr="00CD7F78">
        <w:rPr>
          <w:rFonts w:ascii="Times New Roman" w:hAnsi="Times New Roman" w:cs="Times New Roman"/>
          <w:sz w:val="24"/>
        </w:rPr>
        <w:t xml:space="preserve">, L. (2025). Quantum adversarial learning for kernel methods. </w:t>
      </w:r>
      <w:r w:rsidRPr="00CD7F78">
        <w:rPr>
          <w:rFonts w:ascii="Times New Roman" w:hAnsi="Times New Roman" w:cs="Times New Roman"/>
          <w:i/>
          <w:iCs/>
          <w:sz w:val="24"/>
        </w:rPr>
        <w:t>Quantum Machine Intelligence</w:t>
      </w:r>
      <w:r w:rsidRPr="00CD7F78">
        <w:rPr>
          <w:rFonts w:ascii="Times New Roman" w:hAnsi="Times New Roman" w:cs="Times New Roman"/>
          <w:sz w:val="24"/>
        </w:rPr>
        <w:t xml:space="preserve">, </w:t>
      </w:r>
      <w:r w:rsidRPr="00CD7F78">
        <w:rPr>
          <w:rFonts w:ascii="Times New Roman" w:hAnsi="Times New Roman" w:cs="Times New Roman"/>
          <w:i/>
          <w:iCs/>
          <w:sz w:val="24"/>
        </w:rPr>
        <w:t>7</w:t>
      </w:r>
      <w:r w:rsidRPr="00CD7F78">
        <w:rPr>
          <w:rFonts w:ascii="Times New Roman" w:hAnsi="Times New Roman" w:cs="Times New Roman"/>
          <w:sz w:val="24"/>
        </w:rPr>
        <w:t>(1), 15. https://doi.org/10.1007/s42484-025-00238-8</w:t>
      </w:r>
    </w:p>
    <w:p w14:paraId="0ED58633" w14:textId="77777777" w:rsidR="00CD7F78" w:rsidRPr="00CD7F78" w:rsidRDefault="00CD7F78" w:rsidP="00CD7F78">
      <w:pPr>
        <w:pStyle w:val="Bibliography"/>
        <w:rPr>
          <w:rFonts w:ascii="Times New Roman" w:hAnsi="Times New Roman" w:cs="Times New Roman"/>
          <w:sz w:val="24"/>
        </w:rPr>
      </w:pPr>
      <w:proofErr w:type="spellStart"/>
      <w:r w:rsidRPr="00CD7F78">
        <w:rPr>
          <w:rFonts w:ascii="Times New Roman" w:hAnsi="Times New Roman" w:cs="Times New Roman"/>
          <w:sz w:val="24"/>
        </w:rPr>
        <w:t>Pfaendler</w:t>
      </w:r>
      <w:proofErr w:type="spellEnd"/>
      <w:r w:rsidRPr="00CD7F78">
        <w:rPr>
          <w:rFonts w:ascii="Times New Roman" w:hAnsi="Times New Roman" w:cs="Times New Roman"/>
          <w:sz w:val="24"/>
        </w:rPr>
        <w:t xml:space="preserve">, S. M.-L., </w:t>
      </w:r>
      <w:proofErr w:type="spellStart"/>
      <w:r w:rsidRPr="00CD7F78">
        <w:rPr>
          <w:rFonts w:ascii="Times New Roman" w:hAnsi="Times New Roman" w:cs="Times New Roman"/>
          <w:sz w:val="24"/>
        </w:rPr>
        <w:t>Konson</w:t>
      </w:r>
      <w:proofErr w:type="spellEnd"/>
      <w:r w:rsidRPr="00CD7F78">
        <w:rPr>
          <w:rFonts w:ascii="Times New Roman" w:hAnsi="Times New Roman" w:cs="Times New Roman"/>
          <w:sz w:val="24"/>
        </w:rPr>
        <w:t xml:space="preserve">, K., &amp; </w:t>
      </w:r>
      <w:proofErr w:type="spellStart"/>
      <w:r w:rsidRPr="00CD7F78">
        <w:rPr>
          <w:rFonts w:ascii="Times New Roman" w:hAnsi="Times New Roman" w:cs="Times New Roman"/>
          <w:sz w:val="24"/>
        </w:rPr>
        <w:t>Greinert</w:t>
      </w:r>
      <w:proofErr w:type="spellEnd"/>
      <w:r w:rsidRPr="00CD7F78">
        <w:rPr>
          <w:rFonts w:ascii="Times New Roman" w:hAnsi="Times New Roman" w:cs="Times New Roman"/>
          <w:sz w:val="24"/>
        </w:rPr>
        <w:t xml:space="preserve">, F. (2024). Advancements in Quantum Computing—Viewpoint: Building Adoption and Competency in Industry. </w:t>
      </w:r>
      <w:proofErr w:type="spellStart"/>
      <w:r w:rsidRPr="00CD7F78">
        <w:rPr>
          <w:rFonts w:ascii="Times New Roman" w:hAnsi="Times New Roman" w:cs="Times New Roman"/>
          <w:i/>
          <w:iCs/>
          <w:sz w:val="24"/>
        </w:rPr>
        <w:t>Datenbank</w:t>
      </w:r>
      <w:proofErr w:type="spellEnd"/>
      <w:r w:rsidRPr="00CD7F78">
        <w:rPr>
          <w:rFonts w:ascii="Times New Roman" w:hAnsi="Times New Roman" w:cs="Times New Roman"/>
          <w:i/>
          <w:iCs/>
          <w:sz w:val="24"/>
        </w:rPr>
        <w:t>-Spektrum</w:t>
      </w:r>
      <w:r w:rsidRPr="00CD7F78">
        <w:rPr>
          <w:rFonts w:ascii="Times New Roman" w:hAnsi="Times New Roman" w:cs="Times New Roman"/>
          <w:sz w:val="24"/>
        </w:rPr>
        <w:t xml:space="preserve">, </w:t>
      </w:r>
      <w:r w:rsidRPr="00CD7F78">
        <w:rPr>
          <w:rFonts w:ascii="Times New Roman" w:hAnsi="Times New Roman" w:cs="Times New Roman"/>
          <w:i/>
          <w:iCs/>
          <w:sz w:val="24"/>
        </w:rPr>
        <w:t>24</w:t>
      </w:r>
      <w:r w:rsidRPr="00CD7F78">
        <w:rPr>
          <w:rFonts w:ascii="Times New Roman" w:hAnsi="Times New Roman" w:cs="Times New Roman"/>
          <w:sz w:val="24"/>
        </w:rPr>
        <w:t>(1), 5–20. https://doi.org/10.1007/s13222-024-00467-4</w:t>
      </w:r>
    </w:p>
    <w:p w14:paraId="308A0062" w14:textId="77777777" w:rsidR="00CD7F78" w:rsidRPr="00CD7F78" w:rsidRDefault="00CD7F78" w:rsidP="00CD7F78">
      <w:pPr>
        <w:pStyle w:val="Bibliography"/>
        <w:rPr>
          <w:rFonts w:ascii="Times New Roman" w:hAnsi="Times New Roman" w:cs="Times New Roman"/>
          <w:sz w:val="24"/>
        </w:rPr>
      </w:pPr>
      <w:proofErr w:type="spellStart"/>
      <w:r w:rsidRPr="00CD7F78">
        <w:rPr>
          <w:rFonts w:ascii="Times New Roman" w:hAnsi="Times New Roman" w:cs="Times New Roman"/>
          <w:sz w:val="24"/>
        </w:rPr>
        <w:t>Ranga</w:t>
      </w:r>
      <w:proofErr w:type="spellEnd"/>
      <w:r w:rsidRPr="00CD7F78">
        <w:rPr>
          <w:rFonts w:ascii="Times New Roman" w:hAnsi="Times New Roman" w:cs="Times New Roman"/>
          <w:sz w:val="24"/>
        </w:rPr>
        <w:t xml:space="preserve">, D., Rana, A., </w:t>
      </w:r>
      <w:proofErr w:type="spellStart"/>
      <w:r w:rsidRPr="00CD7F78">
        <w:rPr>
          <w:rFonts w:ascii="Times New Roman" w:hAnsi="Times New Roman" w:cs="Times New Roman"/>
          <w:sz w:val="24"/>
        </w:rPr>
        <w:t>Prajapat</w:t>
      </w:r>
      <w:proofErr w:type="spellEnd"/>
      <w:r w:rsidRPr="00CD7F78">
        <w:rPr>
          <w:rFonts w:ascii="Times New Roman" w:hAnsi="Times New Roman" w:cs="Times New Roman"/>
          <w:sz w:val="24"/>
        </w:rPr>
        <w:t xml:space="preserve">, S., Kumar, P., Kumar, K., &amp; </w:t>
      </w:r>
      <w:proofErr w:type="spellStart"/>
      <w:r w:rsidRPr="00CD7F78">
        <w:rPr>
          <w:rFonts w:ascii="Times New Roman" w:hAnsi="Times New Roman" w:cs="Times New Roman"/>
          <w:sz w:val="24"/>
        </w:rPr>
        <w:t>Vasilakos</w:t>
      </w:r>
      <w:proofErr w:type="spellEnd"/>
      <w:r w:rsidRPr="00CD7F78">
        <w:rPr>
          <w:rFonts w:ascii="Times New Roman" w:hAnsi="Times New Roman" w:cs="Times New Roman"/>
          <w:sz w:val="24"/>
        </w:rPr>
        <w:t xml:space="preserve">, A. V. (2024). Quantum Machine Learning: Exploring the Role of Data Encoding Techniques, Challenges, and Future Directions. </w:t>
      </w:r>
      <w:r w:rsidRPr="00CD7F78">
        <w:rPr>
          <w:rFonts w:ascii="Times New Roman" w:hAnsi="Times New Roman" w:cs="Times New Roman"/>
          <w:i/>
          <w:iCs/>
          <w:sz w:val="24"/>
        </w:rPr>
        <w:t>Mathematics</w:t>
      </w:r>
      <w:r w:rsidRPr="00CD7F78">
        <w:rPr>
          <w:rFonts w:ascii="Times New Roman" w:hAnsi="Times New Roman" w:cs="Times New Roman"/>
          <w:sz w:val="24"/>
        </w:rPr>
        <w:t xml:space="preserve">, </w:t>
      </w:r>
      <w:r w:rsidRPr="00CD7F78">
        <w:rPr>
          <w:rFonts w:ascii="Times New Roman" w:hAnsi="Times New Roman" w:cs="Times New Roman"/>
          <w:i/>
          <w:iCs/>
          <w:sz w:val="24"/>
        </w:rPr>
        <w:t>12</w:t>
      </w:r>
      <w:r w:rsidRPr="00CD7F78">
        <w:rPr>
          <w:rFonts w:ascii="Times New Roman" w:hAnsi="Times New Roman" w:cs="Times New Roman"/>
          <w:sz w:val="24"/>
        </w:rPr>
        <w:t>(21), Article 21. https://doi.org/10.3390/math12213318</w:t>
      </w:r>
    </w:p>
    <w:p w14:paraId="393D8FBC" w14:textId="77777777" w:rsidR="00CD7F78" w:rsidRPr="00CD7F78" w:rsidRDefault="00CD7F78" w:rsidP="00CD7F78">
      <w:pPr>
        <w:pStyle w:val="Bibliography"/>
        <w:rPr>
          <w:rFonts w:ascii="Times New Roman" w:hAnsi="Times New Roman" w:cs="Times New Roman"/>
          <w:sz w:val="24"/>
        </w:rPr>
      </w:pPr>
      <w:proofErr w:type="spellStart"/>
      <w:r w:rsidRPr="00CD7F78">
        <w:rPr>
          <w:rFonts w:ascii="Times New Roman" w:hAnsi="Times New Roman" w:cs="Times New Roman"/>
          <w:sz w:val="24"/>
        </w:rPr>
        <w:t>Safonova</w:t>
      </w:r>
      <w:proofErr w:type="spellEnd"/>
      <w:r w:rsidRPr="00CD7F78">
        <w:rPr>
          <w:rFonts w:ascii="Times New Roman" w:hAnsi="Times New Roman" w:cs="Times New Roman"/>
          <w:sz w:val="24"/>
        </w:rPr>
        <w:t>, A., Ghazaryan, G., Stiller, S., Main-</w:t>
      </w:r>
      <w:proofErr w:type="spellStart"/>
      <w:r w:rsidRPr="00CD7F78">
        <w:rPr>
          <w:rFonts w:ascii="Times New Roman" w:hAnsi="Times New Roman" w:cs="Times New Roman"/>
          <w:sz w:val="24"/>
        </w:rPr>
        <w:t>Knorn</w:t>
      </w:r>
      <w:proofErr w:type="spellEnd"/>
      <w:r w:rsidRPr="00CD7F78">
        <w:rPr>
          <w:rFonts w:ascii="Times New Roman" w:hAnsi="Times New Roman" w:cs="Times New Roman"/>
          <w:sz w:val="24"/>
        </w:rPr>
        <w:t xml:space="preserve">, M., </w:t>
      </w:r>
      <w:proofErr w:type="spellStart"/>
      <w:r w:rsidRPr="00CD7F78">
        <w:rPr>
          <w:rFonts w:ascii="Times New Roman" w:hAnsi="Times New Roman" w:cs="Times New Roman"/>
          <w:sz w:val="24"/>
        </w:rPr>
        <w:t>Nendel</w:t>
      </w:r>
      <w:proofErr w:type="spellEnd"/>
      <w:r w:rsidRPr="00CD7F78">
        <w:rPr>
          <w:rFonts w:ascii="Times New Roman" w:hAnsi="Times New Roman" w:cs="Times New Roman"/>
          <w:sz w:val="24"/>
        </w:rPr>
        <w:t xml:space="preserve">, C., &amp; Ryo, M. (2023). Ten deep learning techniques to address small data problems with remote sensing. </w:t>
      </w:r>
      <w:r w:rsidRPr="00CD7F78">
        <w:rPr>
          <w:rFonts w:ascii="Times New Roman" w:hAnsi="Times New Roman" w:cs="Times New Roman"/>
          <w:i/>
          <w:iCs/>
          <w:sz w:val="24"/>
        </w:rPr>
        <w:t>International Journal of Applied Earth Observation and Geoinformation</w:t>
      </w:r>
      <w:r w:rsidRPr="00CD7F78">
        <w:rPr>
          <w:rFonts w:ascii="Times New Roman" w:hAnsi="Times New Roman" w:cs="Times New Roman"/>
          <w:sz w:val="24"/>
        </w:rPr>
        <w:t xml:space="preserve">, </w:t>
      </w:r>
      <w:r w:rsidRPr="00CD7F78">
        <w:rPr>
          <w:rFonts w:ascii="Times New Roman" w:hAnsi="Times New Roman" w:cs="Times New Roman"/>
          <w:i/>
          <w:iCs/>
          <w:sz w:val="24"/>
        </w:rPr>
        <w:t>125</w:t>
      </w:r>
      <w:r w:rsidRPr="00CD7F78">
        <w:rPr>
          <w:rFonts w:ascii="Times New Roman" w:hAnsi="Times New Roman" w:cs="Times New Roman"/>
          <w:sz w:val="24"/>
        </w:rPr>
        <w:t>, 103569. https://doi.org/10.1016/j.jag.2023.103569</w:t>
      </w:r>
    </w:p>
    <w:p w14:paraId="09BFFADD" w14:textId="77777777" w:rsidR="00CD7F78" w:rsidRPr="00CD7F78" w:rsidRDefault="00CD7F78" w:rsidP="00CD7F78">
      <w:pPr>
        <w:pStyle w:val="Bibliography"/>
        <w:rPr>
          <w:rFonts w:ascii="Times New Roman" w:hAnsi="Times New Roman" w:cs="Times New Roman"/>
          <w:sz w:val="24"/>
        </w:rPr>
      </w:pPr>
      <w:r w:rsidRPr="00CD7F78">
        <w:rPr>
          <w:rFonts w:ascii="Times New Roman" w:hAnsi="Times New Roman" w:cs="Times New Roman"/>
          <w:sz w:val="24"/>
        </w:rPr>
        <w:t xml:space="preserve">Schnabel, J., &amp; Roth, M. (2025). Quantum kernel methods under scrutiny: A benchmarking study. </w:t>
      </w:r>
      <w:r w:rsidRPr="00CD7F78">
        <w:rPr>
          <w:rFonts w:ascii="Times New Roman" w:hAnsi="Times New Roman" w:cs="Times New Roman"/>
          <w:i/>
          <w:iCs/>
          <w:sz w:val="24"/>
        </w:rPr>
        <w:t>Quantum Machine Intelligence</w:t>
      </w:r>
      <w:r w:rsidRPr="00CD7F78">
        <w:rPr>
          <w:rFonts w:ascii="Times New Roman" w:hAnsi="Times New Roman" w:cs="Times New Roman"/>
          <w:sz w:val="24"/>
        </w:rPr>
        <w:t xml:space="preserve">, </w:t>
      </w:r>
      <w:r w:rsidRPr="00CD7F78">
        <w:rPr>
          <w:rFonts w:ascii="Times New Roman" w:hAnsi="Times New Roman" w:cs="Times New Roman"/>
          <w:i/>
          <w:iCs/>
          <w:sz w:val="24"/>
        </w:rPr>
        <w:t>7</w:t>
      </w:r>
      <w:r w:rsidRPr="00CD7F78">
        <w:rPr>
          <w:rFonts w:ascii="Times New Roman" w:hAnsi="Times New Roman" w:cs="Times New Roman"/>
          <w:sz w:val="24"/>
        </w:rPr>
        <w:t>(1), 58. https://doi.org/10.1007/s42484-025-00273-5</w:t>
      </w:r>
    </w:p>
    <w:p w14:paraId="2507A26A" w14:textId="77777777" w:rsidR="00CD7F78" w:rsidRPr="00CD7F78" w:rsidRDefault="00CD7F78" w:rsidP="00CD7F78">
      <w:pPr>
        <w:pStyle w:val="Bibliography"/>
        <w:rPr>
          <w:rFonts w:ascii="Times New Roman" w:hAnsi="Times New Roman" w:cs="Times New Roman"/>
          <w:sz w:val="24"/>
        </w:rPr>
      </w:pPr>
      <w:proofErr w:type="spellStart"/>
      <w:r w:rsidRPr="00CD7F78">
        <w:rPr>
          <w:rFonts w:ascii="Times New Roman" w:hAnsi="Times New Roman" w:cs="Times New Roman"/>
          <w:sz w:val="24"/>
        </w:rPr>
        <w:lastRenderedPageBreak/>
        <w:t>Schuld</w:t>
      </w:r>
      <w:proofErr w:type="spellEnd"/>
      <w:r w:rsidRPr="00CD7F78">
        <w:rPr>
          <w:rFonts w:ascii="Times New Roman" w:hAnsi="Times New Roman" w:cs="Times New Roman"/>
          <w:sz w:val="24"/>
        </w:rPr>
        <w:t xml:space="preserve">, M., </w:t>
      </w:r>
      <w:proofErr w:type="spellStart"/>
      <w:r w:rsidRPr="00CD7F78">
        <w:rPr>
          <w:rFonts w:ascii="Times New Roman" w:hAnsi="Times New Roman" w:cs="Times New Roman"/>
          <w:sz w:val="24"/>
        </w:rPr>
        <w:t>Sinayskiy</w:t>
      </w:r>
      <w:proofErr w:type="spellEnd"/>
      <w:r w:rsidRPr="00CD7F78">
        <w:rPr>
          <w:rFonts w:ascii="Times New Roman" w:hAnsi="Times New Roman" w:cs="Times New Roman"/>
          <w:sz w:val="24"/>
        </w:rPr>
        <w:t xml:space="preserve">, I., &amp; </w:t>
      </w:r>
      <w:proofErr w:type="spellStart"/>
      <w:r w:rsidRPr="00CD7F78">
        <w:rPr>
          <w:rFonts w:ascii="Times New Roman" w:hAnsi="Times New Roman" w:cs="Times New Roman"/>
          <w:sz w:val="24"/>
        </w:rPr>
        <w:t>Petruccione</w:t>
      </w:r>
      <w:proofErr w:type="spellEnd"/>
      <w:r w:rsidRPr="00CD7F78">
        <w:rPr>
          <w:rFonts w:ascii="Times New Roman" w:hAnsi="Times New Roman" w:cs="Times New Roman"/>
          <w:sz w:val="24"/>
        </w:rPr>
        <w:t xml:space="preserve">, F. (2015). An introduction to quantum machine learning. </w:t>
      </w:r>
      <w:r w:rsidRPr="00CD7F78">
        <w:rPr>
          <w:rFonts w:ascii="Times New Roman" w:hAnsi="Times New Roman" w:cs="Times New Roman"/>
          <w:i/>
          <w:iCs/>
          <w:sz w:val="24"/>
        </w:rPr>
        <w:t>Contemporary Physics</w:t>
      </w:r>
      <w:r w:rsidRPr="00CD7F78">
        <w:rPr>
          <w:rFonts w:ascii="Times New Roman" w:hAnsi="Times New Roman" w:cs="Times New Roman"/>
          <w:sz w:val="24"/>
        </w:rPr>
        <w:t xml:space="preserve">, </w:t>
      </w:r>
      <w:r w:rsidRPr="00CD7F78">
        <w:rPr>
          <w:rFonts w:ascii="Times New Roman" w:hAnsi="Times New Roman" w:cs="Times New Roman"/>
          <w:i/>
          <w:iCs/>
          <w:sz w:val="24"/>
        </w:rPr>
        <w:t>56</w:t>
      </w:r>
      <w:r w:rsidRPr="00CD7F78">
        <w:rPr>
          <w:rFonts w:ascii="Times New Roman" w:hAnsi="Times New Roman" w:cs="Times New Roman"/>
          <w:sz w:val="24"/>
        </w:rPr>
        <w:t>(2), 172–185. https://doi.org/10.1080/00107514.2014.964942</w:t>
      </w:r>
    </w:p>
    <w:p w14:paraId="30EE83D7" w14:textId="77777777" w:rsidR="00CD7F78" w:rsidRPr="00CD7F78" w:rsidRDefault="00CD7F78" w:rsidP="00CD7F78">
      <w:pPr>
        <w:pStyle w:val="Bibliography"/>
        <w:rPr>
          <w:rFonts w:ascii="Times New Roman" w:hAnsi="Times New Roman" w:cs="Times New Roman"/>
          <w:sz w:val="24"/>
        </w:rPr>
      </w:pPr>
      <w:r w:rsidRPr="00CD7F78">
        <w:rPr>
          <w:rFonts w:ascii="Times New Roman" w:hAnsi="Times New Roman" w:cs="Times New Roman"/>
          <w:i/>
          <w:iCs/>
          <w:sz w:val="24"/>
        </w:rPr>
        <w:t>Shor’s Algorithm and Grover’s Algorithm in Quantum Computing</w:t>
      </w:r>
      <w:r w:rsidRPr="00CD7F78">
        <w:rPr>
          <w:rFonts w:ascii="Times New Roman" w:hAnsi="Times New Roman" w:cs="Times New Roman"/>
          <w:sz w:val="24"/>
        </w:rPr>
        <w:t>. (n.d.). Retrieved May 14, 2025, from https://kuscholarworks.ku.edu/entities/publication/e00ad7bd-e57e-41d4-9c64-0ba1b9458673</w:t>
      </w:r>
    </w:p>
    <w:p w14:paraId="4944A5F2" w14:textId="42CAEF01" w:rsidR="00CD7F78" w:rsidRPr="00CD7F78" w:rsidRDefault="00CD7F78" w:rsidP="00CD7F78">
      <w:pPr>
        <w:pStyle w:val="Bibliography"/>
        <w:rPr>
          <w:rFonts w:ascii="Times New Roman" w:hAnsi="Times New Roman" w:cs="Times New Roman"/>
          <w:sz w:val="24"/>
        </w:rPr>
      </w:pPr>
      <w:r w:rsidRPr="00CD7F78">
        <w:rPr>
          <w:rFonts w:ascii="Times New Roman" w:hAnsi="Times New Roman" w:cs="Times New Roman"/>
          <w:sz w:val="24"/>
        </w:rPr>
        <w:t>Taye, M. M. (2023). Understanding of Machine Learning with Deep Learning: Architectures, Workflow, Applications</w:t>
      </w:r>
      <w:r w:rsidR="00257A82">
        <w:rPr>
          <w:rFonts w:ascii="Times New Roman" w:hAnsi="Times New Roman" w:cs="Times New Roman"/>
          <w:sz w:val="24"/>
        </w:rPr>
        <w:t>,</w:t>
      </w:r>
      <w:bookmarkStart w:id="0" w:name="_GoBack"/>
      <w:bookmarkEnd w:id="0"/>
      <w:r w:rsidRPr="00CD7F78">
        <w:rPr>
          <w:rFonts w:ascii="Times New Roman" w:hAnsi="Times New Roman" w:cs="Times New Roman"/>
          <w:sz w:val="24"/>
        </w:rPr>
        <w:t xml:space="preserve"> and Future Directions. </w:t>
      </w:r>
      <w:r w:rsidRPr="00CD7F78">
        <w:rPr>
          <w:rFonts w:ascii="Times New Roman" w:hAnsi="Times New Roman" w:cs="Times New Roman"/>
          <w:i/>
          <w:iCs/>
          <w:sz w:val="24"/>
        </w:rPr>
        <w:t>Computers</w:t>
      </w:r>
      <w:r w:rsidRPr="00CD7F78">
        <w:rPr>
          <w:rFonts w:ascii="Times New Roman" w:hAnsi="Times New Roman" w:cs="Times New Roman"/>
          <w:sz w:val="24"/>
        </w:rPr>
        <w:t xml:space="preserve">, </w:t>
      </w:r>
      <w:r w:rsidRPr="00CD7F78">
        <w:rPr>
          <w:rFonts w:ascii="Times New Roman" w:hAnsi="Times New Roman" w:cs="Times New Roman"/>
          <w:i/>
          <w:iCs/>
          <w:sz w:val="24"/>
        </w:rPr>
        <w:t>12</w:t>
      </w:r>
      <w:r w:rsidRPr="00CD7F78">
        <w:rPr>
          <w:rFonts w:ascii="Times New Roman" w:hAnsi="Times New Roman" w:cs="Times New Roman"/>
          <w:sz w:val="24"/>
        </w:rPr>
        <w:t>(5), Article 5. https://doi.org/10.3390/computers12050091</w:t>
      </w:r>
    </w:p>
    <w:p w14:paraId="46164366" w14:textId="19055142" w:rsidR="00CD7F78" w:rsidRDefault="00CD7F78" w:rsidP="00600B2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p>
    <w:p w14:paraId="06F4EDD4" w14:textId="77777777" w:rsidR="00CD7F78" w:rsidRPr="00600B2D" w:rsidRDefault="00CD7F78" w:rsidP="00600B2D">
      <w:pPr>
        <w:spacing w:before="100" w:beforeAutospacing="1" w:after="100" w:afterAutospacing="1" w:line="240" w:lineRule="auto"/>
        <w:rPr>
          <w:rFonts w:ascii="Times New Roman" w:eastAsia="Times New Roman" w:hAnsi="Times New Roman" w:cs="Times New Roman"/>
          <w:sz w:val="24"/>
          <w:szCs w:val="24"/>
        </w:rPr>
      </w:pPr>
    </w:p>
    <w:sectPr w:rsidR="00CD7F78" w:rsidRPr="00600B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84F7C"/>
    <w:multiLevelType w:val="multilevel"/>
    <w:tmpl w:val="133C4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0610E9"/>
    <w:multiLevelType w:val="multilevel"/>
    <w:tmpl w:val="B8C8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8374A5"/>
    <w:multiLevelType w:val="multilevel"/>
    <w:tmpl w:val="4A8C3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4D5267"/>
    <w:multiLevelType w:val="multilevel"/>
    <w:tmpl w:val="FC90E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70412E"/>
    <w:multiLevelType w:val="multilevel"/>
    <w:tmpl w:val="60A05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7F56CC"/>
    <w:multiLevelType w:val="multilevel"/>
    <w:tmpl w:val="42D0B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2B0638"/>
    <w:multiLevelType w:val="multilevel"/>
    <w:tmpl w:val="93F22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D6493A"/>
    <w:multiLevelType w:val="multilevel"/>
    <w:tmpl w:val="10284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0736C2"/>
    <w:multiLevelType w:val="multilevel"/>
    <w:tmpl w:val="EA8E0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F70240"/>
    <w:multiLevelType w:val="multilevel"/>
    <w:tmpl w:val="13C81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EB6CDC"/>
    <w:multiLevelType w:val="multilevel"/>
    <w:tmpl w:val="0396E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D27EF5"/>
    <w:multiLevelType w:val="multilevel"/>
    <w:tmpl w:val="BA7CA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0"/>
  </w:num>
  <w:num w:numId="4">
    <w:abstractNumId w:val="10"/>
  </w:num>
  <w:num w:numId="5">
    <w:abstractNumId w:val="6"/>
  </w:num>
  <w:num w:numId="6">
    <w:abstractNumId w:val="11"/>
  </w:num>
  <w:num w:numId="7">
    <w:abstractNumId w:val="2"/>
  </w:num>
  <w:num w:numId="8">
    <w:abstractNumId w:val="9"/>
  </w:num>
  <w:num w:numId="9">
    <w:abstractNumId w:val="4"/>
  </w:num>
  <w:num w:numId="10">
    <w:abstractNumId w:val="5"/>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F69"/>
    <w:rsid w:val="000C2C0C"/>
    <w:rsid w:val="000C2FC8"/>
    <w:rsid w:val="00112ED0"/>
    <w:rsid w:val="00115189"/>
    <w:rsid w:val="00257A82"/>
    <w:rsid w:val="00312AAC"/>
    <w:rsid w:val="003A4301"/>
    <w:rsid w:val="00424050"/>
    <w:rsid w:val="005421AB"/>
    <w:rsid w:val="00545BDB"/>
    <w:rsid w:val="00600B2D"/>
    <w:rsid w:val="006049FA"/>
    <w:rsid w:val="006B72A6"/>
    <w:rsid w:val="006C4FFF"/>
    <w:rsid w:val="007B21FF"/>
    <w:rsid w:val="008600A9"/>
    <w:rsid w:val="00875B8C"/>
    <w:rsid w:val="009532AD"/>
    <w:rsid w:val="00A231CE"/>
    <w:rsid w:val="00B72699"/>
    <w:rsid w:val="00C00163"/>
    <w:rsid w:val="00C31EC2"/>
    <w:rsid w:val="00CC283D"/>
    <w:rsid w:val="00CD7F78"/>
    <w:rsid w:val="00D355F5"/>
    <w:rsid w:val="00D97F84"/>
    <w:rsid w:val="00DF514B"/>
    <w:rsid w:val="00E13C07"/>
    <w:rsid w:val="00E61A51"/>
    <w:rsid w:val="00EE72D9"/>
    <w:rsid w:val="00EF7F69"/>
    <w:rsid w:val="00F76E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323C0D"/>
  <w15:chartTrackingRefBased/>
  <w15:docId w15:val="{7D4EC478-2DB0-402B-B03B-341BECA6A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F7F6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F7F6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C0016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F7F6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F7F69"/>
    <w:rPr>
      <w:rFonts w:ascii="Times New Roman" w:eastAsia="Times New Roman" w:hAnsi="Times New Roman" w:cs="Times New Roman"/>
      <w:b/>
      <w:bCs/>
      <w:sz w:val="27"/>
      <w:szCs w:val="27"/>
    </w:rPr>
  </w:style>
  <w:style w:type="paragraph" w:styleId="NormalWeb">
    <w:name w:val="Normal (Web)"/>
    <w:basedOn w:val="Normal"/>
    <w:uiPriority w:val="99"/>
    <w:unhideWhenUsed/>
    <w:rsid w:val="00EF7F6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F7F69"/>
    <w:rPr>
      <w:b/>
      <w:bCs/>
    </w:rPr>
  </w:style>
  <w:style w:type="character" w:styleId="Emphasis">
    <w:name w:val="Emphasis"/>
    <w:basedOn w:val="DefaultParagraphFont"/>
    <w:uiPriority w:val="20"/>
    <w:qFormat/>
    <w:rsid w:val="00EF7F69"/>
    <w:rPr>
      <w:i/>
      <w:iCs/>
    </w:rPr>
  </w:style>
  <w:style w:type="character" w:customStyle="1" w:styleId="katex">
    <w:name w:val="katex"/>
    <w:basedOn w:val="DefaultParagraphFont"/>
    <w:rsid w:val="00EF7F69"/>
  </w:style>
  <w:style w:type="character" w:customStyle="1" w:styleId="Heading4Char">
    <w:name w:val="Heading 4 Char"/>
    <w:basedOn w:val="DefaultParagraphFont"/>
    <w:link w:val="Heading4"/>
    <w:uiPriority w:val="9"/>
    <w:semiHidden/>
    <w:rsid w:val="00C00163"/>
    <w:rPr>
      <w:rFonts w:asciiTheme="majorHAnsi" w:eastAsiaTheme="majorEastAsia" w:hAnsiTheme="majorHAnsi" w:cstheme="majorBidi"/>
      <w:i/>
      <w:iCs/>
      <w:color w:val="2F5496" w:themeColor="accent1" w:themeShade="BF"/>
    </w:rPr>
  </w:style>
  <w:style w:type="character" w:customStyle="1" w:styleId="mord">
    <w:name w:val="mord"/>
    <w:basedOn w:val="DefaultParagraphFont"/>
    <w:rsid w:val="00E13C07"/>
  </w:style>
  <w:style w:type="character" w:customStyle="1" w:styleId="mopen">
    <w:name w:val="mopen"/>
    <w:basedOn w:val="DefaultParagraphFont"/>
    <w:rsid w:val="00E13C07"/>
  </w:style>
  <w:style w:type="character" w:customStyle="1" w:styleId="vlist-s">
    <w:name w:val="vlist-s"/>
    <w:basedOn w:val="DefaultParagraphFont"/>
    <w:rsid w:val="00E13C07"/>
  </w:style>
  <w:style w:type="character" w:customStyle="1" w:styleId="mpunct">
    <w:name w:val="mpunct"/>
    <w:basedOn w:val="DefaultParagraphFont"/>
    <w:rsid w:val="00E13C07"/>
  </w:style>
  <w:style w:type="character" w:customStyle="1" w:styleId="mclose">
    <w:name w:val="mclose"/>
    <w:basedOn w:val="DefaultParagraphFont"/>
    <w:rsid w:val="00E13C07"/>
  </w:style>
  <w:style w:type="character" w:customStyle="1" w:styleId="mrel">
    <w:name w:val="mrel"/>
    <w:basedOn w:val="DefaultParagraphFont"/>
    <w:rsid w:val="00E13C07"/>
  </w:style>
  <w:style w:type="character" w:customStyle="1" w:styleId="mop">
    <w:name w:val="mop"/>
    <w:basedOn w:val="DefaultParagraphFont"/>
    <w:rsid w:val="00E13C07"/>
  </w:style>
  <w:style w:type="paragraph" w:styleId="Bibliography">
    <w:name w:val="Bibliography"/>
    <w:basedOn w:val="Normal"/>
    <w:next w:val="Normal"/>
    <w:uiPriority w:val="37"/>
    <w:unhideWhenUsed/>
    <w:rsid w:val="00CD7F78"/>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4751">
      <w:bodyDiv w:val="1"/>
      <w:marLeft w:val="0"/>
      <w:marRight w:val="0"/>
      <w:marTop w:val="0"/>
      <w:marBottom w:val="0"/>
      <w:divBdr>
        <w:top w:val="none" w:sz="0" w:space="0" w:color="auto"/>
        <w:left w:val="none" w:sz="0" w:space="0" w:color="auto"/>
        <w:bottom w:val="none" w:sz="0" w:space="0" w:color="auto"/>
        <w:right w:val="none" w:sz="0" w:space="0" w:color="auto"/>
      </w:divBdr>
    </w:div>
    <w:div w:id="49690127">
      <w:bodyDiv w:val="1"/>
      <w:marLeft w:val="0"/>
      <w:marRight w:val="0"/>
      <w:marTop w:val="0"/>
      <w:marBottom w:val="0"/>
      <w:divBdr>
        <w:top w:val="none" w:sz="0" w:space="0" w:color="auto"/>
        <w:left w:val="none" w:sz="0" w:space="0" w:color="auto"/>
        <w:bottom w:val="none" w:sz="0" w:space="0" w:color="auto"/>
        <w:right w:val="none" w:sz="0" w:space="0" w:color="auto"/>
      </w:divBdr>
    </w:div>
    <w:div w:id="95290035">
      <w:bodyDiv w:val="1"/>
      <w:marLeft w:val="0"/>
      <w:marRight w:val="0"/>
      <w:marTop w:val="0"/>
      <w:marBottom w:val="0"/>
      <w:divBdr>
        <w:top w:val="none" w:sz="0" w:space="0" w:color="auto"/>
        <w:left w:val="none" w:sz="0" w:space="0" w:color="auto"/>
        <w:bottom w:val="none" w:sz="0" w:space="0" w:color="auto"/>
        <w:right w:val="none" w:sz="0" w:space="0" w:color="auto"/>
      </w:divBdr>
    </w:div>
    <w:div w:id="144443214">
      <w:bodyDiv w:val="1"/>
      <w:marLeft w:val="0"/>
      <w:marRight w:val="0"/>
      <w:marTop w:val="0"/>
      <w:marBottom w:val="0"/>
      <w:divBdr>
        <w:top w:val="none" w:sz="0" w:space="0" w:color="auto"/>
        <w:left w:val="none" w:sz="0" w:space="0" w:color="auto"/>
        <w:bottom w:val="none" w:sz="0" w:space="0" w:color="auto"/>
        <w:right w:val="none" w:sz="0" w:space="0" w:color="auto"/>
      </w:divBdr>
    </w:div>
    <w:div w:id="330255755">
      <w:bodyDiv w:val="1"/>
      <w:marLeft w:val="0"/>
      <w:marRight w:val="0"/>
      <w:marTop w:val="0"/>
      <w:marBottom w:val="0"/>
      <w:divBdr>
        <w:top w:val="none" w:sz="0" w:space="0" w:color="auto"/>
        <w:left w:val="none" w:sz="0" w:space="0" w:color="auto"/>
        <w:bottom w:val="none" w:sz="0" w:space="0" w:color="auto"/>
        <w:right w:val="none" w:sz="0" w:space="0" w:color="auto"/>
      </w:divBdr>
    </w:div>
    <w:div w:id="445389775">
      <w:bodyDiv w:val="1"/>
      <w:marLeft w:val="0"/>
      <w:marRight w:val="0"/>
      <w:marTop w:val="0"/>
      <w:marBottom w:val="0"/>
      <w:divBdr>
        <w:top w:val="none" w:sz="0" w:space="0" w:color="auto"/>
        <w:left w:val="none" w:sz="0" w:space="0" w:color="auto"/>
        <w:bottom w:val="none" w:sz="0" w:space="0" w:color="auto"/>
        <w:right w:val="none" w:sz="0" w:space="0" w:color="auto"/>
      </w:divBdr>
    </w:div>
    <w:div w:id="456531442">
      <w:bodyDiv w:val="1"/>
      <w:marLeft w:val="0"/>
      <w:marRight w:val="0"/>
      <w:marTop w:val="0"/>
      <w:marBottom w:val="0"/>
      <w:divBdr>
        <w:top w:val="none" w:sz="0" w:space="0" w:color="auto"/>
        <w:left w:val="none" w:sz="0" w:space="0" w:color="auto"/>
        <w:bottom w:val="none" w:sz="0" w:space="0" w:color="auto"/>
        <w:right w:val="none" w:sz="0" w:space="0" w:color="auto"/>
      </w:divBdr>
    </w:div>
    <w:div w:id="473527933">
      <w:bodyDiv w:val="1"/>
      <w:marLeft w:val="0"/>
      <w:marRight w:val="0"/>
      <w:marTop w:val="0"/>
      <w:marBottom w:val="0"/>
      <w:divBdr>
        <w:top w:val="none" w:sz="0" w:space="0" w:color="auto"/>
        <w:left w:val="none" w:sz="0" w:space="0" w:color="auto"/>
        <w:bottom w:val="none" w:sz="0" w:space="0" w:color="auto"/>
        <w:right w:val="none" w:sz="0" w:space="0" w:color="auto"/>
      </w:divBdr>
    </w:div>
    <w:div w:id="589503491">
      <w:bodyDiv w:val="1"/>
      <w:marLeft w:val="0"/>
      <w:marRight w:val="0"/>
      <w:marTop w:val="0"/>
      <w:marBottom w:val="0"/>
      <w:divBdr>
        <w:top w:val="none" w:sz="0" w:space="0" w:color="auto"/>
        <w:left w:val="none" w:sz="0" w:space="0" w:color="auto"/>
        <w:bottom w:val="none" w:sz="0" w:space="0" w:color="auto"/>
        <w:right w:val="none" w:sz="0" w:space="0" w:color="auto"/>
      </w:divBdr>
    </w:div>
    <w:div w:id="671416870">
      <w:bodyDiv w:val="1"/>
      <w:marLeft w:val="0"/>
      <w:marRight w:val="0"/>
      <w:marTop w:val="0"/>
      <w:marBottom w:val="0"/>
      <w:divBdr>
        <w:top w:val="none" w:sz="0" w:space="0" w:color="auto"/>
        <w:left w:val="none" w:sz="0" w:space="0" w:color="auto"/>
        <w:bottom w:val="none" w:sz="0" w:space="0" w:color="auto"/>
        <w:right w:val="none" w:sz="0" w:space="0" w:color="auto"/>
      </w:divBdr>
    </w:div>
    <w:div w:id="747532853">
      <w:bodyDiv w:val="1"/>
      <w:marLeft w:val="0"/>
      <w:marRight w:val="0"/>
      <w:marTop w:val="0"/>
      <w:marBottom w:val="0"/>
      <w:divBdr>
        <w:top w:val="none" w:sz="0" w:space="0" w:color="auto"/>
        <w:left w:val="none" w:sz="0" w:space="0" w:color="auto"/>
        <w:bottom w:val="none" w:sz="0" w:space="0" w:color="auto"/>
        <w:right w:val="none" w:sz="0" w:space="0" w:color="auto"/>
      </w:divBdr>
    </w:div>
    <w:div w:id="764419999">
      <w:bodyDiv w:val="1"/>
      <w:marLeft w:val="0"/>
      <w:marRight w:val="0"/>
      <w:marTop w:val="0"/>
      <w:marBottom w:val="0"/>
      <w:divBdr>
        <w:top w:val="none" w:sz="0" w:space="0" w:color="auto"/>
        <w:left w:val="none" w:sz="0" w:space="0" w:color="auto"/>
        <w:bottom w:val="none" w:sz="0" w:space="0" w:color="auto"/>
        <w:right w:val="none" w:sz="0" w:space="0" w:color="auto"/>
      </w:divBdr>
    </w:div>
    <w:div w:id="962227271">
      <w:bodyDiv w:val="1"/>
      <w:marLeft w:val="0"/>
      <w:marRight w:val="0"/>
      <w:marTop w:val="0"/>
      <w:marBottom w:val="0"/>
      <w:divBdr>
        <w:top w:val="none" w:sz="0" w:space="0" w:color="auto"/>
        <w:left w:val="none" w:sz="0" w:space="0" w:color="auto"/>
        <w:bottom w:val="none" w:sz="0" w:space="0" w:color="auto"/>
        <w:right w:val="none" w:sz="0" w:space="0" w:color="auto"/>
      </w:divBdr>
    </w:div>
    <w:div w:id="997080337">
      <w:bodyDiv w:val="1"/>
      <w:marLeft w:val="0"/>
      <w:marRight w:val="0"/>
      <w:marTop w:val="0"/>
      <w:marBottom w:val="0"/>
      <w:divBdr>
        <w:top w:val="none" w:sz="0" w:space="0" w:color="auto"/>
        <w:left w:val="none" w:sz="0" w:space="0" w:color="auto"/>
        <w:bottom w:val="none" w:sz="0" w:space="0" w:color="auto"/>
        <w:right w:val="none" w:sz="0" w:space="0" w:color="auto"/>
      </w:divBdr>
    </w:div>
    <w:div w:id="1012953727">
      <w:bodyDiv w:val="1"/>
      <w:marLeft w:val="0"/>
      <w:marRight w:val="0"/>
      <w:marTop w:val="0"/>
      <w:marBottom w:val="0"/>
      <w:divBdr>
        <w:top w:val="none" w:sz="0" w:space="0" w:color="auto"/>
        <w:left w:val="none" w:sz="0" w:space="0" w:color="auto"/>
        <w:bottom w:val="none" w:sz="0" w:space="0" w:color="auto"/>
        <w:right w:val="none" w:sz="0" w:space="0" w:color="auto"/>
      </w:divBdr>
    </w:div>
    <w:div w:id="1018383459">
      <w:bodyDiv w:val="1"/>
      <w:marLeft w:val="0"/>
      <w:marRight w:val="0"/>
      <w:marTop w:val="0"/>
      <w:marBottom w:val="0"/>
      <w:divBdr>
        <w:top w:val="none" w:sz="0" w:space="0" w:color="auto"/>
        <w:left w:val="none" w:sz="0" w:space="0" w:color="auto"/>
        <w:bottom w:val="none" w:sz="0" w:space="0" w:color="auto"/>
        <w:right w:val="none" w:sz="0" w:space="0" w:color="auto"/>
      </w:divBdr>
    </w:div>
    <w:div w:id="1177619025">
      <w:bodyDiv w:val="1"/>
      <w:marLeft w:val="0"/>
      <w:marRight w:val="0"/>
      <w:marTop w:val="0"/>
      <w:marBottom w:val="0"/>
      <w:divBdr>
        <w:top w:val="none" w:sz="0" w:space="0" w:color="auto"/>
        <w:left w:val="none" w:sz="0" w:space="0" w:color="auto"/>
        <w:bottom w:val="none" w:sz="0" w:space="0" w:color="auto"/>
        <w:right w:val="none" w:sz="0" w:space="0" w:color="auto"/>
      </w:divBdr>
    </w:div>
    <w:div w:id="1242375515">
      <w:bodyDiv w:val="1"/>
      <w:marLeft w:val="0"/>
      <w:marRight w:val="0"/>
      <w:marTop w:val="0"/>
      <w:marBottom w:val="0"/>
      <w:divBdr>
        <w:top w:val="none" w:sz="0" w:space="0" w:color="auto"/>
        <w:left w:val="none" w:sz="0" w:space="0" w:color="auto"/>
        <w:bottom w:val="none" w:sz="0" w:space="0" w:color="auto"/>
        <w:right w:val="none" w:sz="0" w:space="0" w:color="auto"/>
      </w:divBdr>
    </w:div>
    <w:div w:id="1259368675">
      <w:bodyDiv w:val="1"/>
      <w:marLeft w:val="0"/>
      <w:marRight w:val="0"/>
      <w:marTop w:val="0"/>
      <w:marBottom w:val="0"/>
      <w:divBdr>
        <w:top w:val="none" w:sz="0" w:space="0" w:color="auto"/>
        <w:left w:val="none" w:sz="0" w:space="0" w:color="auto"/>
        <w:bottom w:val="none" w:sz="0" w:space="0" w:color="auto"/>
        <w:right w:val="none" w:sz="0" w:space="0" w:color="auto"/>
      </w:divBdr>
    </w:div>
    <w:div w:id="1283682272">
      <w:bodyDiv w:val="1"/>
      <w:marLeft w:val="0"/>
      <w:marRight w:val="0"/>
      <w:marTop w:val="0"/>
      <w:marBottom w:val="0"/>
      <w:divBdr>
        <w:top w:val="none" w:sz="0" w:space="0" w:color="auto"/>
        <w:left w:val="none" w:sz="0" w:space="0" w:color="auto"/>
        <w:bottom w:val="none" w:sz="0" w:space="0" w:color="auto"/>
        <w:right w:val="none" w:sz="0" w:space="0" w:color="auto"/>
      </w:divBdr>
    </w:div>
    <w:div w:id="1293291781">
      <w:bodyDiv w:val="1"/>
      <w:marLeft w:val="0"/>
      <w:marRight w:val="0"/>
      <w:marTop w:val="0"/>
      <w:marBottom w:val="0"/>
      <w:divBdr>
        <w:top w:val="none" w:sz="0" w:space="0" w:color="auto"/>
        <w:left w:val="none" w:sz="0" w:space="0" w:color="auto"/>
        <w:bottom w:val="none" w:sz="0" w:space="0" w:color="auto"/>
        <w:right w:val="none" w:sz="0" w:space="0" w:color="auto"/>
      </w:divBdr>
    </w:div>
    <w:div w:id="1472206585">
      <w:bodyDiv w:val="1"/>
      <w:marLeft w:val="0"/>
      <w:marRight w:val="0"/>
      <w:marTop w:val="0"/>
      <w:marBottom w:val="0"/>
      <w:divBdr>
        <w:top w:val="none" w:sz="0" w:space="0" w:color="auto"/>
        <w:left w:val="none" w:sz="0" w:space="0" w:color="auto"/>
        <w:bottom w:val="none" w:sz="0" w:space="0" w:color="auto"/>
        <w:right w:val="none" w:sz="0" w:space="0" w:color="auto"/>
      </w:divBdr>
    </w:div>
    <w:div w:id="1477531599">
      <w:bodyDiv w:val="1"/>
      <w:marLeft w:val="0"/>
      <w:marRight w:val="0"/>
      <w:marTop w:val="0"/>
      <w:marBottom w:val="0"/>
      <w:divBdr>
        <w:top w:val="none" w:sz="0" w:space="0" w:color="auto"/>
        <w:left w:val="none" w:sz="0" w:space="0" w:color="auto"/>
        <w:bottom w:val="none" w:sz="0" w:space="0" w:color="auto"/>
        <w:right w:val="none" w:sz="0" w:space="0" w:color="auto"/>
      </w:divBdr>
    </w:div>
    <w:div w:id="1517771479">
      <w:bodyDiv w:val="1"/>
      <w:marLeft w:val="0"/>
      <w:marRight w:val="0"/>
      <w:marTop w:val="0"/>
      <w:marBottom w:val="0"/>
      <w:divBdr>
        <w:top w:val="none" w:sz="0" w:space="0" w:color="auto"/>
        <w:left w:val="none" w:sz="0" w:space="0" w:color="auto"/>
        <w:bottom w:val="none" w:sz="0" w:space="0" w:color="auto"/>
        <w:right w:val="none" w:sz="0" w:space="0" w:color="auto"/>
      </w:divBdr>
    </w:div>
    <w:div w:id="1591812800">
      <w:bodyDiv w:val="1"/>
      <w:marLeft w:val="0"/>
      <w:marRight w:val="0"/>
      <w:marTop w:val="0"/>
      <w:marBottom w:val="0"/>
      <w:divBdr>
        <w:top w:val="none" w:sz="0" w:space="0" w:color="auto"/>
        <w:left w:val="none" w:sz="0" w:space="0" w:color="auto"/>
        <w:bottom w:val="none" w:sz="0" w:space="0" w:color="auto"/>
        <w:right w:val="none" w:sz="0" w:space="0" w:color="auto"/>
      </w:divBdr>
    </w:div>
    <w:div w:id="1702054266">
      <w:bodyDiv w:val="1"/>
      <w:marLeft w:val="0"/>
      <w:marRight w:val="0"/>
      <w:marTop w:val="0"/>
      <w:marBottom w:val="0"/>
      <w:divBdr>
        <w:top w:val="none" w:sz="0" w:space="0" w:color="auto"/>
        <w:left w:val="none" w:sz="0" w:space="0" w:color="auto"/>
        <w:bottom w:val="none" w:sz="0" w:space="0" w:color="auto"/>
        <w:right w:val="none" w:sz="0" w:space="0" w:color="auto"/>
      </w:divBdr>
    </w:div>
    <w:div w:id="1730424516">
      <w:bodyDiv w:val="1"/>
      <w:marLeft w:val="0"/>
      <w:marRight w:val="0"/>
      <w:marTop w:val="0"/>
      <w:marBottom w:val="0"/>
      <w:divBdr>
        <w:top w:val="none" w:sz="0" w:space="0" w:color="auto"/>
        <w:left w:val="none" w:sz="0" w:space="0" w:color="auto"/>
        <w:bottom w:val="none" w:sz="0" w:space="0" w:color="auto"/>
        <w:right w:val="none" w:sz="0" w:space="0" w:color="auto"/>
      </w:divBdr>
    </w:div>
    <w:div w:id="1806508499">
      <w:bodyDiv w:val="1"/>
      <w:marLeft w:val="0"/>
      <w:marRight w:val="0"/>
      <w:marTop w:val="0"/>
      <w:marBottom w:val="0"/>
      <w:divBdr>
        <w:top w:val="none" w:sz="0" w:space="0" w:color="auto"/>
        <w:left w:val="none" w:sz="0" w:space="0" w:color="auto"/>
        <w:bottom w:val="none" w:sz="0" w:space="0" w:color="auto"/>
        <w:right w:val="none" w:sz="0" w:space="0" w:color="auto"/>
      </w:divBdr>
    </w:div>
    <w:div w:id="2005741839">
      <w:bodyDiv w:val="1"/>
      <w:marLeft w:val="0"/>
      <w:marRight w:val="0"/>
      <w:marTop w:val="0"/>
      <w:marBottom w:val="0"/>
      <w:divBdr>
        <w:top w:val="none" w:sz="0" w:space="0" w:color="auto"/>
        <w:left w:val="none" w:sz="0" w:space="0" w:color="auto"/>
        <w:bottom w:val="none" w:sz="0" w:space="0" w:color="auto"/>
        <w:right w:val="none" w:sz="0" w:space="0" w:color="auto"/>
      </w:divBdr>
    </w:div>
    <w:div w:id="2072120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15</Pages>
  <Words>13218</Words>
  <Characters>85127</Characters>
  <Application>Microsoft Office Word</Application>
  <DocSecurity>0</DocSecurity>
  <Lines>1467</Lines>
  <Paragraphs>537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Olabisi Lawal</dc:creator>
  <cp:keywords/>
  <dc:description/>
  <cp:lastModifiedBy>Olabisi Lawal</cp:lastModifiedBy>
  <cp:revision>30</cp:revision>
  <dcterms:created xsi:type="dcterms:W3CDTF">2025-05-13T17:43:00Z</dcterms:created>
  <dcterms:modified xsi:type="dcterms:W3CDTF">2025-05-14T08:20:00Z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f61c5d76-b5ed-4a2f-91a9-2d0d8a7e0fb4</vt:lpwstr>
  </property>
  <property fmtid="{D5CDD505-2E9C-101B-9397-08002B2CF9AE}" pid="3" name="ZOTERO_PREF_1">
    <vt:lpwstr>&lt;data data-version="3" zotero-version="7.0.15"&gt;&lt;session id="2zWjUBwk"/&gt;&lt;style id="http://www.zotero.org/styles/apa" locale="en-US" hasBibliography="1" bibliographyStyleHasBeenSet="1"/&gt;&lt;prefs&gt;&lt;pref name="fieldType" value="Field"/&gt;&lt;/prefs&gt;&lt;/data&gt;</vt:lpwstr>
  </property>
</Properties>
</file>