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9776">
                <wp:simplePos x="0" y="0"/>
                <wp:positionH relativeFrom="page">
                  <wp:posOffset>266700</wp:posOffset>
                </wp:positionH>
                <wp:positionV relativeFrom="page">
                  <wp:posOffset>425399</wp:posOffset>
                </wp:positionV>
                <wp:extent cx="4947920" cy="82931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947920" cy="829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39" w:lineRule="exact" w:before="0"/>
                              <w:ind w:left="20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4"/>
                                <w:sz w:val="56"/>
                              </w:rPr>
                              <w:t>NISHANT DOUGALL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0000"/>
                                <w:spacing w:val="-14"/>
                                <w:sz w:val="36"/>
                              </w:rPr>
                              <w:t>(THEY</w:t>
                            </w:r>
                            <w:r>
                              <w:rPr>
                                <w:b/>
                                <w:color w:val="FF0000"/>
                                <w:spacing w:val="-9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0000"/>
                                <w:spacing w:val="-14"/>
                                <w:sz w:val="36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FF0000"/>
                                <w:spacing w:val="-1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0000"/>
                                <w:spacing w:val="-14"/>
                                <w:sz w:val="36"/>
                              </w:rPr>
                              <w:t>THEM)</w:t>
                            </w:r>
                          </w:p>
                          <w:p>
                            <w:pPr>
                              <w:spacing w:line="276" w:lineRule="auto" w:before="84"/>
                              <w:ind w:left="2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6"/>
                                <w:sz w:val="22"/>
                              </w:rPr>
                              <w:t>COMMUNITY</w:t>
                            </w:r>
                            <w:r>
                              <w:rPr>
                                <w:b/>
                                <w:color w:val="FF0000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0000"/>
                                <w:spacing w:val="-6"/>
                                <w:sz w:val="22"/>
                              </w:rPr>
                              <w:t>SERVICES</w:t>
                            </w:r>
                            <w:r>
                              <w:rPr>
                                <w:b/>
                                <w:color w:val="FF0000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0000"/>
                                <w:spacing w:val="-6"/>
                                <w:sz w:val="22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FF0000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0000"/>
                                <w:spacing w:val="-6"/>
                                <w:sz w:val="22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FF0000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0000"/>
                                <w:spacing w:val="-6"/>
                                <w:sz w:val="22"/>
                              </w:rPr>
                              <w:t>EMPATHIC</w:t>
                            </w:r>
                            <w:r>
                              <w:rPr>
                                <w:b/>
                                <w:color w:val="FF0000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0000"/>
                                <w:spacing w:val="-6"/>
                                <w:sz w:val="22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FF0000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0000"/>
                                <w:spacing w:val="-6"/>
                                <w:sz w:val="22"/>
                              </w:rPr>
                              <w:t>TRAUMA</w:t>
                            </w:r>
                            <w:r>
                              <w:rPr>
                                <w:b/>
                                <w:color w:val="FF0000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0000"/>
                                <w:spacing w:val="-6"/>
                                <w:sz w:val="22"/>
                              </w:rPr>
                              <w:t>INFORMED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NAARM,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VIC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22"/>
                              </w:rPr>
                              <w:t> </w:t>
                            </w:r>
                            <w:hyperlink r:id="rId5"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NISHANTDOUGALL@GMAIL.COM</w:t>
                              </w:r>
                            </w:hyperlink>
                            <w:r>
                              <w:rPr>
                                <w:b/>
                                <w:color w:val="FFFFFF"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0412202666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1pt;margin-top:33.495998pt;width:389.6pt;height:65.3pt;mso-position-horizontal-relative:page;mso-position-vertical-relative:page;z-index:-15816704" type="#_x0000_t202" id="docshape1" filled="false" stroked="false">
                <v:textbox inset="0,0,0,0">
                  <w:txbxContent>
                    <w:p>
                      <w:pPr>
                        <w:spacing w:line="639" w:lineRule="exact" w:before="0"/>
                        <w:ind w:left="20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pacing w:val="-14"/>
                          <w:sz w:val="56"/>
                        </w:rPr>
                        <w:t>NISHANT DOUGALL</w:t>
                      </w:r>
                      <w:r>
                        <w:rPr>
                          <w:b/>
                          <w:color w:val="FFFFFF"/>
                          <w:spacing w:val="-13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FF0000"/>
                          <w:spacing w:val="-14"/>
                          <w:sz w:val="36"/>
                        </w:rPr>
                        <w:t>(THEY</w:t>
                      </w:r>
                      <w:r>
                        <w:rPr>
                          <w:b/>
                          <w:color w:val="FF0000"/>
                          <w:spacing w:val="-9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0000"/>
                          <w:spacing w:val="-14"/>
                          <w:sz w:val="36"/>
                        </w:rPr>
                        <w:t>/</w:t>
                      </w:r>
                      <w:r>
                        <w:rPr>
                          <w:b/>
                          <w:color w:val="FF0000"/>
                          <w:spacing w:val="-10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0000"/>
                          <w:spacing w:val="-14"/>
                          <w:sz w:val="36"/>
                        </w:rPr>
                        <w:t>THEM)</w:t>
                      </w:r>
                    </w:p>
                    <w:p>
                      <w:pPr>
                        <w:spacing w:line="276" w:lineRule="auto" w:before="84"/>
                        <w:ind w:left="2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FF0000"/>
                          <w:spacing w:val="-6"/>
                          <w:sz w:val="22"/>
                        </w:rPr>
                        <w:t>COMMUNITY</w:t>
                      </w:r>
                      <w:r>
                        <w:rPr>
                          <w:b/>
                          <w:color w:val="FF0000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0000"/>
                          <w:spacing w:val="-6"/>
                          <w:sz w:val="22"/>
                        </w:rPr>
                        <w:t>SERVICES</w:t>
                      </w:r>
                      <w:r>
                        <w:rPr>
                          <w:b/>
                          <w:color w:val="FF0000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0000"/>
                          <w:spacing w:val="-6"/>
                          <w:sz w:val="22"/>
                        </w:rPr>
                        <w:t>PROFESSIONAL</w:t>
                      </w:r>
                      <w:r>
                        <w:rPr>
                          <w:b/>
                          <w:color w:val="FF0000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0000"/>
                          <w:spacing w:val="-6"/>
                          <w:sz w:val="22"/>
                        </w:rPr>
                        <w:t>/</w:t>
                      </w:r>
                      <w:r>
                        <w:rPr>
                          <w:b/>
                          <w:color w:val="FF0000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0000"/>
                          <w:spacing w:val="-6"/>
                          <w:sz w:val="22"/>
                        </w:rPr>
                        <w:t>EMPATHIC</w:t>
                      </w:r>
                      <w:r>
                        <w:rPr>
                          <w:b/>
                          <w:color w:val="FF0000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0000"/>
                          <w:spacing w:val="-6"/>
                          <w:sz w:val="22"/>
                        </w:rPr>
                        <w:t>/</w:t>
                      </w:r>
                      <w:r>
                        <w:rPr>
                          <w:b/>
                          <w:color w:val="FF0000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0000"/>
                          <w:spacing w:val="-6"/>
                          <w:sz w:val="22"/>
                        </w:rPr>
                        <w:t>TRAUMA</w:t>
                      </w:r>
                      <w:r>
                        <w:rPr>
                          <w:b/>
                          <w:color w:val="FF0000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0000"/>
                          <w:spacing w:val="-6"/>
                          <w:sz w:val="22"/>
                        </w:rPr>
                        <w:t>INFORMED 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NAARM,</w:t>
                      </w:r>
                      <w:r>
                        <w:rPr>
                          <w:b/>
                          <w:color w:val="FFFFFF"/>
                          <w:spacing w:val="-16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VIC</w:t>
                      </w:r>
                      <w:r>
                        <w:rPr>
                          <w:b/>
                          <w:color w:val="FFFFFF"/>
                          <w:spacing w:val="-1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/</w:t>
                      </w:r>
                      <w:r>
                        <w:rPr>
                          <w:b/>
                          <w:color w:val="FFFFFF"/>
                          <w:spacing w:val="-15"/>
                          <w:sz w:val="22"/>
                        </w:rPr>
                        <w:t> </w:t>
                      </w:r>
                      <w:hyperlink r:id="rId5">
                        <w:r>
                          <w:rPr>
                            <w:b/>
                            <w:color w:val="FFFFFF"/>
                            <w:sz w:val="22"/>
                          </w:rPr>
                          <w:t>NISHANTDOUGALL@GMAIL.COM</w:t>
                        </w:r>
                      </w:hyperlink>
                      <w:r>
                        <w:rPr>
                          <w:b/>
                          <w:color w:val="FFFFFF"/>
                          <w:spacing w:val="-16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/</w:t>
                      </w:r>
                      <w:r>
                        <w:rPr>
                          <w:b/>
                          <w:color w:val="FFFFFF"/>
                          <w:spacing w:val="-1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0412202666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0288">
                <wp:simplePos x="0" y="0"/>
                <wp:positionH relativeFrom="page">
                  <wp:posOffset>432104</wp:posOffset>
                </wp:positionH>
                <wp:positionV relativeFrom="page">
                  <wp:posOffset>1612874</wp:posOffset>
                </wp:positionV>
                <wp:extent cx="871855" cy="22923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871855" cy="229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20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9C57D3"/>
                                <w:spacing w:val="-2"/>
                                <w:w w:val="90"/>
                                <w:sz w:val="28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23998pt;margin-top:126.998001pt;width:68.650pt;height:18.05pt;mso-position-horizontal-relative:page;mso-position-vertical-relative:page;z-index:-15816192" type="#_x0000_t202" id="docshape2" filled="false" stroked="false">
                <v:textbox inset="0,0,0,0">
                  <w:txbxContent>
                    <w:p>
                      <w:pPr>
                        <w:spacing w:before="7"/>
                        <w:ind w:left="20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9C57D3"/>
                          <w:spacing w:val="-2"/>
                          <w:w w:val="90"/>
                          <w:sz w:val="28"/>
                        </w:rPr>
                        <w:t>SUMMARY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0800">
                <wp:simplePos x="0" y="0"/>
                <wp:positionH relativeFrom="page">
                  <wp:posOffset>660704</wp:posOffset>
                </wp:positionH>
                <wp:positionV relativeFrom="page">
                  <wp:posOffset>1890253</wp:posOffset>
                </wp:positionV>
                <wp:extent cx="69850" cy="16637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9850" cy="166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494C4F"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23998pt;margin-top:148.838867pt;width:5.5pt;height:13.1pt;mso-position-horizontal-relative:page;mso-position-vertical-relative:page;z-index:-15815680" type="#_x0000_t202" id="docshape3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494C4F"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1312">
                <wp:simplePos x="0" y="0"/>
                <wp:positionH relativeFrom="page">
                  <wp:posOffset>768654</wp:posOffset>
                </wp:positionH>
                <wp:positionV relativeFrom="page">
                  <wp:posOffset>1891664</wp:posOffset>
                </wp:positionV>
                <wp:extent cx="6430010" cy="148463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430010" cy="1484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0"/>
                            </w:pPr>
                            <w:r>
                              <w:rPr>
                                <w:color w:val="494C4F"/>
                              </w:rPr>
                              <w:t>Leveraging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4+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years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of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experience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in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community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services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(human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services,</w:t>
                            </w:r>
                            <w:r>
                              <w:rPr>
                                <w:color w:val="494C4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social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work),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9+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years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of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experience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in finance, and offering significant lived experience of intersectional discrimination and disadvantage.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0"/>
                            </w:pPr>
                            <w:r>
                              <w:rPr>
                                <w:color w:val="494C4F"/>
                              </w:rPr>
                              <w:t>Specializing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in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providing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client-centred,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client-led,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strengths-based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psychosocial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support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to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vulnerable</w:t>
                            </w:r>
                            <w:r>
                              <w:rPr>
                                <w:color w:val="494C4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and disenfranchised individuals in crisis.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ind w:left="20" w:right="431"/>
                            </w:pPr>
                            <w:r>
                              <w:rPr>
                                <w:color w:val="494C4F"/>
                              </w:rPr>
                              <w:t>Conducted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over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four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hundred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client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interviews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using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assessment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tools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and</w:t>
                            </w:r>
                            <w:r>
                              <w:rPr>
                                <w:color w:val="494C4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case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management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software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such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as CISVIC</w:t>
                            </w:r>
                            <w:r>
                              <w:rPr>
                                <w:color w:val="494C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to</w:t>
                            </w:r>
                            <w:r>
                              <w:rPr>
                                <w:color w:val="494C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offer</w:t>
                            </w:r>
                            <w:r>
                              <w:rPr>
                                <w:color w:val="494C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innovative</w:t>
                            </w:r>
                            <w:r>
                              <w:rPr>
                                <w:color w:val="494C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solutions</w:t>
                            </w:r>
                            <w:r>
                              <w:rPr>
                                <w:color w:val="494C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when</w:t>
                            </w:r>
                            <w:r>
                              <w:rPr>
                                <w:color w:val="494C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problem-solving</w:t>
                            </w:r>
                            <w:r>
                              <w:rPr>
                                <w:color w:val="494C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with</w:t>
                            </w:r>
                            <w:r>
                              <w:rPr>
                                <w:color w:val="494C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clients</w:t>
                            </w:r>
                            <w:r>
                              <w:rPr>
                                <w:color w:val="494C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and</w:t>
                            </w:r>
                            <w:r>
                              <w:rPr>
                                <w:color w:val="494C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maintaining</w:t>
                            </w:r>
                            <w:r>
                              <w:rPr>
                                <w:color w:val="494C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detailed</w:t>
                            </w:r>
                            <w:r>
                              <w:rPr>
                                <w:color w:val="494C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records.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ind w:left="20"/>
                            </w:pPr>
                            <w:r>
                              <w:rPr>
                                <w:color w:val="494C4F"/>
                                <w:spacing w:val="-2"/>
                              </w:rPr>
                              <w:t>Classic Capricorn committed to continuous improvement in service delivery via professional development</w:t>
                            </w:r>
                            <w:r>
                              <w:rPr>
                                <w:color w:val="494C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and </w:t>
                            </w:r>
                            <w:r>
                              <w:rPr>
                                <w:color w:val="494C4F"/>
                              </w:rPr>
                              <w:t>reflective practice.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0"/>
                            </w:pPr>
                            <w:r>
                              <w:rPr>
                                <w:color w:val="494C4F"/>
                              </w:rPr>
                              <w:t>Looking</w:t>
                            </w:r>
                            <w:r>
                              <w:rPr>
                                <w:color w:val="494C4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to</w:t>
                            </w:r>
                            <w:r>
                              <w:rPr>
                                <w:color w:val="494C4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contribute</w:t>
                            </w:r>
                            <w:r>
                              <w:rPr>
                                <w:color w:val="494C4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to</w:t>
                            </w:r>
                            <w:r>
                              <w:rPr>
                                <w:color w:val="494C4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Launch</w:t>
                            </w:r>
                            <w:r>
                              <w:rPr>
                                <w:color w:val="494C4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Housing's</w:t>
                            </w:r>
                            <w:r>
                              <w:rPr>
                                <w:color w:val="494C4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mission</w:t>
                            </w:r>
                            <w:r>
                              <w:rPr>
                                <w:color w:val="494C4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and</w:t>
                            </w:r>
                            <w:r>
                              <w:rPr>
                                <w:color w:val="494C4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driven</w:t>
                            </w:r>
                            <w:r>
                              <w:rPr>
                                <w:color w:val="494C4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by</w:t>
                            </w:r>
                            <w:r>
                              <w:rPr>
                                <w:color w:val="494C4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a</w:t>
                            </w:r>
                            <w:r>
                              <w:rPr>
                                <w:color w:val="494C4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desire</w:t>
                            </w:r>
                            <w:r>
                              <w:rPr>
                                <w:color w:val="494C4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to</w:t>
                            </w:r>
                            <w:r>
                              <w:rPr>
                                <w:color w:val="494C4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be</w:t>
                            </w:r>
                            <w:r>
                              <w:rPr>
                                <w:color w:val="494C4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a</w:t>
                            </w:r>
                            <w:r>
                              <w:rPr>
                                <w:color w:val="494C4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part</w:t>
                            </w:r>
                            <w:r>
                              <w:rPr>
                                <w:color w:val="494C4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of</w:t>
                            </w:r>
                            <w:r>
                              <w:rPr>
                                <w:color w:val="494C4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the</w:t>
                            </w:r>
                            <w:r>
                              <w:rPr>
                                <w:color w:val="494C4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solution</w:t>
                            </w:r>
                            <w:r>
                              <w:rPr>
                                <w:color w:val="494C4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and</w:t>
                            </w:r>
                            <w:r>
                              <w:rPr>
                                <w:color w:val="494C4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to</w:t>
                            </w:r>
                            <w:r>
                              <w:rPr>
                                <w:color w:val="494C4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witness the end of the housing crisis and homelessness within my lifetime.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523998pt;margin-top:148.949997pt;width:506.3pt;height:116.9pt;mso-position-horizontal-relative:page;mso-position-vertical-relative:page;z-index:-15815168" type="#_x0000_t202" id="docshape4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0"/>
                      </w:pPr>
                      <w:r>
                        <w:rPr>
                          <w:color w:val="494C4F"/>
                        </w:rPr>
                        <w:t>Leveraging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4+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years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of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experience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in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community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services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(human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services,</w:t>
                      </w:r>
                      <w:r>
                        <w:rPr>
                          <w:color w:val="494C4F"/>
                          <w:spacing w:val="-13"/>
                        </w:rPr>
                        <w:t> </w:t>
                      </w:r>
                      <w:r>
                        <w:rPr>
                          <w:color w:val="494C4F"/>
                        </w:rPr>
                        <w:t>social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work),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9+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years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of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experience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in finance, and offering significant lived experience of intersectional discrimination and disadvantage.</w:t>
                      </w:r>
                    </w:p>
                    <w:p>
                      <w:pPr>
                        <w:pStyle w:val="BodyText"/>
                        <w:spacing w:before="1"/>
                        <w:ind w:left="20"/>
                      </w:pPr>
                      <w:r>
                        <w:rPr>
                          <w:color w:val="494C4F"/>
                        </w:rPr>
                        <w:t>Specializing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in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providing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client-centred,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client-led,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strengths-based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psychosocial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support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to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vulnerable</w:t>
                      </w:r>
                      <w:r>
                        <w:rPr>
                          <w:color w:val="494C4F"/>
                          <w:spacing w:val="-13"/>
                        </w:rPr>
                        <w:t> </w:t>
                      </w:r>
                      <w:r>
                        <w:rPr>
                          <w:color w:val="494C4F"/>
                        </w:rPr>
                        <w:t>and disenfranchised individuals in crisis.</w:t>
                      </w:r>
                    </w:p>
                    <w:p>
                      <w:pPr>
                        <w:pStyle w:val="BodyText"/>
                        <w:spacing w:before="0"/>
                        <w:ind w:left="20" w:right="431"/>
                      </w:pPr>
                      <w:r>
                        <w:rPr>
                          <w:color w:val="494C4F"/>
                        </w:rPr>
                        <w:t>Conducted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over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four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hundred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client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interviews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using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assessment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tools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and</w:t>
                      </w:r>
                      <w:r>
                        <w:rPr>
                          <w:color w:val="494C4F"/>
                          <w:spacing w:val="-13"/>
                        </w:rPr>
                        <w:t> </w:t>
                      </w:r>
                      <w:r>
                        <w:rPr>
                          <w:color w:val="494C4F"/>
                        </w:rPr>
                        <w:t>case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management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software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such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as CISVIC</w:t>
                      </w:r>
                      <w:r>
                        <w:rPr>
                          <w:color w:val="494C4F"/>
                          <w:spacing w:val="-4"/>
                        </w:rPr>
                        <w:t> </w:t>
                      </w:r>
                      <w:r>
                        <w:rPr>
                          <w:color w:val="494C4F"/>
                        </w:rPr>
                        <w:t>to</w:t>
                      </w:r>
                      <w:r>
                        <w:rPr>
                          <w:color w:val="494C4F"/>
                          <w:spacing w:val="-4"/>
                        </w:rPr>
                        <w:t> </w:t>
                      </w:r>
                      <w:r>
                        <w:rPr>
                          <w:color w:val="494C4F"/>
                        </w:rPr>
                        <w:t>offer</w:t>
                      </w:r>
                      <w:r>
                        <w:rPr>
                          <w:color w:val="494C4F"/>
                          <w:spacing w:val="-4"/>
                        </w:rPr>
                        <w:t> </w:t>
                      </w:r>
                      <w:r>
                        <w:rPr>
                          <w:color w:val="494C4F"/>
                        </w:rPr>
                        <w:t>innovative</w:t>
                      </w:r>
                      <w:r>
                        <w:rPr>
                          <w:color w:val="494C4F"/>
                          <w:spacing w:val="-4"/>
                        </w:rPr>
                        <w:t> </w:t>
                      </w:r>
                      <w:r>
                        <w:rPr>
                          <w:color w:val="494C4F"/>
                        </w:rPr>
                        <w:t>solutions</w:t>
                      </w:r>
                      <w:r>
                        <w:rPr>
                          <w:color w:val="494C4F"/>
                          <w:spacing w:val="-4"/>
                        </w:rPr>
                        <w:t> </w:t>
                      </w:r>
                      <w:r>
                        <w:rPr>
                          <w:color w:val="494C4F"/>
                        </w:rPr>
                        <w:t>when</w:t>
                      </w:r>
                      <w:r>
                        <w:rPr>
                          <w:color w:val="494C4F"/>
                          <w:spacing w:val="-4"/>
                        </w:rPr>
                        <w:t> </w:t>
                      </w:r>
                      <w:r>
                        <w:rPr>
                          <w:color w:val="494C4F"/>
                        </w:rPr>
                        <w:t>problem-solving</w:t>
                      </w:r>
                      <w:r>
                        <w:rPr>
                          <w:color w:val="494C4F"/>
                          <w:spacing w:val="-4"/>
                        </w:rPr>
                        <w:t> </w:t>
                      </w:r>
                      <w:r>
                        <w:rPr>
                          <w:color w:val="494C4F"/>
                        </w:rPr>
                        <w:t>with</w:t>
                      </w:r>
                      <w:r>
                        <w:rPr>
                          <w:color w:val="494C4F"/>
                          <w:spacing w:val="-4"/>
                        </w:rPr>
                        <w:t> </w:t>
                      </w:r>
                      <w:r>
                        <w:rPr>
                          <w:color w:val="494C4F"/>
                        </w:rPr>
                        <w:t>clients</w:t>
                      </w:r>
                      <w:r>
                        <w:rPr>
                          <w:color w:val="494C4F"/>
                          <w:spacing w:val="-4"/>
                        </w:rPr>
                        <w:t> </w:t>
                      </w:r>
                      <w:r>
                        <w:rPr>
                          <w:color w:val="494C4F"/>
                        </w:rPr>
                        <w:t>and</w:t>
                      </w:r>
                      <w:r>
                        <w:rPr>
                          <w:color w:val="494C4F"/>
                          <w:spacing w:val="-4"/>
                        </w:rPr>
                        <w:t> </w:t>
                      </w:r>
                      <w:r>
                        <w:rPr>
                          <w:color w:val="494C4F"/>
                        </w:rPr>
                        <w:t>maintaining</w:t>
                      </w:r>
                      <w:r>
                        <w:rPr>
                          <w:color w:val="494C4F"/>
                          <w:spacing w:val="-4"/>
                        </w:rPr>
                        <w:t> </w:t>
                      </w:r>
                      <w:r>
                        <w:rPr>
                          <w:color w:val="494C4F"/>
                        </w:rPr>
                        <w:t>detailed</w:t>
                      </w:r>
                      <w:r>
                        <w:rPr>
                          <w:color w:val="494C4F"/>
                          <w:spacing w:val="-4"/>
                        </w:rPr>
                        <w:t> </w:t>
                      </w:r>
                      <w:r>
                        <w:rPr>
                          <w:color w:val="494C4F"/>
                        </w:rPr>
                        <w:t>records.</w:t>
                      </w:r>
                    </w:p>
                    <w:p>
                      <w:pPr>
                        <w:pStyle w:val="BodyText"/>
                        <w:spacing w:before="0"/>
                        <w:ind w:left="20"/>
                      </w:pPr>
                      <w:r>
                        <w:rPr>
                          <w:color w:val="494C4F"/>
                          <w:spacing w:val="-2"/>
                        </w:rPr>
                        <w:t>Classic Capricorn committed to continuous improvement in service delivery via professional development</w:t>
                      </w:r>
                      <w:r>
                        <w:rPr>
                          <w:color w:val="494C4F"/>
                          <w:spacing w:val="-4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and </w:t>
                      </w:r>
                      <w:r>
                        <w:rPr>
                          <w:color w:val="494C4F"/>
                        </w:rPr>
                        <w:t>reflective practice.</w:t>
                      </w:r>
                    </w:p>
                    <w:p>
                      <w:pPr>
                        <w:pStyle w:val="BodyText"/>
                        <w:spacing w:before="1"/>
                        <w:ind w:left="20"/>
                      </w:pPr>
                      <w:r>
                        <w:rPr>
                          <w:color w:val="494C4F"/>
                        </w:rPr>
                        <w:t>Looking</w:t>
                      </w:r>
                      <w:r>
                        <w:rPr>
                          <w:color w:val="494C4F"/>
                          <w:spacing w:val="-7"/>
                        </w:rPr>
                        <w:t> </w:t>
                      </w:r>
                      <w:r>
                        <w:rPr>
                          <w:color w:val="494C4F"/>
                        </w:rPr>
                        <w:t>to</w:t>
                      </w:r>
                      <w:r>
                        <w:rPr>
                          <w:color w:val="494C4F"/>
                          <w:spacing w:val="-7"/>
                        </w:rPr>
                        <w:t> </w:t>
                      </w:r>
                      <w:r>
                        <w:rPr>
                          <w:color w:val="494C4F"/>
                        </w:rPr>
                        <w:t>contribute</w:t>
                      </w:r>
                      <w:r>
                        <w:rPr>
                          <w:color w:val="494C4F"/>
                          <w:spacing w:val="-7"/>
                        </w:rPr>
                        <w:t> </w:t>
                      </w:r>
                      <w:r>
                        <w:rPr>
                          <w:color w:val="494C4F"/>
                        </w:rPr>
                        <w:t>to</w:t>
                      </w:r>
                      <w:r>
                        <w:rPr>
                          <w:color w:val="494C4F"/>
                          <w:spacing w:val="-7"/>
                        </w:rPr>
                        <w:t> </w:t>
                      </w:r>
                      <w:r>
                        <w:rPr>
                          <w:color w:val="494C4F"/>
                        </w:rPr>
                        <w:t>Launch</w:t>
                      </w:r>
                      <w:r>
                        <w:rPr>
                          <w:color w:val="494C4F"/>
                          <w:spacing w:val="-7"/>
                        </w:rPr>
                        <w:t> </w:t>
                      </w:r>
                      <w:r>
                        <w:rPr>
                          <w:color w:val="494C4F"/>
                        </w:rPr>
                        <w:t>Housing's</w:t>
                      </w:r>
                      <w:r>
                        <w:rPr>
                          <w:color w:val="494C4F"/>
                          <w:spacing w:val="-7"/>
                        </w:rPr>
                        <w:t> </w:t>
                      </w:r>
                      <w:r>
                        <w:rPr>
                          <w:color w:val="494C4F"/>
                        </w:rPr>
                        <w:t>mission</w:t>
                      </w:r>
                      <w:r>
                        <w:rPr>
                          <w:color w:val="494C4F"/>
                          <w:spacing w:val="-7"/>
                        </w:rPr>
                        <w:t> </w:t>
                      </w:r>
                      <w:r>
                        <w:rPr>
                          <w:color w:val="494C4F"/>
                        </w:rPr>
                        <w:t>and</w:t>
                      </w:r>
                      <w:r>
                        <w:rPr>
                          <w:color w:val="494C4F"/>
                          <w:spacing w:val="-7"/>
                        </w:rPr>
                        <w:t> </w:t>
                      </w:r>
                      <w:r>
                        <w:rPr>
                          <w:color w:val="494C4F"/>
                        </w:rPr>
                        <w:t>driven</w:t>
                      </w:r>
                      <w:r>
                        <w:rPr>
                          <w:color w:val="494C4F"/>
                          <w:spacing w:val="-7"/>
                        </w:rPr>
                        <w:t> </w:t>
                      </w:r>
                      <w:r>
                        <w:rPr>
                          <w:color w:val="494C4F"/>
                        </w:rPr>
                        <w:t>by</w:t>
                      </w:r>
                      <w:r>
                        <w:rPr>
                          <w:color w:val="494C4F"/>
                          <w:spacing w:val="-7"/>
                        </w:rPr>
                        <w:t> </w:t>
                      </w:r>
                      <w:r>
                        <w:rPr>
                          <w:color w:val="494C4F"/>
                        </w:rPr>
                        <w:t>a</w:t>
                      </w:r>
                      <w:r>
                        <w:rPr>
                          <w:color w:val="494C4F"/>
                          <w:spacing w:val="-7"/>
                        </w:rPr>
                        <w:t> </w:t>
                      </w:r>
                      <w:r>
                        <w:rPr>
                          <w:color w:val="494C4F"/>
                        </w:rPr>
                        <w:t>desire</w:t>
                      </w:r>
                      <w:r>
                        <w:rPr>
                          <w:color w:val="494C4F"/>
                          <w:spacing w:val="-7"/>
                        </w:rPr>
                        <w:t> </w:t>
                      </w:r>
                      <w:r>
                        <w:rPr>
                          <w:color w:val="494C4F"/>
                        </w:rPr>
                        <w:t>to</w:t>
                      </w:r>
                      <w:r>
                        <w:rPr>
                          <w:color w:val="494C4F"/>
                          <w:spacing w:val="-7"/>
                        </w:rPr>
                        <w:t> </w:t>
                      </w:r>
                      <w:r>
                        <w:rPr>
                          <w:color w:val="494C4F"/>
                        </w:rPr>
                        <w:t>be</w:t>
                      </w:r>
                      <w:r>
                        <w:rPr>
                          <w:color w:val="494C4F"/>
                          <w:spacing w:val="-7"/>
                        </w:rPr>
                        <w:t> </w:t>
                      </w:r>
                      <w:r>
                        <w:rPr>
                          <w:color w:val="494C4F"/>
                        </w:rPr>
                        <w:t>a</w:t>
                      </w:r>
                      <w:r>
                        <w:rPr>
                          <w:color w:val="494C4F"/>
                          <w:spacing w:val="-7"/>
                        </w:rPr>
                        <w:t> </w:t>
                      </w:r>
                      <w:r>
                        <w:rPr>
                          <w:color w:val="494C4F"/>
                        </w:rPr>
                        <w:t>part</w:t>
                      </w:r>
                      <w:r>
                        <w:rPr>
                          <w:color w:val="494C4F"/>
                          <w:spacing w:val="-7"/>
                        </w:rPr>
                        <w:t> </w:t>
                      </w:r>
                      <w:r>
                        <w:rPr>
                          <w:color w:val="494C4F"/>
                        </w:rPr>
                        <w:t>of</w:t>
                      </w:r>
                      <w:r>
                        <w:rPr>
                          <w:color w:val="494C4F"/>
                          <w:spacing w:val="-7"/>
                        </w:rPr>
                        <w:t> </w:t>
                      </w:r>
                      <w:r>
                        <w:rPr>
                          <w:color w:val="494C4F"/>
                        </w:rPr>
                        <w:t>the</w:t>
                      </w:r>
                      <w:r>
                        <w:rPr>
                          <w:color w:val="494C4F"/>
                          <w:spacing w:val="-7"/>
                        </w:rPr>
                        <w:t> </w:t>
                      </w:r>
                      <w:r>
                        <w:rPr>
                          <w:color w:val="494C4F"/>
                        </w:rPr>
                        <w:t>solution</w:t>
                      </w:r>
                      <w:r>
                        <w:rPr>
                          <w:color w:val="494C4F"/>
                          <w:spacing w:val="-7"/>
                        </w:rPr>
                        <w:t> </w:t>
                      </w:r>
                      <w:r>
                        <w:rPr>
                          <w:color w:val="494C4F"/>
                        </w:rPr>
                        <w:t>and</w:t>
                      </w:r>
                      <w:r>
                        <w:rPr>
                          <w:color w:val="494C4F"/>
                          <w:spacing w:val="-7"/>
                        </w:rPr>
                        <w:t> </w:t>
                      </w:r>
                      <w:r>
                        <w:rPr>
                          <w:color w:val="494C4F"/>
                        </w:rPr>
                        <w:t>to</w:t>
                      </w:r>
                      <w:r>
                        <w:rPr>
                          <w:color w:val="494C4F"/>
                          <w:spacing w:val="-7"/>
                        </w:rPr>
                        <w:t> </w:t>
                      </w:r>
                      <w:r>
                        <w:rPr>
                          <w:color w:val="494C4F"/>
                        </w:rPr>
                        <w:t>witness the end of the housing crisis and homelessness within my lifetime.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1824">
                <wp:simplePos x="0" y="0"/>
                <wp:positionH relativeFrom="page">
                  <wp:posOffset>660704</wp:posOffset>
                </wp:positionH>
                <wp:positionV relativeFrom="page">
                  <wp:posOffset>2182607</wp:posOffset>
                </wp:positionV>
                <wp:extent cx="69850" cy="16637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9850" cy="166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494C4F"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23998pt;margin-top:171.858871pt;width:5.5pt;height:13.1pt;mso-position-horizontal-relative:page;mso-position-vertical-relative:page;z-index:-15814656" type="#_x0000_t202" id="docshape5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494C4F"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2336">
                <wp:simplePos x="0" y="0"/>
                <wp:positionH relativeFrom="page">
                  <wp:posOffset>660704</wp:posOffset>
                </wp:positionH>
                <wp:positionV relativeFrom="page">
                  <wp:posOffset>2474961</wp:posOffset>
                </wp:positionV>
                <wp:extent cx="69850" cy="16637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9850" cy="166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494C4F"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23998pt;margin-top:194.87886pt;width:5.5pt;height:13.1pt;mso-position-horizontal-relative:page;mso-position-vertical-relative:page;z-index:-15814144" type="#_x0000_t202" id="docshape6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494C4F"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2848">
                <wp:simplePos x="0" y="0"/>
                <wp:positionH relativeFrom="page">
                  <wp:posOffset>660704</wp:posOffset>
                </wp:positionH>
                <wp:positionV relativeFrom="page">
                  <wp:posOffset>2767315</wp:posOffset>
                </wp:positionV>
                <wp:extent cx="69850" cy="16637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9850" cy="166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494C4F"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23998pt;margin-top:217.898865pt;width:5.5pt;height:13.1pt;mso-position-horizontal-relative:page;mso-position-vertical-relative:page;z-index:-15813632" type="#_x0000_t202" id="docshape7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494C4F"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3360">
                <wp:simplePos x="0" y="0"/>
                <wp:positionH relativeFrom="page">
                  <wp:posOffset>660704</wp:posOffset>
                </wp:positionH>
                <wp:positionV relativeFrom="page">
                  <wp:posOffset>3059669</wp:posOffset>
                </wp:positionV>
                <wp:extent cx="69850" cy="16637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9850" cy="166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494C4F"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23998pt;margin-top:240.918869pt;width:5.5pt;height:13.1pt;mso-position-horizontal-relative:page;mso-position-vertical-relative:page;z-index:-15813120" type="#_x0000_t202" id="docshape8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494C4F"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3872">
                <wp:simplePos x="0" y="0"/>
                <wp:positionH relativeFrom="page">
                  <wp:posOffset>432104</wp:posOffset>
                </wp:positionH>
                <wp:positionV relativeFrom="page">
                  <wp:posOffset>3900461</wp:posOffset>
                </wp:positionV>
                <wp:extent cx="621665" cy="22923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21665" cy="229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20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9C57D3"/>
                                <w:spacing w:val="-9"/>
                                <w:sz w:val="28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23998pt;margin-top:307.122986pt;width:48.95pt;height:18.05pt;mso-position-horizontal-relative:page;mso-position-vertical-relative:page;z-index:-15812608" type="#_x0000_t202" id="docshape9" filled="false" stroked="false">
                <v:textbox inset="0,0,0,0">
                  <w:txbxContent>
                    <w:p>
                      <w:pPr>
                        <w:spacing w:before="7"/>
                        <w:ind w:left="20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9C57D3"/>
                          <w:spacing w:val="-9"/>
                          <w:sz w:val="28"/>
                        </w:rPr>
                        <w:t>SKILLS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4384">
                <wp:simplePos x="0" y="0"/>
                <wp:positionH relativeFrom="page">
                  <wp:posOffset>711504</wp:posOffset>
                </wp:positionH>
                <wp:positionV relativeFrom="page">
                  <wp:posOffset>4177841</wp:posOffset>
                </wp:positionV>
                <wp:extent cx="69850" cy="16637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9850" cy="166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494C4F"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023998pt;margin-top:328.963867pt;width:5.5pt;height:13.1pt;mso-position-horizontal-relative:page;mso-position-vertical-relative:page;z-index:-15812096" type="#_x0000_t202" id="docshape10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494C4F"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4896">
                <wp:simplePos x="0" y="0"/>
                <wp:positionH relativeFrom="page">
                  <wp:posOffset>819454</wp:posOffset>
                </wp:positionH>
                <wp:positionV relativeFrom="page">
                  <wp:posOffset>4177601</wp:posOffset>
                </wp:positionV>
                <wp:extent cx="3101340" cy="149542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3101340" cy="1495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9" w:lineRule="auto" w:before="11"/>
                              <w:ind w:left="20" w:right="17" w:hanging="1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494C4F"/>
                                <w:spacing w:val="-4"/>
                                <w:sz w:val="20"/>
                                <w:u w:val="single" w:color="494C4F"/>
                              </w:rPr>
                              <w:t>Client-centred, strengths-based practice:</w:t>
                            </w:r>
                            <w:r>
                              <w:rPr>
                                <w:b/>
                                <w:color w:val="494C4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4"/>
                                <w:sz w:val="20"/>
                              </w:rPr>
                              <w:t>Crisis </w:t>
                            </w:r>
                            <w:r>
                              <w:rPr>
                                <w:color w:val="494C4F"/>
                                <w:sz w:val="20"/>
                              </w:rPr>
                              <w:t>intervention, client assessment, accommodation referrals, providing financial and material aid.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ind w:left="20" w:right="17"/>
                            </w:pPr>
                            <w:r>
                              <w:rPr>
                                <w:b/>
                                <w:color w:val="494C4F"/>
                                <w:spacing w:val="-2"/>
                                <w:u w:val="single" w:color="494C4F"/>
                              </w:rPr>
                              <w:t>Engagement</w:t>
                            </w:r>
                            <w:r>
                              <w:rPr>
                                <w:b/>
                                <w:color w:val="494C4F"/>
                                <w:spacing w:val="-12"/>
                                <w:u w:val="single" w:color="494C4F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94C4F"/>
                                <w:spacing w:val="-2"/>
                                <w:u w:val="single" w:color="494C4F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494C4F"/>
                                <w:spacing w:val="-12"/>
                                <w:u w:val="single" w:color="494C4F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94C4F"/>
                                <w:spacing w:val="-2"/>
                                <w:u w:val="single" w:color="494C4F"/>
                              </w:rPr>
                              <w:t>cultural</w:t>
                            </w:r>
                            <w:r>
                              <w:rPr>
                                <w:b/>
                                <w:color w:val="494C4F"/>
                                <w:spacing w:val="-12"/>
                                <w:u w:val="single" w:color="494C4F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94C4F"/>
                                <w:spacing w:val="-2"/>
                                <w:u w:val="single" w:color="494C4F"/>
                              </w:rPr>
                              <w:t>sensitivity:</w:t>
                            </w:r>
                            <w:r>
                              <w:rPr>
                                <w:b/>
                                <w:color w:val="494C4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rapport</w:t>
                            </w:r>
                            <w:r>
                              <w:rPr>
                                <w:color w:val="494C4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building, </w:t>
                            </w:r>
                            <w:r>
                              <w:rPr>
                                <w:color w:val="494C4F"/>
                              </w:rPr>
                              <w:t>respectful communication, strong active listening, and building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relationships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with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people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from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multicultural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and multi-faith backgrounds.</w:t>
                            </w:r>
                          </w:p>
                          <w:p>
                            <w:pPr>
                              <w:spacing w:line="240" w:lineRule="auto" w:before="0"/>
                              <w:ind w:left="20" w:right="17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494C4F"/>
                                <w:sz w:val="20"/>
                                <w:u w:val="single" w:color="494C4F"/>
                              </w:rPr>
                              <w:t>Housing</w:t>
                            </w:r>
                            <w:r>
                              <w:rPr>
                                <w:b/>
                                <w:color w:val="494C4F"/>
                                <w:spacing w:val="-8"/>
                                <w:sz w:val="20"/>
                                <w:u w:val="single" w:color="494C4F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94C4F"/>
                                <w:sz w:val="20"/>
                                <w:u w:val="single" w:color="494C4F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494C4F"/>
                                <w:spacing w:val="-8"/>
                                <w:sz w:val="20"/>
                                <w:u w:val="single" w:color="494C4F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94C4F"/>
                                <w:sz w:val="20"/>
                                <w:u w:val="single" w:color="494C4F"/>
                              </w:rPr>
                              <w:t>Homelessness</w:t>
                            </w:r>
                            <w:r>
                              <w:rPr>
                                <w:b/>
                                <w:color w:val="494C4F"/>
                                <w:spacing w:val="-8"/>
                                <w:sz w:val="20"/>
                                <w:u w:val="single" w:color="494C4F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94C4F"/>
                                <w:sz w:val="20"/>
                                <w:u w:val="single" w:color="494C4F"/>
                              </w:rPr>
                              <w:t>Policy</w:t>
                            </w:r>
                            <w:r>
                              <w:rPr>
                                <w:color w:val="494C4F"/>
                                <w:sz w:val="20"/>
                              </w:rPr>
                              <w:t>:</w:t>
                            </w:r>
                            <w:r>
                              <w:rPr>
                                <w:color w:val="494C4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z w:val="20"/>
                              </w:rPr>
                              <w:t>Working </w:t>
                            </w:r>
                            <w:r>
                              <w:rPr>
                                <w:color w:val="494C4F"/>
                                <w:spacing w:val="-2"/>
                                <w:sz w:val="20"/>
                              </w:rPr>
                              <w:t>knowledge</w:t>
                            </w:r>
                            <w:r>
                              <w:rPr>
                                <w:color w:val="494C4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494C4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  <w:sz w:val="20"/>
                              </w:rPr>
                              <w:t>Opening</w:t>
                            </w:r>
                            <w:r>
                              <w:rPr>
                                <w:color w:val="494C4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  <w:sz w:val="20"/>
                              </w:rPr>
                              <w:t>Doors</w:t>
                            </w:r>
                            <w:r>
                              <w:rPr>
                                <w:color w:val="494C4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  <w:sz w:val="20"/>
                              </w:rPr>
                              <w:t>context</w:t>
                            </w:r>
                            <w:r>
                              <w:rPr>
                                <w:color w:val="494C4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494C4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  <w:sz w:val="20"/>
                              </w:rPr>
                              <w:t>systems</w:t>
                            </w:r>
                            <w:r>
                              <w:rPr>
                                <w:color w:val="494C4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  <w:sz w:val="20"/>
                              </w:rPr>
                              <w:t>of </w:t>
                            </w:r>
                            <w:r>
                              <w:rPr>
                                <w:color w:val="494C4F"/>
                                <w:sz w:val="20"/>
                              </w:rPr>
                              <w:t>housing and homelessness policy.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24002pt;margin-top:328.945007pt;width:244.2pt;height:117.75pt;mso-position-horizontal-relative:page;mso-position-vertical-relative:page;z-index:-15811584" type="#_x0000_t202" id="docshape11" filled="false" stroked="false">
                <v:textbox inset="0,0,0,0">
                  <w:txbxContent>
                    <w:p>
                      <w:pPr>
                        <w:spacing w:line="249" w:lineRule="auto" w:before="11"/>
                        <w:ind w:left="20" w:right="17" w:hanging="1"/>
                        <w:jc w:val="left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494C4F"/>
                          <w:spacing w:val="-4"/>
                          <w:sz w:val="20"/>
                          <w:u w:val="single" w:color="494C4F"/>
                        </w:rPr>
                        <w:t>Client-centred, strengths-based practice:</w:t>
                      </w:r>
                      <w:r>
                        <w:rPr>
                          <w:b/>
                          <w:color w:val="494C4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4"/>
                          <w:sz w:val="20"/>
                        </w:rPr>
                        <w:t>Crisis </w:t>
                      </w:r>
                      <w:r>
                        <w:rPr>
                          <w:color w:val="494C4F"/>
                          <w:sz w:val="20"/>
                        </w:rPr>
                        <w:t>intervention, client assessment, accommodation referrals, providing financial and material aid.</w:t>
                      </w:r>
                    </w:p>
                    <w:p>
                      <w:pPr>
                        <w:pStyle w:val="BodyText"/>
                        <w:spacing w:before="0"/>
                        <w:ind w:left="20" w:right="17"/>
                      </w:pPr>
                      <w:r>
                        <w:rPr>
                          <w:b/>
                          <w:color w:val="494C4F"/>
                          <w:spacing w:val="-2"/>
                          <w:u w:val="single" w:color="494C4F"/>
                        </w:rPr>
                        <w:t>Engagement</w:t>
                      </w:r>
                      <w:r>
                        <w:rPr>
                          <w:b/>
                          <w:color w:val="494C4F"/>
                          <w:spacing w:val="-12"/>
                          <w:u w:val="single" w:color="494C4F"/>
                        </w:rPr>
                        <w:t> </w:t>
                      </w:r>
                      <w:r>
                        <w:rPr>
                          <w:b/>
                          <w:color w:val="494C4F"/>
                          <w:spacing w:val="-2"/>
                          <w:u w:val="single" w:color="494C4F"/>
                        </w:rPr>
                        <w:t>and</w:t>
                      </w:r>
                      <w:r>
                        <w:rPr>
                          <w:b/>
                          <w:color w:val="494C4F"/>
                          <w:spacing w:val="-12"/>
                          <w:u w:val="single" w:color="494C4F"/>
                        </w:rPr>
                        <w:t> </w:t>
                      </w:r>
                      <w:r>
                        <w:rPr>
                          <w:b/>
                          <w:color w:val="494C4F"/>
                          <w:spacing w:val="-2"/>
                          <w:u w:val="single" w:color="494C4F"/>
                        </w:rPr>
                        <w:t>cultural</w:t>
                      </w:r>
                      <w:r>
                        <w:rPr>
                          <w:b/>
                          <w:color w:val="494C4F"/>
                          <w:spacing w:val="-12"/>
                          <w:u w:val="single" w:color="494C4F"/>
                        </w:rPr>
                        <w:t> </w:t>
                      </w:r>
                      <w:r>
                        <w:rPr>
                          <w:b/>
                          <w:color w:val="494C4F"/>
                          <w:spacing w:val="-2"/>
                          <w:u w:val="single" w:color="494C4F"/>
                        </w:rPr>
                        <w:t>sensitivity:</w:t>
                      </w:r>
                      <w:r>
                        <w:rPr>
                          <w:b/>
                          <w:color w:val="494C4F"/>
                          <w:spacing w:val="-12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rapport</w:t>
                      </w:r>
                      <w:r>
                        <w:rPr>
                          <w:color w:val="494C4F"/>
                          <w:spacing w:val="-12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building, </w:t>
                      </w:r>
                      <w:r>
                        <w:rPr>
                          <w:color w:val="494C4F"/>
                        </w:rPr>
                        <w:t>respectful communication, strong active listening, and building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relationships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with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people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from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multicultural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and multi-faith backgrounds.</w:t>
                      </w:r>
                    </w:p>
                    <w:p>
                      <w:pPr>
                        <w:spacing w:line="240" w:lineRule="auto" w:before="0"/>
                        <w:ind w:left="20" w:right="17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494C4F"/>
                          <w:sz w:val="20"/>
                          <w:u w:val="single" w:color="494C4F"/>
                        </w:rPr>
                        <w:t>Housing</w:t>
                      </w:r>
                      <w:r>
                        <w:rPr>
                          <w:b/>
                          <w:color w:val="494C4F"/>
                          <w:spacing w:val="-8"/>
                          <w:sz w:val="20"/>
                          <w:u w:val="single" w:color="494C4F"/>
                        </w:rPr>
                        <w:t> </w:t>
                      </w:r>
                      <w:r>
                        <w:rPr>
                          <w:b/>
                          <w:color w:val="494C4F"/>
                          <w:sz w:val="20"/>
                          <w:u w:val="single" w:color="494C4F"/>
                        </w:rPr>
                        <w:t>and</w:t>
                      </w:r>
                      <w:r>
                        <w:rPr>
                          <w:b/>
                          <w:color w:val="494C4F"/>
                          <w:spacing w:val="-8"/>
                          <w:sz w:val="20"/>
                          <w:u w:val="single" w:color="494C4F"/>
                        </w:rPr>
                        <w:t> </w:t>
                      </w:r>
                      <w:r>
                        <w:rPr>
                          <w:b/>
                          <w:color w:val="494C4F"/>
                          <w:sz w:val="20"/>
                          <w:u w:val="single" w:color="494C4F"/>
                        </w:rPr>
                        <w:t>Homelessness</w:t>
                      </w:r>
                      <w:r>
                        <w:rPr>
                          <w:b/>
                          <w:color w:val="494C4F"/>
                          <w:spacing w:val="-8"/>
                          <w:sz w:val="20"/>
                          <w:u w:val="single" w:color="494C4F"/>
                        </w:rPr>
                        <w:t> </w:t>
                      </w:r>
                      <w:r>
                        <w:rPr>
                          <w:b/>
                          <w:color w:val="494C4F"/>
                          <w:sz w:val="20"/>
                          <w:u w:val="single" w:color="494C4F"/>
                        </w:rPr>
                        <w:t>Policy</w:t>
                      </w:r>
                      <w:r>
                        <w:rPr>
                          <w:color w:val="494C4F"/>
                          <w:sz w:val="20"/>
                        </w:rPr>
                        <w:t>:</w:t>
                      </w:r>
                      <w:r>
                        <w:rPr>
                          <w:color w:val="494C4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z w:val="20"/>
                        </w:rPr>
                        <w:t>Working </w:t>
                      </w:r>
                      <w:r>
                        <w:rPr>
                          <w:color w:val="494C4F"/>
                          <w:spacing w:val="-2"/>
                          <w:sz w:val="20"/>
                        </w:rPr>
                        <w:t>knowledge</w:t>
                      </w:r>
                      <w:r>
                        <w:rPr>
                          <w:color w:val="494C4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  <w:sz w:val="20"/>
                        </w:rPr>
                        <w:t>of</w:t>
                      </w:r>
                      <w:r>
                        <w:rPr>
                          <w:color w:val="494C4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  <w:sz w:val="20"/>
                        </w:rPr>
                        <w:t>Opening</w:t>
                      </w:r>
                      <w:r>
                        <w:rPr>
                          <w:color w:val="494C4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  <w:sz w:val="20"/>
                        </w:rPr>
                        <w:t>Doors</w:t>
                      </w:r>
                      <w:r>
                        <w:rPr>
                          <w:color w:val="494C4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  <w:sz w:val="20"/>
                        </w:rPr>
                        <w:t>context</w:t>
                      </w:r>
                      <w:r>
                        <w:rPr>
                          <w:color w:val="494C4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  <w:sz w:val="20"/>
                        </w:rPr>
                        <w:t>and</w:t>
                      </w:r>
                      <w:r>
                        <w:rPr>
                          <w:color w:val="494C4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  <w:sz w:val="20"/>
                        </w:rPr>
                        <w:t>systems</w:t>
                      </w:r>
                      <w:r>
                        <w:rPr>
                          <w:color w:val="494C4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  <w:sz w:val="20"/>
                        </w:rPr>
                        <w:t>of </w:t>
                      </w:r>
                      <w:r>
                        <w:rPr>
                          <w:color w:val="494C4F"/>
                          <w:sz w:val="20"/>
                        </w:rPr>
                        <w:t>housing and homelessness policy.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5408">
                <wp:simplePos x="0" y="0"/>
                <wp:positionH relativeFrom="page">
                  <wp:posOffset>4084637</wp:posOffset>
                </wp:positionH>
                <wp:positionV relativeFrom="page">
                  <wp:posOffset>4177603</wp:posOffset>
                </wp:positionV>
                <wp:extent cx="3235325" cy="119062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235325" cy="1190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188" w:val="left" w:leader="none"/>
                                <w:tab w:pos="190" w:val="left" w:leader="none"/>
                              </w:tabs>
                              <w:spacing w:line="240" w:lineRule="auto" w:before="11" w:after="0"/>
                              <w:ind w:left="190" w:right="17" w:hanging="171"/>
                              <w:jc w:val="left"/>
                              <w:rPr>
                                <w:rFonts w:ascii="Times New Roman" w:hAnsi="Times New Roman"/>
                                <w:color w:val="494C4F"/>
                              </w:rPr>
                            </w:pPr>
                            <w:r>
                              <w:rPr>
                                <w:b/>
                                <w:color w:val="494C4F"/>
                                <w:spacing w:val="-2"/>
                                <w:u w:val="single" w:color="494C4F"/>
                              </w:rPr>
                              <w:t>Administrative</w:t>
                            </w:r>
                            <w:r>
                              <w:rPr>
                                <w:b/>
                                <w:color w:val="494C4F"/>
                                <w:spacing w:val="-12"/>
                                <w:u w:val="single" w:color="494C4F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94C4F"/>
                                <w:spacing w:val="-2"/>
                                <w:u w:val="single" w:color="494C4F"/>
                              </w:rPr>
                              <w:t>Skills:</w:t>
                            </w:r>
                            <w:r>
                              <w:rPr>
                                <w:b/>
                                <w:color w:val="494C4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Scheduling</w:t>
                            </w:r>
                            <w:r>
                              <w:rPr>
                                <w:b/>
                                <w:color w:val="494C4F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494C4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record</w:t>
                            </w:r>
                            <w:r>
                              <w:rPr>
                                <w:color w:val="494C4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keeping,</w:t>
                            </w:r>
                            <w:r>
                              <w:rPr>
                                <w:color w:val="494C4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data </w:t>
                            </w:r>
                            <w:r>
                              <w:rPr>
                                <w:color w:val="494C4F"/>
                              </w:rPr>
                              <w:t>entry, calendar management, proficient in PC-based office applications and experience with case management software such as CISVIC.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190" w:val="left" w:leader="none"/>
                              </w:tabs>
                              <w:spacing w:line="240" w:lineRule="auto" w:before="0" w:after="0"/>
                              <w:ind w:left="190" w:right="473" w:hanging="170"/>
                              <w:jc w:val="left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u w:val="single"/>
                              </w:rPr>
                              <w:t>Personal</w:t>
                            </w:r>
                            <w:r>
                              <w:rPr>
                                <w:b/>
                                <w:spacing w:val="-12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u w:val="single"/>
                              </w:rPr>
                              <w:t>attributes:</w:t>
                            </w:r>
                            <w:r>
                              <w:rPr>
                                <w:b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flexible,</w:t>
                            </w:r>
                            <w:r>
                              <w:rPr>
                                <w:color w:val="494C4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adaptable</w:t>
                            </w:r>
                            <w:r>
                              <w:rPr>
                                <w:color w:val="494C4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494C4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evolving </w:t>
                            </w:r>
                            <w:r>
                              <w:rPr>
                                <w:color w:val="494C4F"/>
                              </w:rPr>
                              <w:t>needs,</w:t>
                            </w:r>
                            <w:r>
                              <w:rPr>
                                <w:color w:val="494C4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strong</w:t>
                            </w:r>
                            <w:r>
                              <w:rPr>
                                <w:color w:val="494C4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creative</w:t>
                            </w:r>
                            <w:r>
                              <w:rPr>
                                <w:color w:val="494C4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problem</w:t>
                            </w:r>
                            <w:r>
                              <w:rPr>
                                <w:color w:val="494C4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solving,</w:t>
                            </w:r>
                            <w:r>
                              <w:rPr>
                                <w:color w:val="494C4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resilience, empathic and respectful, dedicated to continuous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improvement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625pt;margin-top:328.945190pt;width:254.75pt;height:93.75pt;mso-position-horizontal-relative:page;mso-position-vertical-relative:page;z-index:-15811072" type="#_x0000_t202" id="docshape12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188" w:val="left" w:leader="none"/>
                          <w:tab w:pos="190" w:val="left" w:leader="none"/>
                        </w:tabs>
                        <w:spacing w:line="240" w:lineRule="auto" w:before="11" w:after="0"/>
                        <w:ind w:left="190" w:right="17" w:hanging="171"/>
                        <w:jc w:val="left"/>
                        <w:rPr>
                          <w:rFonts w:ascii="Times New Roman" w:hAnsi="Times New Roman"/>
                          <w:color w:val="494C4F"/>
                        </w:rPr>
                      </w:pPr>
                      <w:r>
                        <w:rPr>
                          <w:b/>
                          <w:color w:val="494C4F"/>
                          <w:spacing w:val="-2"/>
                          <w:u w:val="single" w:color="494C4F"/>
                        </w:rPr>
                        <w:t>Administrative</w:t>
                      </w:r>
                      <w:r>
                        <w:rPr>
                          <w:b/>
                          <w:color w:val="494C4F"/>
                          <w:spacing w:val="-12"/>
                          <w:u w:val="single" w:color="494C4F"/>
                        </w:rPr>
                        <w:t> </w:t>
                      </w:r>
                      <w:r>
                        <w:rPr>
                          <w:b/>
                          <w:color w:val="494C4F"/>
                          <w:spacing w:val="-2"/>
                          <w:u w:val="single" w:color="494C4F"/>
                        </w:rPr>
                        <w:t>Skills:</w:t>
                      </w:r>
                      <w:r>
                        <w:rPr>
                          <w:b/>
                          <w:color w:val="494C4F"/>
                          <w:spacing w:val="-12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Scheduling</w:t>
                      </w:r>
                      <w:r>
                        <w:rPr>
                          <w:b/>
                          <w:color w:val="494C4F"/>
                          <w:spacing w:val="-2"/>
                        </w:rPr>
                        <w:t>,</w:t>
                      </w:r>
                      <w:r>
                        <w:rPr>
                          <w:b/>
                          <w:color w:val="494C4F"/>
                          <w:spacing w:val="-12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record</w:t>
                      </w:r>
                      <w:r>
                        <w:rPr>
                          <w:color w:val="494C4F"/>
                          <w:spacing w:val="-12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keeping,</w:t>
                      </w:r>
                      <w:r>
                        <w:rPr>
                          <w:color w:val="494C4F"/>
                          <w:spacing w:val="-12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data </w:t>
                      </w:r>
                      <w:r>
                        <w:rPr>
                          <w:color w:val="494C4F"/>
                        </w:rPr>
                        <w:t>entry, calendar management, proficient in PC-based office applications and experience with case management software such as CISVIC.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190" w:val="left" w:leader="none"/>
                        </w:tabs>
                        <w:spacing w:line="240" w:lineRule="auto" w:before="0" w:after="0"/>
                        <w:ind w:left="190" w:right="473" w:hanging="170"/>
                        <w:jc w:val="left"/>
                        <w:rPr>
                          <w:rFonts w:ascii="Times New Roman" w:hAnsi="Times New Roman"/>
                        </w:rPr>
                      </w:pPr>
                      <w:r>
                        <w:rPr>
                          <w:b/>
                          <w:spacing w:val="-2"/>
                          <w:u w:val="single"/>
                        </w:rPr>
                        <w:t>Personal</w:t>
                      </w:r>
                      <w:r>
                        <w:rPr>
                          <w:b/>
                          <w:spacing w:val="-12"/>
                          <w:u w:val="single"/>
                        </w:rPr>
                        <w:t> </w:t>
                      </w:r>
                      <w:r>
                        <w:rPr>
                          <w:b/>
                          <w:spacing w:val="-2"/>
                          <w:u w:val="single"/>
                        </w:rPr>
                        <w:t>attributes:</w:t>
                      </w:r>
                      <w:r>
                        <w:rPr>
                          <w:b/>
                          <w:spacing w:val="-12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flexible,</w:t>
                      </w:r>
                      <w:r>
                        <w:rPr>
                          <w:color w:val="494C4F"/>
                          <w:spacing w:val="-12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adaptable</w:t>
                      </w:r>
                      <w:r>
                        <w:rPr>
                          <w:color w:val="494C4F"/>
                          <w:spacing w:val="-12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to</w:t>
                      </w:r>
                      <w:r>
                        <w:rPr>
                          <w:color w:val="494C4F"/>
                          <w:spacing w:val="-12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evolving </w:t>
                      </w:r>
                      <w:r>
                        <w:rPr>
                          <w:color w:val="494C4F"/>
                        </w:rPr>
                        <w:t>needs,</w:t>
                      </w:r>
                      <w:r>
                        <w:rPr>
                          <w:color w:val="494C4F"/>
                          <w:spacing w:val="-9"/>
                        </w:rPr>
                        <w:t> </w:t>
                      </w:r>
                      <w:r>
                        <w:rPr>
                          <w:color w:val="494C4F"/>
                        </w:rPr>
                        <w:t>strong</w:t>
                      </w:r>
                      <w:r>
                        <w:rPr>
                          <w:color w:val="494C4F"/>
                          <w:spacing w:val="-9"/>
                        </w:rPr>
                        <w:t> </w:t>
                      </w:r>
                      <w:r>
                        <w:rPr>
                          <w:color w:val="494C4F"/>
                        </w:rPr>
                        <w:t>creative</w:t>
                      </w:r>
                      <w:r>
                        <w:rPr>
                          <w:color w:val="494C4F"/>
                          <w:spacing w:val="-9"/>
                        </w:rPr>
                        <w:t> </w:t>
                      </w:r>
                      <w:r>
                        <w:rPr>
                          <w:color w:val="494C4F"/>
                        </w:rPr>
                        <w:t>problem</w:t>
                      </w:r>
                      <w:r>
                        <w:rPr>
                          <w:color w:val="494C4F"/>
                          <w:spacing w:val="-9"/>
                        </w:rPr>
                        <w:t> </w:t>
                      </w:r>
                      <w:r>
                        <w:rPr>
                          <w:color w:val="494C4F"/>
                        </w:rPr>
                        <w:t>solving,</w:t>
                      </w:r>
                      <w:r>
                        <w:rPr>
                          <w:color w:val="494C4F"/>
                          <w:spacing w:val="-9"/>
                        </w:rPr>
                        <w:t> </w:t>
                      </w:r>
                      <w:r>
                        <w:rPr>
                          <w:color w:val="494C4F"/>
                        </w:rPr>
                        <w:t>resilience, empathic and respectful, dedicated to continuous </w:t>
                      </w:r>
                      <w:r>
                        <w:rPr>
                          <w:color w:val="494C4F"/>
                          <w:spacing w:val="-2"/>
                        </w:rPr>
                        <w:t>improvement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5920">
                <wp:simplePos x="0" y="0"/>
                <wp:positionH relativeFrom="page">
                  <wp:posOffset>711517</wp:posOffset>
                </wp:positionH>
                <wp:positionV relativeFrom="page">
                  <wp:posOffset>4628310</wp:posOffset>
                </wp:positionV>
                <wp:extent cx="69850" cy="16637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9850" cy="166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494C4F"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025002pt;margin-top:364.433868pt;width:5.5pt;height:13.1pt;mso-position-horizontal-relative:page;mso-position-vertical-relative:page;z-index:-15810560" type="#_x0000_t202" id="docshape13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494C4F"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6432">
                <wp:simplePos x="0" y="0"/>
                <wp:positionH relativeFrom="page">
                  <wp:posOffset>711517</wp:posOffset>
                </wp:positionH>
                <wp:positionV relativeFrom="page">
                  <wp:posOffset>5210987</wp:posOffset>
                </wp:positionV>
                <wp:extent cx="69850" cy="16637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9850" cy="166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494C4F"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025002pt;margin-top:410.313965pt;width:5.5pt;height:13.1pt;mso-position-horizontal-relative:page;mso-position-vertical-relative:page;z-index:-15810048" type="#_x0000_t202" id="docshape14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494C4F"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6944">
                <wp:simplePos x="0" y="0"/>
                <wp:positionH relativeFrom="page">
                  <wp:posOffset>432104</wp:posOffset>
                </wp:positionH>
                <wp:positionV relativeFrom="page">
                  <wp:posOffset>5868961</wp:posOffset>
                </wp:positionV>
                <wp:extent cx="4398010" cy="441959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4398010" cy="4419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20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9C57D3"/>
                                <w:spacing w:val="-2"/>
                                <w:sz w:val="28"/>
                              </w:rPr>
                              <w:t>EXPERIENCE</w:t>
                            </w:r>
                          </w:p>
                          <w:p>
                            <w:pPr>
                              <w:spacing w:before="108"/>
                              <w:ind w:left="10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494C4F"/>
                                <w:spacing w:val="-2"/>
                                <w:sz w:val="20"/>
                              </w:rPr>
                              <w:t>Multicultural</w:t>
                            </w:r>
                            <w:r>
                              <w:rPr>
                                <w:b/>
                                <w:color w:val="494C4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94C4F"/>
                                <w:spacing w:val="-2"/>
                                <w:sz w:val="20"/>
                              </w:rPr>
                              <w:t>Practice</w:t>
                            </w:r>
                            <w:r>
                              <w:rPr>
                                <w:b/>
                                <w:color w:val="494C4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94C4F"/>
                                <w:spacing w:val="-2"/>
                                <w:sz w:val="20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494C4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94C4F"/>
                                <w:spacing w:val="-2"/>
                                <w:sz w:val="20"/>
                              </w:rPr>
                              <w:t>Intern</w:t>
                            </w:r>
                            <w:r>
                              <w:rPr>
                                <w:b/>
                                <w:color w:val="494C4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  <w:sz w:val="20"/>
                              </w:rPr>
                              <w:t>/</w:t>
                            </w:r>
                            <w:r>
                              <w:rPr>
                                <w:color w:val="494C4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  <w:sz w:val="20"/>
                              </w:rPr>
                              <w:t>headspace</w:t>
                            </w:r>
                            <w:r>
                              <w:rPr>
                                <w:color w:val="494C4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  <w:sz w:val="20"/>
                              </w:rPr>
                              <w:t>National</w:t>
                            </w:r>
                            <w:r>
                              <w:rPr>
                                <w:color w:val="494C4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494C4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  <w:sz w:val="20"/>
                              </w:rPr>
                              <w:t>Naarm,</w:t>
                            </w:r>
                            <w:r>
                              <w:rPr>
                                <w:color w:val="494C4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  <w:sz w:val="20"/>
                              </w:rPr>
                              <w:t>Australia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23998pt;margin-top:462.122986pt;width:346.3pt;height:34.8pt;mso-position-horizontal-relative:page;mso-position-vertical-relative:page;z-index:-15809536" type="#_x0000_t202" id="docshape15" filled="false" stroked="false">
                <v:textbox inset="0,0,0,0">
                  <w:txbxContent>
                    <w:p>
                      <w:pPr>
                        <w:spacing w:before="7"/>
                        <w:ind w:left="20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9C57D3"/>
                          <w:spacing w:val="-2"/>
                          <w:sz w:val="28"/>
                        </w:rPr>
                        <w:t>EXPERIENCE</w:t>
                      </w:r>
                    </w:p>
                    <w:p>
                      <w:pPr>
                        <w:spacing w:before="108"/>
                        <w:ind w:left="10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494C4F"/>
                          <w:spacing w:val="-2"/>
                          <w:sz w:val="20"/>
                        </w:rPr>
                        <w:t>Multicultural</w:t>
                      </w:r>
                      <w:r>
                        <w:rPr>
                          <w:b/>
                          <w:color w:val="494C4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94C4F"/>
                          <w:spacing w:val="-2"/>
                          <w:sz w:val="20"/>
                        </w:rPr>
                        <w:t>Practice</w:t>
                      </w:r>
                      <w:r>
                        <w:rPr>
                          <w:b/>
                          <w:color w:val="494C4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94C4F"/>
                          <w:spacing w:val="-2"/>
                          <w:sz w:val="20"/>
                        </w:rPr>
                        <w:t>Project</w:t>
                      </w:r>
                      <w:r>
                        <w:rPr>
                          <w:b/>
                          <w:color w:val="494C4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94C4F"/>
                          <w:spacing w:val="-2"/>
                          <w:sz w:val="20"/>
                        </w:rPr>
                        <w:t>Intern</w:t>
                      </w:r>
                      <w:r>
                        <w:rPr>
                          <w:b/>
                          <w:color w:val="494C4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  <w:sz w:val="20"/>
                        </w:rPr>
                        <w:t>/</w:t>
                      </w:r>
                      <w:r>
                        <w:rPr>
                          <w:color w:val="494C4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  <w:sz w:val="20"/>
                        </w:rPr>
                        <w:t>headspace</w:t>
                      </w:r>
                      <w:r>
                        <w:rPr>
                          <w:color w:val="494C4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  <w:sz w:val="20"/>
                        </w:rPr>
                        <w:t>National</w:t>
                      </w:r>
                      <w:r>
                        <w:rPr>
                          <w:color w:val="494C4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  <w:sz w:val="20"/>
                        </w:rPr>
                        <w:t>-</w:t>
                      </w:r>
                      <w:r>
                        <w:rPr>
                          <w:color w:val="494C4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  <w:sz w:val="20"/>
                        </w:rPr>
                        <w:t>Naarm,</w:t>
                      </w:r>
                      <w:r>
                        <w:rPr>
                          <w:color w:val="494C4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  <w:sz w:val="20"/>
                        </w:rPr>
                        <w:t>Australia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7456">
                <wp:simplePos x="0" y="0"/>
                <wp:positionH relativeFrom="page">
                  <wp:posOffset>6276390</wp:posOffset>
                </wp:positionH>
                <wp:positionV relativeFrom="page">
                  <wp:posOffset>6138862</wp:posOffset>
                </wp:positionV>
                <wp:extent cx="1063625" cy="17145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063625" cy="171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494C4F"/>
                                <w:sz w:val="20"/>
                              </w:rPr>
                              <w:t>03/2024</w:t>
                            </w:r>
                            <w:r>
                              <w:rPr>
                                <w:i/>
                                <w:color w:val="494C4F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94C4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i/>
                                <w:color w:val="494C4F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94C4F"/>
                                <w:spacing w:val="-2"/>
                                <w:sz w:val="20"/>
                              </w:rPr>
                              <w:t>10/2024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20401pt;margin-top:483.375pt;width:83.75pt;height:13.5pt;mso-position-horizontal-relative:page;mso-position-vertical-relative:page;z-index:-15809024" type="#_x0000_t202" id="docshape16" filled="false" stroked="false">
                <v:textbox inset="0,0,0,0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color w:val="494C4F"/>
                          <w:sz w:val="20"/>
                        </w:rPr>
                        <w:t>03/2024</w:t>
                      </w:r>
                      <w:r>
                        <w:rPr>
                          <w:i/>
                          <w:color w:val="494C4F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494C4F"/>
                          <w:sz w:val="20"/>
                        </w:rPr>
                        <w:t>-</w:t>
                      </w:r>
                      <w:r>
                        <w:rPr>
                          <w:i/>
                          <w:color w:val="494C4F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494C4F"/>
                          <w:spacing w:val="-2"/>
                          <w:sz w:val="20"/>
                        </w:rPr>
                        <w:t>10/2024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7968">
                <wp:simplePos x="0" y="0"/>
                <wp:positionH relativeFrom="page">
                  <wp:posOffset>660704</wp:posOffset>
                </wp:positionH>
                <wp:positionV relativeFrom="page">
                  <wp:posOffset>6368591</wp:posOffset>
                </wp:positionV>
                <wp:extent cx="6207125" cy="62166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207125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190" w:val="left" w:leader="none"/>
                              </w:tabs>
                              <w:spacing w:line="240" w:lineRule="auto" w:before="10" w:after="0"/>
                              <w:ind w:left="190" w:right="600" w:hanging="170"/>
                              <w:jc w:val="left"/>
                            </w:pPr>
                            <w:r>
                              <w:rPr>
                                <w:color w:val="494C4F"/>
                              </w:rPr>
                              <w:t>Led</w:t>
                            </w:r>
                            <w:r>
                              <w:rPr>
                                <w:color w:val="494C4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focus</w:t>
                            </w:r>
                            <w:r>
                              <w:rPr>
                                <w:color w:val="494C4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groups</w:t>
                            </w:r>
                            <w:r>
                              <w:rPr>
                                <w:color w:val="494C4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with</w:t>
                            </w:r>
                            <w:r>
                              <w:rPr>
                                <w:color w:val="494C4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thirty-six</w:t>
                            </w:r>
                            <w:r>
                              <w:rPr>
                                <w:color w:val="494C4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students,</w:t>
                            </w:r>
                            <w:r>
                              <w:rPr>
                                <w:color w:val="494C4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gathering</w:t>
                            </w:r>
                            <w:r>
                              <w:rPr>
                                <w:color w:val="494C4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insights</w:t>
                            </w:r>
                            <w:r>
                              <w:rPr>
                                <w:color w:val="494C4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to</w:t>
                            </w:r>
                            <w:r>
                              <w:rPr>
                                <w:color w:val="494C4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refine</w:t>
                            </w:r>
                            <w:r>
                              <w:rPr>
                                <w:color w:val="494C4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mental</w:t>
                            </w:r>
                            <w:r>
                              <w:rPr>
                                <w:color w:val="494C4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health</w:t>
                            </w:r>
                            <w:r>
                              <w:rPr>
                                <w:color w:val="494C4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service</w:t>
                            </w:r>
                            <w:r>
                              <w:rPr>
                                <w:color w:val="494C4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delivery</w:t>
                            </w:r>
                            <w:r>
                              <w:rPr>
                                <w:color w:val="494C4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and documenting analysis and recommendations.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189" w:val="left" w:leader="none"/>
                              </w:tabs>
                              <w:spacing w:line="240" w:lineRule="auto" w:before="10" w:after="0"/>
                              <w:ind w:left="189" w:right="0" w:hanging="169"/>
                              <w:jc w:val="left"/>
                            </w:pPr>
                            <w:r>
                              <w:rPr>
                                <w:color w:val="494C4F"/>
                                <w:spacing w:val="-2"/>
                              </w:rPr>
                              <w:t>Developed</w:t>
                            </w:r>
                            <w:r>
                              <w:rPr>
                                <w:color w:val="494C4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national</w:t>
                            </w:r>
                            <w:r>
                              <w:rPr>
                                <w:color w:val="494C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service</w:t>
                            </w:r>
                            <w:r>
                              <w:rPr>
                                <w:color w:val="494C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delivery</w:t>
                            </w:r>
                            <w:r>
                              <w:rPr>
                                <w:color w:val="494C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improvements,</w:t>
                            </w:r>
                            <w:r>
                              <w:rPr>
                                <w:color w:val="494C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set</w:t>
                            </w:r>
                            <w:r>
                              <w:rPr>
                                <w:color w:val="494C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color w:val="494C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rollout</w:t>
                            </w:r>
                            <w:r>
                              <w:rPr>
                                <w:color w:val="494C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494C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Q4</w:t>
                            </w:r>
                            <w:r>
                              <w:rPr>
                                <w:color w:val="494C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2025.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189" w:val="left" w:leader="none"/>
                              </w:tabs>
                              <w:spacing w:line="240" w:lineRule="auto" w:before="9" w:after="0"/>
                              <w:ind w:left="189" w:right="0" w:hanging="169"/>
                              <w:jc w:val="left"/>
                            </w:pPr>
                            <w:r>
                              <w:rPr>
                                <w:color w:val="494C4F"/>
                                <w:spacing w:val="-2"/>
                              </w:rPr>
                              <w:t>Managed</w:t>
                            </w:r>
                            <w:r>
                              <w:rPr>
                                <w:color w:val="494C4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scheduling</w:t>
                            </w:r>
                            <w:r>
                              <w:rPr>
                                <w:color w:val="494C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494C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administrative</w:t>
                            </w:r>
                            <w:r>
                              <w:rPr>
                                <w:color w:val="494C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tasks</w:t>
                            </w:r>
                            <w:r>
                              <w:rPr>
                                <w:color w:val="494C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color w:val="494C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494C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Multicultural</w:t>
                            </w:r>
                            <w:r>
                              <w:rPr>
                                <w:color w:val="494C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Practice</w:t>
                            </w:r>
                            <w:r>
                              <w:rPr>
                                <w:color w:val="494C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Team,</w:t>
                            </w:r>
                            <w:r>
                              <w:rPr>
                                <w:color w:val="494C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ensuring</w:t>
                            </w:r>
                            <w:r>
                              <w:rPr>
                                <w:color w:val="494C4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smooth</w:t>
                            </w:r>
                            <w:r>
                              <w:rPr>
                                <w:color w:val="494C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operations.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23998pt;margin-top:501.463867pt;width:488.75pt;height:48.95pt;mso-position-horizontal-relative:page;mso-position-vertical-relative:page;z-index:-15808512" type="#_x0000_t202" id="docshape17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190" w:val="left" w:leader="none"/>
                        </w:tabs>
                        <w:spacing w:line="240" w:lineRule="auto" w:before="10" w:after="0"/>
                        <w:ind w:left="190" w:right="600" w:hanging="170"/>
                        <w:jc w:val="left"/>
                      </w:pPr>
                      <w:r>
                        <w:rPr>
                          <w:color w:val="494C4F"/>
                        </w:rPr>
                        <w:t>Led</w:t>
                      </w:r>
                      <w:r>
                        <w:rPr>
                          <w:color w:val="494C4F"/>
                          <w:spacing w:val="-11"/>
                        </w:rPr>
                        <w:t> </w:t>
                      </w:r>
                      <w:r>
                        <w:rPr>
                          <w:color w:val="494C4F"/>
                        </w:rPr>
                        <w:t>focus</w:t>
                      </w:r>
                      <w:r>
                        <w:rPr>
                          <w:color w:val="494C4F"/>
                          <w:spacing w:val="-11"/>
                        </w:rPr>
                        <w:t> </w:t>
                      </w:r>
                      <w:r>
                        <w:rPr>
                          <w:color w:val="494C4F"/>
                        </w:rPr>
                        <w:t>groups</w:t>
                      </w:r>
                      <w:r>
                        <w:rPr>
                          <w:color w:val="494C4F"/>
                          <w:spacing w:val="-11"/>
                        </w:rPr>
                        <w:t> </w:t>
                      </w:r>
                      <w:r>
                        <w:rPr>
                          <w:color w:val="494C4F"/>
                        </w:rPr>
                        <w:t>with</w:t>
                      </w:r>
                      <w:r>
                        <w:rPr>
                          <w:color w:val="494C4F"/>
                          <w:spacing w:val="-11"/>
                        </w:rPr>
                        <w:t> </w:t>
                      </w:r>
                      <w:r>
                        <w:rPr>
                          <w:color w:val="494C4F"/>
                        </w:rPr>
                        <w:t>thirty-six</w:t>
                      </w:r>
                      <w:r>
                        <w:rPr>
                          <w:color w:val="494C4F"/>
                          <w:spacing w:val="-11"/>
                        </w:rPr>
                        <w:t> </w:t>
                      </w:r>
                      <w:r>
                        <w:rPr>
                          <w:color w:val="494C4F"/>
                        </w:rPr>
                        <w:t>students,</w:t>
                      </w:r>
                      <w:r>
                        <w:rPr>
                          <w:color w:val="494C4F"/>
                          <w:spacing w:val="-11"/>
                        </w:rPr>
                        <w:t> </w:t>
                      </w:r>
                      <w:r>
                        <w:rPr>
                          <w:color w:val="494C4F"/>
                        </w:rPr>
                        <w:t>gathering</w:t>
                      </w:r>
                      <w:r>
                        <w:rPr>
                          <w:color w:val="494C4F"/>
                          <w:spacing w:val="-11"/>
                        </w:rPr>
                        <w:t> </w:t>
                      </w:r>
                      <w:r>
                        <w:rPr>
                          <w:color w:val="494C4F"/>
                        </w:rPr>
                        <w:t>insights</w:t>
                      </w:r>
                      <w:r>
                        <w:rPr>
                          <w:color w:val="494C4F"/>
                          <w:spacing w:val="-11"/>
                        </w:rPr>
                        <w:t> </w:t>
                      </w:r>
                      <w:r>
                        <w:rPr>
                          <w:color w:val="494C4F"/>
                        </w:rPr>
                        <w:t>to</w:t>
                      </w:r>
                      <w:r>
                        <w:rPr>
                          <w:color w:val="494C4F"/>
                          <w:spacing w:val="-11"/>
                        </w:rPr>
                        <w:t> </w:t>
                      </w:r>
                      <w:r>
                        <w:rPr>
                          <w:color w:val="494C4F"/>
                        </w:rPr>
                        <w:t>refine</w:t>
                      </w:r>
                      <w:r>
                        <w:rPr>
                          <w:color w:val="494C4F"/>
                          <w:spacing w:val="-11"/>
                        </w:rPr>
                        <w:t> </w:t>
                      </w:r>
                      <w:r>
                        <w:rPr>
                          <w:color w:val="494C4F"/>
                        </w:rPr>
                        <w:t>mental</w:t>
                      </w:r>
                      <w:r>
                        <w:rPr>
                          <w:color w:val="494C4F"/>
                          <w:spacing w:val="-11"/>
                        </w:rPr>
                        <w:t> </w:t>
                      </w:r>
                      <w:r>
                        <w:rPr>
                          <w:color w:val="494C4F"/>
                        </w:rPr>
                        <w:t>health</w:t>
                      </w:r>
                      <w:r>
                        <w:rPr>
                          <w:color w:val="494C4F"/>
                          <w:spacing w:val="-11"/>
                        </w:rPr>
                        <w:t> </w:t>
                      </w:r>
                      <w:r>
                        <w:rPr>
                          <w:color w:val="494C4F"/>
                        </w:rPr>
                        <w:t>service</w:t>
                      </w:r>
                      <w:r>
                        <w:rPr>
                          <w:color w:val="494C4F"/>
                          <w:spacing w:val="-11"/>
                        </w:rPr>
                        <w:t> </w:t>
                      </w:r>
                      <w:r>
                        <w:rPr>
                          <w:color w:val="494C4F"/>
                        </w:rPr>
                        <w:t>delivery</w:t>
                      </w:r>
                      <w:r>
                        <w:rPr>
                          <w:color w:val="494C4F"/>
                          <w:spacing w:val="-11"/>
                        </w:rPr>
                        <w:t> </w:t>
                      </w:r>
                      <w:r>
                        <w:rPr>
                          <w:color w:val="494C4F"/>
                        </w:rPr>
                        <w:t>and documenting analysis and recommendations.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189" w:val="left" w:leader="none"/>
                        </w:tabs>
                        <w:spacing w:line="240" w:lineRule="auto" w:before="10" w:after="0"/>
                        <w:ind w:left="189" w:right="0" w:hanging="169"/>
                        <w:jc w:val="left"/>
                      </w:pPr>
                      <w:r>
                        <w:rPr>
                          <w:color w:val="494C4F"/>
                          <w:spacing w:val="-2"/>
                        </w:rPr>
                        <w:t>Developed</w:t>
                      </w:r>
                      <w:r>
                        <w:rPr>
                          <w:color w:val="494C4F"/>
                          <w:spacing w:val="-5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national</w:t>
                      </w:r>
                      <w:r>
                        <w:rPr>
                          <w:color w:val="494C4F"/>
                          <w:spacing w:val="-4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service</w:t>
                      </w:r>
                      <w:r>
                        <w:rPr>
                          <w:color w:val="494C4F"/>
                          <w:spacing w:val="-4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delivery</w:t>
                      </w:r>
                      <w:r>
                        <w:rPr>
                          <w:color w:val="494C4F"/>
                          <w:spacing w:val="-4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improvements,</w:t>
                      </w:r>
                      <w:r>
                        <w:rPr>
                          <w:color w:val="494C4F"/>
                          <w:spacing w:val="-4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set</w:t>
                      </w:r>
                      <w:r>
                        <w:rPr>
                          <w:color w:val="494C4F"/>
                          <w:spacing w:val="-4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for</w:t>
                      </w:r>
                      <w:r>
                        <w:rPr>
                          <w:color w:val="494C4F"/>
                          <w:spacing w:val="-4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rollout</w:t>
                      </w:r>
                      <w:r>
                        <w:rPr>
                          <w:color w:val="494C4F"/>
                          <w:spacing w:val="-4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in</w:t>
                      </w:r>
                      <w:r>
                        <w:rPr>
                          <w:color w:val="494C4F"/>
                          <w:spacing w:val="-4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Q4</w:t>
                      </w:r>
                      <w:r>
                        <w:rPr>
                          <w:color w:val="494C4F"/>
                          <w:spacing w:val="-4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2025.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189" w:val="left" w:leader="none"/>
                        </w:tabs>
                        <w:spacing w:line="240" w:lineRule="auto" w:before="9" w:after="0"/>
                        <w:ind w:left="189" w:right="0" w:hanging="169"/>
                        <w:jc w:val="left"/>
                      </w:pPr>
                      <w:r>
                        <w:rPr>
                          <w:color w:val="494C4F"/>
                          <w:spacing w:val="-2"/>
                        </w:rPr>
                        <w:t>Managed</w:t>
                      </w:r>
                      <w:r>
                        <w:rPr>
                          <w:color w:val="494C4F"/>
                          <w:spacing w:val="-7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scheduling</w:t>
                      </w:r>
                      <w:r>
                        <w:rPr>
                          <w:color w:val="494C4F"/>
                          <w:spacing w:val="-6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and</w:t>
                      </w:r>
                      <w:r>
                        <w:rPr>
                          <w:color w:val="494C4F"/>
                          <w:spacing w:val="-6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administrative</w:t>
                      </w:r>
                      <w:r>
                        <w:rPr>
                          <w:color w:val="494C4F"/>
                          <w:spacing w:val="-6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tasks</w:t>
                      </w:r>
                      <w:r>
                        <w:rPr>
                          <w:color w:val="494C4F"/>
                          <w:spacing w:val="-6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for</w:t>
                      </w:r>
                      <w:r>
                        <w:rPr>
                          <w:color w:val="494C4F"/>
                          <w:spacing w:val="-6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the</w:t>
                      </w:r>
                      <w:r>
                        <w:rPr>
                          <w:color w:val="494C4F"/>
                          <w:spacing w:val="-6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Multicultural</w:t>
                      </w:r>
                      <w:r>
                        <w:rPr>
                          <w:color w:val="494C4F"/>
                          <w:spacing w:val="-6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Practice</w:t>
                      </w:r>
                      <w:r>
                        <w:rPr>
                          <w:color w:val="494C4F"/>
                          <w:spacing w:val="-6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Team,</w:t>
                      </w:r>
                      <w:r>
                        <w:rPr>
                          <w:color w:val="494C4F"/>
                          <w:spacing w:val="-6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ensuring</w:t>
                      </w:r>
                      <w:r>
                        <w:rPr>
                          <w:color w:val="494C4F"/>
                          <w:spacing w:val="-7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smooth</w:t>
                      </w:r>
                      <w:r>
                        <w:rPr>
                          <w:color w:val="494C4F"/>
                          <w:spacing w:val="-6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operations.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8480">
                <wp:simplePos x="0" y="0"/>
                <wp:positionH relativeFrom="page">
                  <wp:posOffset>482904</wp:posOffset>
                </wp:positionH>
                <wp:positionV relativeFrom="page">
                  <wp:posOffset>7162101</wp:posOffset>
                </wp:positionV>
                <wp:extent cx="4455795" cy="17081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4455795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494C4F"/>
                                <w:spacing w:val="-2"/>
                                <w:sz w:val="20"/>
                              </w:rPr>
                              <w:t>Client</w:t>
                            </w:r>
                            <w:r>
                              <w:rPr>
                                <w:b/>
                                <w:color w:val="494C4F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94C4F"/>
                                <w:spacing w:val="-2"/>
                                <w:sz w:val="20"/>
                              </w:rPr>
                              <w:t>Support</w:t>
                            </w:r>
                            <w:r>
                              <w:rPr>
                                <w:b/>
                                <w:color w:val="494C4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94C4F"/>
                                <w:spacing w:val="-2"/>
                                <w:sz w:val="20"/>
                              </w:rPr>
                              <w:t>Worker</w:t>
                            </w:r>
                            <w:r>
                              <w:rPr>
                                <w:b/>
                                <w:color w:val="494C4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  <w:sz w:val="20"/>
                              </w:rPr>
                              <w:t>/</w:t>
                            </w:r>
                            <w:r>
                              <w:rPr>
                                <w:color w:val="494C4F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  <w:sz w:val="20"/>
                              </w:rPr>
                              <w:t>Diamond</w:t>
                            </w:r>
                            <w:r>
                              <w:rPr>
                                <w:color w:val="494C4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  <w:sz w:val="20"/>
                              </w:rPr>
                              <w:t>Valley</w:t>
                            </w:r>
                            <w:r>
                              <w:rPr>
                                <w:color w:val="494C4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  <w:sz w:val="20"/>
                              </w:rPr>
                              <w:t>Community</w:t>
                            </w:r>
                            <w:r>
                              <w:rPr>
                                <w:color w:val="494C4F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  <w:sz w:val="20"/>
                              </w:rPr>
                              <w:t>Support</w:t>
                            </w:r>
                            <w:r>
                              <w:rPr>
                                <w:color w:val="494C4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494C4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  <w:sz w:val="20"/>
                              </w:rPr>
                              <w:t>Naarm,</w:t>
                            </w:r>
                            <w:r>
                              <w:rPr>
                                <w:color w:val="494C4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  <w:sz w:val="20"/>
                              </w:rPr>
                              <w:t>Australia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023998pt;margin-top:563.945007pt;width:350.85pt;height:13.45pt;mso-position-horizontal-relative:page;mso-position-vertical-relative:page;z-index:-15808000" type="#_x0000_t202" id="docshape18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494C4F"/>
                          <w:spacing w:val="-2"/>
                          <w:sz w:val="20"/>
                        </w:rPr>
                        <w:t>Client</w:t>
                      </w:r>
                      <w:r>
                        <w:rPr>
                          <w:b/>
                          <w:color w:val="494C4F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94C4F"/>
                          <w:spacing w:val="-2"/>
                          <w:sz w:val="20"/>
                        </w:rPr>
                        <w:t>Support</w:t>
                      </w:r>
                      <w:r>
                        <w:rPr>
                          <w:b/>
                          <w:color w:val="494C4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94C4F"/>
                          <w:spacing w:val="-2"/>
                          <w:sz w:val="20"/>
                        </w:rPr>
                        <w:t>Worker</w:t>
                      </w:r>
                      <w:r>
                        <w:rPr>
                          <w:b/>
                          <w:color w:val="494C4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  <w:sz w:val="20"/>
                        </w:rPr>
                        <w:t>/</w:t>
                      </w:r>
                      <w:r>
                        <w:rPr>
                          <w:color w:val="494C4F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  <w:sz w:val="20"/>
                        </w:rPr>
                        <w:t>Diamond</w:t>
                      </w:r>
                      <w:r>
                        <w:rPr>
                          <w:color w:val="494C4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  <w:sz w:val="20"/>
                        </w:rPr>
                        <w:t>Valley</w:t>
                      </w:r>
                      <w:r>
                        <w:rPr>
                          <w:color w:val="494C4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  <w:sz w:val="20"/>
                        </w:rPr>
                        <w:t>Community</w:t>
                      </w:r>
                      <w:r>
                        <w:rPr>
                          <w:color w:val="494C4F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  <w:sz w:val="20"/>
                        </w:rPr>
                        <w:t>Support</w:t>
                      </w:r>
                      <w:r>
                        <w:rPr>
                          <w:color w:val="494C4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  <w:sz w:val="20"/>
                        </w:rPr>
                        <w:t>-</w:t>
                      </w:r>
                      <w:r>
                        <w:rPr>
                          <w:color w:val="494C4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  <w:sz w:val="20"/>
                        </w:rPr>
                        <w:t>Naarm,</w:t>
                      </w:r>
                      <w:r>
                        <w:rPr>
                          <w:color w:val="494C4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  <w:sz w:val="20"/>
                        </w:rPr>
                        <w:t>Australia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8992">
                <wp:simplePos x="0" y="0"/>
                <wp:positionH relativeFrom="page">
                  <wp:posOffset>6276390</wp:posOffset>
                </wp:positionH>
                <wp:positionV relativeFrom="page">
                  <wp:posOffset>7161212</wp:posOffset>
                </wp:positionV>
                <wp:extent cx="1063625" cy="17145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063625" cy="171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494C4F"/>
                                <w:sz w:val="20"/>
                              </w:rPr>
                              <w:t>03/2022</w:t>
                            </w:r>
                            <w:r>
                              <w:rPr>
                                <w:i/>
                                <w:color w:val="494C4F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94C4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i/>
                                <w:color w:val="494C4F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94C4F"/>
                                <w:spacing w:val="-2"/>
                                <w:sz w:val="20"/>
                              </w:rPr>
                              <w:t>03/2024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20401pt;margin-top:563.875pt;width:83.75pt;height:13.5pt;mso-position-horizontal-relative:page;mso-position-vertical-relative:page;z-index:-15807488" type="#_x0000_t202" id="docshape19" filled="false" stroked="false">
                <v:textbox inset="0,0,0,0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color w:val="494C4F"/>
                          <w:sz w:val="20"/>
                        </w:rPr>
                        <w:t>03/2022</w:t>
                      </w:r>
                      <w:r>
                        <w:rPr>
                          <w:i/>
                          <w:color w:val="494C4F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494C4F"/>
                          <w:sz w:val="20"/>
                        </w:rPr>
                        <w:t>-</w:t>
                      </w:r>
                      <w:r>
                        <w:rPr>
                          <w:i/>
                          <w:color w:val="494C4F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494C4F"/>
                          <w:spacing w:val="-2"/>
                          <w:sz w:val="20"/>
                        </w:rPr>
                        <w:t>03/2024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9504">
                <wp:simplePos x="0" y="0"/>
                <wp:positionH relativeFrom="page">
                  <wp:posOffset>660704</wp:posOffset>
                </wp:positionH>
                <wp:positionV relativeFrom="page">
                  <wp:posOffset>7390941</wp:posOffset>
                </wp:positionV>
                <wp:extent cx="6332220" cy="9017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332220" cy="901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190" w:val="left" w:leader="none"/>
                              </w:tabs>
                              <w:spacing w:line="240" w:lineRule="auto" w:before="10" w:after="0"/>
                              <w:ind w:left="190" w:right="17" w:hanging="170"/>
                              <w:jc w:val="left"/>
                            </w:pPr>
                            <w:r>
                              <w:rPr>
                                <w:color w:val="494C4F"/>
                              </w:rPr>
                              <w:t>Provided</w:t>
                            </w:r>
                            <w:r>
                              <w:rPr>
                                <w:color w:val="494C4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psychosocial</w:t>
                            </w:r>
                            <w:r>
                              <w:rPr>
                                <w:color w:val="494C4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support,</w:t>
                            </w:r>
                            <w:r>
                              <w:rPr>
                                <w:color w:val="494C4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emergency</w:t>
                            </w:r>
                            <w:r>
                              <w:rPr>
                                <w:color w:val="494C4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relief,</w:t>
                            </w:r>
                            <w:r>
                              <w:rPr>
                                <w:color w:val="494C4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and</w:t>
                            </w:r>
                            <w:r>
                              <w:rPr>
                                <w:color w:val="494C4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crisis</w:t>
                            </w:r>
                            <w:r>
                              <w:rPr>
                                <w:color w:val="494C4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intervention,</w:t>
                            </w:r>
                            <w:r>
                              <w:rPr>
                                <w:color w:val="494C4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integrating</w:t>
                            </w:r>
                            <w:r>
                              <w:rPr>
                                <w:color w:val="494C4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social</w:t>
                            </w:r>
                            <w:r>
                              <w:rPr>
                                <w:color w:val="494C4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justice</w:t>
                            </w:r>
                            <w:r>
                              <w:rPr>
                                <w:color w:val="494C4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principles</w:t>
                            </w:r>
                            <w:r>
                              <w:rPr>
                                <w:color w:val="494C4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and continuous quality improvement via strengths-based, person-led practice.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190" w:val="left" w:leader="none"/>
                              </w:tabs>
                              <w:spacing w:line="240" w:lineRule="auto" w:before="0" w:after="0"/>
                              <w:ind w:left="190" w:right="148" w:hanging="170"/>
                              <w:jc w:val="left"/>
                            </w:pPr>
                            <w:r>
                              <w:rPr>
                                <w:color w:val="494C4F"/>
                              </w:rPr>
                              <w:t>Conducted</w:t>
                            </w:r>
                            <w:r>
                              <w:rPr>
                                <w:color w:val="494C4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over</w:t>
                            </w:r>
                            <w:r>
                              <w:rPr>
                                <w:color w:val="494C4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four</w:t>
                            </w:r>
                            <w:r>
                              <w:rPr>
                                <w:color w:val="494C4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hundred</w:t>
                            </w:r>
                            <w:r>
                              <w:rPr>
                                <w:color w:val="494C4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client</w:t>
                            </w:r>
                            <w:r>
                              <w:rPr>
                                <w:color w:val="494C4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assessments</w:t>
                            </w:r>
                            <w:r>
                              <w:rPr>
                                <w:color w:val="494C4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to</w:t>
                            </w:r>
                            <w:r>
                              <w:rPr>
                                <w:color w:val="494C4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identify</w:t>
                            </w:r>
                            <w:r>
                              <w:rPr>
                                <w:color w:val="494C4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needs</w:t>
                            </w:r>
                            <w:r>
                              <w:rPr>
                                <w:color w:val="494C4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and</w:t>
                            </w:r>
                            <w:r>
                              <w:rPr>
                                <w:color w:val="494C4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tailor</w:t>
                            </w:r>
                            <w:r>
                              <w:rPr>
                                <w:color w:val="494C4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support,</w:t>
                            </w:r>
                            <w:r>
                              <w:rPr>
                                <w:color w:val="494C4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ensuring</w:t>
                            </w:r>
                            <w:r>
                              <w:rPr>
                                <w:color w:val="494C4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that</w:t>
                            </w:r>
                            <w:r>
                              <w:rPr>
                                <w:color w:val="494C4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each</w:t>
                            </w:r>
                            <w:r>
                              <w:rPr>
                                <w:color w:val="494C4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client received individualized assistance and resources.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190" w:val="left" w:leader="none"/>
                              </w:tabs>
                              <w:spacing w:line="240" w:lineRule="auto" w:before="0" w:after="0"/>
                              <w:ind w:left="190" w:right="167" w:hanging="170"/>
                              <w:jc w:val="left"/>
                            </w:pPr>
                            <w:r>
                              <w:rPr>
                                <w:color w:val="494C4F"/>
                                <w:spacing w:val="-2"/>
                              </w:rPr>
                              <w:t>Maintained accurate records, scheduled follow-ups, and promoted client empowerment and well-being through </w:t>
                            </w:r>
                            <w:r>
                              <w:rPr>
                                <w:color w:val="494C4F"/>
                              </w:rPr>
                              <w:t>effective case management and advocacy.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23998pt;margin-top:581.963867pt;width:498.6pt;height:71pt;mso-position-horizontal-relative:page;mso-position-vertical-relative:page;z-index:-15806976" type="#_x0000_t202" id="docshape20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190" w:val="left" w:leader="none"/>
                        </w:tabs>
                        <w:spacing w:line="240" w:lineRule="auto" w:before="10" w:after="0"/>
                        <w:ind w:left="190" w:right="17" w:hanging="170"/>
                        <w:jc w:val="left"/>
                      </w:pPr>
                      <w:r>
                        <w:rPr>
                          <w:color w:val="494C4F"/>
                        </w:rPr>
                        <w:t>Provided</w:t>
                      </w:r>
                      <w:r>
                        <w:rPr>
                          <w:color w:val="494C4F"/>
                          <w:spacing w:val="-13"/>
                        </w:rPr>
                        <w:t> </w:t>
                      </w:r>
                      <w:r>
                        <w:rPr>
                          <w:color w:val="494C4F"/>
                        </w:rPr>
                        <w:t>psychosocial</w:t>
                      </w:r>
                      <w:r>
                        <w:rPr>
                          <w:color w:val="494C4F"/>
                          <w:spacing w:val="-13"/>
                        </w:rPr>
                        <w:t> </w:t>
                      </w:r>
                      <w:r>
                        <w:rPr>
                          <w:color w:val="494C4F"/>
                        </w:rPr>
                        <w:t>support,</w:t>
                      </w:r>
                      <w:r>
                        <w:rPr>
                          <w:color w:val="494C4F"/>
                          <w:spacing w:val="-13"/>
                        </w:rPr>
                        <w:t> </w:t>
                      </w:r>
                      <w:r>
                        <w:rPr>
                          <w:color w:val="494C4F"/>
                        </w:rPr>
                        <w:t>emergency</w:t>
                      </w:r>
                      <w:r>
                        <w:rPr>
                          <w:color w:val="494C4F"/>
                          <w:spacing w:val="-13"/>
                        </w:rPr>
                        <w:t> </w:t>
                      </w:r>
                      <w:r>
                        <w:rPr>
                          <w:color w:val="494C4F"/>
                        </w:rPr>
                        <w:t>relief,</w:t>
                      </w:r>
                      <w:r>
                        <w:rPr>
                          <w:color w:val="494C4F"/>
                          <w:spacing w:val="-13"/>
                        </w:rPr>
                        <w:t> </w:t>
                      </w:r>
                      <w:r>
                        <w:rPr>
                          <w:color w:val="494C4F"/>
                        </w:rPr>
                        <w:t>and</w:t>
                      </w:r>
                      <w:r>
                        <w:rPr>
                          <w:color w:val="494C4F"/>
                          <w:spacing w:val="-13"/>
                        </w:rPr>
                        <w:t> </w:t>
                      </w:r>
                      <w:r>
                        <w:rPr>
                          <w:color w:val="494C4F"/>
                        </w:rPr>
                        <w:t>crisis</w:t>
                      </w:r>
                      <w:r>
                        <w:rPr>
                          <w:color w:val="494C4F"/>
                          <w:spacing w:val="-13"/>
                        </w:rPr>
                        <w:t> </w:t>
                      </w:r>
                      <w:r>
                        <w:rPr>
                          <w:color w:val="494C4F"/>
                        </w:rPr>
                        <w:t>intervention,</w:t>
                      </w:r>
                      <w:r>
                        <w:rPr>
                          <w:color w:val="494C4F"/>
                          <w:spacing w:val="-13"/>
                        </w:rPr>
                        <w:t> </w:t>
                      </w:r>
                      <w:r>
                        <w:rPr>
                          <w:color w:val="494C4F"/>
                        </w:rPr>
                        <w:t>integrating</w:t>
                      </w:r>
                      <w:r>
                        <w:rPr>
                          <w:color w:val="494C4F"/>
                          <w:spacing w:val="-13"/>
                        </w:rPr>
                        <w:t> </w:t>
                      </w:r>
                      <w:r>
                        <w:rPr>
                          <w:color w:val="494C4F"/>
                        </w:rPr>
                        <w:t>social</w:t>
                      </w:r>
                      <w:r>
                        <w:rPr>
                          <w:color w:val="494C4F"/>
                          <w:spacing w:val="-13"/>
                        </w:rPr>
                        <w:t> </w:t>
                      </w:r>
                      <w:r>
                        <w:rPr>
                          <w:color w:val="494C4F"/>
                        </w:rPr>
                        <w:t>justice</w:t>
                      </w:r>
                      <w:r>
                        <w:rPr>
                          <w:color w:val="494C4F"/>
                          <w:spacing w:val="-13"/>
                        </w:rPr>
                        <w:t> </w:t>
                      </w:r>
                      <w:r>
                        <w:rPr>
                          <w:color w:val="494C4F"/>
                        </w:rPr>
                        <w:t>principles</w:t>
                      </w:r>
                      <w:r>
                        <w:rPr>
                          <w:color w:val="494C4F"/>
                          <w:spacing w:val="-13"/>
                        </w:rPr>
                        <w:t> </w:t>
                      </w:r>
                      <w:r>
                        <w:rPr>
                          <w:color w:val="494C4F"/>
                        </w:rPr>
                        <w:t>and continuous quality improvement via strengths-based, person-led practice.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190" w:val="left" w:leader="none"/>
                        </w:tabs>
                        <w:spacing w:line="240" w:lineRule="auto" w:before="0" w:after="0"/>
                        <w:ind w:left="190" w:right="148" w:hanging="170"/>
                        <w:jc w:val="left"/>
                      </w:pPr>
                      <w:r>
                        <w:rPr>
                          <w:color w:val="494C4F"/>
                        </w:rPr>
                        <w:t>Conducted</w:t>
                      </w:r>
                      <w:r>
                        <w:rPr>
                          <w:color w:val="494C4F"/>
                          <w:spacing w:val="-10"/>
                        </w:rPr>
                        <w:t> </w:t>
                      </w:r>
                      <w:r>
                        <w:rPr>
                          <w:color w:val="494C4F"/>
                        </w:rPr>
                        <w:t>over</w:t>
                      </w:r>
                      <w:r>
                        <w:rPr>
                          <w:color w:val="494C4F"/>
                          <w:spacing w:val="-10"/>
                        </w:rPr>
                        <w:t> </w:t>
                      </w:r>
                      <w:r>
                        <w:rPr>
                          <w:color w:val="494C4F"/>
                        </w:rPr>
                        <w:t>four</w:t>
                      </w:r>
                      <w:r>
                        <w:rPr>
                          <w:color w:val="494C4F"/>
                          <w:spacing w:val="-10"/>
                        </w:rPr>
                        <w:t> </w:t>
                      </w:r>
                      <w:r>
                        <w:rPr>
                          <w:color w:val="494C4F"/>
                        </w:rPr>
                        <w:t>hundred</w:t>
                      </w:r>
                      <w:r>
                        <w:rPr>
                          <w:color w:val="494C4F"/>
                          <w:spacing w:val="-10"/>
                        </w:rPr>
                        <w:t> </w:t>
                      </w:r>
                      <w:r>
                        <w:rPr>
                          <w:color w:val="494C4F"/>
                        </w:rPr>
                        <w:t>client</w:t>
                      </w:r>
                      <w:r>
                        <w:rPr>
                          <w:color w:val="494C4F"/>
                          <w:spacing w:val="-10"/>
                        </w:rPr>
                        <w:t> </w:t>
                      </w:r>
                      <w:r>
                        <w:rPr>
                          <w:color w:val="494C4F"/>
                        </w:rPr>
                        <w:t>assessments</w:t>
                      </w:r>
                      <w:r>
                        <w:rPr>
                          <w:color w:val="494C4F"/>
                          <w:spacing w:val="-10"/>
                        </w:rPr>
                        <w:t> </w:t>
                      </w:r>
                      <w:r>
                        <w:rPr>
                          <w:color w:val="494C4F"/>
                        </w:rPr>
                        <w:t>to</w:t>
                      </w:r>
                      <w:r>
                        <w:rPr>
                          <w:color w:val="494C4F"/>
                          <w:spacing w:val="-10"/>
                        </w:rPr>
                        <w:t> </w:t>
                      </w:r>
                      <w:r>
                        <w:rPr>
                          <w:color w:val="494C4F"/>
                        </w:rPr>
                        <w:t>identify</w:t>
                      </w:r>
                      <w:r>
                        <w:rPr>
                          <w:color w:val="494C4F"/>
                          <w:spacing w:val="-10"/>
                        </w:rPr>
                        <w:t> </w:t>
                      </w:r>
                      <w:r>
                        <w:rPr>
                          <w:color w:val="494C4F"/>
                        </w:rPr>
                        <w:t>needs</w:t>
                      </w:r>
                      <w:r>
                        <w:rPr>
                          <w:color w:val="494C4F"/>
                          <w:spacing w:val="-10"/>
                        </w:rPr>
                        <w:t> </w:t>
                      </w:r>
                      <w:r>
                        <w:rPr>
                          <w:color w:val="494C4F"/>
                        </w:rPr>
                        <w:t>and</w:t>
                      </w:r>
                      <w:r>
                        <w:rPr>
                          <w:color w:val="494C4F"/>
                          <w:spacing w:val="-10"/>
                        </w:rPr>
                        <w:t> </w:t>
                      </w:r>
                      <w:r>
                        <w:rPr>
                          <w:color w:val="494C4F"/>
                        </w:rPr>
                        <w:t>tailor</w:t>
                      </w:r>
                      <w:r>
                        <w:rPr>
                          <w:color w:val="494C4F"/>
                          <w:spacing w:val="-10"/>
                        </w:rPr>
                        <w:t> </w:t>
                      </w:r>
                      <w:r>
                        <w:rPr>
                          <w:color w:val="494C4F"/>
                        </w:rPr>
                        <w:t>support,</w:t>
                      </w:r>
                      <w:r>
                        <w:rPr>
                          <w:color w:val="494C4F"/>
                          <w:spacing w:val="-10"/>
                        </w:rPr>
                        <w:t> </w:t>
                      </w:r>
                      <w:r>
                        <w:rPr>
                          <w:color w:val="494C4F"/>
                        </w:rPr>
                        <w:t>ensuring</w:t>
                      </w:r>
                      <w:r>
                        <w:rPr>
                          <w:color w:val="494C4F"/>
                          <w:spacing w:val="-10"/>
                        </w:rPr>
                        <w:t> </w:t>
                      </w:r>
                      <w:r>
                        <w:rPr>
                          <w:color w:val="494C4F"/>
                        </w:rPr>
                        <w:t>that</w:t>
                      </w:r>
                      <w:r>
                        <w:rPr>
                          <w:color w:val="494C4F"/>
                          <w:spacing w:val="-10"/>
                        </w:rPr>
                        <w:t> </w:t>
                      </w:r>
                      <w:r>
                        <w:rPr>
                          <w:color w:val="494C4F"/>
                        </w:rPr>
                        <w:t>each</w:t>
                      </w:r>
                      <w:r>
                        <w:rPr>
                          <w:color w:val="494C4F"/>
                          <w:spacing w:val="-10"/>
                        </w:rPr>
                        <w:t> </w:t>
                      </w:r>
                      <w:r>
                        <w:rPr>
                          <w:color w:val="494C4F"/>
                        </w:rPr>
                        <w:t>client received individualized assistance and resources.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190" w:val="left" w:leader="none"/>
                        </w:tabs>
                        <w:spacing w:line="240" w:lineRule="auto" w:before="0" w:after="0"/>
                        <w:ind w:left="190" w:right="167" w:hanging="170"/>
                        <w:jc w:val="left"/>
                      </w:pPr>
                      <w:r>
                        <w:rPr>
                          <w:color w:val="494C4F"/>
                          <w:spacing w:val="-2"/>
                        </w:rPr>
                        <w:t>Maintained accurate records, scheduled follow-ups, and promoted client empowerment and well-being through </w:t>
                      </w:r>
                      <w:r>
                        <w:rPr>
                          <w:color w:val="494C4F"/>
                        </w:rPr>
                        <w:t>effective case management and advocacy.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0016">
                <wp:simplePos x="0" y="0"/>
                <wp:positionH relativeFrom="page">
                  <wp:posOffset>482904</wp:posOffset>
                </wp:positionH>
                <wp:positionV relativeFrom="page">
                  <wp:posOffset>8478202</wp:posOffset>
                </wp:positionV>
                <wp:extent cx="5274310" cy="17081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27431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494C4F"/>
                                <w:spacing w:val="-4"/>
                                <w:sz w:val="20"/>
                              </w:rPr>
                              <w:t>COVD19</w:t>
                            </w:r>
                            <w:r>
                              <w:rPr>
                                <w:b/>
                                <w:color w:val="494C4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94C4F"/>
                                <w:spacing w:val="-4"/>
                                <w:sz w:val="20"/>
                              </w:rPr>
                              <w:t>Rainbow</w:t>
                            </w:r>
                            <w:r>
                              <w:rPr>
                                <w:b/>
                                <w:color w:val="494C4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94C4F"/>
                                <w:spacing w:val="-4"/>
                                <w:sz w:val="20"/>
                              </w:rPr>
                              <w:t>Connection</w:t>
                            </w:r>
                            <w:r>
                              <w:rPr>
                                <w:b/>
                                <w:color w:val="494C4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94C4F"/>
                                <w:spacing w:val="-4"/>
                                <w:sz w:val="20"/>
                              </w:rPr>
                              <w:t>Delivery</w:t>
                            </w:r>
                            <w:r>
                              <w:rPr>
                                <w:b/>
                                <w:color w:val="494C4F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94C4F"/>
                                <w:spacing w:val="-4"/>
                                <w:sz w:val="20"/>
                              </w:rPr>
                              <w:t>Volunteer</w:t>
                            </w:r>
                            <w:r>
                              <w:rPr>
                                <w:b/>
                                <w:color w:val="494C4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4"/>
                                <w:sz w:val="20"/>
                              </w:rPr>
                              <w:t>/</w:t>
                            </w:r>
                            <w:r>
                              <w:rPr>
                                <w:color w:val="494C4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4"/>
                                <w:sz w:val="20"/>
                              </w:rPr>
                              <w:t>Thorne</w:t>
                            </w:r>
                            <w:r>
                              <w:rPr>
                                <w:color w:val="494C4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4"/>
                                <w:sz w:val="20"/>
                              </w:rPr>
                              <w:t>Harbour</w:t>
                            </w:r>
                            <w:r>
                              <w:rPr>
                                <w:color w:val="494C4F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4"/>
                                <w:sz w:val="20"/>
                              </w:rPr>
                              <w:t>Health</w:t>
                            </w:r>
                            <w:r>
                              <w:rPr>
                                <w:color w:val="494C4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494C4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4"/>
                                <w:sz w:val="20"/>
                              </w:rPr>
                              <w:t>Naarm,</w:t>
                            </w:r>
                            <w:r>
                              <w:rPr>
                                <w:color w:val="494C4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4"/>
                                <w:sz w:val="20"/>
                              </w:rPr>
                              <w:t>Australia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023998pt;margin-top:667.575012pt;width:415.3pt;height:13.45pt;mso-position-horizontal-relative:page;mso-position-vertical-relative:page;z-index:-15806464" type="#_x0000_t202" id="docshape21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494C4F"/>
                          <w:spacing w:val="-4"/>
                          <w:sz w:val="20"/>
                        </w:rPr>
                        <w:t>COVD19</w:t>
                      </w:r>
                      <w:r>
                        <w:rPr>
                          <w:b/>
                          <w:color w:val="494C4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94C4F"/>
                          <w:spacing w:val="-4"/>
                          <w:sz w:val="20"/>
                        </w:rPr>
                        <w:t>Rainbow</w:t>
                      </w:r>
                      <w:r>
                        <w:rPr>
                          <w:b/>
                          <w:color w:val="494C4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94C4F"/>
                          <w:spacing w:val="-4"/>
                          <w:sz w:val="20"/>
                        </w:rPr>
                        <w:t>Connection</w:t>
                      </w:r>
                      <w:r>
                        <w:rPr>
                          <w:b/>
                          <w:color w:val="494C4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94C4F"/>
                          <w:spacing w:val="-4"/>
                          <w:sz w:val="20"/>
                        </w:rPr>
                        <w:t>Delivery</w:t>
                      </w:r>
                      <w:r>
                        <w:rPr>
                          <w:b/>
                          <w:color w:val="494C4F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94C4F"/>
                          <w:spacing w:val="-4"/>
                          <w:sz w:val="20"/>
                        </w:rPr>
                        <w:t>Volunteer</w:t>
                      </w:r>
                      <w:r>
                        <w:rPr>
                          <w:b/>
                          <w:color w:val="494C4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4"/>
                          <w:sz w:val="20"/>
                        </w:rPr>
                        <w:t>/</w:t>
                      </w:r>
                      <w:r>
                        <w:rPr>
                          <w:color w:val="494C4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4"/>
                          <w:sz w:val="20"/>
                        </w:rPr>
                        <w:t>Thorne</w:t>
                      </w:r>
                      <w:r>
                        <w:rPr>
                          <w:color w:val="494C4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4"/>
                          <w:sz w:val="20"/>
                        </w:rPr>
                        <w:t>Harbour</w:t>
                      </w:r>
                      <w:r>
                        <w:rPr>
                          <w:color w:val="494C4F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4"/>
                          <w:sz w:val="20"/>
                        </w:rPr>
                        <w:t>Health</w:t>
                      </w:r>
                      <w:r>
                        <w:rPr>
                          <w:color w:val="494C4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4"/>
                          <w:sz w:val="20"/>
                        </w:rPr>
                        <w:t>-</w:t>
                      </w:r>
                      <w:r>
                        <w:rPr>
                          <w:color w:val="494C4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4"/>
                          <w:sz w:val="20"/>
                        </w:rPr>
                        <w:t>Naarm,</w:t>
                      </w:r>
                      <w:r>
                        <w:rPr>
                          <w:color w:val="494C4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494C4F"/>
                          <w:spacing w:val="-4"/>
                          <w:sz w:val="20"/>
                        </w:rPr>
                        <w:t>Australia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0528">
                <wp:simplePos x="0" y="0"/>
                <wp:positionH relativeFrom="page">
                  <wp:posOffset>6276390</wp:posOffset>
                </wp:positionH>
                <wp:positionV relativeFrom="page">
                  <wp:posOffset>8477313</wp:posOffset>
                </wp:positionV>
                <wp:extent cx="1063625" cy="17145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063625" cy="171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494C4F"/>
                                <w:sz w:val="20"/>
                              </w:rPr>
                              <w:t>03/2020</w:t>
                            </w:r>
                            <w:r>
                              <w:rPr>
                                <w:i/>
                                <w:color w:val="494C4F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94C4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i/>
                                <w:color w:val="494C4F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94C4F"/>
                                <w:spacing w:val="-2"/>
                                <w:sz w:val="20"/>
                              </w:rPr>
                              <w:t>09/2020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20401pt;margin-top:667.505005pt;width:83.75pt;height:13.5pt;mso-position-horizontal-relative:page;mso-position-vertical-relative:page;z-index:-15805952" type="#_x0000_t202" id="docshape22" filled="false" stroked="false">
                <v:textbox inset="0,0,0,0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color w:val="494C4F"/>
                          <w:sz w:val="20"/>
                        </w:rPr>
                        <w:t>03/2020</w:t>
                      </w:r>
                      <w:r>
                        <w:rPr>
                          <w:i/>
                          <w:color w:val="494C4F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494C4F"/>
                          <w:sz w:val="20"/>
                        </w:rPr>
                        <w:t>-</w:t>
                      </w:r>
                      <w:r>
                        <w:rPr>
                          <w:i/>
                          <w:color w:val="494C4F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494C4F"/>
                          <w:spacing w:val="-2"/>
                          <w:sz w:val="20"/>
                        </w:rPr>
                        <w:t>09/2020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1040">
                <wp:simplePos x="0" y="0"/>
                <wp:positionH relativeFrom="page">
                  <wp:posOffset>660704</wp:posOffset>
                </wp:positionH>
                <wp:positionV relativeFrom="page">
                  <wp:posOffset>8706978</wp:posOffset>
                </wp:positionV>
                <wp:extent cx="6103620" cy="62039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103620" cy="620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190" w:val="left" w:leader="none"/>
                              </w:tabs>
                              <w:spacing w:line="237" w:lineRule="auto" w:before="12" w:after="0"/>
                              <w:ind w:left="190" w:right="172" w:hanging="170"/>
                              <w:jc w:val="left"/>
                            </w:pPr>
                            <w:r>
                              <w:rPr>
                                <w:color w:val="494C4F"/>
                              </w:rPr>
                              <w:t>Delivered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over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two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thousand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care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packages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to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vulnerable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immunocompromised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clients</w:t>
                            </w:r>
                            <w:r>
                              <w:rPr>
                                <w:color w:val="494C4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as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part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of</w:t>
                            </w:r>
                            <w:r>
                              <w:rPr>
                                <w:color w:val="494C4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</w:rPr>
                              <w:t>outreach initiatives during COVID-19.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189" w:val="left" w:leader="none"/>
                              </w:tabs>
                              <w:spacing w:line="240" w:lineRule="auto" w:before="10" w:after="0"/>
                              <w:ind w:left="189" w:right="0" w:hanging="169"/>
                              <w:jc w:val="left"/>
                            </w:pPr>
                            <w:r>
                              <w:rPr>
                                <w:color w:val="494C4F"/>
                                <w:spacing w:val="-2"/>
                              </w:rPr>
                              <w:t>Coordinated</w:t>
                            </w:r>
                            <w:r>
                              <w:rPr>
                                <w:color w:val="494C4F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494C4F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interactions,</w:t>
                            </w:r>
                            <w:r>
                              <w:rPr>
                                <w:color w:val="494C4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ensuring</w:t>
                            </w:r>
                            <w:r>
                              <w:rPr>
                                <w:color w:val="494C4F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timely</w:t>
                            </w:r>
                            <w:r>
                              <w:rPr>
                                <w:color w:val="494C4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material</w:t>
                            </w:r>
                            <w:r>
                              <w:rPr>
                                <w:color w:val="494C4F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494C4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psychosocial</w:t>
                            </w:r>
                            <w:r>
                              <w:rPr>
                                <w:color w:val="494C4F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support</w:t>
                            </w:r>
                            <w:r>
                              <w:rPr>
                                <w:color w:val="494C4F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color w:val="494C4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vulnerable</w:t>
                            </w:r>
                            <w:r>
                              <w:rPr>
                                <w:color w:val="494C4F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individuals.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189" w:val="left" w:leader="none"/>
                              </w:tabs>
                              <w:spacing w:line="240" w:lineRule="auto" w:before="9" w:after="0"/>
                              <w:ind w:left="189" w:right="0" w:hanging="169"/>
                              <w:jc w:val="left"/>
                            </w:pPr>
                            <w:r>
                              <w:rPr>
                                <w:color w:val="494C4F"/>
                                <w:spacing w:val="-2"/>
                              </w:rPr>
                              <w:t>Implemented</w:t>
                            </w:r>
                            <w:r>
                              <w:rPr>
                                <w:color w:val="494C4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stringent</w:t>
                            </w:r>
                            <w:r>
                              <w:rPr>
                                <w:color w:val="494C4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safety</w:t>
                            </w:r>
                            <w:r>
                              <w:rPr>
                                <w:color w:val="494C4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protocols</w:t>
                            </w:r>
                            <w:r>
                              <w:rPr>
                                <w:color w:val="494C4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color w:val="494C4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contactless</w:t>
                            </w:r>
                            <w:r>
                              <w:rPr>
                                <w:color w:val="494C4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94C4F"/>
                                <w:spacing w:val="-2"/>
                              </w:rPr>
                              <w:t>deliveries.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23998pt;margin-top:685.588867pt;width:480.6pt;height:48.85pt;mso-position-horizontal-relative:page;mso-position-vertical-relative:page;z-index:-15805440" type="#_x0000_t202" id="docshape23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190" w:val="left" w:leader="none"/>
                        </w:tabs>
                        <w:spacing w:line="237" w:lineRule="auto" w:before="12" w:after="0"/>
                        <w:ind w:left="190" w:right="172" w:hanging="170"/>
                        <w:jc w:val="left"/>
                      </w:pPr>
                      <w:r>
                        <w:rPr>
                          <w:color w:val="494C4F"/>
                        </w:rPr>
                        <w:t>Delivered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over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two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thousand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care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packages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to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vulnerable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immunocompromised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clients</w:t>
                      </w:r>
                      <w:r>
                        <w:rPr>
                          <w:color w:val="494C4F"/>
                          <w:spacing w:val="-13"/>
                        </w:rPr>
                        <w:t> </w:t>
                      </w:r>
                      <w:r>
                        <w:rPr>
                          <w:color w:val="494C4F"/>
                        </w:rPr>
                        <w:t>as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part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of</w:t>
                      </w:r>
                      <w:r>
                        <w:rPr>
                          <w:color w:val="494C4F"/>
                          <w:spacing w:val="-14"/>
                        </w:rPr>
                        <w:t> </w:t>
                      </w:r>
                      <w:r>
                        <w:rPr>
                          <w:color w:val="494C4F"/>
                        </w:rPr>
                        <w:t>outreach initiatives during COVID-19.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189" w:val="left" w:leader="none"/>
                        </w:tabs>
                        <w:spacing w:line="240" w:lineRule="auto" w:before="10" w:after="0"/>
                        <w:ind w:left="189" w:right="0" w:hanging="169"/>
                        <w:jc w:val="left"/>
                      </w:pPr>
                      <w:r>
                        <w:rPr>
                          <w:color w:val="494C4F"/>
                          <w:spacing w:val="-2"/>
                        </w:rPr>
                        <w:t>Coordinated</w:t>
                      </w:r>
                      <w:r>
                        <w:rPr>
                          <w:color w:val="494C4F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client</w:t>
                      </w:r>
                      <w:r>
                        <w:rPr>
                          <w:color w:val="494C4F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interactions,</w:t>
                      </w:r>
                      <w:r>
                        <w:rPr>
                          <w:color w:val="494C4F"/>
                          <w:spacing w:val="1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ensuring</w:t>
                      </w:r>
                      <w:r>
                        <w:rPr>
                          <w:color w:val="494C4F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timely</w:t>
                      </w:r>
                      <w:r>
                        <w:rPr>
                          <w:color w:val="494C4F"/>
                          <w:spacing w:val="1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material</w:t>
                      </w:r>
                      <w:r>
                        <w:rPr>
                          <w:color w:val="494C4F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and</w:t>
                      </w:r>
                      <w:r>
                        <w:rPr>
                          <w:color w:val="494C4F"/>
                          <w:spacing w:val="1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psychosocial</w:t>
                      </w:r>
                      <w:r>
                        <w:rPr>
                          <w:color w:val="494C4F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support</w:t>
                      </w:r>
                      <w:r>
                        <w:rPr>
                          <w:color w:val="494C4F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for</w:t>
                      </w:r>
                      <w:r>
                        <w:rPr>
                          <w:color w:val="494C4F"/>
                          <w:spacing w:val="1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vulnerable</w:t>
                      </w:r>
                      <w:r>
                        <w:rPr>
                          <w:color w:val="494C4F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individuals.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189" w:val="left" w:leader="none"/>
                        </w:tabs>
                        <w:spacing w:line="240" w:lineRule="auto" w:before="9" w:after="0"/>
                        <w:ind w:left="189" w:right="0" w:hanging="169"/>
                        <w:jc w:val="left"/>
                      </w:pPr>
                      <w:r>
                        <w:rPr>
                          <w:color w:val="494C4F"/>
                          <w:spacing w:val="-2"/>
                        </w:rPr>
                        <w:t>Implemented</w:t>
                      </w:r>
                      <w:r>
                        <w:rPr>
                          <w:color w:val="494C4F"/>
                          <w:spacing w:val="1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stringent</w:t>
                      </w:r>
                      <w:r>
                        <w:rPr>
                          <w:color w:val="494C4F"/>
                          <w:spacing w:val="1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safety</w:t>
                      </w:r>
                      <w:r>
                        <w:rPr>
                          <w:color w:val="494C4F"/>
                          <w:spacing w:val="1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protocols</w:t>
                      </w:r>
                      <w:r>
                        <w:rPr>
                          <w:color w:val="494C4F"/>
                          <w:spacing w:val="1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for</w:t>
                      </w:r>
                      <w:r>
                        <w:rPr>
                          <w:color w:val="494C4F"/>
                          <w:spacing w:val="1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contactless</w:t>
                      </w:r>
                      <w:r>
                        <w:rPr>
                          <w:color w:val="494C4F"/>
                          <w:spacing w:val="1"/>
                        </w:rPr>
                        <w:t> </w:t>
                      </w:r>
                      <w:r>
                        <w:rPr>
                          <w:color w:val="494C4F"/>
                          <w:spacing w:val="-2"/>
                        </w:rPr>
                        <w:t>deliveries.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1552">
                <wp:simplePos x="0" y="0"/>
                <wp:positionH relativeFrom="page">
                  <wp:posOffset>444880</wp:posOffset>
                </wp:positionH>
                <wp:positionV relativeFrom="page">
                  <wp:posOffset>3633470</wp:posOffset>
                </wp:positionV>
                <wp:extent cx="6886575" cy="15240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8865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029999pt;margin-top:286.100006pt;width:542.25pt;height:12pt;mso-position-horizontal-relative:page;mso-position-vertical-relative:page;z-index:-15804928" type="#_x0000_t202" id="docshape2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2064">
                <wp:simplePos x="0" y="0"/>
                <wp:positionH relativeFrom="page">
                  <wp:posOffset>2604274</wp:posOffset>
                </wp:positionH>
                <wp:positionV relativeFrom="page">
                  <wp:posOffset>4164012</wp:posOffset>
                </wp:positionV>
                <wp:extent cx="112395" cy="1524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123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061005pt;margin-top:327.875pt;width:8.85pt;height:12pt;mso-position-horizontal-relative:page;mso-position-vertical-relative:page;z-index:-15804416" type="#_x0000_t202" id="docshape2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2576">
                <wp:simplePos x="0" y="0"/>
                <wp:positionH relativeFrom="page">
                  <wp:posOffset>1522412</wp:posOffset>
                </wp:positionH>
                <wp:positionV relativeFrom="page">
                  <wp:posOffset>4614481</wp:posOffset>
                </wp:positionV>
                <wp:extent cx="80010" cy="15240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8001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875pt;margin-top:363.345001pt;width:6.3pt;height:12pt;mso-position-horizontal-relative:page;mso-position-vertical-relative:page;z-index:-15803904" type="#_x0000_t202" id="docshape2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3088">
                <wp:simplePos x="0" y="0"/>
                <wp:positionH relativeFrom="page">
                  <wp:posOffset>1744281</wp:posOffset>
                </wp:positionH>
                <wp:positionV relativeFrom="page">
                  <wp:posOffset>4614481</wp:posOffset>
                </wp:positionV>
                <wp:extent cx="112395" cy="15240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123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345001pt;margin-top:363.345001pt;width:8.85pt;height:12pt;mso-position-horizontal-relative:page;mso-position-vertical-relative:page;z-index:-15803392" type="#_x0000_t202" id="docshape2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3600">
                <wp:simplePos x="0" y="0"/>
                <wp:positionH relativeFrom="page">
                  <wp:posOffset>2262428</wp:posOffset>
                </wp:positionH>
                <wp:positionV relativeFrom="page">
                  <wp:posOffset>4614481</wp:posOffset>
                </wp:positionV>
                <wp:extent cx="72390" cy="15240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7239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144012pt;margin-top:363.345001pt;width:5.7pt;height:12pt;mso-position-horizontal-relative:page;mso-position-vertical-relative:page;z-index:-15802880" type="#_x0000_t202" id="docshape2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4112">
                <wp:simplePos x="0" y="0"/>
                <wp:positionH relativeFrom="page">
                  <wp:posOffset>4684026</wp:posOffset>
                </wp:positionH>
                <wp:positionV relativeFrom="page">
                  <wp:posOffset>4746688</wp:posOffset>
                </wp:positionV>
                <wp:extent cx="72390" cy="15240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7239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821014pt;margin-top:373.755005pt;width:5.7pt;height:12pt;mso-position-horizontal-relative:page;mso-position-vertical-relative:page;z-index:-15802368" type="#_x0000_t202" id="docshape2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4624">
                <wp:simplePos x="0" y="0"/>
                <wp:positionH relativeFrom="page">
                  <wp:posOffset>1489900</wp:posOffset>
                </wp:positionH>
                <wp:positionV relativeFrom="page">
                  <wp:posOffset>5197158</wp:posOffset>
                </wp:positionV>
                <wp:extent cx="112395" cy="15240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1123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315002pt;margin-top:409.225098pt;width:8.85pt;height:12pt;mso-position-horizontal-relative:page;mso-position-vertical-relative:page;z-index:-15801856" type="#_x0000_t202" id="docshape3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5136">
                <wp:simplePos x="0" y="0"/>
                <wp:positionH relativeFrom="page">
                  <wp:posOffset>444880</wp:posOffset>
                </wp:positionH>
                <wp:positionV relativeFrom="page">
                  <wp:posOffset>5602604</wp:posOffset>
                </wp:positionV>
                <wp:extent cx="6886575" cy="15240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8865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029999pt;margin-top:441.149994pt;width:542.25pt;height:12pt;mso-position-horizontal-relative:page;mso-position-vertical-relative:page;z-index:-15801344" type="#_x0000_t202" id="docshape3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type w:val="continuous"/>
      <w:pgSz w:w="12240" w:h="15840"/>
      <w:pgMar w:top="20" w:bottom="280" w:left="320" w:right="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190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94C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2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3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4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7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8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9" w:hanging="17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90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94C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7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4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1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8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6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3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0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7" w:hanging="17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90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94C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7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5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2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0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7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5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2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0" w:hanging="17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90" w:hanging="170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9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9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68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58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47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37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26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16" w:hanging="17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  <w:ind w:left="40"/>
    </w:pPr>
    <w:rPr>
      <w:rFonts w:ascii="Arial" w:hAnsi="Arial" w:eastAsia="Arial" w:cs="Arial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ISHANTDOUGALL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Nishant_Dougall_Resume_IAPWorker_Launch_Housing</dc:title>
  <dcterms:created xsi:type="dcterms:W3CDTF">2025-03-18T20:32:02Z</dcterms:created>
  <dcterms:modified xsi:type="dcterms:W3CDTF">2025-03-18T20:32:02Z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2025-03-18T00:00:00Z</vt:filetime>
  </property>
  <property fmtid="{D5CDD505-2E9C-101B-9397-08002B2CF9AE}" pid="5" name="Producer">
    <vt:lpwstr>Adobe Express</vt:lpwstr>
  </property>
</Properties>
</file>