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b w:val="1"/>
          <w:bCs w:val="1"/>
          <w:rtl w:val="0"/>
        </w:rPr>
        <w:t xml:space="preserve">Nishant</w:t>
      </w:r>
      <w:r w:rsidDel="00000000" w:rsidR="00000000" w:rsidRPr="00000000">
        <w:rPr>
          <w:rFonts w:ascii="Arial" w:cs="Arial" w:eastAsia="Arial" w:hAnsi="Arial"/>
          <w:b w:val="1"/>
          <w:bCs w:val="1"/>
          <w:rtl w:val="0"/>
        </w:rPr>
        <w:t xml:space="preserve"> Dougall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They/Them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0412 202 666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ind w:right="-2124.330708661417"/>
        <w:rPr>
          <w:rFonts w:ascii="Arial" w:cs="Arial" w:eastAsia="Arial" w:hAnsi="Arial"/>
          <w:color w:val="666666"/>
          <w:sz w:val="20"/>
          <w:szCs w:val="20"/>
        </w:rPr>
      </w:pPr>
      <w:hyperlink r:id="rId6">
        <w:r w:rsidDel="00000000" w:rsidR="00000000" w:rsidRPr="00000000">
          <w:rPr>
            <w:rFonts w:ascii="Arial" w:cs="Arial" w:eastAsia="Arial" w:hAnsi="Arial"/>
            <w:color w:val="1155cc"/>
            <w:sz w:val="20"/>
            <w:szCs w:val="20"/>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360" w:lineRule="auto"/>
        <w:ind w:right="-2124.330708661417"/>
        <w:rPr>
          <w:rFonts w:ascii="Arial" w:cs="Arial" w:eastAsia="Arial" w:hAnsi="Arial"/>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360" w:lineRule="auto"/>
        <w:ind w:right="-2124.330708661417"/>
        <w:rPr>
          <w:rFonts w:ascii="Arial" w:cs="Arial" w:eastAsia="Arial" w:hAnsi="Arial"/>
          <w:color w:val="353744"/>
        </w:rPr>
      </w:pPr>
      <w:r w:rsidDel="00000000" w:rsidR="00000000" w:rsidRPr="00000000">
        <w:rPr>
          <w:rFonts w:ascii="Arial" w:cs="Arial" w:eastAsia="Arial" w:hAnsi="Arial"/>
          <w:rtl w:val="0"/>
        </w:rPr>
        <w:t xml:space="preserve">14 February 2025</w:t>
      </w:r>
      <w:r w:rsidDel="00000000" w:rsidR="00000000" w:rsidRPr="00000000">
        <w:rPr>
          <w:rtl w:val="0"/>
        </w:rPr>
      </w:r>
    </w:p>
    <w:p w:rsidR="00000000" w:rsidDel="00000000" w:rsidP="00000000" w:rsidRDefault="00000000" w:rsidRPr="00000000" w14:paraId="00000007">
      <w:pPr>
        <w:ind w:right="-2124.330708661417"/>
        <w:rPr>
          <w:rFonts w:ascii="Arial" w:cs="Arial" w:eastAsia="Arial" w:hAnsi="Arial"/>
        </w:rPr>
      </w:pPr>
      <w:r w:rsidDel="00000000" w:rsidR="00000000" w:rsidRPr="00000000">
        <w:rPr>
          <w:rFonts w:ascii="Arial" w:cs="Arial" w:eastAsia="Arial" w:hAnsi="Arial"/>
          <w:rtl w:val="0"/>
        </w:rPr>
        <w:t xml:space="preserve">To the Hiring Manager at Harm Reduction Victoria</w:t>
      </w:r>
      <w:r w:rsidDel="00000000" w:rsidR="00000000" w:rsidRPr="00000000">
        <w:rPr>
          <w:rFonts w:ascii="Arial" w:cs="Arial" w:eastAsia="Arial" w:hAnsi="Arial"/>
          <w:rtl w:val="0"/>
        </w:rPr>
        <w:t xml:space="preserve">,</w:t>
      </w:r>
    </w:p>
    <w:p w:rsidR="00000000" w:rsidDel="00000000" w:rsidP="00000000" w:rsidRDefault="00000000" w:rsidRPr="00000000" w14:paraId="00000008">
      <w:pPr>
        <w:ind w:right="-2124.330708661417"/>
        <w:rPr>
          <w:rFonts w:ascii="Arial" w:cs="Arial" w:eastAsia="Arial" w:hAnsi="Arial"/>
        </w:rPr>
      </w:pPr>
      <w:r w:rsidDel="00000000" w:rsidR="00000000" w:rsidRPr="00000000">
        <w:rPr>
          <w:rFonts w:ascii="Arial" w:cs="Arial" w:eastAsia="Arial" w:hAnsi="Arial"/>
          <w:b w:val="1"/>
          <w:bCs w:val="1"/>
          <w:rtl w:val="0"/>
        </w:rPr>
        <w:t xml:space="preserve">RE: Fuse Initiatives Project Worker Opportunity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My lived experience navigating the complexities of addiction and recovery, coupled with my professional background in harm reduction and project management, demonstrate my strong qualifications for the Fuse Initiatives Project Worker position at Harm Reduction Victoria. I am confident I possess the skills and commitment to excel in this role and contribute meaningfully to HRVic's crucial mission.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I am driven by a passion to witness the end of the "war on drugs" in my lifetime. My values are strongly aligned with your organization's mission to improve the health and well-being of people who use drugs.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My recovery journey was significantly impacted by societal stigma and judgment. By reframing drug use as a health issue, we can prevent future generations from experiencing these unnecessary and avoidable harms.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My resume and responses evidence how I meet the key selection criteria for this role. In particular: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288" w:lineRule="auto"/>
        <w:ind w:left="720" w:right="-2124.330708661417" w:hanging="360"/>
        <w:jc w:val="left"/>
        <w:rPr>
          <w:rFonts w:ascii="Arial" w:cs="Arial" w:eastAsia="Arial" w:hAnsi="Arial"/>
          <w:u w:val="none"/>
        </w:rPr>
      </w:pPr>
      <w:r w:rsidDel="00000000" w:rsidR="00000000" w:rsidRPr="00000000">
        <w:rPr>
          <w:rFonts w:ascii="Arial" w:cs="Arial" w:eastAsia="Arial" w:hAnsi="Arial"/>
          <w:rtl w:val="0"/>
        </w:rPr>
        <w:t xml:space="preserve">I have personal experience of the key issues affecting people who use drugs.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2124.330708661417" w:hanging="360"/>
        <w:jc w:val="left"/>
        <w:rPr>
          <w:rFonts w:ascii="Arial" w:cs="Arial" w:eastAsia="Arial" w:hAnsi="Arial"/>
          <w:u w:val="none"/>
        </w:rPr>
      </w:pPr>
      <w:r w:rsidDel="00000000" w:rsidR="00000000" w:rsidRPr="00000000">
        <w:rPr>
          <w:rFonts w:ascii="Arial" w:cs="Arial" w:eastAsia="Arial" w:hAnsi="Arial"/>
          <w:rtl w:val="0"/>
        </w:rPr>
        <w:t xml:space="preserve">I am an accredited SMART Recovery Group Facilitator and have experience working as a Harm Reduction Peer Worker.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2124.330708661417" w:hanging="360"/>
        <w:jc w:val="left"/>
        <w:rPr>
          <w:rFonts w:ascii="Arial" w:cs="Arial" w:eastAsia="Arial" w:hAnsi="Arial"/>
          <w:u w:val="none"/>
        </w:rPr>
      </w:pPr>
      <w:r w:rsidDel="00000000" w:rsidR="00000000" w:rsidRPr="00000000">
        <w:rPr>
          <w:rFonts w:ascii="Arial" w:cs="Arial" w:eastAsia="Arial" w:hAnsi="Arial"/>
          <w:rtl w:val="0"/>
        </w:rPr>
        <w:t xml:space="preserve">I possess exceptional interpersonal and communication skills, along with a proven ability to build strong relationships and effectively liaise with diverse stakeholders.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88" w:lineRule="auto"/>
        <w:ind w:left="720" w:right="-2124.330708661417" w:hanging="360"/>
        <w:jc w:val="left"/>
        <w:rPr>
          <w:rFonts w:ascii="Arial" w:cs="Arial" w:eastAsia="Arial" w:hAnsi="Arial"/>
          <w:u w:val="none"/>
        </w:rPr>
      </w:pPr>
      <w:r w:rsidDel="00000000" w:rsidR="00000000" w:rsidRPr="00000000">
        <w:rPr>
          <w:rFonts w:ascii="Arial" w:cs="Arial" w:eastAsia="Arial" w:hAnsi="Arial"/>
          <w:rtl w:val="0"/>
        </w:rPr>
        <w:t xml:space="preserve">For a decade, I honed my organizational skills and delivered training packages for the National Australia Bank in the finance sector. This experience gave me significant transferable skills in project delivery.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I hope you will consider giving me a chance to discuss this exciting opportunity and how my skills and experience can contribute to the project and HRVic's ongoing success.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Thank you for your time and consideration.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88" w:lineRule="auto"/>
        <w:ind w:left="0" w:right="-2124.330708661417" w:firstLine="0"/>
        <w:jc w:val="left"/>
        <w:rPr>
          <w:rFonts w:ascii="Arial" w:cs="Arial" w:eastAsia="Arial" w:hAnsi="Arial"/>
        </w:rPr>
      </w:pPr>
      <w:r w:rsidDel="00000000" w:rsidR="00000000" w:rsidRPr="00000000">
        <w:rPr>
          <w:rFonts w:ascii="Arial" w:cs="Arial" w:eastAsia="Arial" w:hAnsi="Arial"/>
          <w:rtl w:val="0"/>
        </w:rPr>
        <w:t xml:space="preserve">Sincerely,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200" w:line="288" w:lineRule="auto"/>
        <w:ind w:right="-2124.330708661417"/>
        <w:rPr>
          <w:rFonts w:ascii="Arial" w:cs="Arial" w:eastAsia="Arial" w:hAnsi="Arial"/>
        </w:rPr>
      </w:pPr>
      <w:r w:rsidDel="00000000" w:rsidR="00000000" w:rsidRPr="00000000">
        <w:rPr>
          <w:rFonts w:ascii="Arial" w:cs="Arial" w:eastAsia="Arial" w:hAnsi="Arial"/>
          <w:b w:val="1"/>
          <w:bCs w:val="1"/>
          <w:color w:val="00ab44"/>
          <w:sz w:val="28"/>
          <w:szCs w:val="28"/>
          <w:rtl w:val="0"/>
        </w:rPr>
        <w:t xml:space="preserve">Nishant Dougall</w:t>
      </w:r>
      <w:r w:rsidDel="00000000" w:rsidR="00000000" w:rsidRPr="00000000">
        <w:rPr>
          <w:rtl w:val="0"/>
        </w:rPr>
      </w:r>
    </w:p>
    <w:sectPr>
      <w:headerReference r:id="rId7" w:type="default"/>
      <w:headerReference r:id="rId8" w:type="first"/>
      <w:footerReference r:id="rId9" w:type="first"/>
      <w:pgSz w:h="16838" w:w="11906" w:orient="portrait"/>
      <w:pgMar w:bottom="720.0000000000001" w:top="720.0000000000001" w:left="1440.0000000000002" w:right="3237.16535433070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_GB"/>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