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rPr>
          <w:b w:val="1"/>
          <w:bCs w:val="1"/>
          <w:color w:val="000000"/>
          <w:sz w:val="30"/>
          <w:szCs w:val="30"/>
        </w:rPr>
      </w:pPr>
      <w:r w:rsidDel="00000000" w:rsidR="00000000" w:rsidRPr="00000000">
        <w:rPr>
          <w:b w:val="1"/>
          <w:bCs w:val="1"/>
          <w:sz w:val="30"/>
          <w:szCs w:val="30"/>
          <w:rtl w:val="0"/>
        </w:rPr>
        <w:t xml:space="preserve"> </w:t>
      </w:r>
      <w:r w:rsidDel="00000000" w:rsidR="00000000" w:rsidRPr="00000000">
        <w:rPr>
          <w:b w:val="1"/>
          <w:bCs w:val="1"/>
          <w:color w:val="000000"/>
          <w:sz w:val="30"/>
          <w:szCs w:val="30"/>
          <w:rtl w:val="0"/>
        </w:rPr>
        <w:t xml:space="preserve">Nishant Dougall</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Community Services  / Harm Reduction Peer Worker</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jc w:val="right"/>
        <w:rPr>
          <w:i w:val="1"/>
          <w:iCs w:val="1"/>
          <w:color w:val="000000"/>
        </w:rPr>
      </w:pPr>
      <w:hyperlink r:id="rId6">
        <w:r w:rsidDel="00000000" w:rsidR="00000000" w:rsidRPr="00000000">
          <w:rPr>
            <w:i w:val="1"/>
            <w:iCs w:val="1"/>
            <w:color w:val="000000"/>
            <w:rtl w:val="0"/>
          </w:rPr>
          <w:t xml:space="preserve">nishantdougall@gmail.com</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jc w:val="right"/>
        <w:rPr>
          <w:i w:val="1"/>
          <w:iCs w:val="1"/>
          <w:color w:val="000000"/>
        </w:rPr>
      </w:pPr>
      <w:r w:rsidDel="00000000" w:rsidR="00000000" w:rsidRPr="00000000">
        <w:rPr>
          <w:i w:val="1"/>
          <w:iCs w:val="1"/>
          <w:color w:val="000000"/>
          <w:rtl w:val="0"/>
        </w:rPr>
        <w:t xml:space="preserve">0412202666</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jc w:val="right"/>
        <w:rPr>
          <w:i w:val="1"/>
          <w:iCs w:val="1"/>
          <w:color w:val="000000"/>
        </w:rPr>
        <w:sectPr>
          <w:pgSz w:h="16838" w:w="11906" w:orient="portrait"/>
          <w:pgMar w:bottom="566" w:top="566" w:left="566" w:right="566" w:header="708" w:footer="708"/>
          <w:pgNumType w:start="1"/>
          <w:cols w:equalWidth="0" w:num="2">
            <w:col w:space="720" w:w="5027"/>
            <w:col w:space="0" w:w="5027"/>
          </w:cols>
        </w:sectPr>
      </w:pPr>
      <w:r w:rsidDel="00000000" w:rsidR="00000000" w:rsidRPr="00000000">
        <w:rPr>
          <w:i w:val="1"/>
          <w:iCs w:val="1"/>
          <w:color w:val="000000"/>
          <w:rtl w:val="0"/>
        </w:rPr>
        <w:t xml:space="preserve">Naarm, VIC, 0412 202 666, </w:t>
      </w:r>
      <w:r w:rsidDel="00000000" w:rsidR="00000000" w:rsidRPr="00000000">
        <w:rPr>
          <w:i w:val="1"/>
          <w:iCs w:val="1"/>
          <w:rtl w:val="0"/>
        </w:rPr>
        <w:t xml:space="preserve">Australia</w:t>
      </w: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widowControl w:val="0"/>
        <w:numPr>
          <w:ilvl w:val="0"/>
          <w:numId w:val="1"/>
        </w:numPr>
        <w:pBdr>
          <w:top w:space="0" w:sz="0" w:val="nil"/>
          <w:left w:space="0" w:sz="0" w:val="nil"/>
          <w:bottom w:space="0" w:sz="0" w:val="nil"/>
          <w:right w:space="0" w:sz="0" w:val="nil"/>
          <w:between w:space="0" w:sz="0" w:val="nil"/>
        </w:pBdr>
        <w:spacing w:before="240" w:line="240" w:lineRule="auto"/>
        <w:ind w:left="720" w:hanging="360"/>
        <w:rPr/>
      </w:pPr>
      <w:r w:rsidDel="00000000" w:rsidR="00000000" w:rsidRPr="00000000">
        <w:rPr>
          <w:color w:val="000000"/>
          <w:rtl w:val="0"/>
        </w:rPr>
        <w:t xml:space="preserve">Committed community services professional with lived experience of stigma, judgment, and shame faced by people who use drugs whilst navigating services.</w:t>
      </w:r>
      <w:r w:rsidDel="00000000" w:rsidR="00000000" w:rsidRPr="00000000">
        <w:rPr>
          <w:rtl w:val="0"/>
        </w:rPr>
      </w:r>
    </w:p>
    <w:p w:rsidR="00000000" w:rsidDel="00000000" w:rsidP="00000000" w:rsidRDefault="00000000" w:rsidRPr="00000000" w14:paraId="00000009">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color w:val="000000"/>
          <w:rtl w:val="0"/>
        </w:rPr>
        <w:t xml:space="preserve">4+ years of experience in community services, including </w:t>
      </w:r>
      <w:r w:rsidDel="00000000" w:rsidR="00000000" w:rsidRPr="00000000">
        <w:rPr>
          <w:rtl w:val="0"/>
        </w:rPr>
        <w:t xml:space="preserve">13 months </w:t>
      </w:r>
      <w:r w:rsidDel="00000000" w:rsidR="00000000" w:rsidRPr="00000000">
        <w:rPr>
          <w:color w:val="000000"/>
          <w:rtl w:val="0"/>
        </w:rPr>
        <w:t xml:space="preserve">as a Harm Reduction Peer Worker.</w:t>
      </w:r>
      <w:r w:rsidDel="00000000" w:rsidR="00000000" w:rsidRPr="00000000">
        <w:rPr>
          <w:rtl w:val="0"/>
        </w:rPr>
      </w:r>
    </w:p>
    <w:p w:rsidR="00000000" w:rsidDel="00000000" w:rsidP="00000000" w:rsidRDefault="00000000" w:rsidRPr="00000000" w14:paraId="0000000A">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color w:val="000000"/>
          <w:rtl w:val="0"/>
        </w:rPr>
        <w:t xml:space="preserve">9+ years of experience in bank</w:t>
      </w:r>
      <w:r w:rsidDel="00000000" w:rsidR="00000000" w:rsidRPr="00000000">
        <w:rPr>
          <w:rtl w:val="0"/>
        </w:rPr>
        <w:t xml:space="preserve">ing and</w:t>
      </w:r>
      <w:r w:rsidDel="00000000" w:rsidR="00000000" w:rsidRPr="00000000">
        <w:rPr>
          <w:color w:val="000000"/>
          <w:rtl w:val="0"/>
        </w:rPr>
        <w:t xml:space="preserve"> </w:t>
      </w:r>
      <w:r w:rsidDel="00000000" w:rsidR="00000000" w:rsidRPr="00000000">
        <w:rPr>
          <w:rtl w:val="0"/>
        </w:rPr>
        <w:t xml:space="preserve">finance sectors in pr</w:t>
      </w:r>
      <w:r w:rsidDel="00000000" w:rsidR="00000000" w:rsidRPr="00000000">
        <w:rPr>
          <w:color w:val="000000"/>
          <w:rtl w:val="0"/>
        </w:rPr>
        <w:t xml:space="preserve">oject managemen</w:t>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00B">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Excel in roles requiring strong</w:t>
      </w:r>
      <w:r w:rsidDel="00000000" w:rsidR="00000000" w:rsidRPr="00000000">
        <w:rPr>
          <w:color w:val="000000"/>
          <w:rtl w:val="0"/>
        </w:rPr>
        <w:t xml:space="preserve"> interpersonal skills, </w:t>
      </w:r>
      <w:r w:rsidDel="00000000" w:rsidR="00000000" w:rsidRPr="00000000">
        <w:rPr>
          <w:rtl w:val="0"/>
        </w:rPr>
        <w:t xml:space="preserve">active listening, r</w:t>
      </w:r>
      <w:r w:rsidDel="00000000" w:rsidR="00000000" w:rsidRPr="00000000">
        <w:rPr>
          <w:color w:val="000000"/>
          <w:rtl w:val="0"/>
        </w:rPr>
        <w:t xml:space="preserve">espectful communication and </w:t>
      </w:r>
      <w:r w:rsidDel="00000000" w:rsidR="00000000" w:rsidRPr="00000000">
        <w:rPr>
          <w:rtl w:val="0"/>
        </w:rPr>
        <w:t xml:space="preserve">rapidly establishing rapport with</w:t>
      </w:r>
      <w:r w:rsidDel="00000000" w:rsidR="00000000" w:rsidRPr="00000000">
        <w:rPr>
          <w:color w:val="000000"/>
          <w:rtl w:val="0"/>
        </w:rPr>
        <w:t xml:space="preserve"> people from diverse backgrounds.</w:t>
      </w:r>
      <w:r w:rsidDel="00000000" w:rsidR="00000000" w:rsidRPr="00000000">
        <w:rPr>
          <w:rtl w:val="0"/>
        </w:rPr>
      </w:r>
    </w:p>
    <w:p w:rsidR="00000000" w:rsidDel="00000000" w:rsidP="00000000" w:rsidRDefault="00000000" w:rsidRPr="00000000" w14:paraId="0000000C">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color w:val="000000"/>
          <w:rtl w:val="0"/>
        </w:rPr>
        <w:t xml:space="preserve">A classic Capricorn - hardworking, rational</w:t>
      </w:r>
      <w:r w:rsidDel="00000000" w:rsidR="00000000" w:rsidRPr="00000000">
        <w:rPr>
          <w:rtl w:val="0"/>
        </w:rPr>
        <w:t xml:space="preserve">, dependable, creative </w:t>
      </w:r>
      <w:r w:rsidDel="00000000" w:rsidR="00000000" w:rsidRPr="00000000">
        <w:rPr>
          <w:color w:val="000000"/>
          <w:rtl w:val="0"/>
        </w:rPr>
        <w:t xml:space="preserve">problem-solv</w:t>
      </w:r>
      <w:r w:rsidDel="00000000" w:rsidR="00000000" w:rsidRPr="00000000">
        <w:rPr>
          <w:rtl w:val="0"/>
        </w:rPr>
        <w:t xml:space="preserve">er</w:t>
      </w:r>
      <w:r w:rsidDel="00000000" w:rsidR="00000000" w:rsidRPr="00000000">
        <w:rPr>
          <w:rtl w:val="0"/>
        </w:rPr>
      </w:r>
    </w:p>
    <w:p w:rsidR="00000000" w:rsidDel="00000000" w:rsidP="00000000" w:rsidRDefault="00000000" w:rsidRPr="00000000" w14:paraId="0000000D">
      <w:pPr>
        <w:widowControl w:val="0"/>
        <w:numPr>
          <w:ilvl w:val="0"/>
          <w:numId w:val="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Transitioned from the finance sector due to a values misalignment.</w:t>
      </w:r>
      <w:r w:rsidDel="00000000" w:rsidR="00000000" w:rsidRPr="00000000">
        <w:rPr>
          <w:rtl w:val="0"/>
        </w:rPr>
      </w:r>
    </w:p>
    <w:p w:rsidR="00000000" w:rsidDel="00000000" w:rsidP="00000000" w:rsidRDefault="00000000" w:rsidRPr="00000000" w14:paraId="0000000E">
      <w:pPr>
        <w:widowControl w:val="0"/>
        <w:numPr>
          <w:ilvl w:val="0"/>
          <w:numId w:val="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Eager to utilize skills to improve the health and well-being of marginalized and vulnerable populations.</w:t>
      </w:r>
      <w:r w:rsidDel="00000000" w:rsidR="00000000" w:rsidRPr="00000000">
        <w:rPr>
          <w:rtl w:val="0"/>
        </w:rPr>
      </w:r>
    </w:p>
    <w:p w:rsidR="00000000" w:rsidDel="00000000" w:rsidP="00000000" w:rsidRDefault="00000000" w:rsidRPr="00000000" w14:paraId="0000000F">
      <w:pPr>
        <w:widowControl w:val="0"/>
        <w:numPr>
          <w:ilvl w:val="0"/>
          <w:numId w:val="1"/>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color w:val="000000"/>
          <w:rtl w:val="0"/>
        </w:rPr>
        <w:t xml:space="preserve">Specific interest in contributing to organizations such as Harm Reduction Victoria.</w:t>
      </w:r>
      <w:r w:rsidDel="00000000" w:rsidR="00000000" w:rsidRPr="00000000">
        <w:rPr>
          <w:rtl w:val="0"/>
        </w:rPr>
      </w:r>
    </w:p>
    <w:p w:rsidR="00000000" w:rsidDel="00000000" w:rsidP="00000000" w:rsidRDefault="00000000" w:rsidRPr="00000000" w14:paraId="00000010">
      <w:pPr>
        <w:widowControl w:val="0"/>
        <w:numPr>
          <w:ilvl w:val="0"/>
          <w:numId w:val="1"/>
        </w:numPr>
        <w:pBdr>
          <w:top w:space="0" w:sz="0" w:val="nil"/>
          <w:left w:space="0" w:sz="0" w:val="nil"/>
          <w:bottom w:space="0" w:sz="0" w:val="nil"/>
          <w:right w:space="0" w:sz="0" w:val="nil"/>
          <w:between w:space="0" w:sz="0" w:val="nil"/>
        </w:pBdr>
        <w:spacing w:after="240" w:line="276" w:lineRule="auto"/>
        <w:ind w:left="720" w:hanging="360"/>
        <w:rPr/>
      </w:pPr>
      <w:r w:rsidDel="00000000" w:rsidR="00000000" w:rsidRPr="00000000">
        <w:rPr>
          <w:color w:val="000000"/>
          <w:rtl w:val="0"/>
        </w:rPr>
        <w:t xml:space="preserve">Driven by the goal of ending the ineffective and illogical war on drugs.</w:t>
      </w:r>
      <w:r w:rsidDel="00000000" w:rsidR="00000000" w:rsidRPr="00000000">
        <w:rPr>
          <w:rtl w:val="0"/>
        </w:rPr>
      </w:r>
    </w:p>
    <w:p w:rsidR="00000000" w:rsidDel="00000000" w:rsidP="00000000" w:rsidRDefault="00000000" w:rsidRPr="00000000" w14:paraId="00000011">
      <w:pPr>
        <w:pStyle w:val="Heading2"/>
        <w:spacing w:line="240" w:lineRule="auto"/>
        <w:rPr/>
      </w:pPr>
      <w:bookmarkStart w:colFirst="0" w:colLast="0" w:name="_vpxcahbe2v6w" w:id="0"/>
      <w:bookmarkEnd w:id="0"/>
      <w:r w:rsidDel="00000000" w:rsidR="00000000" w:rsidRPr="00000000">
        <w:rPr>
          <w:rtl w:val="0"/>
        </w:rPr>
        <w:t xml:space="preserve">Education</w:t>
      </w:r>
    </w:p>
    <w:p w:rsidR="00000000" w:rsidDel="00000000" w:rsidP="00000000" w:rsidRDefault="00000000" w:rsidRPr="00000000" w14:paraId="00000012">
      <w:pPr>
        <w:keepLines w:val="1"/>
        <w:tabs>
          <w:tab w:val="right" w:leader="none" w:pos="9026"/>
        </w:tabs>
        <w:spacing w:line="240" w:lineRule="auto"/>
        <w:rPr>
          <w:b w:val="1"/>
          <w:bCs w:val="1"/>
        </w:rPr>
      </w:pPr>
      <w:r w:rsidDel="00000000" w:rsidR="00000000" w:rsidRPr="00000000">
        <w:rPr>
          <w:b w:val="1"/>
          <w:bCs w:val="1"/>
          <w:rtl w:val="0"/>
        </w:rPr>
        <w:t xml:space="preserve">Melbourne Polytechnic</w:t>
        <w:tab/>
        <w:t xml:space="preserve">Mar 2024</w:t>
      </w:r>
    </w:p>
    <w:p w:rsidR="00000000" w:rsidDel="00000000" w:rsidP="00000000" w:rsidRDefault="00000000" w:rsidRPr="00000000" w14:paraId="00000013">
      <w:pPr>
        <w:keepLines w:val="1"/>
        <w:tabs>
          <w:tab w:val="right" w:leader="none" w:pos="9026"/>
        </w:tabs>
        <w:spacing w:after="200" w:line="240" w:lineRule="auto"/>
        <w:rPr>
          <w:b w:val="1"/>
          <w:bCs w:val="1"/>
        </w:rPr>
      </w:pPr>
      <w:r w:rsidDel="00000000" w:rsidR="00000000" w:rsidRPr="00000000">
        <w:rPr>
          <w:b w:val="1"/>
          <w:bCs w:val="1"/>
          <w:rtl w:val="0"/>
        </w:rPr>
        <w:t xml:space="preserve">Diploma of Community Services Community Services</w:t>
      </w:r>
    </w:p>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tabs>
          <w:tab w:val="right" w:leader="none" w:pos="9026"/>
        </w:tabs>
        <w:spacing w:line="240" w:lineRule="auto"/>
        <w:rPr>
          <w:b w:val="1"/>
          <w:bCs w:val="1"/>
        </w:rPr>
      </w:pPr>
      <w:r w:rsidDel="00000000" w:rsidR="00000000" w:rsidRPr="00000000">
        <w:rPr>
          <w:b w:val="1"/>
          <w:bCs w:val="1"/>
          <w:rtl w:val="0"/>
        </w:rPr>
        <w:t xml:space="preserve">Qld University of Technology</w:t>
      </w:r>
    </w:p>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tabs>
          <w:tab w:val="right" w:leader="none" w:pos="9026"/>
        </w:tabs>
        <w:spacing w:after="200" w:line="240" w:lineRule="auto"/>
        <w:rPr>
          <w:b w:val="1"/>
          <w:bCs w:val="1"/>
        </w:rPr>
      </w:pPr>
      <w:r w:rsidDel="00000000" w:rsidR="00000000" w:rsidRPr="00000000">
        <w:rPr>
          <w:b w:val="1"/>
          <w:bCs w:val="1"/>
          <w:rtl w:val="0"/>
        </w:rPr>
        <w:t xml:space="preserve">Bachelor of Business Marketing</w:t>
      </w:r>
    </w:p>
    <w:p w:rsidR="00000000" w:rsidDel="00000000" w:rsidP="00000000" w:rsidRDefault="00000000" w:rsidRPr="00000000" w14:paraId="00000016">
      <w:pPr>
        <w:keepNext w:val="1"/>
        <w:keepLines w:val="1"/>
        <w:tabs>
          <w:tab w:val="right" w:leader="none" w:pos="9026"/>
        </w:tabs>
        <w:spacing w:line="240" w:lineRule="auto"/>
        <w:rPr>
          <w:b w:val="1"/>
          <w:bCs w:val="1"/>
        </w:rPr>
      </w:pPr>
      <w:r w:rsidDel="00000000" w:rsidR="00000000" w:rsidRPr="00000000">
        <w:rPr>
          <w:b w:val="1"/>
          <w:bCs w:val="1"/>
          <w:rtl w:val="0"/>
        </w:rPr>
        <w:t xml:space="preserve">Monash University</w:t>
      </w:r>
    </w:p>
    <w:p w:rsidR="00000000" w:rsidDel="00000000" w:rsidP="00000000" w:rsidRDefault="00000000" w:rsidRPr="00000000" w14:paraId="00000017">
      <w:pPr>
        <w:keepNext w:val="1"/>
        <w:keepLines w:val="1"/>
        <w:tabs>
          <w:tab w:val="right" w:leader="none" w:pos="9026"/>
        </w:tabs>
        <w:spacing w:after="200" w:line="240" w:lineRule="auto"/>
        <w:rPr/>
      </w:pPr>
      <w:r w:rsidDel="00000000" w:rsidR="00000000" w:rsidRPr="00000000">
        <w:rPr>
          <w:b w:val="1"/>
          <w:bCs w:val="1"/>
          <w:rtl w:val="0"/>
        </w:rPr>
        <w:t xml:space="preserve">Master of Finance </w:t>
      </w:r>
      <w:r w:rsidDel="00000000" w:rsidR="00000000" w:rsidRPr="00000000">
        <w:rPr>
          <w:rtl w:val="0"/>
        </w:rPr>
      </w:r>
    </w:p>
    <w:p w:rsidR="00000000" w:rsidDel="00000000" w:rsidP="00000000" w:rsidRDefault="00000000" w:rsidRPr="00000000" w14:paraId="00000018">
      <w:pPr>
        <w:pStyle w:val="Heading2"/>
        <w:spacing w:line="240" w:lineRule="auto"/>
        <w:rPr>
          <w:rFonts w:ascii="Arial" w:cs="Arial" w:eastAsia="Arial" w:hAnsi="Arial"/>
          <w:sz w:val="22"/>
          <w:szCs w:val="22"/>
        </w:rPr>
      </w:pPr>
      <w:bookmarkStart w:colFirst="0" w:colLast="0" w:name="_5719l4jxaqbe" w:id="1"/>
      <w:bookmarkEnd w:id="1"/>
      <w:r w:rsidDel="00000000" w:rsidR="00000000" w:rsidRPr="00000000">
        <w:rPr>
          <w:rtl w:val="0"/>
        </w:rPr>
        <w:t xml:space="preserve">Skills</w:t>
      </w:r>
      <w:r w:rsidDel="00000000" w:rsidR="00000000" w:rsidRPr="00000000">
        <w:rPr>
          <w:rtl w:val="0"/>
        </w:rPr>
      </w:r>
    </w:p>
    <w:p w:rsidR="00000000" w:rsidDel="00000000" w:rsidP="00000000" w:rsidRDefault="00000000" w:rsidRPr="00000000" w14:paraId="00000019">
      <w:pPr>
        <w:widowControl w:val="0"/>
        <w:numPr>
          <w:ilvl w:val="0"/>
          <w:numId w:val="3"/>
        </w:numPr>
        <w:pBdr>
          <w:top w:space="0" w:sz="0" w:val="nil"/>
          <w:left w:space="0" w:sz="0" w:val="nil"/>
          <w:bottom w:space="0" w:sz="0" w:val="nil"/>
          <w:right w:space="0" w:sz="0" w:val="nil"/>
          <w:between w:space="0" w:sz="0" w:val="nil"/>
        </w:pBdr>
        <w:spacing w:before="240" w:line="276" w:lineRule="auto"/>
        <w:ind w:left="720" w:hanging="360"/>
        <w:rPr/>
      </w:pPr>
      <w:r w:rsidDel="00000000" w:rsidR="00000000" w:rsidRPr="00000000">
        <w:rPr>
          <w:rFonts w:ascii="Arial" w:cs="Arial" w:eastAsia="Arial" w:hAnsi="Arial"/>
          <w:b w:val="1"/>
          <w:bCs w:val="1"/>
          <w:color w:val="000000"/>
          <w:sz w:val="22"/>
          <w:szCs w:val="22"/>
          <w:rtl w:val="0"/>
        </w:rPr>
        <w:t xml:space="preserve">Harm Reduction &amp; Peer Support:</w:t>
      </w:r>
      <w:r w:rsidDel="00000000" w:rsidR="00000000" w:rsidRPr="00000000">
        <w:rPr>
          <w:rFonts w:ascii="Arial" w:cs="Arial" w:eastAsia="Arial" w:hAnsi="Arial"/>
          <w:color w:val="000000"/>
          <w:sz w:val="22"/>
          <w:szCs w:val="22"/>
          <w:rtl w:val="0"/>
        </w:rPr>
        <w:t xml:space="preserve"> Lived experience with substance use, SMART Recovery facilitation, providing &amp; seeking peer support.</w:t>
      </w:r>
    </w:p>
    <w:p w:rsidR="00000000" w:rsidDel="00000000" w:rsidP="00000000" w:rsidRDefault="00000000" w:rsidRPr="00000000" w14:paraId="0000001A">
      <w:pPr>
        <w:widowControl w:val="0"/>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Arial" w:cs="Arial" w:eastAsia="Arial" w:hAnsi="Arial"/>
          <w:b w:val="1"/>
          <w:bCs w:val="1"/>
          <w:color w:val="000000"/>
          <w:sz w:val="22"/>
          <w:szCs w:val="22"/>
          <w:rtl w:val="0"/>
        </w:rPr>
        <w:t xml:space="preserve">Clinical &amp; Health Promotion:</w:t>
      </w:r>
      <w:r w:rsidDel="00000000" w:rsidR="00000000" w:rsidRPr="00000000">
        <w:rPr>
          <w:rFonts w:ascii="Arial" w:cs="Arial" w:eastAsia="Arial" w:hAnsi="Arial"/>
          <w:color w:val="000000"/>
          <w:sz w:val="22"/>
          <w:szCs w:val="22"/>
          <w:rtl w:val="0"/>
        </w:rPr>
        <w:t xml:space="preserve"> Health service referrals, multidisciplinary collaboration, medication interaction assessment, poly-substance counseling, peer-to-peer service delivery, trauma-informed care.</w:t>
      </w:r>
    </w:p>
    <w:p w:rsidR="00000000" w:rsidDel="00000000" w:rsidP="00000000" w:rsidRDefault="00000000" w:rsidRPr="00000000" w14:paraId="0000001B">
      <w:pPr>
        <w:widowControl w:val="0"/>
        <w:numPr>
          <w:ilvl w:val="0"/>
          <w:numId w:val="3"/>
        </w:numPr>
        <w:pBdr>
          <w:top w:space="0" w:sz="0" w:val="nil"/>
          <w:left w:space="0" w:sz="0" w:val="nil"/>
          <w:bottom w:space="0" w:sz="0" w:val="nil"/>
          <w:right w:space="0" w:sz="0" w:val="nil"/>
          <w:between w:space="0" w:sz="0" w:val="nil"/>
        </w:pBdr>
        <w:spacing w:after="240" w:line="276" w:lineRule="auto"/>
        <w:ind w:left="720" w:hanging="360"/>
        <w:rPr/>
      </w:pPr>
      <w:r w:rsidDel="00000000" w:rsidR="00000000" w:rsidRPr="00000000">
        <w:rPr>
          <w:rFonts w:ascii="Arial" w:cs="Arial" w:eastAsia="Arial" w:hAnsi="Arial"/>
          <w:b w:val="1"/>
          <w:bCs w:val="1"/>
          <w:color w:val="000000"/>
          <w:sz w:val="22"/>
          <w:szCs w:val="22"/>
          <w:rtl w:val="0"/>
        </w:rPr>
        <w:t xml:space="preserve">Transferable &amp; Technical:</w:t>
      </w:r>
      <w:r w:rsidDel="00000000" w:rsidR="00000000" w:rsidRPr="00000000">
        <w:rPr>
          <w:rFonts w:ascii="Arial" w:cs="Arial" w:eastAsia="Arial" w:hAnsi="Arial"/>
          <w:color w:val="000000"/>
          <w:sz w:val="22"/>
          <w:szCs w:val="22"/>
          <w:rtl w:val="0"/>
        </w:rPr>
        <w:t xml:space="preserve"> Cultural humility, data entry, informed consent, adaptability in dynamic environments.</w:t>
      </w:r>
    </w:p>
    <w:p w:rsidR="00000000" w:rsidDel="00000000" w:rsidP="00000000" w:rsidRDefault="00000000" w:rsidRPr="00000000" w14:paraId="0000001C">
      <w:pPr>
        <w:pStyle w:val="Heading2"/>
        <w:spacing w:line="240" w:lineRule="auto"/>
        <w:rPr/>
      </w:pPr>
      <w:r w:rsidDel="00000000" w:rsidR="00000000" w:rsidRPr="00000000">
        <w:rPr>
          <w:rtl w:val="0"/>
        </w:rPr>
        <w:t xml:space="preserve">Experience</w:t>
      </w:r>
    </w:p>
    <w:p w:rsidR="00000000" w:rsidDel="00000000" w:rsidP="00000000" w:rsidRDefault="00000000" w:rsidRPr="00000000" w14:paraId="0000001D">
      <w:pPr>
        <w:tabs>
          <w:tab w:val="right" w:leader="none" w:pos="9026"/>
        </w:tabs>
        <w:spacing w:line="240" w:lineRule="auto"/>
        <w:rPr/>
      </w:pPr>
      <w:r w:rsidDel="00000000" w:rsidR="00000000" w:rsidRPr="00000000">
        <w:rPr>
          <w:b w:val="1"/>
          <w:bCs w:val="1"/>
          <w:rtl w:val="0"/>
        </w:rPr>
        <w:t xml:space="preserve">Multicultural Practice Team Intern</w:t>
      </w:r>
      <w:r w:rsidDel="00000000" w:rsidR="00000000" w:rsidRPr="00000000">
        <w:rPr>
          <w:rtl w:val="0"/>
        </w:rPr>
        <w:tab/>
        <w:t xml:space="preserve">Apr 2024 - Nov 2024</w:t>
      </w:r>
    </w:p>
    <w:p w:rsidR="00000000" w:rsidDel="00000000" w:rsidP="00000000" w:rsidRDefault="00000000" w:rsidRPr="00000000" w14:paraId="0000001E">
      <w:pPr>
        <w:spacing w:line="240" w:lineRule="auto"/>
        <w:rPr/>
      </w:pPr>
      <w:r w:rsidDel="00000000" w:rsidR="00000000" w:rsidRPr="00000000">
        <w:rPr>
          <w:i w:val="1"/>
          <w:iCs w:val="1"/>
          <w:rtl w:val="0"/>
        </w:rPr>
        <w:t xml:space="preserve">headspace</w:t>
      </w: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Spearheaded a multicultural project by leading co-design focus groups with 36 international students, resulting in the creation of culturally sensitive mental health resources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Designed and d</w:t>
      </w:r>
      <w:r w:rsidDel="00000000" w:rsidR="00000000" w:rsidRPr="00000000">
        <w:rPr>
          <w:color w:val="000000"/>
          <w:rtl w:val="0"/>
        </w:rPr>
        <w:t xml:space="preserve">eveloped </w:t>
      </w:r>
      <w:r w:rsidDel="00000000" w:rsidR="00000000" w:rsidRPr="00000000">
        <w:rPr>
          <w:rtl w:val="0"/>
        </w:rPr>
        <w:t xml:space="preserve">diversity and inclusion </w:t>
      </w:r>
      <w:r w:rsidDel="00000000" w:rsidR="00000000" w:rsidRPr="00000000">
        <w:rPr>
          <w:color w:val="000000"/>
          <w:rtl w:val="0"/>
        </w:rPr>
        <w:t xml:space="preserve">web content based on headspace ethos </w:t>
      </w:r>
      <w:r w:rsidDel="00000000" w:rsidR="00000000" w:rsidRPr="00000000">
        <w:rPr>
          <w:rtl w:val="0"/>
        </w:rPr>
        <w:t xml:space="preserve">and methodology</w:t>
      </w:r>
      <w:r w:rsidDel="00000000" w:rsidR="00000000" w:rsidRPr="00000000">
        <w:rPr>
          <w:color w:val="000000"/>
          <w:rtl w:val="0"/>
        </w:rPr>
        <w:t xml:space="preserve">, considered best practice.</w:t>
      </w: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Project deliverables approved and set for rollout in Q4 2025.</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24">
      <w:pPr>
        <w:tabs>
          <w:tab w:val="right" w:leader="none" w:pos="9026"/>
        </w:tabs>
        <w:spacing w:line="240" w:lineRule="auto"/>
        <w:rPr/>
      </w:pPr>
      <w:r w:rsidDel="00000000" w:rsidR="00000000" w:rsidRPr="00000000">
        <w:rPr>
          <w:b w:val="1"/>
          <w:bCs w:val="1"/>
          <w:rtl w:val="0"/>
        </w:rPr>
        <w:t xml:space="preserve">Community Support Worker</w:t>
      </w:r>
      <w:r w:rsidDel="00000000" w:rsidR="00000000" w:rsidRPr="00000000">
        <w:rPr>
          <w:rtl w:val="0"/>
        </w:rPr>
        <w:tab/>
        <w:t xml:space="preserve">Mar 2022 - Mar 2024</w:t>
      </w:r>
    </w:p>
    <w:p w:rsidR="00000000" w:rsidDel="00000000" w:rsidP="00000000" w:rsidRDefault="00000000" w:rsidRPr="00000000" w14:paraId="00000025">
      <w:pPr>
        <w:spacing w:line="240" w:lineRule="auto"/>
        <w:rPr/>
      </w:pPr>
      <w:r w:rsidDel="00000000" w:rsidR="00000000" w:rsidRPr="00000000">
        <w:rPr>
          <w:i w:val="1"/>
          <w:iCs w:val="1"/>
          <w:rtl w:val="0"/>
        </w:rPr>
        <w:t xml:space="preserve">Diamond Valley Community Support | Naarm, Australia</w:t>
      </w: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Assessed and supported over 400 vulnerable clients by conducting in-depth interviews, consistently obtaining informed consent, and developing tailored support plans to address complex challenges including housing, mental health, and AOD issues.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Ensured continuity of care and client safety by meticulously maintaining case notes and performing accurate data entry in the CISVIC database, while effectively applying de-escalation techniques in dynamic, high-pressure situations.</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tabs>
          <w:tab w:val="right" w:leader="none" w:pos="9026"/>
        </w:tabs>
        <w:spacing w:line="240" w:lineRule="auto"/>
        <w:rPr/>
      </w:pPr>
      <w:r w:rsidDel="00000000" w:rsidR="00000000" w:rsidRPr="00000000">
        <w:rPr>
          <w:b w:val="1"/>
          <w:bCs w:val="1"/>
          <w:rtl w:val="0"/>
        </w:rPr>
        <w:t xml:space="preserve">Rainbow Connection Delivery Volunteer</w:t>
      </w:r>
      <w:r w:rsidDel="00000000" w:rsidR="00000000" w:rsidRPr="00000000">
        <w:rPr>
          <w:rtl w:val="0"/>
        </w:rPr>
        <w:tab/>
        <w:t xml:space="preserve">Mar 2022 - Nov 2022</w:t>
      </w:r>
    </w:p>
    <w:p w:rsidR="00000000" w:rsidDel="00000000" w:rsidP="00000000" w:rsidRDefault="00000000" w:rsidRPr="00000000" w14:paraId="0000002B">
      <w:pPr>
        <w:spacing w:line="240" w:lineRule="auto"/>
        <w:rPr/>
      </w:pPr>
      <w:r w:rsidDel="00000000" w:rsidR="00000000" w:rsidRPr="00000000">
        <w:rPr>
          <w:i w:val="1"/>
          <w:iCs w:val="1"/>
          <w:rtl w:val="0"/>
        </w:rPr>
        <w:t xml:space="preserve">Thorne Harbour Health</w:t>
      </w: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numPr>
          <w:ilvl w:val="0"/>
          <w:numId w:val="2"/>
        </w:numPr>
        <w:spacing w:line="240" w:lineRule="auto"/>
        <w:ind w:left="720" w:hanging="360"/>
        <w:rPr/>
      </w:pPr>
      <w:r w:rsidDel="00000000" w:rsidR="00000000" w:rsidRPr="00000000">
        <w:rPr>
          <w:rtl w:val="0"/>
        </w:rPr>
        <w:t xml:space="preserve">Executed a critical outreach initiative during the COVID-19 pandemic by delivering over 2,000 care packages, providing essential material and psychosocial support to vulnerable, immunocompromised clients.</w:t>
      </w:r>
    </w:p>
    <w:p w:rsidR="00000000" w:rsidDel="00000000" w:rsidP="00000000" w:rsidRDefault="00000000" w:rsidRPr="00000000" w14:paraId="0000002E">
      <w:pPr>
        <w:spacing w:line="240" w:lineRule="auto"/>
        <w:ind w:left="0" w:firstLine="0"/>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tabs>
          <w:tab w:val="right" w:leader="none" w:pos="9026"/>
        </w:tabs>
        <w:spacing w:line="240" w:lineRule="auto"/>
        <w:rPr/>
      </w:pPr>
      <w:r w:rsidDel="00000000" w:rsidR="00000000" w:rsidRPr="00000000">
        <w:rPr>
          <w:b w:val="1"/>
          <w:bCs w:val="1"/>
          <w:rtl w:val="0"/>
        </w:rPr>
        <w:t xml:space="preserve">Harm Reduction Peer Worker</w:t>
      </w:r>
      <w:r w:rsidDel="00000000" w:rsidR="00000000" w:rsidRPr="00000000">
        <w:rPr>
          <w:rtl w:val="0"/>
        </w:rPr>
        <w:tab/>
        <w:t xml:space="preserve">Dec 2018 - Nov 2019</w:t>
      </w:r>
    </w:p>
    <w:p w:rsidR="00000000" w:rsidDel="00000000" w:rsidP="00000000" w:rsidRDefault="00000000" w:rsidRPr="00000000" w14:paraId="00000031">
      <w:pPr>
        <w:spacing w:line="240" w:lineRule="auto"/>
        <w:rPr/>
      </w:pPr>
      <w:r w:rsidDel="00000000" w:rsidR="00000000" w:rsidRPr="00000000">
        <w:rPr>
          <w:i w:val="1"/>
          <w:iCs w:val="1"/>
          <w:rtl w:val="0"/>
        </w:rPr>
        <w:t xml:space="preserve">Thorne Harbour Health</w:t>
      </w: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numPr>
          <w:ilvl w:val="0"/>
          <w:numId w:val="2"/>
        </w:numPr>
        <w:spacing w:line="240" w:lineRule="auto"/>
        <w:ind w:left="720" w:hanging="360"/>
        <w:rPr/>
      </w:pPr>
      <w:r w:rsidDel="00000000" w:rsidR="00000000" w:rsidRPr="00000000">
        <w:rPr>
          <w:rtl w:val="0"/>
        </w:rPr>
        <w:t xml:space="preserve">Leveraged lived experience to lead bi-weekly peer support groups for clients with AOD issues, cultivating a safe, non-judgmental environment that empowered individuals with practical harm reduction strategies and relapse prevention skills.</w:t>
      </w:r>
    </w:p>
    <w:p w:rsidR="00000000" w:rsidDel="00000000" w:rsidP="00000000" w:rsidRDefault="00000000" w:rsidRPr="00000000" w14:paraId="00000034">
      <w:pPr>
        <w:numPr>
          <w:ilvl w:val="0"/>
          <w:numId w:val="2"/>
        </w:numPr>
        <w:spacing w:line="240" w:lineRule="auto"/>
        <w:ind w:left="720" w:hanging="360"/>
        <w:rPr/>
      </w:pPr>
      <w:r w:rsidDel="00000000" w:rsidR="00000000" w:rsidRPr="00000000">
        <w:rPr>
          <w:rtl w:val="0"/>
        </w:rPr>
        <w:t xml:space="preserve">Integrated a sound understanding of drug effects and pharmacokinetics to provide tailored, peer-to-peer coaching on poly-substance use and medication interactions, enhancing clients' overall health and well-being.</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tabs>
          <w:tab w:val="right" w:leader="none" w:pos="9026"/>
        </w:tabs>
        <w:spacing w:line="240" w:lineRule="auto"/>
        <w:rPr/>
      </w:pPr>
      <w:r w:rsidDel="00000000" w:rsidR="00000000" w:rsidRPr="00000000">
        <w:rPr>
          <w:b w:val="1"/>
          <w:bCs w:val="1"/>
          <w:rtl w:val="0"/>
        </w:rPr>
        <w:t xml:space="preserve">Project Manager</w:t>
      </w:r>
      <w:r w:rsidDel="00000000" w:rsidR="00000000" w:rsidRPr="00000000">
        <w:rPr>
          <w:rtl w:val="0"/>
        </w:rPr>
        <w:tab/>
        <w:t xml:space="preserve">Feb 2018 - Sep 2018</w:t>
      </w:r>
    </w:p>
    <w:p w:rsidR="00000000" w:rsidDel="00000000" w:rsidP="00000000" w:rsidRDefault="00000000" w:rsidRPr="00000000" w14:paraId="00000037">
      <w:pPr>
        <w:spacing w:line="240" w:lineRule="auto"/>
        <w:rPr/>
      </w:pPr>
      <w:r w:rsidDel="00000000" w:rsidR="00000000" w:rsidRPr="00000000">
        <w:rPr>
          <w:i w:val="1"/>
          <w:iCs w:val="1"/>
          <w:rtl w:val="0"/>
        </w:rPr>
        <w:t xml:space="preserve">Coutts &amp; Co | Covent Garden, London</w:t>
      </w: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Managed multiple concurrent projects to successful completion, ensuring the private banking division of Royal Bank of Scotland complied with new government-mandated consumer protection regulations.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Presented complex project findings to diverse stakeholder audiences to drive regulatory adherence.</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tabs>
          <w:tab w:val="right" w:leader="none" w:pos="9026"/>
        </w:tabs>
        <w:spacing w:line="240" w:lineRule="auto"/>
        <w:rPr/>
      </w:pPr>
      <w:r w:rsidDel="00000000" w:rsidR="00000000" w:rsidRPr="00000000">
        <w:rPr>
          <w:b w:val="1"/>
          <w:bCs w:val="1"/>
          <w:rtl w:val="0"/>
        </w:rPr>
        <w:t xml:space="preserve">Project Manager</w:t>
      </w:r>
      <w:r w:rsidDel="00000000" w:rsidR="00000000" w:rsidRPr="00000000">
        <w:rPr>
          <w:rtl w:val="0"/>
        </w:rPr>
        <w:tab/>
        <w:t xml:space="preserve">Jan 2016 - Sep 2018</w:t>
      </w:r>
    </w:p>
    <w:p w:rsidR="00000000" w:rsidDel="00000000" w:rsidP="00000000" w:rsidRDefault="00000000" w:rsidRPr="00000000" w14:paraId="0000003D">
      <w:pPr>
        <w:spacing w:line="240" w:lineRule="auto"/>
        <w:rPr/>
      </w:pPr>
      <w:r w:rsidDel="00000000" w:rsidR="00000000" w:rsidRPr="00000000">
        <w:rPr>
          <w:i w:val="1"/>
          <w:iCs w:val="1"/>
          <w:rtl w:val="0"/>
        </w:rPr>
        <w:t xml:space="preserve">Royal Bank of Scotland (RBS) | Bishopsgate, London</w:t>
      </w: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color w:val="000000"/>
          <w:rtl w:val="0"/>
        </w:rPr>
        <w:t xml:space="preserve">Led the RBS Corporate Banking workstream of ethics </w:t>
      </w:r>
      <w:r w:rsidDel="00000000" w:rsidR="00000000" w:rsidRPr="00000000">
        <w:rPr>
          <w:rtl w:val="0"/>
        </w:rPr>
        <w:t xml:space="preserve">project-centered</w:t>
      </w:r>
      <w:r w:rsidDel="00000000" w:rsidR="00000000" w:rsidRPr="00000000">
        <w:rPr>
          <w:color w:val="000000"/>
          <w:rtl w:val="0"/>
        </w:rPr>
        <w:t xml:space="preserve"> regarding high-net value clients engaging in </w:t>
      </w:r>
      <w:r w:rsidDel="00000000" w:rsidR="00000000" w:rsidRPr="00000000">
        <w:rPr>
          <w:rtl w:val="0"/>
        </w:rPr>
        <w:t xml:space="preserve">aggressive tax</w:t>
      </w:r>
      <w:r w:rsidDel="00000000" w:rsidR="00000000" w:rsidRPr="00000000">
        <w:rPr>
          <w:color w:val="000000"/>
          <w:rtl w:val="0"/>
        </w:rPr>
        <w:t xml:space="preserve"> avoidance strategies.</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color w:val="000000"/>
          <w:rtl w:val="0"/>
        </w:rPr>
        <w:t xml:space="preserve">Collaborated with Legal and Compliance teams to </w:t>
      </w:r>
      <w:r w:rsidDel="00000000" w:rsidR="00000000" w:rsidRPr="00000000">
        <w:rPr>
          <w:rtl w:val="0"/>
        </w:rPr>
        <w:t xml:space="preserve">streamline bank</w:t>
      </w:r>
      <w:r w:rsidDel="00000000" w:rsidR="00000000" w:rsidRPr="00000000">
        <w:rPr>
          <w:color w:val="000000"/>
          <w:rtl w:val="0"/>
        </w:rPr>
        <w:t xml:space="preserve"> processes and strengthen tax avoidance </w:t>
      </w:r>
      <w:r w:rsidDel="00000000" w:rsidR="00000000" w:rsidRPr="00000000">
        <w:rPr>
          <w:rtl w:val="0"/>
        </w:rPr>
        <w:t xml:space="preserve">identification protocols</w:t>
      </w:r>
      <w:r w:rsidDel="00000000" w:rsidR="00000000" w:rsidRPr="00000000">
        <w:rPr>
          <w:color w:val="000000"/>
          <w:rtl w:val="0"/>
        </w:rPr>
        <w:t xml:space="preserve"> across divisions.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2">
      <w:pPr>
        <w:tabs>
          <w:tab w:val="right" w:leader="none" w:pos="9026"/>
        </w:tabs>
        <w:spacing w:line="240" w:lineRule="auto"/>
        <w:rPr/>
      </w:pPr>
      <w:r w:rsidDel="00000000" w:rsidR="00000000" w:rsidRPr="00000000">
        <w:rPr>
          <w:b w:val="1"/>
          <w:bCs w:val="1"/>
          <w:rtl w:val="0"/>
        </w:rPr>
        <w:t xml:space="preserve">Business Analyst</w:t>
      </w:r>
      <w:r w:rsidDel="00000000" w:rsidR="00000000" w:rsidRPr="00000000">
        <w:rPr>
          <w:rtl w:val="0"/>
        </w:rPr>
        <w:tab/>
        <w:t xml:space="preserve">Feb 2014 - Mar 2015</w:t>
      </w:r>
    </w:p>
    <w:p w:rsidR="00000000" w:rsidDel="00000000" w:rsidP="00000000" w:rsidRDefault="00000000" w:rsidRPr="00000000" w14:paraId="00000043">
      <w:pPr>
        <w:spacing w:line="240" w:lineRule="auto"/>
        <w:rPr/>
      </w:pPr>
      <w:r w:rsidDel="00000000" w:rsidR="00000000" w:rsidRPr="00000000">
        <w:rPr>
          <w:i w:val="1"/>
          <w:iCs w:val="1"/>
          <w:rtl w:val="0"/>
        </w:rPr>
        <w:t xml:space="preserve">Independent Television News (ITN) | London</w:t>
      </w: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numPr>
          <w:ilvl w:val="0"/>
          <w:numId w:val="2"/>
        </w:numPr>
        <w:spacing w:line="240" w:lineRule="auto"/>
        <w:ind w:left="720" w:hanging="360"/>
        <w:rPr/>
      </w:pPr>
      <w:r w:rsidDel="00000000" w:rsidR="00000000" w:rsidRPr="00000000">
        <w:rPr>
          <w:rtl w:val="0"/>
        </w:rPr>
        <w:t xml:space="preserve">Drove process improvements within the Finance department, leading analysis of a key technology project.</w:t>
      </w:r>
    </w:p>
    <w:p w:rsidR="00000000" w:rsidDel="00000000" w:rsidP="00000000" w:rsidRDefault="00000000" w:rsidRPr="00000000" w14:paraId="00000046">
      <w:pPr>
        <w:numPr>
          <w:ilvl w:val="0"/>
          <w:numId w:val="2"/>
        </w:numPr>
        <w:spacing w:line="240" w:lineRule="auto"/>
        <w:ind w:left="720" w:hanging="360"/>
        <w:rPr/>
      </w:pPr>
      <w:r w:rsidDel="00000000" w:rsidR="00000000" w:rsidRPr="00000000">
        <w:rPr>
          <w:rtl w:val="0"/>
        </w:rPr>
        <w:t xml:space="preserve">Developed and executed the comprehensive staff training and communication plan for the project, ensuring smooth adoption.</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tabs>
          <w:tab w:val="right" w:leader="none" w:pos="9026"/>
        </w:tabs>
        <w:spacing w:line="240" w:lineRule="auto"/>
        <w:rPr/>
      </w:pPr>
      <w:r w:rsidDel="00000000" w:rsidR="00000000" w:rsidRPr="00000000">
        <w:rPr>
          <w:b w:val="1"/>
          <w:bCs w:val="1"/>
          <w:rtl w:val="0"/>
        </w:rPr>
        <w:t xml:space="preserve">Project Analyst</w:t>
      </w:r>
      <w:r w:rsidDel="00000000" w:rsidR="00000000" w:rsidRPr="00000000">
        <w:rPr>
          <w:rtl w:val="0"/>
        </w:rPr>
        <w:tab/>
        <w:t xml:space="preserve">Jan 2009 - Jan 2014</w:t>
      </w:r>
    </w:p>
    <w:p w:rsidR="00000000" w:rsidDel="00000000" w:rsidP="00000000" w:rsidRDefault="00000000" w:rsidRPr="00000000" w14:paraId="00000049">
      <w:pPr>
        <w:spacing w:line="240" w:lineRule="auto"/>
        <w:rPr/>
      </w:pPr>
      <w:r w:rsidDel="00000000" w:rsidR="00000000" w:rsidRPr="00000000">
        <w:rPr>
          <w:i w:val="1"/>
          <w:iCs w:val="1"/>
          <w:rtl w:val="0"/>
        </w:rPr>
        <w:t xml:space="preserve">National Australia Bank (NAB) | Naarm, Australia</w:t>
      </w: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Contributed to managing a small business client portfolio with approximately $2 million in borrowings as part of the NAB Graduate Program.</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line="240" w:lineRule="auto"/>
        <w:ind w:left="720" w:hanging="360"/>
        <w:rPr/>
        <w:sectPr>
          <w:type w:val="continuous"/>
          <w:pgSz w:h="16838" w:w="11906" w:orient="portrait"/>
          <w:pgMar w:bottom="566" w:top="566" w:left="566" w:right="566" w:header="708" w:footer="708"/>
        </w:sectPr>
      </w:pPr>
      <w:r w:rsidDel="00000000" w:rsidR="00000000" w:rsidRPr="00000000">
        <w:rPr>
          <w:rtl w:val="0"/>
        </w:rPr>
        <w:t xml:space="preserve">Designed and documented a new centralized process for a large-scale program by identifying requirements and creating solutions to enhance operational efficiency.</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pStyle w:val="Heading2"/>
        <w:spacing w:line="240" w:lineRule="auto"/>
        <w:rPr/>
      </w:pPr>
      <w:r w:rsidDel="00000000" w:rsidR="00000000" w:rsidRPr="00000000">
        <w:rPr>
          <w:rtl w:val="0"/>
        </w:rPr>
        <w:t xml:space="preserve">Certificates</w:t>
      </w:r>
    </w:p>
    <w:p w:rsidR="00000000" w:rsidDel="00000000" w:rsidP="00000000" w:rsidRDefault="00000000" w:rsidRPr="00000000" w14:paraId="0000004F">
      <w:pPr>
        <w:keepNext w:val="1"/>
        <w:keepLines w:val="1"/>
        <w:tabs>
          <w:tab w:val="right" w:leader="none" w:pos="9026"/>
        </w:tabs>
        <w:spacing w:line="240" w:lineRule="auto"/>
        <w:rPr/>
      </w:pPr>
      <w:r w:rsidDel="00000000" w:rsidR="00000000" w:rsidRPr="00000000">
        <w:rPr>
          <w:b w:val="1"/>
          <w:bCs w:val="1"/>
          <w:rtl w:val="0"/>
        </w:rPr>
        <w:t xml:space="preserve">Alcohol and Other Drug Skill Set - </w:t>
      </w:r>
      <w:r w:rsidDel="00000000" w:rsidR="00000000" w:rsidRPr="00000000">
        <w:rPr>
          <w:rtl w:val="0"/>
        </w:rPr>
        <w:t xml:space="preserve">Odyssey Institute</w:t>
        <w:tab/>
        <w:t xml:space="preserve">Current</w:t>
      </w:r>
    </w:p>
    <w:p w:rsidR="00000000" w:rsidDel="00000000" w:rsidP="00000000" w:rsidRDefault="00000000" w:rsidRPr="00000000" w14:paraId="00000050">
      <w:pPr>
        <w:keepNext w:val="1"/>
        <w:keepLines w:val="1"/>
        <w:tabs>
          <w:tab w:val="right" w:leader="none" w:pos="9026"/>
        </w:tabs>
        <w:spacing w:line="240" w:lineRule="auto"/>
        <w:rPr/>
      </w:pPr>
      <w:r w:rsidDel="00000000" w:rsidR="00000000" w:rsidRPr="00000000">
        <w:rPr>
          <w:b w:val="1"/>
          <w:bCs w:val="1"/>
          <w:rtl w:val="0"/>
        </w:rPr>
        <w:t xml:space="preserve">Victorian Driver's Licence</w:t>
      </w:r>
      <w:r w:rsidDel="00000000" w:rsidR="00000000" w:rsidRPr="00000000">
        <w:rPr>
          <w:rtl w:val="0"/>
        </w:rPr>
        <w:tab/>
      </w:r>
    </w:p>
    <w:p w:rsidR="00000000" w:rsidDel="00000000" w:rsidP="00000000" w:rsidRDefault="00000000" w:rsidRPr="00000000" w14:paraId="00000051">
      <w:pPr>
        <w:keepNext w:val="1"/>
        <w:keepLines w:val="1"/>
        <w:tabs>
          <w:tab w:val="right" w:leader="none" w:pos="9026"/>
        </w:tabs>
        <w:spacing w:line="240" w:lineRule="auto"/>
        <w:rPr/>
      </w:pPr>
      <w:r w:rsidDel="00000000" w:rsidR="00000000" w:rsidRPr="00000000">
        <w:rPr>
          <w:b w:val="1"/>
          <w:bCs w:val="1"/>
          <w:rtl w:val="0"/>
        </w:rPr>
        <w:t xml:space="preserve">Working With Children Check</w:t>
      </w:r>
      <w:r w:rsidDel="00000000" w:rsidR="00000000" w:rsidRPr="00000000">
        <w:rPr>
          <w:rtl w:val="0"/>
        </w:rPr>
        <w:tab/>
      </w:r>
    </w:p>
    <w:p w:rsidR="00000000" w:rsidDel="00000000" w:rsidP="00000000" w:rsidRDefault="00000000" w:rsidRPr="00000000" w14:paraId="00000052">
      <w:pPr>
        <w:keepNext w:val="1"/>
        <w:keepLines w:val="1"/>
        <w:tabs>
          <w:tab w:val="right" w:leader="none" w:pos="9026"/>
        </w:tabs>
        <w:spacing w:line="240" w:lineRule="auto"/>
        <w:rPr/>
      </w:pPr>
      <w:r w:rsidDel="00000000" w:rsidR="00000000" w:rsidRPr="00000000">
        <w:rPr>
          <w:b w:val="1"/>
          <w:bCs w:val="1"/>
          <w:rtl w:val="0"/>
        </w:rPr>
        <w:t xml:space="preserve">Mental Health First Aid</w:t>
      </w:r>
      <w:r w:rsidDel="00000000" w:rsidR="00000000" w:rsidRPr="00000000">
        <w:rPr>
          <w:rtl w:val="0"/>
        </w:rPr>
        <w:tab/>
      </w:r>
    </w:p>
    <w:sectPr>
      <w:type w:val="continuous"/>
      <w:pgSz w:h="16838" w:w="11906" w:orient="portrait"/>
      <w:pgMar w:bottom="566" w:top="566" w:left="566" w:right="56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n-AU"/>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000000"/>
      <w:sz w:val="30"/>
      <w:szCs w:val="3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00000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shantdougall@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{"id":14557447,"name":" Resume","data":{"meta":{"version":"","canonical":"","lastModified":"2025-07-31T02:13:52+00:00","resumeParsingAccuracy":{"evidence":["03/2024 - 10/2024",", Australia\n03/2022 -\n03/2024"," in","Qld University of\nTechnology\nMeanjin","Melbourne\nDiploma of Community\nServices",", Australia\nSKILLS\n-","-Autonomous ​Work\n-Business ​Analysis\n-Client ​Care ​&amp;​ ​\nSupport\n-Client-​centered ​\napproach\n-Client ​record ​\nmanagement\n-","​Skills\n-Community-​based ​\nwork\n-Community ​\nEngagement\n-Community ​\nparticipation ​\nprinciples\n-Community ​\nResources ​\nNavigation\n-Community ​Services\n-","-Conflict ​resolution\n-Continuous ​\nImprovement\n​\n\n-","12/2018 - 11/2020","-Provided sexual health and HIV support to clients at Sex-on-\nPremises Venues offering harm reduction resources and\neducation to promote safe sexual practices.","02/2018 - 09/2018","-Crisis ​Intervention\n-Crisis ​Management\n-Data ​Analysis\n-Data ​collection\n-","​\nManagement\n-Drafting ​Reports\n-Ethical ​boundaries\n-First ​Aid\n-","-Harm ​Minimisation\n-Harm ​Reduction\n-Harm ​reduction ​\nframework\n-Harm ​Reduction ​Peer\n​Work\n-","-HIV/​STI ​Knowledge\n-Homelessness ​Issues\n-Initial ​Assessments\n-Interpersonal ​&amp;​ ​","-LGBTQIA+​ ​","-LGBTQIA ​support\n-Lived ​Experience\n-Mental ​Health ​First ​\nAid\n-Mental ​Health ​\nSupport\n-Microsoft ​Office ​Suite\n-","-Organisational ​Skills\n-","-Peer ​support\n-Person-​Led ​Support\n-Policy ​Development\n-Priority ​setting\n-Problem-​Solving\n-Project ​Delivery\n-Project ​Management\n-Project ​Planning\n-Public ​health\n-Record ​Keeping\n-Reflective ​Practice\n-Regulatory ​\nCompliance\n()\t/ /\n​","02/2018 - 09/2018","-\nBishopsgate,","01/2016 -\n09/2018",", Australia\n01/2009 -\n01/2014","CERTIFICATIONS","02/2025 - 10/2025","Mental Health","-Relationship ​Building\n-Requirements ​\nAnalysis\n-Resource ​\ndevelopment\n-Risk ​Assessment\n-Sexual ​Health ​\nSupport\n-SMART ​Recovery ​\nFacilitator\n-Solution ​Design\n-Stakeholder ​","-Stakeholder ​\nEngagement\n-Strengths-​based ​\npractice\n-Time ​management\n-Training ​and ​\nFacilitation\n-Training ​Delivery\n-Training ​Packages ​\nDevelopment\n-Trauma-​informed ​\nsupport\n-Understanding ​of ​\nintersectionality\n-Verbal ​","-Working ​With ​\nChildren ​Check","-AOD ​Issues\n-","-LGBTQIA+​ ​Health ​&amp;​ ​\nWellbeing ​Issues\n-Psychosocial ​\nDisability\n-","-TGD ​Drivers ​of ​\nCriminalisation ​&amp;​ ​\nIncarceration\n-TGD ​Health ​&amp;​ ​\nWellbeing ​Issues","&amp;\nPeople Skills\n-Active ​listening\n-Cultural ​Humility\n-Cultural ​Sensitivity\n\n-","-Interpersonal ​Skills\n-Rapport ​Building\n-Respectful ​","-Written ​"],"percentage":72},"template":"basic","font":"basic","theme":"default"},"work":[{"url":"","name":"headspace National","endDate":"","summary":"","location":"","position":"Multicultural Practice Project Intern","startDate":"","highlights":["Led International Students Project centre on community involvement and capacity building, participating in research process by leading co-design focus groups with thirty-six students from diverse backgrounds to ensure adequate data collection.","Output of consultation, collaboration and co-design was\nculturally appropriate resources enhancing community\neducation via creation of culturally sensitive mental health\nresources.","Developed web content based on headspace ethos and\nmethodology, considered best practice.","Developed national service delivery improvements, set for rollout in Q4 2025."],"description":"","uuid":"b7afcad8-f0d2-4400-9801-0408a2afd357"},{"url":"","name":"Diamond Valley Community Support","endDate":"2024-03-14","summary":"","location":"Naarm, Australia","position":"Community Support Worker","startDate":"2022-03-14","highlights":["Provided empathetic, respectful, compassionate support as part of service delivery to individuals in crisis, including emergency relief, material aid, and advocacy, with a focus on person-centred and strengths-based practice.","Conducted over 400 client interviews using case management skills, obtaining informed consent, assessing complex co-existing needs to develop tailored support plans for vulnerable and marginalized individuals facing complex challenges.","Completed case notes and data entry into CISVIC database,  skills to utilizing de- escalation techniques to ensure client well-being."],"description":"","uuid":"e2c4bc92-8906-4307-bc30-0b608e038e07"},{"url":"","name":"Thorne Harbour Health","endDate":"2020-11-14","summary":"Facilitated peer support fortnightly meetings regarding AOD issues, using lived experience to help clients learn skills and strategies using harm reduction framework.","location":"","position":"Harm Reduction Peer Worker","startDate":"2018-12-14","highlights":["Guided clients in enhancing mental health and mindfulness, contributing to overall well-being.","Led biweekly peer support meetings using harm reduction framework, coaching clients on AOD issues.","Cultivated a safe environment for recovery, addressing relapse prevention and holistic well-being, incorporating knowledge of pharmacokinetics emerging treatment options and pathways for people living with addiction.","",""],"description":"","uuid":"d0d57ae4-4587-45c1-a26c-aad797b10846"},{"url":"","name":"Coutts &amp; Co","endDate":"2018-09-14","summary":"","location":"Covent Garden, London","position":"Project Manager - Regulatory Compliance","startDate":"2018-02-14","highlights":["Ensured timely completion of multiple projects concurrently\nwithin Royal Bank of Scotland’s private banking division, with high-\nnet worth clients with liquifiable assets over £5M.","Leveraged effective communication skills to present findings of the project to diverse audiences, ensuring bank complied with new regulatory requirements introduced by government to increase consumer protections and rights."],"description":"","uuid":"11c7e347-c724-4a03-a1f1-bad18a543eed"},{"url":"","name":"Independent Television News (ITN)","endDate":"2018-09-14","summary":"","location":"London","position":"Business Analyst","startDate":"2018-02-14","highlights":["Led analysis on a tech project in ITN's Finance department,\ncontributing to process improvement.","Responsible for creating and managing staff training and project\ncommunications, showcasing communication and training skills."],"description":"","uuid":"dde7881f-71b3-44a6-8b18-bb7b467591ec"},{"url":"","name":"Royal Bank of Scotland (RBS)","endDate":"2018-09-14","summary":"","location":"Bishopsgate, London","position":"Project Manager - Policy Development","startDate":"2016-01-14","highlights":["Led the RBS Corporate Banking workstream of ethics project\ncentred regarding high-net value clients engaging in aggressive\ntax avoidance strategies.","Collaborated with Legal and Compliance teams to streamline\nbank processes and strengthen tax avoidance identification\nprotocols across divisions."],"description":"","uuid":"63a2e662-f4ca-44f6-afd7-f430c3889a00"},{"url":"","name":"National Australia Bank (NAB)","endDate":"2014-01-14","summary":"Graduate Program\n-Supported manager in managing a portfolio of 100 small\nbusiness clients\n-Clients in Carlton with around $2 million in borrowings","location":"Naarm, Australia","position":"Project Analyst","startDate":"2009-01-14","highlights":["Identified and documented requirements for a new centralised\nprocess on largescale program development.","Designed the solution, drafted appropriate documents, and\nmaintained records per NAB's policies and procedures regarding\nproject delivery."],"description":"","uuid":"ffce9ab3-1530-4d86-a599-87c7e3211108"}],"basics":{"url":"","name":"Nishant Dougall","email":"nishantdougall@gmail.com","image":"","label":"Community Services  / Harm Reduction Peer Worker","phone":"0412202666","summary":"Committed community services professional with lived experience of stigma, judgment and shame faced by people who use drugs whilst navigating services. Well versed in trends and emerging novel psychoactive substances.\n\nBringing 4+ years of experience in community services, including 1 year as a Harm Reduction Peer Worker, 4\n\n9+ years of experience in project management in banking and finance.\n\nExcellent communication and interpersonal skills. excelling in roles requiring respectful communication with people from diverse backgrounds. \n\nA classic Capricorn - hardworking, rational, and an excellent problem-solver\n\nSeeking to leverage unique skills and experience to promote the health and wellbeing of people who use drugs and eager to work for organisation's like Harm Reduction Victoria working towards ending the war on drugs.\n","location":{"city":"Naarm","region":"VIC","address":"","postalCode":"0412 202 666","countryCode":"Australia"},"profiles":[]},"skills":[{"name":"Adaptability","level":"","keywords":[],"uuid":"19438f43-675a-43a4-a7c8-d6b5bb68f3e9"},{"name":"Advocacy","level":"","keywords":[],"uuid":"2603c56b-ad07-4e69-ad5a-cf331113e254"},{"name":"Asana","level":"","keywords":[],"uuid":"087ef8b2-79b4-45f0-8ccd-eb7bb311d7c0"},{"name":"Autonomous Work","level":"","keywords":[],"uuid":"2bb4b71d-ff05-4907-81f3-f59200d4e451"},{"name":"Business Analysis","level":"","keywords":[],"uuid":"5e5f2ceb-2d2b-4b84-9c5b-50c0e4fa673f"},{"name":"Client Care &amp; Support","level":"","keywords":[],"uuid":"c4d190e0-791c-4e63-bb3b-7d74175babbf"},{"name":"Client-centered approach","level":"","keywords":[],"uuid":"a6d5369c-2b7f-42f9-b453-d5acc391491e"},{"name":"Client record management","level":"","keywords":[],"uuid":"458e6fdb-5d13-4176-9fdf-c726b5b086f2"},{"name":"Collaboration","level":"","keywords":[],"uuid":"bc7ebaae-b0f0-4c5a-9d95-93656853e65e"},{"name":"Communication","level":"","keywords":[],"uuid":"f46645a3-fc3c-4e38-b748-c1ab055a6bd6"},{"name":"Communication Skills","level":"","keywords":[],"uuid":"a9104c23-7c27-4bc6-8499-3fd1d6d166af"},{"name":"Community-based work","level":"","keywords":[],"uuid":"b38db0ba-4ff0-40d0-b5fe-1d5b116d765b"},{"name":"Community Engagement","level":"","keywords":[],"uuid":"6461ca1f-795a-4ffe-87c0-30e0ffb682d8"},{"name":"Community participation principles","level":"","keywords":[],"uuid":"44fda089-d218-4ab2-b8a5-5dcc8e9476ef"},{"name":"Community Resources Navigation","level":"","keywords":[],"uuid":"5bb8cc66-7be3-49ad-9500-019db90d56ed"},{"name":"Community Services","level":"","keywords":[],"uuid":"dd0c4b92-6411-46dc-99f7-9ccf01e30ab6"},{"name":"Confidentiality","level":"","keywords":[],"uuid":"25f8f221-afda-453f-8748-a8afb5b01e57"},{"name":"Conflict resolution","level":"","keywords":[],"uuid":"97abe1e2-0a21-4c53-a86f-fe34ccbf6e36"},{"name":"Continuous Improvement","level":"","keywords":[],"uuid":"928474d6-f846-491c-a91e-92abb42c8fad"},{"name":"Crisis Intervention","level":"","keywords":[],"uuid":"c0639b62-3cfd-4167-bde9-5491df6b1678"},{"name":"Crisis Management","level":"","keywords":[],"uuid":"ccc82735-022c-4376-8699-7026f764b7bd"},{"name":"Data Analysis","level":"","keywords":[],"uuid":"6765ff74-5c09-4399-a380-719ac4a0a18a"},{"name":"Data collection","level":"","keywords":[],"uuid":"9c0c37d9-0494-48eb-ae26-0ddf8d19ee2a"},{"name":"Documentation","level":"","keywords":[],"uuid":"d92b6664-8f10-4a1f-be03-0ca60e45a748"},{"name":"Documentation Management","level":"","keywords":[],"uuid":"37665a55-cf7a-4baa-b680-c974692691b4"},{"name":"Drafting Reports","level":"","keywords":[],"uuid":"c2b0acac-b7c3-445b-8a10-3c45087fec52"},{"name":"Ethical boundaries","level":"","keywords":[],"uuid":"04f47276-f0d8-4f3a-b1eb-f6fabb96fb72"},{"name":"First Aid","level":"","keywords":[],"uuid":"1b16d118-73d9-47fe-86ab-7e2597faf0dc"},{"name":"Flexibility","level":"","keywords":[],"uuid":"c23d1633-011b-46ab-9ecd-f5b51d867ef0"},{"name":"Harm Minimisation","level":"","keywords":[],"uuid":"0992f45b-4868-44f0-83e8-afc440d341e4"},{"name":"Harm Reduction","level":"","keywords":[],"uuid":"ac6f2906-d306-46de-82d8-974bd9b298ac"},{"name":"Harm reduction framework","level":"","keywords":[],"uuid":"92c4ae7f-4823-464c-ac4c-7785da19c68b"},{"name":"Harm Reduction Peer Work","level":"","keywords":[],"uuid":"799def90-b964-41e6-9e79-b67c654a616e"},{"name":"Healthcare","level":"","keywords":[],"uuid":"33ea2ced-7c5a-4333-9445-e21c20a6e1ae"},{"name":"HIV/STI Knowledge","level":"","keywords":[],"uuid":"fb90b9f1-a9da-45b3-bcfe-0e682015ca9f"},{"name":"Homelessness Issues","level":"","keywords":[],"uuid":"70eca12b-ecea-4d84-8e6f-f203cfe9b4d7"},{"name":"Initial Assessments","level":"","keywords":[],"uuid":"8862a74e-9814-4bb2-b036-280033a38fe8"},{"name":"Interpersonal &amp; Communication","level":"","keywords":[],"uuid":"44c98a55-7ed9-4172-bacf-467d24fa1407"},{"name":"LGBTQIA+ Intersectionality","level":"","keywords":[],"uuid":"6480afbd-f9fc-4f39-afb4-2d6fa2d630f0"},{"name":"LGBTQIA support","level":"","keywords":[],"uuid":"c9725c05-7a06-40c4-b235-d2d2ba5239ad"},{"name":"Lived Experience","level":"","keywords":[],"uuid":"ef6124cc-9d32-4988-9eb9-7e59f24ca8f1"},{"name":"Mental Health First Aid","level":"","keywords":[],"uuid":"f9829a77-07e1-4774-9e22-802fb2fcaf5c"},{"name":"Mental Health Support","level":"","keywords":[],"uuid":"32d44e12-31ad-40d9-9b46-0d9e7580b2d2"},{"name":"Microsoft Office Suite","level":"","keywords":[],"uuid":"04c26d88-cae6-4262-b283-c001e4f0c9c9"},{"name":"Neurodiversity","level":"","keywords":[],"uuid":"716293ae-052b-4d9b-886a-d9174ddff846"},{"name":"Organisational Skills","level":"","keywords":[],"uuid":"185d2198-3b0c-43cb-9b16-718f238500de"},{"name":"Outreach","level":"","keywords":[],"uuid":"d991cc72-c36f-4d48-be56-12c7c22f3759"},{"name":"Peer support","level":"","keywords":[],"uuid":"f52b240c-77e6-4b67-a848-a900831c39d6"},{"name":"Person-Led Support","level":"","keywords":[],"uuid":"f51efde8-8206-46ab-84c6-d024890a4cc2"},{"name":"Policy Development","level":"","keywords":[],"uuid":"4ed1af70-3cab-43a1-ad22-7b9d206e04e7"},{"name":"Priority setting","level":"","keywords":[],"uuid":"276f5804-a642-4331-be04-3c87be991111"},{"name":"Problem-Solving","level":"","keywords":[],"uuid":"2ada5b74-1df6-4998-a79f-8b3a3ba518cc"},{"name":"Project Delivery","level":"","keywords":[],"uuid":"0aeded90-be15-4e26-984d-06aed4df9976"},{"name":"Project Management","level":"","keywords":[],"uuid":"78ed072b-f4bc-40f4-b35a-1158099a07c5"},{"name":"Project Planning","level":"","keywords":[],"uuid":"b6071161-bb1d-4ea4-9469-7cd688f6a464"},{"name":"Public health","level":"","keywords":[],"uuid":"31e89e36-15b3-4117-b75e-399e899fb5a5"},{"name":"Record Keeping","level":"","keywords":[],"uuid":"2c293fde-b84d-4a56-b7f0-230dbe1c2989"},{"name":"Reflective Practice","level":"","keywords":[],"uuid":"8b62cb3a-b687-4047-92cd-8a212c4b5dfc"},{"name":"Regulatory Compliance","level":"","keywords":[],"uuid":"3b32bfd2-3d3b-4ff4-99b2-572ff5e58c00"},{"name":"Relationship Building","level":"","keywords":[],"uuid":"bf5c687b-d5ac-499d-8e9f-b32f0c45d0c3"},{"name":"Requirements Analysis","level":"","keywords":[],"uuid":"10af6916-e3cc-48c3-879c-6e4dcbc0852b"},{"name":"Resource development","level":"","keywords":[],"uuid":"898750d5-3c53-4d6c-b39a-ad8ac6800099"},{"name":"Risk Assessment","level":"","keywords":[],"uuid":"0cfdac87-35a9-476e-a5d7-e7bd29802cd3"},{"name":"Sexual Health Support","level":"","keywords":[],"uuid":"380249c1-226b-4bdc-bbab-d148e9869336"},{"name":"SMART Recovery Facilitator","level":"","keywords":[],"uuid":"60153f58-9bb0-47f3-bda5-e0932fc30d85"},{"name":"Solution Design","level":"","keywords":[],"uuid":"4de79b56-d10b-4d91-9919-c316635e7ccb"},{"name":"Stakeholder Collaboration","level":"","keywords":[],"uuid":"80446e00-b763-41ef-b75d-9b5b54fa1bd5"},{"name":"Stakeholder Engagement","level":"","keywords":[],"uuid":"1fa2d91d-e8ff-4568-a533-a36e67c2fcf1"},{"name":"Strengths-based practice","level":"","keywords":[],"uuid":"9da898b9-4d00-49e2-bc26-5e54bba27655"},{"name":"Time management","level":"","keywords":[],"uuid":"3eace39f-834a-4ba2-9d27-064a62abaa01"},{"name":"Training and Facilitation","level":"","keywords":[],"uuid":"458b031d-17b6-4592-a463-9ea034eddb1f"},{"name":"Training Delivery","level":"","keywords":[],"uuid":"d83f1502-e75c-42dc-a8a4-2a39562adeea"},{"name":"Training Packages Development","level":"","keywords":[],"uuid":"d99364db-3c02-4c0c-926f-9f00596afa03"},{"name":"Trauma-informed support","level":"","keywords":[],"uuid":"3398cefd-0aba-489e-a40c-6ea0149a57a6"},{"name":"Understanding of intersectionality","level":"","keywords":[],"uuid":"67024dac-5549-4996-a8ff-d3bf4711d56d"},{"name":"Verbal Communication","level":"","keywords":[],"uuid":"97672afe-5872-4789-ab45-e41a2885bee1"},{"name":"Working With Children Check","level":"","keywords":[],"uuid":"62c7b383-8127-4b7a-bbff-05ce07b7ec55"},{"name":"Lived Experience","level":"","keywords":["AOD Issues","Intersectionality","LGBTQIA+ Health &amp; Wellbeing Issues","Psychosocial Disability","Racism","TGD Drivers of Criminalisation &amp; Incarceration","TGD Health &amp; Wellbeing Issues"],"uuid":"9482025b-a978-4564-9660-323d990fb030"},{"name":"Communication &amp; People Skills","level":"","keywords":["Active listening","Cultural Humility","Cultural Sensitivity","Empathy","Interpersonal Skills","Rapport Building","Respectful Communication","Written Communication"],"uuid":"42570918-9495-433f-a1a7-3a7d47121f25"}],"fileInfo":{"fileName":"Harm Reduction Peer Worker at Harm Reduction Victoria.pdf"},"education":[{"url":"","area":"Marketing","score":"","minors":[],"courses":[],"endDate":"","startDate":"","studyType":"Bachelor of Business","institution":"Qld University of Technology","uuid":"7f3b979d-f28e-42a6-94c5-1a23b0a5cfec"},{"url":"","area":"","score":"","minors":[],"courses":[],"endDate":"","startDate":"","studyType":"Master of Finance","institution":"Monash University","uuid":"eb8502fa-8083-463d-bb14-cc579f019ac3"},{"url":"","area":"Community Services","score":"","minors":[],"courses":[],"endDate":"2024-03-14","startDate":"","studyType":"Diploma of Community Services","institution":"Melbourne Polytechnic","uuid":"fd132513-ed05-4c20-a052-c6bdbd324684"}],"volunteer":[{"url":"","endDate":"","summary":"","position":"Rainbow Connection Delivery Volunteer","startDate":"","highlights":["Delivered over two thousand care packages to vulnerable immunocompromised clients as part of outreach initiatives during COVID-19.","Coordinated client interactions, ensuring timely material and\npsychosocial support for vulnerable individuals.","Implemented stringent safety protocols for contactless deliveries."],"organization":"Thorne Harbour Health","uuid":"26bb2530-ed35-4e04-bba2-f5f77aa73dc4"},{"url":"","endDate":"","summary":"","position":"Sex On Premise Venue Outreach Volunteer","startDate":"","highlights":["Provided support to clients at sex-on-premise venues for their\nhealth and well-being","Answered questions about sexual health, HIV, mental health, and\nsubstance use","Suggested appropriate internal and external referrals"],"organization":"Thorne Harbour Health","uuid":"b4edb390-32be-4b0a-a036-710b71ffa2e9"},{"url":"","endDate":"","summary":"","position":"Sex-on-premises Venue (SOPV) Outreach","startDate":"","highlights":["Provided sexual health and HIV support to over 100 clients at Sex-\non-Premises Venues (SOPVs).","Built rapport and trust with people who use drugs regularly in a\nhigh-pressure setting."],"organization":"Thorne Harbour Health","uuid":"26d0aadd-0e00-42ce-9ad1-56d579118aca"},{"url":"","endDate":"","summary":"","position":"Sex-on-premises Venue Outreach","startDate":"","highlights":["Provided support to over 100 clients at sex-on-premises venues, answering questions about sexual and mental health and providing appropriate information and resources."],"organization":"Thorne Harbour Health","uuid":"67663e37-30d2-407d-92fc-a815ae747b24"},{"url":"","endDate":"","summary":"","position":"Sexual Health Outreach Support Worker","startDate":"","highlights":["Provided sexual health and HIV support to clients at Sex-\non-Premises Venues offering harm reduction resources and\neducation to promote safe sexual practices."],"organization":"Thorne Harbour Health","uuid":"392fa02b-dab5-4c59-b953-d87ec7942392"}],"certificates":[{"url":"","date":"2025-02-01","name":"Alcohol and Other Drug Skill Set","issuer":"Odyssey Institute","uuid":"63d63f35-a904-494a-8e80-1fbe84aca78d"},{"url":"","date":"","name":"Victorian Driver's Licence","issuer":"VicRoads","uuid":"326680e4-90cd-4135-85cf-58fead4bb4b3"},{"url":"","date":"","name":"Working With Children Check","issuer":"","uuid":"06117395-ca18-4492-aa82-9d089b71af5a"},{"url":"","date":"","name":"First Aid","issuer":"St John Ambulance Australia","uuid":"55a8bd6a-54b1-4b6c-8dc3-d7d9bbf6bdf0"}],"schemaVersion":"v1.0.0","sectionHeadings":{"work":["\nEXPERIENCE\n",738],"education":["EDUCATION\n",2351]}},"isBase":false,"fromLinkedIn":false,"createdAt":"2025-07-31T02:13:36+00:00","updatedAt":"2025-07-31T02:13:53+00:00","state":"modified","previewImage":"https://jobscan-uploads.s3.us-west-2.amazonaws.com/resumes/snapshots/7139706/e9iMxOezumyLNExO8w398BLelqxZgcWjfN3auS5G.png?X-Amz-Content-Sha256=UNSIGNED-PAYLOAD&amp;X-Amz-Algorithm=AWS4-HMAC-SHA256&amp;X-Amz-Credential=AKIAICVSWXG2HVH6VDZA%2F20250731%2Fus-west-2%2Fs3%2Faws4_request&amp;X-Amz-Date=20250731T021358Z&amp;X-Amz-SignedHeaders=host&amp;X-Amz-Expires=1800&amp;X-Amz-Signature=cd9a68f5585ae47c307ffdc3d7e2b16087bf910e382519c4735944a863ee712c"}</vt:lpwstr>
  </property>
</Properties>
</file>