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Career Profile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have a diploma in community services, a bachelor's degree in business, and a master's degree in finance. I have four years in community services which includes two years as a community support worker providing emergency relief to residents of Banyule and Nillimbik, and a background in project management and eight years of experience in financial services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am queer, neuro-diverse, gender diverse, and a person of colour. I have lived experience of psychosocial disability, discrimination, homelessness, financial hardship, shame, and inequality and social injustice. I am trauma-informeand excel in roles requiring strong interpersonal skills, empathy and imaginative problem-solving.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Arial" w:cs="Arial" w:eastAsia="Arial" w:hAnsi="Arial"/>
          <w:highlight w:val="cy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I've moved away from the corporate world to pursue my passion for social justice and contribute to organisations driving bold and imaginative change.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200775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70475"/>
                          <a:ext cx="61817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200775" cy="38100"/>
                <wp:effectExtent b="0" l="0" r="0" t="0"/>
                <wp:wrapNone/>
                <wp:docPr id="1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Key Skills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Strong communication and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Proven ability to interact compassionately and respectfully with people in crisis who are experiencing financial and food insecurity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Possess local knowledge of community services sector in Naarm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Assessing complex needs and providing interventions and referrals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Creating safe environments for children and young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Proficient in record-keeping and navigation of databases such as CISVic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Flexibility, adaptability and a quick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240" w:before="0" w:line="276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Proven ability to provide inclusive,non-discriminatory, person-led, strengths-based support to people of every ethnicity, faith, age, disability, culture, language, gender identity, sex and sexual orientation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70475"/>
                          <a:ext cx="61817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3810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 and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Diploma of Community Services</w:t>
        <w:tab/>
        <w:t xml:space="preserve">Melbourne Polytechnic </w:t>
        <w:tab/>
        <w:tab/>
        <w:t xml:space="preserve">|2024                 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Master of Finance</w:t>
        <w:tab/>
        <w:tab/>
        <w:tab/>
        <w:t xml:space="preserve">Monash University</w:t>
        <w:tab/>
        <w:tab/>
        <w:tab/>
        <w:t xml:space="preserve">|2008 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 of Business (Marketing)</w:t>
        <w:tab/>
        <w:t xml:space="preserve">Queensland Uni of Technology</w:t>
        <w:tab/>
        <w:t xml:space="preserve">|2005               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55138" y="3770475"/>
                          <a:ext cx="6181725" cy="19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00775" cy="38100"/>
                <wp:effectExtent b="0" l="0" r="0" t="0"/>
                <wp:wrapNone/>
                <wp:docPr id="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07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Headspace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Internship - Clinical Practice team</w:t>
      </w:r>
      <w:r w:rsidDel="00000000" w:rsidR="00000000" w:rsidRPr="00000000">
        <w:rPr>
          <w:rFonts w:ascii="Arial" w:cs="Arial" w:eastAsia="Arial" w:hAnsi="Arial"/>
          <w:rtl w:val="0"/>
        </w:rPr>
        <w:t xml:space="preserve"> | Apr 2024 - Current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5f3df83zdncd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I am working on the International Students Experience Project, which aims to create a culturally and linguistically appropriate resource regarding mental health services and support.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jdqgaauzxbb7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I will work with the Participation team to ensure adequate consultation and co-design, most likely through running a focus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Diamond Valley Community Support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Community Support Worker</w:t>
      </w:r>
      <w:r w:rsidDel="00000000" w:rsidR="00000000" w:rsidRPr="00000000">
        <w:rPr>
          <w:rFonts w:ascii="Arial" w:cs="Arial" w:eastAsia="Arial" w:hAnsi="Arial"/>
          <w:rtl w:val="0"/>
        </w:rPr>
        <w:t xml:space="preserve"> | Nov 2022-2024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pq7ivnjm2dib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I provided emergency relief, material aid and advocacy services to individuals in crisis.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nwr9l1dzbqm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I delivered friendly, non-judgmental, empathetic, and compassionate support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bhly6f6stzgu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I assessed and evaluated clients' needs and developed an appropriate support response and internal and external referral pathways when appropriate.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completed over 400 client interviews.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</w:rPr>
      </w:pPr>
      <w:bookmarkStart w:colFirst="0" w:colLast="0" w:name="_heading=h.hd8fybdmooz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COVID19 Food Delivery Volunteer</w:t>
      </w:r>
      <w:r w:rsidDel="00000000" w:rsidR="00000000" w:rsidRPr="00000000">
        <w:rPr>
          <w:rFonts w:ascii="Arial" w:cs="Arial" w:eastAsia="Arial" w:hAnsi="Arial"/>
          <w:rtl w:val="0"/>
        </w:rPr>
        <w:t xml:space="preserve"> | May 2020 - 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rtl w:val="0"/>
        </w:rPr>
        <w:t xml:space="preserve">elivered food support to socially isolated and immunocompromised LGBTIQ+ clients.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client visits by phoning them in advance to confirm delivery arrangements.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Our team delivered over 2000 packages to Positive Living Centre clients during the pandemic.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Sex On Premise Venue Outreach Volunteer</w:t>
      </w:r>
      <w:r w:rsidDel="00000000" w:rsidR="00000000" w:rsidRPr="00000000">
        <w:rPr>
          <w:rFonts w:ascii="Arial" w:cs="Arial" w:eastAsia="Arial" w:hAnsi="Arial"/>
          <w:rtl w:val="0"/>
        </w:rPr>
        <w:t xml:space="preserve"> | Dec 2018 - Dec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supported clients at sex on premise venues, allowing them to get support regarding their health and wellbeing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</w:rPr>
      </w:pPr>
      <w:bookmarkStart w:colFirst="0" w:colLast="0" w:name="_heading=h.hmkpo53npmal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I answered questions about sexual health, HIV, mental health, substance use, and suggested appropriate and relevant internal and external referrals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</w:rPr>
      </w:pPr>
      <w:bookmarkStart w:colFirst="0" w:colLast="0" w:name="_heading=h.hp5inpv6akl5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Thorne Harbour Health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Re-Wired v2.0 Volunteer Peer Support Facilitator </w:t>
      </w:r>
      <w:r w:rsidDel="00000000" w:rsidR="00000000" w:rsidRPr="00000000">
        <w:rPr>
          <w:rFonts w:ascii="Arial" w:cs="Arial" w:eastAsia="Arial" w:hAnsi="Arial"/>
          <w:rtl w:val="0"/>
        </w:rPr>
        <w:t xml:space="preserve">| Aug 2018 - Jan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ooirtkky5ugi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SMART Recovery fortnightly meeting for clients who have completed the Re-Wired eight-week therapeutic program.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wjk4y92cxbqh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I used my lived experience to help clients learn skills and strategies to change their methamphetamine use.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cz556j4d1z14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Topics covered include lapses &amp; relapses, sleep, nutrition, HIV, sex, mental health &amp; mindfulness.</w:t>
      </w:r>
    </w:p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</w:rPr>
      </w:pPr>
      <w:bookmarkStart w:colFirst="0" w:colLast="0" w:name="_heading=h.5t7om3xomzjm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Royal Bank of Scotland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Senior Business Analyst </w:t>
      </w:r>
      <w:r w:rsidDel="00000000" w:rsidR="00000000" w:rsidRPr="00000000">
        <w:rPr>
          <w:rFonts w:ascii="Arial" w:cs="Arial" w:eastAsia="Arial" w:hAnsi="Arial"/>
          <w:rtl w:val="0"/>
        </w:rPr>
        <w:t xml:space="preserve">| Jan 2016 - Dec 2019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mny3mdazuiin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Lead Analyst on regulatory compliance project.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qhp5735inz55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I successfully established effective collaborations with stakeholders and external organisations.</w:t>
      </w:r>
    </w:p>
    <w:p w:rsidR="00000000" w:rsidDel="00000000" w:rsidP="00000000" w:rsidRDefault="00000000" w:rsidRPr="00000000" w14:paraId="00000034">
      <w:pPr>
        <w:spacing w:line="276.0005454545455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Independent TV News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Business Analyst </w:t>
      </w:r>
      <w:r w:rsidDel="00000000" w:rsidR="00000000" w:rsidRPr="00000000">
        <w:rPr>
          <w:rFonts w:ascii="Arial" w:cs="Arial" w:eastAsia="Arial" w:hAnsi="Arial"/>
          <w:rtl w:val="0"/>
        </w:rPr>
        <w:t xml:space="preserve">| Jan 2014 - Dec 2015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d92mqrpcatya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I was the lead analyst on a tech project in ITN's Finance dept and was responsible for creating and managing staff training &amp; project comms.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ymjb9p5kcv4g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I supported the project  manager in successfully implementing a new accounting software package. 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Analyst </w:t>
      </w:r>
      <w:r w:rsidDel="00000000" w:rsidR="00000000" w:rsidRPr="00000000">
        <w:rPr>
          <w:rFonts w:ascii="Arial" w:cs="Arial" w:eastAsia="Arial" w:hAnsi="Arial"/>
          <w:rtl w:val="0"/>
        </w:rPr>
        <w:t xml:space="preserve">| Dec 2010 - Dec 2013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mkaqv3473g0i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I identified and documented requirements for a new centralised process on a significant transformational change program.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</w:rPr>
      </w:pPr>
      <w:bookmarkStart w:colFirst="0" w:colLast="0" w:name="_heading=h.szr0dtgtz9nr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I was responsible for designing the solution, drafting the appropriate documents, and maintaining records as per NAB's policies and procedures regarding project delivery.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bookmarkStart w:colFirst="0" w:colLast="0" w:name="_heading=h.6o8v9itnpu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bookmarkStart w:colFirst="0" w:colLast="0" w:name="_heading=h.t2hwalltpkvj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National Australia Bank |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Program</w:t>
      </w:r>
      <w:r w:rsidDel="00000000" w:rsidR="00000000" w:rsidRPr="00000000">
        <w:rPr>
          <w:rFonts w:ascii="Arial" w:cs="Arial" w:eastAsia="Arial" w:hAnsi="Arial"/>
          <w:rtl w:val="0"/>
        </w:rPr>
        <w:t xml:space="preserve"> | Jan 2009 - Nov 2010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u w:val="none"/>
        </w:rPr>
      </w:pPr>
      <w:bookmarkStart w:colFirst="0" w:colLast="0" w:name="_heading=h.rxoti0tgu6id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I supported my manager in managing a portfolio of 100 small business clients in Carlton, most of whom had approximately $2 million in borrowings.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</w:rPr>
      </w:pPr>
      <w:bookmarkStart w:colFirst="0" w:colLast="0" w:name="_heading=h.g7euprlw185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bottom w:color="000000" w:space="1" w:sz="4" w:val="single"/>
        </w:pBd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Licences &amp; Certifications</w:t>
      </w:r>
    </w:p>
    <w:p w:rsidR="00000000" w:rsidDel="00000000" w:rsidP="00000000" w:rsidRDefault="00000000" w:rsidRPr="00000000" w14:paraId="00000042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Working With Children Check        </w:t>
        <w:tab/>
        <w:t xml:space="preserve">Victorian State Government           </w:t>
        <w:tab/>
        <w:t xml:space="preserve">| 2023</w:t>
      </w:r>
    </w:p>
    <w:p w:rsidR="00000000" w:rsidDel="00000000" w:rsidP="00000000" w:rsidRDefault="00000000" w:rsidRPr="00000000" w14:paraId="00000043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First Aid                                           </w:t>
        <w:tab/>
        <w:t xml:space="preserve">St John Ambulance Australia         </w:t>
        <w:tab/>
        <w:t xml:space="preserve">| 2023</w:t>
      </w:r>
    </w:p>
    <w:p w:rsidR="00000000" w:rsidDel="00000000" w:rsidP="00000000" w:rsidRDefault="00000000" w:rsidRPr="00000000" w14:paraId="00000044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Mental Health First Aid                   </w:t>
        <w:tab/>
        <w:t xml:space="preserve">Mental Health First Aid Australia    </w:t>
        <w:tab/>
        <w:t xml:space="preserve">| 2021</w:t>
      </w:r>
    </w:p>
    <w:p w:rsidR="00000000" w:rsidDel="00000000" w:rsidP="00000000" w:rsidRDefault="00000000" w:rsidRPr="00000000" w14:paraId="00000045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SMART Recovery Facilitator          </w:t>
        <w:tab/>
        <w:t xml:space="preserve">SMART Recovery Australia           </w:t>
        <w:tab/>
        <w:t xml:space="preserve">| 2018</w:t>
      </w:r>
    </w:p>
    <w:p w:rsidR="00000000" w:rsidDel="00000000" w:rsidP="00000000" w:rsidRDefault="00000000" w:rsidRPr="00000000" w14:paraId="00000046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Victorian Driver’s Licence               </w:t>
        <w:tab/>
        <w:t xml:space="preserve">VicRoads                                        </w:t>
        <w:tab/>
        <w:t xml:space="preserve">| 2006</w:t>
      </w:r>
    </w:p>
    <w:p w:rsidR="00000000" w:rsidDel="00000000" w:rsidP="00000000" w:rsidRDefault="00000000" w:rsidRPr="00000000" w14:paraId="00000047">
      <w:pPr>
        <w:pBdr>
          <w:bottom w:color="000000" w:space="1" w:sz="4" w:val="single"/>
        </w:pBd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first"/>
      <w:pgSz w:h="15840" w:w="12240" w:orient="portrait"/>
      <w:pgMar w:bottom="426" w:top="567" w:left="1152" w:right="1152" w:header="426" w:footer="39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pStyle w:val="Title"/>
      <w:spacing w:after="0" w:lineRule="auto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RESUME </w:t>
    </w:r>
  </w:p>
  <w:p w:rsidR="00000000" w:rsidDel="00000000" w:rsidP="00000000" w:rsidRDefault="00000000" w:rsidRPr="00000000" w14:paraId="00000049">
    <w:pPr>
      <w:pStyle w:val="Title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Nishant Dougall</w:t>
    </w:r>
  </w:p>
  <w:p w:rsidR="00000000" w:rsidDel="00000000" w:rsidP="00000000" w:rsidRDefault="00000000" w:rsidRPr="00000000" w14:paraId="0000004A">
    <w:pPr>
      <w:jc w:val="center"/>
      <w:rPr>
        <w:sz w:val="48"/>
        <w:szCs w:val="48"/>
      </w:rPr>
    </w:pPr>
    <w:r w:rsidDel="00000000" w:rsidR="00000000" w:rsidRPr="00000000">
      <w:rPr>
        <w:rtl w:val="0"/>
      </w:rPr>
      <w:t xml:space="preserve"> M: 0412 202 666 | E:nishantdougall</w:t>
    </w:r>
    <w:hyperlink r:id="rId1">
      <w:r w:rsidDel="00000000" w:rsidR="00000000" w:rsidRPr="00000000">
        <w:rPr>
          <w:color w:val="2f5496"/>
          <w:u w:val="single"/>
          <w:rtl w:val="0"/>
        </w:rPr>
        <w:t xml:space="preserve">@gmail.com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404040"/>
        <w:sz w:val="22"/>
        <w:szCs w:val="22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b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12" w:val="single"/>
      </w:pBdr>
      <w:spacing w:after="120" w:lineRule="auto"/>
    </w:pPr>
    <w:rPr>
      <w:color w:val="2f5496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b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12" w:val="single"/>
      </w:pBdr>
      <w:spacing w:after="120" w:lineRule="auto"/>
    </w:pPr>
    <w:rPr>
      <w:color w:val="2f5496"/>
      <w:sz w:val="56"/>
      <w:szCs w:val="56"/>
    </w:rPr>
  </w:style>
  <w:style w:type="paragraph" w:styleId="Normal" w:default="1">
    <w:name w:val="Normal"/>
    <w:qFormat w:val="1"/>
    <w:rsid w:val="00C15FC7"/>
    <w:rPr>
      <w:rFonts w:ascii="Calibri" w:hAnsi="Calibri"/>
    </w:rPr>
  </w:style>
  <w:style w:type="paragraph" w:styleId="Heading1">
    <w:name w:val="heading 1"/>
    <w:basedOn w:val="Normal"/>
    <w:link w:val="Heading1Char"/>
    <w:uiPriority w:val="9"/>
    <w:qFormat w:val="1"/>
    <w:rsid w:val="00C15FC7"/>
    <w:pPr>
      <w:keepNext w:val="1"/>
      <w:keepLines w:val="1"/>
      <w:spacing w:after="100" w:before="320"/>
      <w:contextualSpacing w:val="1"/>
      <w:outlineLvl w:val="0"/>
    </w:pPr>
    <w:rPr>
      <w:rFonts w:cstheme="majorBidi" w:eastAsiaTheme="majorEastAsia"/>
      <w:b w:val="1"/>
      <w:color w:val="2f5496" w:themeColor="accent1" w:themeShade="0000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15FC7"/>
    <w:pPr>
      <w:keepNext w:val="1"/>
      <w:keepLines w:val="1"/>
      <w:spacing w:after="40" w:before="60"/>
      <w:contextualSpacing w:val="1"/>
      <w:outlineLvl w:val="1"/>
    </w:pPr>
    <w:rPr>
      <w:rFonts w:cstheme="majorBidi" w:eastAsiaTheme="majorEastAsia"/>
      <w:b w:val="1"/>
      <w:color w:val="262626" w:themeColor="text1" w:themeTint="0000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C15FC7"/>
    <w:pPr>
      <w:keepNext w:val="1"/>
      <w:keepLines w:val="1"/>
      <w:spacing w:before="40"/>
      <w:outlineLvl w:val="2"/>
    </w:pPr>
    <w:rPr>
      <w:rFonts w:cstheme="majorBidi" w:eastAsiaTheme="majorEastAsia"/>
      <w:color w:val="1f3763" w:themeColor="accent1" w:themeShade="0000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220F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220F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"/>
    <w:qFormat w:val="1"/>
    <w:rsid w:val="00C15FC7"/>
    <w:pPr>
      <w:pBdr>
        <w:bottom w:color="4472c4" w:space="4" w:sz="12" w:themeColor="accent1" w:val="single"/>
      </w:pBdr>
      <w:spacing w:after="120"/>
      <w:contextualSpacing w:val="1"/>
    </w:pPr>
    <w:rPr>
      <w:rFonts w:cstheme="majorBidi" w:eastAsiaTheme="majorEastAsia"/>
      <w:color w:val="2f5496" w:themeColor="accent1" w:themeShade="0000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C15FC7"/>
    <w:rPr>
      <w:rFonts w:ascii="Calibri" w:hAnsi="Calibri" w:cstheme="majorBidi" w:eastAsiaTheme="majorEastAsia"/>
      <w:color w:val="2f5496" w:themeColor="accent1" w:themeShade="0000BF"/>
      <w:kern w:val="28"/>
      <w:sz w:val="56"/>
    </w:rPr>
  </w:style>
  <w:style w:type="character" w:styleId="PlaceholderText">
    <w:name w:val="Placeholder Text"/>
    <w:basedOn w:val="DefaultParagraphFont"/>
    <w:uiPriority w:val="99"/>
    <w:semiHidden w:val="1"/>
    <w:rsid w:val="00E83E4B"/>
    <w:rPr>
      <w:color w:val="323e4f" w:themeColor="text2" w:themeShade="0000BF"/>
    </w:rPr>
  </w:style>
  <w:style w:type="paragraph" w:styleId="ListBullet">
    <w:name w:val="List Bullet"/>
    <w:basedOn w:val="Normal"/>
    <w:uiPriority w:val="10"/>
    <w:unhideWhenUsed w:val="1"/>
    <w:qFormat w:val="1"/>
    <w:rsid w:val="00C15FC7"/>
    <w:pPr>
      <w:numPr>
        <w:numId w:val="1"/>
      </w:numPr>
      <w:spacing w:line="288" w:lineRule="auto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rsid w:val="00681034"/>
    <w:pPr>
      <w:jc w:val="right"/>
    </w:pPr>
    <w:rPr>
      <w:color w:val="2f5496" w:themeColor="accent1" w:themeShade="0000BF"/>
    </w:rPr>
  </w:style>
  <w:style w:type="character" w:styleId="FooterChar" w:customStyle="1">
    <w:name w:val="Footer Char"/>
    <w:basedOn w:val="DefaultParagraphFont"/>
    <w:link w:val="Footer"/>
    <w:uiPriority w:val="99"/>
    <w:rsid w:val="00681034"/>
    <w:rPr>
      <w:color w:val="2f5496" w:themeColor="accent1" w:themeShade="0000BF"/>
    </w:rPr>
  </w:style>
  <w:style w:type="character" w:styleId="Heading1Char" w:customStyle="1">
    <w:name w:val="Heading 1 Char"/>
    <w:basedOn w:val="DefaultParagraphFont"/>
    <w:link w:val="Heading1"/>
    <w:uiPriority w:val="9"/>
    <w:rsid w:val="00C15FC7"/>
    <w:rPr>
      <w:rFonts w:ascii="Calibri" w:hAnsi="Calibri" w:cstheme="majorBidi" w:eastAsiaTheme="majorEastAsia"/>
      <w:b w:val="1"/>
      <w:color w:val="2f5496" w:themeColor="accent1" w:themeShade="0000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15FC7"/>
    <w:rPr>
      <w:rFonts w:ascii="Calibri" w:hAnsi="Calibri" w:cstheme="majorBidi" w:eastAsiaTheme="majorEastAsia"/>
      <w:b w:val="1"/>
      <w:color w:val="262626" w:themeColor="text1" w:themeTint="0000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2f5496" w:themeColor="accent1" w:themeShade="0000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2f5496" w:themeColor="accent1" w:themeShade="0000BF"/>
    </w:rPr>
  </w:style>
  <w:style w:type="paragraph" w:styleId="ListNumber">
    <w:name w:val="List Number"/>
    <w:basedOn w:val="Normal"/>
    <w:uiPriority w:val="11"/>
    <w:qFormat w:val="1"/>
    <w:rsid w:val="0087734B"/>
    <w:pPr>
      <w:numPr>
        <w:numId w:val="2"/>
      </w:numPr>
      <w:spacing w:line="288" w:lineRule="auto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83E4B"/>
    <w:rPr>
      <w:color w:val="2e74b5" w:themeColor="accent5" w:themeShade="0000BF"/>
      <w:u w:val="single"/>
    </w:rPr>
  </w:style>
  <w:style w:type="character" w:styleId="Hyperlink">
    <w:name w:val="Hyperlink"/>
    <w:basedOn w:val="DefaultParagraphFont"/>
    <w:uiPriority w:val="99"/>
    <w:unhideWhenUsed w:val="1"/>
    <w:rsid w:val="00E83E4B"/>
    <w:rPr>
      <w:color w:val="2f5496" w:themeColor="accent1" w:themeShade="0000BF"/>
      <w:u w:val="single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E83E4B"/>
    <w:rPr>
      <w:szCs w:val="16"/>
    </w:rPr>
  </w:style>
  <w:style w:type="paragraph" w:styleId="BlockText">
    <w:name w:val="Block Text"/>
    <w:basedOn w:val="Normal"/>
    <w:uiPriority w:val="99"/>
    <w:semiHidden w:val="1"/>
    <w:unhideWhenUsed w:val="1"/>
    <w:rsid w:val="00E83E4B"/>
    <w:pPr>
      <w:pBdr>
        <w:top w:color="4472c4" w:space="10" w:sz="2" w:themeColor="accent1" w:val="single"/>
        <w:left w:color="4472c4" w:space="10" w:sz="2" w:themeColor="accent1" w:val="single"/>
        <w:bottom w:color="4472c4" w:space="10" w:sz="2" w:themeColor="accent1" w:val="single"/>
        <w:right w:color="4472c4" w:space="10" w:sz="2" w:themeColor="accent1" w:val="single"/>
      </w:pBdr>
      <w:ind w:left="1152" w:right="1152"/>
    </w:pPr>
    <w:rPr>
      <w:i w:val="1"/>
      <w:iCs w:val="1"/>
      <w:color w:val="2f5496" w:themeColor="accent1" w:themeShade="0000BF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E83E4B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E83E4B"/>
    <w:rPr>
      <w:rFonts w:ascii="Segoe UI" w:cs="Segoe UI" w:hAnsi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220F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220F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8220F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8220F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8220F"/>
    <w:rPr>
      <w:rFonts w:ascii="Segoe UI" w:cs="Segoe UI" w:hAnsi="Segoe UI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220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220F"/>
    <w:rPr>
      <w:b w:val="1"/>
      <w:bCs w:val="1"/>
      <w:szCs w:val="20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8220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8220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28220F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8220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8220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nhideWhenUsed w:val="1"/>
    <w:rsid w:val="0028220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 w:val="1"/>
    <w:qFormat w:val="1"/>
    <w:rsid w:val="00E766FC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C15FC7"/>
    <w:rPr>
      <w:rFonts w:ascii="Calibri" w:hAnsi="Calibri" w:cstheme="majorBidi" w:eastAsiaTheme="majorEastAsia"/>
      <w:color w:val="1f3763" w:themeColor="accent1" w:themeShade="0000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30C1"/>
    <w:rPr>
      <w:color w:val="605e5c"/>
      <w:shd w:color="auto" w:fill="e1dfdd" w:val="clear"/>
    </w:rPr>
  </w:style>
  <w:style w:type="paragraph" w:styleId="paragraph" w:customStyle="1">
    <w:name w:val="paragraph"/>
    <w:basedOn w:val="Normal"/>
    <w:rsid w:val="003E1175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  <w:lang w:eastAsia="en-AU" w:val="en-AU"/>
    </w:rPr>
  </w:style>
  <w:style w:type="character" w:styleId="normaltextrun" w:customStyle="1">
    <w:name w:val="normaltextrun"/>
    <w:basedOn w:val="DefaultParagraphFont"/>
    <w:rsid w:val="003E1175"/>
  </w:style>
  <w:style w:type="character" w:styleId="eop" w:customStyle="1">
    <w:name w:val="eop"/>
    <w:basedOn w:val="DefaultParagraphFont"/>
    <w:rsid w:val="003E1175"/>
  </w:style>
  <w:style w:type="character" w:styleId="Hyperlink0" w:customStyle="1">
    <w:name w:val="Hyperlink.0"/>
    <w:basedOn w:val="DefaultParagraphFont"/>
    <w:rsid w:val="004E49E5"/>
    <w:rPr>
      <w:rFonts w:ascii="Verdana" w:cs="Verdana" w:eastAsia="Verdana" w:hAnsi="Verdana"/>
      <w:outline w:val="0"/>
      <w:color w:val="0000ff"/>
      <w:sz w:val="19"/>
      <w:szCs w:val="19"/>
      <w:u w:color="0000ff" w:val="single"/>
    </w:rPr>
  </w:style>
  <w:style w:type="numbering" w:styleId="ImportedStyle1" w:customStyle="1">
    <w:name w:val="Imported Style 1"/>
    <w:rsid w:val="004E49E5"/>
    <w:pPr>
      <w:numPr>
        <w:numId w:val="3"/>
      </w:numPr>
    </w:pPr>
  </w:style>
  <w:style w:type="paragraph" w:styleId="CompanyNameOne" w:customStyle="1">
    <w:name w:val="Company Name One"/>
    <w:next w:val="Normal"/>
    <w:rsid w:val="004E49E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2160"/>
        <w:tab w:val="right" w:pos="6480"/>
      </w:tabs>
      <w:spacing w:after="40" w:before="220" w:line="220" w:lineRule="atLeast"/>
    </w:pPr>
    <w:rPr>
      <w:rFonts w:ascii="Times New Roman" w:cs="Arial Unicode MS" w:eastAsia="Arial Unicode MS" w:hAnsi="Times New Roman"/>
      <w:color w:val="000000"/>
      <w:sz w:val="20"/>
      <w:szCs w:val="20"/>
      <w:u w:color="000000"/>
      <w:bdr w:space="0" w:sz="0" w:val="nil"/>
      <w:lang w:eastAsia="en-AU"/>
    </w:rPr>
  </w:style>
  <w:style w:type="paragraph" w:styleId="CompanyName" w:customStyle="1">
    <w:name w:val="Company Name"/>
    <w:next w:val="Normal"/>
    <w:rsid w:val="004E49E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2160"/>
        <w:tab w:val="right" w:pos="6480"/>
      </w:tabs>
      <w:spacing w:after="40" w:before="220" w:line="220" w:lineRule="atLeast"/>
    </w:pPr>
    <w:rPr>
      <w:rFonts w:ascii="Times New Roman" w:cs="Times New Roman" w:eastAsia="Times New Roman" w:hAnsi="Times New Roman"/>
      <w:color w:val="000000"/>
      <w:sz w:val="20"/>
      <w:szCs w:val="20"/>
      <w:u w:color="000000"/>
      <w:bdr w:space="0" w:sz="0" w:val="nil"/>
      <w:lang w:eastAsia="en-AU"/>
    </w:rPr>
  </w:style>
  <w:style w:type="paragraph" w:styleId="JobTitle" w:customStyle="1">
    <w:name w:val="Job Title"/>
    <w:next w:val="Achievement"/>
    <w:rsid w:val="004E49E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40" w:line="220" w:lineRule="atLeast"/>
    </w:pPr>
    <w:rPr>
      <w:rFonts w:ascii="Arial" w:cs="Arial Unicode MS" w:eastAsia="Arial Unicode MS" w:hAnsi="Arial"/>
      <w:b w:val="1"/>
      <w:bCs w:val="1"/>
      <w:color w:val="000000"/>
      <w:spacing w:val="-10"/>
      <w:sz w:val="20"/>
      <w:szCs w:val="20"/>
      <w:u w:color="000000"/>
      <w:bdr w:space="0" w:sz="0" w:val="nil"/>
      <w:lang w:eastAsia="en-AU"/>
    </w:rPr>
  </w:style>
  <w:style w:type="paragraph" w:styleId="Achievement" w:customStyle="1">
    <w:name w:val="Achievement"/>
    <w:rsid w:val="004E49E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60" w:line="220" w:lineRule="atLeast"/>
    </w:pPr>
    <w:rPr>
      <w:rFonts w:ascii="Times New Roman" w:cs="Arial Unicode MS" w:eastAsia="Arial Unicode MS" w:hAnsi="Times New Roman"/>
      <w:color w:val="000000"/>
      <w:sz w:val="20"/>
      <w:szCs w:val="20"/>
      <w:u w:color="000000"/>
      <w:bdr w:space="0" w:sz="0" w:val="nil"/>
      <w:lang w:eastAsia="en-AU"/>
    </w:rPr>
  </w:style>
  <w:style w:type="numbering" w:styleId="ImportedStyle2" w:customStyle="1">
    <w:name w:val="Imported Style 2"/>
    <w:rsid w:val="004E49E5"/>
    <w:pPr>
      <w:numPr>
        <w:numId w:val="4"/>
      </w:numPr>
    </w:pPr>
  </w:style>
  <w:style w:type="numbering" w:styleId="ImportedStyle3" w:customStyle="1">
    <w:name w:val="Imported Style 3"/>
    <w:rsid w:val="004E49E5"/>
    <w:pPr>
      <w:numPr>
        <w:numId w:val="5"/>
      </w:numPr>
    </w:pPr>
  </w:style>
  <w:style w:type="paragraph" w:styleId="Institution" w:customStyle="1">
    <w:name w:val="Institution"/>
    <w:next w:val="Achievement"/>
    <w:rsid w:val="004E49E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left" w:pos="2160"/>
        <w:tab w:val="right" w:pos="6480"/>
      </w:tabs>
      <w:spacing w:after="60" w:before="220" w:line="220" w:lineRule="atLeast"/>
    </w:pPr>
    <w:rPr>
      <w:rFonts w:ascii="Times New Roman" w:cs="Times New Roman" w:eastAsia="Times New Roman" w:hAnsi="Times New Roman"/>
      <w:color w:val="000000"/>
      <w:sz w:val="20"/>
      <w:szCs w:val="20"/>
      <w:u w:color="000000"/>
      <w:bdr w:space="0" w:sz="0" w:val="nil"/>
      <w:lang w:eastAsia="en-AU"/>
    </w:rPr>
  </w:style>
  <w:style w:type="paragraph" w:styleId="NormalWeb">
    <w:name w:val="Normal (Web)"/>
    <w:basedOn w:val="Normal"/>
    <w:uiPriority w:val="99"/>
    <w:unhideWhenUsed w:val="1"/>
    <w:rsid w:val="00B31FB5"/>
    <w:pP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sz w:val="24"/>
      <w:szCs w:val="24"/>
      <w:lang w:eastAsia="en-AU" w:val="en-AU"/>
    </w:rPr>
  </w:style>
  <w:style w:type="character" w:styleId="Strong">
    <w:name w:val="Strong"/>
    <w:basedOn w:val="DefaultParagraphFont"/>
    <w:uiPriority w:val="22"/>
    <w:qFormat w:val="1"/>
    <w:rsid w:val="00B31FB5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3658AE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your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s+wO3CXvw+7t4N/wETXDvhwrWg==">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2023-01-18T23:36:00Z</dcterms:created>
  <dc:creator>Leah Pappas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0x010100C0B090F97D924945BF7E587C60EF6ABB</vt:lpwstr>
  </property>
  <property fmtid="{D5CDD505-2E9C-101B-9397-08002B2CF9AE}" pid="3" name="Order">
    <vt:r8>728000.0</vt:r8>
  </property>
  <property fmtid="{D5CDD505-2E9C-101B-9397-08002B2CF9AE}" pid="4" name="MSIP_Label_24223873-78ff-4686-9930-457a4d381542_Enabled">
    <vt:lpwstr>true</vt:lpwstr>
  </property>
  <property fmtid="{D5CDD505-2E9C-101B-9397-08002B2CF9AE}" pid="5" name="MSIP_Label_24223873-78ff-4686-9930-457a4d381542_SetDate">
    <vt:lpwstr>2022-08-23T05:47:57Z</vt:lpwstr>
  </property>
  <property fmtid="{D5CDD505-2E9C-101B-9397-08002B2CF9AE}" pid="6" name="MSIP_Label_24223873-78ff-4686-9930-457a4d381542_Method">
    <vt:lpwstr>Standard</vt:lpwstr>
  </property>
  <property fmtid="{D5CDD505-2E9C-101B-9397-08002B2CF9AE}" pid="7" name="MSIP_Label_24223873-78ff-4686-9930-457a4d381542_Name">
    <vt:lpwstr>defa4170-0d19-0005-0004-bc88714345d2</vt:lpwstr>
  </property>
  <property fmtid="{D5CDD505-2E9C-101B-9397-08002B2CF9AE}" pid="8" name="MSIP_Label_24223873-78ff-4686-9930-457a4d381542_SiteId">
    <vt:lpwstr>909e9ea4-db38-41d6-aa7e-0a19249acc1e</vt:lpwstr>
  </property>
  <property fmtid="{D5CDD505-2E9C-101B-9397-08002B2CF9AE}" pid="9" name="MSIP_Label_24223873-78ff-4686-9930-457a4d381542_ActionId">
    <vt:lpwstr>32123735-62df-4285-a2d4-a7cb53a96598</vt:lpwstr>
  </property>
  <property fmtid="{D5CDD505-2E9C-101B-9397-08002B2CF9AE}" pid="10" name="MSIP_Label_24223873-78ff-4686-9930-457a4d381542_ContentBits">
    <vt:lpwstr>0</vt:lpwstr>
  </property>
</Properties>
</file>