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Osman Khan</w:t>
      </w:r>
    </w:p>
    <w:p w:rsidR="00000000" w:rsidDel="00000000" w:rsidP="00000000" w:rsidRDefault="00000000" w:rsidRPr="00000000" w14:paraId="00000002">
      <w:pPr>
        <w:spacing w:line="480" w:lineRule="auto"/>
        <w:rPr/>
      </w:pPr>
      <w:r w:rsidDel="00000000" w:rsidR="00000000" w:rsidRPr="00000000">
        <w:rPr>
          <w:rtl w:val="0"/>
        </w:rPr>
        <w:t xml:space="preserve">Gustavo Cisneros </w:t>
      </w:r>
    </w:p>
    <w:p w:rsidR="00000000" w:rsidDel="00000000" w:rsidP="00000000" w:rsidRDefault="00000000" w:rsidRPr="00000000" w14:paraId="00000003">
      <w:pPr>
        <w:spacing w:line="480" w:lineRule="auto"/>
        <w:rPr/>
      </w:pPr>
      <w:r w:rsidDel="00000000" w:rsidR="00000000" w:rsidRPr="00000000">
        <w:rPr>
          <w:rtl w:val="0"/>
        </w:rPr>
        <w:t xml:space="preserve">CECS 323</w:t>
      </w:r>
    </w:p>
    <w:p w:rsidR="00000000" w:rsidDel="00000000" w:rsidP="00000000" w:rsidRDefault="00000000" w:rsidRPr="00000000" w14:paraId="00000004">
      <w:pPr>
        <w:spacing w:line="480" w:lineRule="auto"/>
        <w:rPr/>
      </w:pPr>
      <w:r w:rsidDel="00000000" w:rsidR="00000000" w:rsidRPr="00000000">
        <w:rPr>
          <w:rtl w:val="0"/>
        </w:rPr>
        <w:t xml:space="preserve">May 5, 2020</w:t>
      </w:r>
    </w:p>
    <w:p w:rsidR="00000000" w:rsidDel="00000000" w:rsidP="00000000" w:rsidRDefault="00000000" w:rsidRPr="00000000" w14:paraId="00000005">
      <w:pPr>
        <w:spacing w:line="480" w:lineRule="auto"/>
        <w:jc w:val="center"/>
        <w:rPr/>
      </w:pPr>
      <w:r w:rsidDel="00000000" w:rsidR="00000000" w:rsidRPr="00000000">
        <w:rPr>
          <w:rtl w:val="0"/>
        </w:rPr>
        <w:t xml:space="preserve">Denormalization</w:t>
      </w:r>
    </w:p>
    <w:p w:rsidR="00000000" w:rsidDel="00000000" w:rsidP="00000000" w:rsidRDefault="00000000" w:rsidRPr="00000000" w14:paraId="00000006">
      <w:pPr>
        <w:spacing w:after="240" w:line="480" w:lineRule="auto"/>
        <w:rPr/>
      </w:pPr>
      <w:r w:rsidDel="00000000" w:rsidR="00000000" w:rsidRPr="00000000">
        <w:rPr>
          <w:rtl w:val="0"/>
        </w:rPr>
        <w:t xml:space="preserve">Our design implemented the Plane class into its denormalized 2</w:t>
      </w:r>
      <w:r w:rsidDel="00000000" w:rsidR="00000000" w:rsidRPr="00000000">
        <w:rPr>
          <w:vertAlign w:val="superscript"/>
          <w:rtl w:val="0"/>
        </w:rPr>
        <w:t xml:space="preserve">nd</w:t>
      </w:r>
      <w:r w:rsidDel="00000000" w:rsidR="00000000" w:rsidRPr="00000000">
        <w:rPr>
          <w:rtl w:val="0"/>
        </w:rPr>
        <w:t xml:space="preserve"> normal form. There is a subkey in our model, the model number attribute, which determines the capacity of the plane and the manufacturer attributes respectively. We believe that this class should be denormalized because it makes the database more convenient to manage. Keeping the plane class denormalized helped ensure that queries related to the class were kept simple and straightforward. The primary key attribute, tail name, is also a designated, unique value assigned by the FAA, ensuring it as the key attribute which determines all other attributes in the table.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