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jc w:val="center"/>
        <w:rPr>
          <w:sz w:val="46"/>
          <w:szCs w:val="46"/>
        </w:rPr>
      </w:pPr>
      <w:bookmarkStart w:colFirst="0" w:colLast="0" w:name="_qyn9a3984fgd" w:id="0"/>
      <w:bookmarkEnd w:id="0"/>
      <w:r w:rsidDel="00000000" w:rsidR="00000000" w:rsidRPr="00000000">
        <w:rPr>
          <w:rFonts w:ascii="Roboto" w:cs="Roboto" w:eastAsia="Roboto" w:hAnsi="Roboto"/>
          <w:sz w:val="46"/>
          <w:szCs w:val="46"/>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2743200" cy="17602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7602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keepNext w:val="0"/>
        <w:keepLines w:val="0"/>
        <w:widowControl w:val="0"/>
        <w:jc w:val="center"/>
        <w:rPr>
          <w:sz w:val="46"/>
          <w:szCs w:val="46"/>
        </w:rPr>
      </w:pPr>
      <w:bookmarkStart w:colFirst="0" w:colLast="0" w:name="_dglovrpoolaf" w:id="1"/>
      <w:bookmarkEnd w:id="1"/>
      <w:r w:rsidDel="00000000" w:rsidR="00000000" w:rsidRPr="00000000">
        <w:rPr>
          <w:rtl w:val="0"/>
        </w:rPr>
      </w:r>
    </w:p>
    <w:p w:rsidR="00000000" w:rsidDel="00000000" w:rsidP="00000000" w:rsidRDefault="00000000" w:rsidRPr="00000000" w14:paraId="00000003">
      <w:pPr>
        <w:pStyle w:val="Heading1"/>
        <w:keepNext w:val="0"/>
        <w:keepLines w:val="0"/>
        <w:widowControl w:val="0"/>
        <w:spacing w:line="240" w:lineRule="auto"/>
        <w:jc w:val="center"/>
        <w:rPr>
          <w:sz w:val="46"/>
          <w:szCs w:val="46"/>
        </w:rPr>
      </w:pPr>
      <w:bookmarkStart w:colFirst="0" w:colLast="0" w:name="_1b9ljivin6bt" w:id="2"/>
      <w:bookmarkEnd w:id="2"/>
      <w:r w:rsidDel="00000000" w:rsidR="00000000" w:rsidRPr="00000000">
        <w:rPr>
          <w:rtl w:val="0"/>
        </w:rPr>
      </w:r>
    </w:p>
    <w:p w:rsidR="00000000" w:rsidDel="00000000" w:rsidP="00000000" w:rsidRDefault="00000000" w:rsidRPr="00000000" w14:paraId="00000004">
      <w:pPr>
        <w:keepNext w:val="0"/>
        <w:keepLines w:val="0"/>
        <w:widowControl w:val="0"/>
        <w:spacing w:line="240" w:lineRule="auto"/>
        <w:jc w:val="center"/>
        <w:rPr>
          <w:sz w:val="32"/>
          <w:szCs w:val="32"/>
        </w:rPr>
      </w:pPr>
      <w:r w:rsidDel="00000000" w:rsidR="00000000" w:rsidRPr="00000000">
        <w:rPr>
          <w:b w:val="1"/>
          <w:bCs w:val="1"/>
          <w:sz w:val="32"/>
          <w:szCs w:val="32"/>
          <w:rtl w:val="0"/>
        </w:rPr>
        <w:t xml:space="preserve">MSA UNIVERSITY</w:t>
      </w:r>
      <w:r w:rsidDel="00000000" w:rsidR="00000000" w:rsidRPr="00000000">
        <w:rPr>
          <w:sz w:val="32"/>
          <w:szCs w:val="32"/>
          <w:rtl w:val="0"/>
        </w:rPr>
        <w:t xml:space="preserve"> Faculty of Computer Science</w:t>
      </w:r>
    </w:p>
    <w:p w:rsidR="00000000" w:rsidDel="00000000" w:rsidP="00000000" w:rsidRDefault="00000000" w:rsidRPr="00000000" w14:paraId="00000005">
      <w:pPr>
        <w:keepNext w:val="0"/>
        <w:keepLines w:val="0"/>
        <w:widowControl w:val="0"/>
        <w:spacing w:line="240" w:lineRule="auto"/>
        <w:jc w:val="center"/>
        <w:rPr>
          <w:sz w:val="38"/>
          <w:szCs w:val="38"/>
        </w:rPr>
      </w:pPr>
      <w:r w:rsidDel="00000000" w:rsidR="00000000" w:rsidRPr="00000000">
        <w:rPr>
          <w:sz w:val="32"/>
          <w:szCs w:val="32"/>
          <w:rtl w:val="0"/>
        </w:rPr>
        <w:t xml:space="preserve">Academic Year: 2024–2025</w:t>
      </w:r>
      <w:r w:rsidDel="00000000" w:rsidR="00000000" w:rsidRPr="00000000">
        <w:rPr>
          <w:rtl w:val="0"/>
        </w:rPr>
      </w:r>
    </w:p>
    <w:p w:rsidR="00000000" w:rsidDel="00000000" w:rsidP="00000000" w:rsidRDefault="00000000" w:rsidRPr="00000000" w14:paraId="00000006">
      <w:pPr>
        <w:pStyle w:val="Heading1"/>
        <w:keepNext w:val="0"/>
        <w:keepLines w:val="0"/>
        <w:widowControl w:val="0"/>
        <w:spacing w:line="240" w:lineRule="auto"/>
        <w:jc w:val="center"/>
        <w:rPr>
          <w:b w:val="0"/>
          <w:bCs w:val="0"/>
          <w:sz w:val="38"/>
          <w:szCs w:val="38"/>
        </w:rPr>
      </w:pPr>
      <w:bookmarkStart w:colFirst="0" w:colLast="0" w:name="_m0ct4i2upaim" w:id="3"/>
      <w:bookmarkEnd w:id="3"/>
      <w:r w:rsidDel="00000000" w:rsidR="00000000" w:rsidRPr="00000000">
        <w:rPr>
          <w:b w:val="0"/>
          <w:bCs w:val="0"/>
          <w:sz w:val="38"/>
          <w:szCs w:val="38"/>
          <w:rtl w:val="0"/>
        </w:rPr>
        <w:t xml:space="preserve">CS322x - Computer Networks</w:t>
      </w:r>
    </w:p>
    <w:p w:rsidR="00000000" w:rsidDel="00000000" w:rsidP="00000000" w:rsidRDefault="00000000" w:rsidRPr="00000000" w14:paraId="00000007">
      <w:pPr>
        <w:rPr>
          <w:sz w:val="26"/>
          <w:szCs w:val="26"/>
        </w:rPr>
      </w:pPr>
      <w:r w:rsidDel="00000000" w:rsidR="00000000" w:rsidRPr="00000000">
        <w:rPr>
          <w:sz w:val="26"/>
          <w:szCs w:val="26"/>
          <w:rtl w:val="0"/>
        </w:rPr>
        <w:tab/>
        <w:tab/>
        <w:tab/>
        <w:tab/>
        <w:t xml:space="preserve">Dr. Ahmed Mohamed El-Shamy</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pStyle w:val="Heading2"/>
        <w:keepNext w:val="0"/>
        <w:keepLines w:val="0"/>
        <w:widowControl w:val="0"/>
        <w:spacing w:line="240" w:lineRule="auto"/>
        <w:jc w:val="center"/>
        <w:rPr>
          <w:sz w:val="40"/>
          <w:szCs w:val="40"/>
        </w:rPr>
      </w:pPr>
      <w:bookmarkStart w:colFirst="0" w:colLast="0" w:name="_ghixswhvc3wa" w:id="4"/>
      <w:bookmarkEnd w:id="4"/>
      <w:r w:rsidDel="00000000" w:rsidR="00000000" w:rsidRPr="00000000">
        <w:rPr>
          <w:rtl w:val="0"/>
        </w:rPr>
      </w:r>
    </w:p>
    <w:p w:rsidR="00000000" w:rsidDel="00000000" w:rsidP="00000000" w:rsidRDefault="00000000" w:rsidRPr="00000000" w14:paraId="0000000A">
      <w:pPr>
        <w:pStyle w:val="Heading2"/>
        <w:keepNext w:val="0"/>
        <w:keepLines w:val="0"/>
        <w:widowControl w:val="0"/>
        <w:spacing w:line="240" w:lineRule="auto"/>
        <w:jc w:val="center"/>
        <w:rPr>
          <w:b w:val="0"/>
          <w:bCs w:val="0"/>
        </w:rPr>
      </w:pPr>
      <w:bookmarkStart w:colFirst="0" w:colLast="0" w:name="_xmiwialyl9kx" w:id="5"/>
      <w:bookmarkEnd w:id="5"/>
      <w:r w:rsidDel="00000000" w:rsidR="00000000" w:rsidRPr="00000000">
        <w:rPr>
          <w:sz w:val="40"/>
          <w:szCs w:val="40"/>
          <w:rtl w:val="0"/>
        </w:rPr>
        <w:t xml:space="preserve">Blockchain-Based DNS</w:t>
        <w:br w:type="textWrapping"/>
      </w:r>
      <w:r w:rsidDel="00000000" w:rsidR="00000000" w:rsidRPr="00000000">
        <w:rPr>
          <w:b w:val="0"/>
          <w:bCs w:val="0"/>
          <w:sz w:val="26"/>
          <w:szCs w:val="26"/>
          <w:rtl w:val="0"/>
        </w:rPr>
        <w:t xml:space="preserve">By: Omar Khalifa (247923)</w:t>
      </w:r>
      <w:r w:rsidDel="00000000" w:rsidR="00000000" w:rsidRPr="00000000">
        <w:br w:type="page"/>
      </w:r>
      <w:r w:rsidDel="00000000" w:rsidR="00000000" w:rsidRPr="00000000">
        <w:rPr>
          <w:rtl w:val="0"/>
        </w:rPr>
      </w:r>
    </w:p>
    <w:p w:rsidR="00000000" w:rsidDel="00000000" w:rsidP="00000000" w:rsidRDefault="00000000" w:rsidRPr="00000000" w14:paraId="0000000B">
      <w:pPr>
        <w:widowControl w:val="0"/>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pStyle w:val="Heading2"/>
        <w:keepNext w:val="0"/>
        <w:keepLines w:val="0"/>
        <w:widowControl w:val="0"/>
        <w:jc w:val="both"/>
        <w:rPr>
          <w:sz w:val="34"/>
          <w:szCs w:val="34"/>
        </w:rPr>
      </w:pPr>
      <w:bookmarkStart w:colFirst="0" w:colLast="0" w:name="_91q1nobxafz1" w:id="6"/>
      <w:bookmarkEnd w:id="6"/>
      <w:r w:rsidDel="00000000" w:rsidR="00000000" w:rsidRPr="00000000">
        <w:rPr>
          <w:sz w:val="34"/>
          <w:szCs w:val="34"/>
          <w:rtl w:val="0"/>
        </w:rPr>
        <w:t xml:space="preserve">1. Background</w:t>
      </w:r>
    </w:p>
    <w:p w:rsidR="00000000" w:rsidDel="00000000" w:rsidP="00000000" w:rsidRDefault="00000000" w:rsidRPr="00000000" w14:paraId="0000000D">
      <w:pPr>
        <w:pStyle w:val="Heading3"/>
        <w:keepNext w:val="0"/>
        <w:keepLines w:val="0"/>
        <w:widowControl w:val="0"/>
        <w:jc w:val="both"/>
        <w:rPr>
          <w:sz w:val="26"/>
          <w:szCs w:val="26"/>
        </w:rPr>
      </w:pPr>
      <w:bookmarkStart w:colFirst="0" w:colLast="0" w:name="_lpupef3izbwn" w:id="7"/>
      <w:bookmarkEnd w:id="7"/>
      <w:r w:rsidDel="00000000" w:rsidR="00000000" w:rsidRPr="00000000">
        <w:rPr>
          <w:sz w:val="26"/>
          <w:szCs w:val="26"/>
          <w:rtl w:val="0"/>
        </w:rPr>
        <w:t xml:space="preserve">1.1 Domain Name System (DNS)</w:t>
      </w:r>
    </w:p>
    <w:p w:rsidR="00000000" w:rsidDel="00000000" w:rsidP="00000000" w:rsidRDefault="00000000" w:rsidRPr="00000000" w14:paraId="0000000E">
      <w:pPr>
        <w:widowControl w:val="0"/>
        <w:spacing w:after="240" w:before="240" w:lineRule="auto"/>
        <w:ind w:firstLine="720"/>
        <w:jc w:val="both"/>
        <w:rPr/>
      </w:pPr>
      <w:r w:rsidDel="00000000" w:rsidR="00000000" w:rsidRPr="00000000">
        <w:rPr>
          <w:rtl w:val="0"/>
        </w:rPr>
        <w:t xml:space="preserve">The Domain Name System (DNS) is a hierarchical and decentralized naming system used on the Internet that translates human-readable domain names, such as example.com, into Internet Protocol (IP) addresses, such as 192.0.2.1.</w:t>
      </w:r>
    </w:p>
    <w:p w:rsidR="00000000" w:rsidDel="00000000" w:rsidP="00000000" w:rsidRDefault="00000000" w:rsidRPr="00000000" w14:paraId="0000000F">
      <w:pPr>
        <w:widowControl w:val="0"/>
        <w:spacing w:after="240" w:before="240" w:lineRule="auto"/>
        <w:jc w:val="both"/>
        <w:rPr>
          <w:b w:val="1"/>
          <w:bCs w:val="1"/>
        </w:rPr>
      </w:pPr>
      <w:r w:rsidDel="00000000" w:rsidR="00000000" w:rsidRPr="00000000">
        <w:rPr>
          <w:b w:val="1"/>
          <w:bCs w:val="1"/>
          <w:rtl w:val="0"/>
        </w:rPr>
        <w:t xml:space="preserve">How DNS Works:</w:t>
      </w:r>
    </w:p>
    <w:p w:rsidR="00000000" w:rsidDel="00000000" w:rsidP="00000000" w:rsidRDefault="00000000" w:rsidRPr="00000000" w14:paraId="00000010">
      <w:pPr>
        <w:widowControl w:val="0"/>
        <w:numPr>
          <w:ilvl w:val="0"/>
          <w:numId w:val="5"/>
        </w:numPr>
        <w:spacing w:after="0" w:afterAutospacing="0" w:before="240" w:lineRule="auto"/>
        <w:ind w:left="720" w:hanging="360"/>
        <w:jc w:val="both"/>
        <w:rPr/>
      </w:pPr>
      <w:r w:rsidDel="00000000" w:rsidR="00000000" w:rsidRPr="00000000">
        <w:rPr>
          <w:rtl w:val="0"/>
        </w:rPr>
        <w:t xml:space="preserve">A user enters a domain name in a web browser.</w:t>
      </w:r>
    </w:p>
    <w:p w:rsidR="00000000" w:rsidDel="00000000" w:rsidP="00000000" w:rsidRDefault="00000000" w:rsidRPr="00000000" w14:paraId="00000011">
      <w:pPr>
        <w:widowControl w:val="0"/>
        <w:numPr>
          <w:ilvl w:val="0"/>
          <w:numId w:val="5"/>
        </w:numPr>
        <w:spacing w:after="0" w:afterAutospacing="0" w:before="0" w:beforeAutospacing="0" w:lineRule="auto"/>
        <w:ind w:left="720" w:hanging="360"/>
        <w:jc w:val="both"/>
        <w:rPr/>
      </w:pPr>
      <w:r w:rsidDel="00000000" w:rsidR="00000000" w:rsidRPr="00000000">
        <w:rPr>
          <w:rtl w:val="0"/>
        </w:rPr>
        <w:t xml:space="preserve">The resolver queries the DNS hierarchy starting from the root name server, then the Top-Level Domain (TLD) name server, and finally the authoritative name server.</w:t>
      </w:r>
    </w:p>
    <w:p w:rsidR="00000000" w:rsidDel="00000000" w:rsidP="00000000" w:rsidRDefault="00000000" w:rsidRPr="00000000" w14:paraId="00000012">
      <w:pPr>
        <w:widowControl w:val="0"/>
        <w:numPr>
          <w:ilvl w:val="0"/>
          <w:numId w:val="5"/>
        </w:numPr>
        <w:spacing w:after="0" w:afterAutospacing="0" w:before="0" w:beforeAutospacing="0" w:lineRule="auto"/>
        <w:ind w:left="720" w:hanging="360"/>
        <w:jc w:val="both"/>
        <w:rPr/>
      </w:pPr>
      <w:r w:rsidDel="00000000" w:rsidR="00000000" w:rsidRPr="00000000">
        <w:rPr>
          <w:rtl w:val="0"/>
        </w:rPr>
        <w:t xml:space="preserve">The IP address corresponding to the domain is returned and cached.</w:t>
      </w:r>
    </w:p>
    <w:p w:rsidR="00000000" w:rsidDel="00000000" w:rsidP="00000000" w:rsidRDefault="00000000" w:rsidRPr="00000000" w14:paraId="00000013">
      <w:pPr>
        <w:widowControl w:val="0"/>
        <w:numPr>
          <w:ilvl w:val="0"/>
          <w:numId w:val="5"/>
        </w:numPr>
        <w:spacing w:after="240" w:before="0" w:beforeAutospacing="0" w:lineRule="auto"/>
        <w:ind w:left="720" w:hanging="360"/>
        <w:jc w:val="both"/>
        <w:rPr/>
      </w:pPr>
      <w:r w:rsidDel="00000000" w:rsidR="00000000" w:rsidRPr="00000000">
        <w:rPr>
          <w:rtl w:val="0"/>
        </w:rPr>
        <w:t xml:space="preserve">The browser connects to the web server using the resolved IP address.</w:t>
      </w:r>
    </w:p>
    <w:p w:rsidR="00000000" w:rsidDel="00000000" w:rsidP="00000000" w:rsidRDefault="00000000" w:rsidRPr="00000000" w14:paraId="00000014">
      <w:pPr>
        <w:widowControl w:val="0"/>
        <w:spacing w:after="240" w:before="240" w:lineRule="auto"/>
        <w:jc w:val="both"/>
        <w:rPr>
          <w:b w:val="1"/>
          <w:bCs w:val="1"/>
        </w:rPr>
      </w:pPr>
      <w:r w:rsidDel="00000000" w:rsidR="00000000" w:rsidRPr="00000000">
        <w:rPr>
          <w:b w:val="1"/>
          <w:bCs w:val="1"/>
          <w:rtl w:val="0"/>
        </w:rPr>
        <w:t xml:space="preserve">Current Architecture:</w:t>
      </w:r>
    </w:p>
    <w:p w:rsidR="00000000" w:rsidDel="00000000" w:rsidP="00000000" w:rsidRDefault="00000000" w:rsidRPr="00000000" w14:paraId="00000015">
      <w:pPr>
        <w:widowControl w:val="0"/>
        <w:numPr>
          <w:ilvl w:val="0"/>
          <w:numId w:val="4"/>
        </w:numPr>
        <w:spacing w:after="0" w:afterAutospacing="0" w:before="240" w:lineRule="auto"/>
        <w:ind w:left="720" w:hanging="360"/>
        <w:jc w:val="both"/>
        <w:rPr/>
      </w:pPr>
      <w:r w:rsidDel="00000000" w:rsidR="00000000" w:rsidRPr="00000000">
        <w:rPr>
          <w:rtl w:val="0"/>
        </w:rPr>
        <w:t xml:space="preserve">Hierarchical structure consisting of root servers, TLD servers, and authoritative servers.</w:t>
      </w:r>
    </w:p>
    <w:p w:rsidR="00000000" w:rsidDel="00000000" w:rsidP="00000000" w:rsidRDefault="00000000" w:rsidRPr="00000000" w14:paraId="00000016">
      <w:pPr>
        <w:widowControl w:val="0"/>
        <w:numPr>
          <w:ilvl w:val="0"/>
          <w:numId w:val="4"/>
        </w:numPr>
        <w:spacing w:after="240" w:before="0" w:beforeAutospacing="0" w:lineRule="auto"/>
        <w:ind w:left="720" w:hanging="360"/>
        <w:jc w:val="both"/>
        <w:rPr/>
      </w:pPr>
      <w:r w:rsidDel="00000000" w:rsidR="00000000" w:rsidRPr="00000000">
        <w:rPr>
          <w:rtl w:val="0"/>
        </w:rPr>
        <w:t xml:space="preserve">Centralized control, where a small number of organizations manage the root zone.</w:t>
      </w:r>
    </w:p>
    <w:p w:rsidR="00000000" w:rsidDel="00000000" w:rsidP="00000000" w:rsidRDefault="00000000" w:rsidRPr="00000000" w14:paraId="00000017">
      <w:pPr>
        <w:pStyle w:val="Heading3"/>
        <w:keepNext w:val="0"/>
        <w:keepLines w:val="0"/>
        <w:widowControl w:val="0"/>
        <w:jc w:val="both"/>
        <w:rPr>
          <w:sz w:val="26"/>
          <w:szCs w:val="26"/>
        </w:rPr>
      </w:pPr>
      <w:bookmarkStart w:colFirst="0" w:colLast="0" w:name="_4gw3lvazqgw1" w:id="8"/>
      <w:bookmarkEnd w:id="8"/>
      <w:r w:rsidDel="00000000" w:rsidR="00000000" w:rsidRPr="00000000">
        <w:rPr>
          <w:sz w:val="26"/>
          <w:szCs w:val="26"/>
          <w:rtl w:val="0"/>
        </w:rPr>
        <w:t xml:space="preserve">1.2 Blockchain Technology</w:t>
      </w:r>
    </w:p>
    <w:p w:rsidR="00000000" w:rsidDel="00000000" w:rsidP="00000000" w:rsidRDefault="00000000" w:rsidRPr="00000000" w14:paraId="00000018">
      <w:pPr>
        <w:widowControl w:val="0"/>
        <w:spacing w:after="240" w:before="240" w:lineRule="auto"/>
        <w:jc w:val="both"/>
        <w:rPr/>
      </w:pPr>
      <w:r w:rsidDel="00000000" w:rsidR="00000000" w:rsidRPr="00000000">
        <w:rPr>
          <w:rtl w:val="0"/>
        </w:rPr>
        <w:t xml:space="preserve">Blockchain is a distributed ledger technology that maintains a continuously growing list of records, called blocks, which are linked using cryptography.</w:t>
      </w:r>
    </w:p>
    <w:p w:rsidR="00000000" w:rsidDel="00000000" w:rsidP="00000000" w:rsidRDefault="00000000" w:rsidRPr="00000000" w14:paraId="00000019">
      <w:pPr>
        <w:widowControl w:val="0"/>
        <w:spacing w:after="240" w:before="240" w:lineRule="auto"/>
        <w:jc w:val="both"/>
        <w:rPr>
          <w:b w:val="1"/>
          <w:bCs w:val="1"/>
        </w:rPr>
      </w:pPr>
      <w:r w:rsidDel="00000000" w:rsidR="00000000" w:rsidRPr="00000000">
        <w:rPr>
          <w:b w:val="1"/>
          <w:bCs w:val="1"/>
          <w:rtl w:val="0"/>
        </w:rPr>
        <w:t xml:space="preserve">Key Properties:</w:t>
      </w:r>
    </w:p>
    <w:p w:rsidR="00000000" w:rsidDel="00000000" w:rsidP="00000000" w:rsidRDefault="00000000" w:rsidRPr="00000000" w14:paraId="0000001A">
      <w:pPr>
        <w:widowControl w:val="0"/>
        <w:numPr>
          <w:ilvl w:val="0"/>
          <w:numId w:val="2"/>
        </w:numPr>
        <w:spacing w:after="0" w:afterAutospacing="0" w:before="240" w:lineRule="auto"/>
        <w:ind w:left="720" w:hanging="360"/>
        <w:jc w:val="both"/>
      </w:pPr>
      <w:r w:rsidDel="00000000" w:rsidR="00000000" w:rsidRPr="00000000">
        <w:rPr>
          <w:b w:val="1"/>
          <w:bCs w:val="1"/>
          <w:rtl w:val="0"/>
        </w:rPr>
        <w:t xml:space="preserve">Immutability:</w:t>
      </w:r>
      <w:r w:rsidDel="00000000" w:rsidR="00000000" w:rsidRPr="00000000">
        <w:rPr>
          <w:rtl w:val="0"/>
        </w:rPr>
        <w:t xml:space="preserve"> Once data is recorded, it cannot be altered.</w:t>
      </w:r>
    </w:p>
    <w:p w:rsidR="00000000" w:rsidDel="00000000" w:rsidP="00000000" w:rsidRDefault="00000000" w:rsidRPr="00000000" w14:paraId="0000001B">
      <w:pPr>
        <w:widowControl w:val="0"/>
        <w:numPr>
          <w:ilvl w:val="0"/>
          <w:numId w:val="2"/>
        </w:numPr>
        <w:spacing w:after="0" w:afterAutospacing="0" w:before="0" w:beforeAutospacing="0" w:lineRule="auto"/>
        <w:ind w:left="720" w:hanging="360"/>
        <w:jc w:val="both"/>
      </w:pPr>
      <w:r w:rsidDel="00000000" w:rsidR="00000000" w:rsidRPr="00000000">
        <w:rPr>
          <w:b w:val="1"/>
          <w:bCs w:val="1"/>
          <w:rtl w:val="0"/>
        </w:rPr>
        <w:t xml:space="preserve">Decentralization:</w:t>
      </w:r>
      <w:r w:rsidDel="00000000" w:rsidR="00000000" w:rsidRPr="00000000">
        <w:rPr>
          <w:rtl w:val="0"/>
        </w:rPr>
        <w:t xml:space="preserve"> No single point of control.</w:t>
      </w:r>
    </w:p>
    <w:p w:rsidR="00000000" w:rsidDel="00000000" w:rsidP="00000000" w:rsidRDefault="00000000" w:rsidRPr="00000000" w14:paraId="0000001C">
      <w:pPr>
        <w:widowControl w:val="0"/>
        <w:numPr>
          <w:ilvl w:val="0"/>
          <w:numId w:val="2"/>
        </w:numPr>
        <w:spacing w:after="240" w:before="0" w:beforeAutospacing="0" w:lineRule="auto"/>
        <w:ind w:left="720" w:hanging="360"/>
        <w:jc w:val="both"/>
      </w:pPr>
      <w:r w:rsidDel="00000000" w:rsidR="00000000" w:rsidRPr="00000000">
        <w:rPr>
          <w:b w:val="1"/>
          <w:bCs w:val="1"/>
          <w:rtl w:val="0"/>
        </w:rPr>
        <w:t xml:space="preserve">Transparency:</w:t>
      </w:r>
      <w:r w:rsidDel="00000000" w:rsidR="00000000" w:rsidRPr="00000000">
        <w:rPr>
          <w:rtl w:val="0"/>
        </w:rPr>
        <w:t xml:space="preserve"> All transactions are visible to network participants.</w:t>
      </w:r>
    </w:p>
    <w:p w:rsidR="00000000" w:rsidDel="00000000" w:rsidP="00000000" w:rsidRDefault="00000000" w:rsidRPr="00000000" w14:paraId="0000001D">
      <w:pPr>
        <w:pStyle w:val="Heading3"/>
        <w:keepNext w:val="0"/>
        <w:keepLines w:val="0"/>
        <w:widowControl w:val="0"/>
        <w:jc w:val="both"/>
        <w:rPr>
          <w:sz w:val="26"/>
          <w:szCs w:val="26"/>
        </w:rPr>
      </w:pPr>
      <w:bookmarkStart w:colFirst="0" w:colLast="0" w:name="_pai420yhwt72" w:id="9"/>
      <w:bookmarkEnd w:id="9"/>
      <w:r w:rsidDel="00000000" w:rsidR="00000000" w:rsidRPr="00000000">
        <w:rPr>
          <w:sz w:val="26"/>
          <w:szCs w:val="26"/>
          <w:rtl w:val="0"/>
        </w:rPr>
        <w:t xml:space="preserve">1.3 Ethereum Naming System (ENS)</w:t>
      </w:r>
    </w:p>
    <w:p w:rsidR="00000000" w:rsidDel="00000000" w:rsidP="00000000" w:rsidRDefault="00000000" w:rsidRPr="00000000" w14:paraId="0000001E">
      <w:pPr>
        <w:widowControl w:val="0"/>
        <w:spacing w:after="240" w:before="240" w:lineRule="auto"/>
        <w:ind w:firstLine="720"/>
        <w:jc w:val="both"/>
        <w:rPr/>
      </w:pPr>
      <w:r w:rsidDel="00000000" w:rsidR="00000000" w:rsidRPr="00000000">
        <w:rPr>
          <w:rtl w:val="0"/>
        </w:rPr>
        <w:t xml:space="preserve">The Ethereum Naming System (ENS) is a decentralized naming protocol built on Ethereum that allows the registration and management of human-readable domain names mapped to Ethereum addresses.</w:t>
      </w:r>
    </w:p>
    <w:p w:rsidR="00000000" w:rsidDel="00000000" w:rsidP="00000000" w:rsidRDefault="00000000" w:rsidRPr="00000000" w14:paraId="0000001F">
      <w:pPr>
        <w:pStyle w:val="Heading3"/>
        <w:keepNext w:val="0"/>
        <w:keepLines w:val="0"/>
        <w:widowControl w:val="0"/>
        <w:jc w:val="both"/>
        <w:rPr>
          <w:sz w:val="26"/>
          <w:szCs w:val="26"/>
        </w:rPr>
      </w:pPr>
      <w:bookmarkStart w:colFirst="0" w:colLast="0" w:name="_hd8qekjevumv" w:id="10"/>
      <w:bookmarkEnd w:id="10"/>
      <w:r w:rsidDel="00000000" w:rsidR="00000000" w:rsidRPr="00000000">
        <w:rPr>
          <w:sz w:val="26"/>
          <w:szCs w:val="26"/>
          <w:rtl w:val="0"/>
        </w:rPr>
        <w:t xml:space="preserve">1.4 Namecoin</w:t>
      </w:r>
    </w:p>
    <w:p w:rsidR="00000000" w:rsidDel="00000000" w:rsidP="00000000" w:rsidRDefault="00000000" w:rsidRPr="00000000" w14:paraId="00000020">
      <w:pPr>
        <w:widowControl w:val="0"/>
        <w:spacing w:after="240" w:before="240" w:lineRule="auto"/>
        <w:ind w:firstLine="720"/>
        <w:jc w:val="both"/>
        <w:rPr/>
      </w:pPr>
      <w:r w:rsidDel="00000000" w:rsidR="00000000" w:rsidRPr="00000000">
        <w:rPr>
          <w:rtl w:val="0"/>
        </w:rPr>
        <w:t xml:space="preserve">Namecoin is a peer-to-peer naming system based on Bitcoin’s blockchain that introduces an alternative root zone using the .bit top-level domain.</w:t>
      </w:r>
    </w:p>
    <w:p w:rsidR="00000000" w:rsidDel="00000000" w:rsidP="00000000" w:rsidRDefault="00000000" w:rsidRPr="00000000" w14:paraId="00000021">
      <w:pPr>
        <w:pStyle w:val="Heading3"/>
        <w:keepNext w:val="0"/>
        <w:keepLines w:val="0"/>
        <w:widowControl w:val="0"/>
        <w:jc w:val="both"/>
        <w:rPr>
          <w:sz w:val="26"/>
          <w:szCs w:val="26"/>
        </w:rPr>
      </w:pPr>
      <w:bookmarkStart w:colFirst="0" w:colLast="0" w:name="_qknniuodntc2" w:id="11"/>
      <w:bookmarkEnd w:id="11"/>
      <w:r w:rsidDel="00000000" w:rsidR="00000000" w:rsidRPr="00000000">
        <w:rPr>
          <w:sz w:val="26"/>
          <w:szCs w:val="26"/>
          <w:rtl w:val="0"/>
        </w:rPr>
        <w:t xml:space="preserve">1.5 Handshake</w:t>
      </w:r>
    </w:p>
    <w:p w:rsidR="00000000" w:rsidDel="00000000" w:rsidP="00000000" w:rsidRDefault="00000000" w:rsidRPr="00000000" w14:paraId="00000022">
      <w:pPr>
        <w:widowControl w:val="0"/>
        <w:spacing w:after="240" w:before="240" w:lineRule="auto"/>
        <w:ind w:firstLine="720"/>
        <w:jc w:val="both"/>
        <w:rPr/>
      </w:pPr>
      <w:r w:rsidDel="00000000" w:rsidR="00000000" w:rsidRPr="00000000">
        <w:rPr>
          <w:rtl w:val="0"/>
        </w:rPr>
        <w:t xml:space="preserve">Handshake is a decentralized protocol that aims to replace ICANN’s root zone with a blockchain-based alternative.</w:t>
      </w:r>
    </w:p>
    <w:p w:rsidR="00000000" w:rsidDel="00000000" w:rsidP="00000000" w:rsidRDefault="00000000" w:rsidRPr="00000000" w14:paraId="00000023">
      <w:pPr>
        <w:widowControl w:val="0"/>
        <w:jc w:val="both"/>
        <w:rPr/>
      </w:pPr>
      <w:r w:rsidDel="00000000" w:rsidR="00000000" w:rsidRPr="00000000">
        <w:rPr>
          <w:rtl w:val="0"/>
        </w:rPr>
      </w:r>
    </w:p>
    <w:p w:rsidR="00000000" w:rsidDel="00000000" w:rsidP="00000000" w:rsidRDefault="00000000" w:rsidRPr="00000000" w14:paraId="00000024">
      <w:pPr>
        <w:pStyle w:val="Heading2"/>
        <w:keepNext w:val="0"/>
        <w:keepLines w:val="0"/>
        <w:widowControl w:val="0"/>
        <w:jc w:val="both"/>
        <w:rPr>
          <w:sz w:val="34"/>
          <w:szCs w:val="34"/>
        </w:rPr>
      </w:pPr>
      <w:bookmarkStart w:colFirst="0" w:colLast="0" w:name="_sk3mf6hsb0aj" w:id="12"/>
      <w:bookmarkEnd w:id="12"/>
      <w:r w:rsidDel="00000000" w:rsidR="00000000" w:rsidRPr="00000000">
        <w:rPr>
          <w:sz w:val="34"/>
          <w:szCs w:val="34"/>
          <w:rtl w:val="0"/>
        </w:rPr>
        <w:t xml:space="preserve">2. Problem Statement</w:t>
      </w:r>
    </w:p>
    <w:p w:rsidR="00000000" w:rsidDel="00000000" w:rsidP="00000000" w:rsidRDefault="00000000" w:rsidRPr="00000000" w14:paraId="00000025">
      <w:pPr>
        <w:widowControl w:val="0"/>
        <w:spacing w:after="240" w:before="240" w:lineRule="auto"/>
        <w:ind w:firstLine="720"/>
        <w:jc w:val="both"/>
        <w:rPr/>
      </w:pPr>
      <w:r w:rsidDel="00000000" w:rsidR="00000000" w:rsidRPr="00000000">
        <w:rPr>
          <w:rtl w:val="0"/>
        </w:rPr>
        <w:t xml:space="preserve">Despite its importance, DNS remains largely centralized. This hierarchical design introduces persistent vulnerabilities, including single points of failure, susceptibility to cache poisoning, and the potential for governmental or operator-level censorship.</w:t>
      </w:r>
    </w:p>
    <w:p w:rsidR="00000000" w:rsidDel="00000000" w:rsidP="00000000" w:rsidRDefault="00000000" w:rsidRPr="00000000" w14:paraId="00000026">
      <w:pPr>
        <w:widowControl w:val="0"/>
        <w:jc w:val="both"/>
        <w:rPr/>
      </w:pPr>
      <w:r w:rsidDel="00000000" w:rsidR="00000000" w:rsidRPr="00000000">
        <w:rPr>
          <w:rtl w:val="0"/>
        </w:rPr>
      </w:r>
    </w:p>
    <w:p w:rsidR="00000000" w:rsidDel="00000000" w:rsidP="00000000" w:rsidRDefault="00000000" w:rsidRPr="00000000" w14:paraId="00000027">
      <w:pPr>
        <w:pStyle w:val="Heading2"/>
        <w:keepNext w:val="0"/>
        <w:keepLines w:val="0"/>
        <w:widowControl w:val="0"/>
        <w:jc w:val="both"/>
        <w:rPr>
          <w:sz w:val="34"/>
          <w:szCs w:val="34"/>
        </w:rPr>
      </w:pPr>
      <w:bookmarkStart w:colFirst="0" w:colLast="0" w:name="_h2vauh2pej3l" w:id="13"/>
      <w:bookmarkEnd w:id="13"/>
      <w:r w:rsidDel="00000000" w:rsidR="00000000" w:rsidRPr="00000000">
        <w:rPr>
          <w:sz w:val="34"/>
          <w:szCs w:val="34"/>
          <w:rtl w:val="0"/>
        </w:rPr>
        <w:t xml:space="preserve">3. Objectives</w:t>
      </w:r>
    </w:p>
    <w:p w:rsidR="00000000" w:rsidDel="00000000" w:rsidP="00000000" w:rsidRDefault="00000000" w:rsidRPr="00000000" w14:paraId="00000028">
      <w:pPr>
        <w:widowControl w:val="0"/>
        <w:spacing w:after="240" w:before="240" w:lineRule="auto"/>
        <w:jc w:val="both"/>
        <w:rPr/>
      </w:pPr>
      <w:r w:rsidDel="00000000" w:rsidR="00000000" w:rsidRPr="00000000">
        <w:rPr>
          <w:rtl w:val="0"/>
        </w:rPr>
        <w:t xml:space="preserve">The objective of this research is to propose a decentralized DNS architecture that leverages blockchain-based smart contracts for domain ownership while maintaining interoperability with the existing DNS ecosystem.</w:t>
      </w:r>
    </w:p>
    <w:p w:rsidR="00000000" w:rsidDel="00000000" w:rsidP="00000000" w:rsidRDefault="00000000" w:rsidRPr="00000000" w14:paraId="00000029">
      <w:pPr>
        <w:widowControl w:val="0"/>
        <w:jc w:val="both"/>
        <w:rPr/>
      </w:pPr>
      <w:r w:rsidDel="00000000" w:rsidR="00000000" w:rsidRPr="00000000">
        <w:rPr>
          <w:rtl w:val="0"/>
        </w:rPr>
      </w:r>
    </w:p>
    <w:p w:rsidR="00000000" w:rsidDel="00000000" w:rsidP="00000000" w:rsidRDefault="00000000" w:rsidRPr="00000000" w14:paraId="0000002A">
      <w:pPr>
        <w:pStyle w:val="Heading2"/>
        <w:keepNext w:val="0"/>
        <w:keepLines w:val="0"/>
        <w:widowControl w:val="0"/>
        <w:jc w:val="both"/>
        <w:rPr>
          <w:sz w:val="34"/>
          <w:szCs w:val="34"/>
        </w:rPr>
      </w:pPr>
      <w:bookmarkStart w:colFirst="0" w:colLast="0" w:name="_fvtj0l44yied" w:id="14"/>
      <w:bookmarkEnd w:id="14"/>
      <w:r w:rsidDel="00000000" w:rsidR="00000000" w:rsidRPr="00000000">
        <w:rPr>
          <w:sz w:val="34"/>
          <w:szCs w:val="34"/>
          <w:rtl w:val="0"/>
        </w:rPr>
        <w:t xml:space="preserve">4. Existing Solutions</w:t>
      </w:r>
    </w:p>
    <w:p w:rsidR="00000000" w:rsidDel="00000000" w:rsidP="00000000" w:rsidRDefault="00000000" w:rsidRPr="00000000" w14:paraId="0000002B">
      <w:pPr>
        <w:widowControl w:val="0"/>
        <w:numPr>
          <w:ilvl w:val="0"/>
          <w:numId w:val="3"/>
        </w:numPr>
        <w:spacing w:after="0" w:afterAutospacing="0" w:before="240" w:lineRule="auto"/>
        <w:ind w:left="720" w:hanging="360"/>
        <w:jc w:val="both"/>
      </w:pPr>
      <w:r w:rsidDel="00000000" w:rsidR="00000000" w:rsidRPr="00000000">
        <w:rPr>
          <w:b w:val="1"/>
          <w:bCs w:val="1"/>
          <w:rtl w:val="0"/>
        </w:rPr>
        <w:t xml:space="preserve">DNSSEC:</w:t>
      </w:r>
      <w:r w:rsidDel="00000000" w:rsidR="00000000" w:rsidRPr="00000000">
        <w:rPr>
          <w:rtl w:val="0"/>
        </w:rPr>
        <w:t xml:space="preserve"> Introduces cryptographic signatures but remains centralized.</w:t>
      </w:r>
    </w:p>
    <w:p w:rsidR="00000000" w:rsidDel="00000000" w:rsidP="00000000" w:rsidRDefault="00000000" w:rsidRPr="00000000" w14:paraId="0000002C">
      <w:pPr>
        <w:widowControl w:val="0"/>
        <w:numPr>
          <w:ilvl w:val="0"/>
          <w:numId w:val="3"/>
        </w:numPr>
        <w:spacing w:after="0" w:afterAutospacing="0" w:before="0" w:beforeAutospacing="0" w:lineRule="auto"/>
        <w:ind w:left="720" w:hanging="360"/>
        <w:jc w:val="both"/>
      </w:pPr>
      <w:r w:rsidDel="00000000" w:rsidR="00000000" w:rsidRPr="00000000">
        <w:rPr>
          <w:b w:val="1"/>
          <w:bCs w:val="1"/>
          <w:rtl w:val="0"/>
        </w:rPr>
        <w:t xml:space="preserve">DecDNS:</w:t>
      </w:r>
      <w:r w:rsidDel="00000000" w:rsidR="00000000" w:rsidRPr="00000000">
        <w:rPr>
          <w:rtl w:val="0"/>
        </w:rPr>
        <w:t xml:space="preserve"> Stores root zone information on a blockchain but lacks real-time resolution.</w:t>
      </w:r>
    </w:p>
    <w:p w:rsidR="00000000" w:rsidDel="00000000" w:rsidP="00000000" w:rsidRDefault="00000000" w:rsidRPr="00000000" w14:paraId="0000002D">
      <w:pPr>
        <w:widowControl w:val="0"/>
        <w:numPr>
          <w:ilvl w:val="0"/>
          <w:numId w:val="3"/>
        </w:numPr>
        <w:spacing w:after="240" w:before="0" w:beforeAutospacing="0" w:lineRule="auto"/>
        <w:ind w:left="720" w:hanging="360"/>
        <w:jc w:val="both"/>
      </w:pPr>
      <w:r w:rsidDel="00000000" w:rsidR="00000000" w:rsidRPr="00000000">
        <w:rPr>
          <w:b w:val="1"/>
          <w:bCs w:val="1"/>
          <w:rtl w:val="0"/>
        </w:rPr>
        <w:t xml:space="preserve">B-DNS:</w:t>
      </w:r>
      <w:r w:rsidDel="00000000" w:rsidR="00000000" w:rsidRPr="00000000">
        <w:rPr>
          <w:rtl w:val="0"/>
        </w:rPr>
        <w:t xml:space="preserve"> Uses a multi-chain structure but remains conceptual.</w:t>
      </w:r>
    </w:p>
    <w:p w:rsidR="00000000" w:rsidDel="00000000" w:rsidP="00000000" w:rsidRDefault="00000000" w:rsidRPr="00000000" w14:paraId="0000002E">
      <w:pPr>
        <w:widowControl w:val="0"/>
        <w:jc w:val="both"/>
        <w:rPr/>
      </w:pPr>
      <w:r w:rsidDel="00000000" w:rsidR="00000000" w:rsidRPr="00000000">
        <w:rPr>
          <w:rtl w:val="0"/>
        </w:rPr>
      </w:r>
    </w:p>
    <w:p w:rsidR="00000000" w:rsidDel="00000000" w:rsidP="00000000" w:rsidRDefault="00000000" w:rsidRPr="00000000" w14:paraId="0000002F">
      <w:pPr>
        <w:pStyle w:val="Heading2"/>
        <w:keepNext w:val="0"/>
        <w:keepLines w:val="0"/>
        <w:widowControl w:val="0"/>
        <w:jc w:val="both"/>
        <w:rPr>
          <w:sz w:val="34"/>
          <w:szCs w:val="34"/>
        </w:rPr>
      </w:pPr>
      <w:bookmarkStart w:colFirst="0" w:colLast="0" w:name="_nc9memwtq15e" w:id="15"/>
      <w:bookmarkEnd w:id="15"/>
      <w:r w:rsidDel="00000000" w:rsidR="00000000" w:rsidRPr="00000000">
        <w:rPr>
          <w:sz w:val="34"/>
          <w:szCs w:val="34"/>
          <w:rtl w:val="0"/>
        </w:rPr>
        <w:t xml:space="preserve">5. Conclusion</w:t>
      </w:r>
    </w:p>
    <w:p w:rsidR="00000000" w:rsidDel="00000000" w:rsidP="00000000" w:rsidRDefault="00000000" w:rsidRPr="00000000" w14:paraId="00000030">
      <w:pPr>
        <w:widowControl w:val="0"/>
        <w:spacing w:after="240" w:before="240" w:lineRule="auto"/>
        <w:ind w:firstLine="720"/>
        <w:jc w:val="both"/>
        <w:rPr/>
      </w:pPr>
      <w:r w:rsidDel="00000000" w:rsidR="00000000" w:rsidRPr="00000000">
        <w:rPr>
          <w:rtl w:val="0"/>
        </w:rPr>
        <w:t xml:space="preserve">This research demonstrates that a decentralized DNS system built on blockchain smart contracts is both technically feasible and operationally viable. By combining blockchain immutability with recursive DNS resolution, this work addresses key vulnerabilities in traditional infrastructure.</w:t>
      </w:r>
    </w:p>
    <w:p w:rsidR="00000000" w:rsidDel="00000000" w:rsidP="00000000" w:rsidRDefault="00000000" w:rsidRPr="00000000" w14:paraId="00000031">
      <w:pPr>
        <w:widowControl w:val="0"/>
        <w:jc w:val="both"/>
        <w:rPr/>
      </w:pPr>
      <w:r w:rsidDel="00000000" w:rsidR="00000000" w:rsidRPr="00000000">
        <w:rPr>
          <w:rtl w:val="0"/>
        </w:rPr>
      </w:r>
    </w:p>
    <w:p w:rsidR="00000000" w:rsidDel="00000000" w:rsidP="00000000" w:rsidRDefault="00000000" w:rsidRPr="00000000" w14:paraId="00000032">
      <w:pPr>
        <w:pStyle w:val="Heading2"/>
        <w:keepNext w:val="0"/>
        <w:keepLines w:val="0"/>
        <w:widowControl w:val="0"/>
        <w:jc w:val="both"/>
        <w:rPr>
          <w:sz w:val="34"/>
          <w:szCs w:val="34"/>
        </w:rPr>
      </w:pPr>
      <w:bookmarkStart w:colFirst="0" w:colLast="0" w:name="_6eju2ddqvqez" w:id="16"/>
      <w:bookmarkEnd w:id="16"/>
      <w:r w:rsidDel="00000000" w:rsidR="00000000" w:rsidRPr="00000000">
        <w:rPr>
          <w:sz w:val="34"/>
          <w:szCs w:val="34"/>
          <w:rtl w:val="0"/>
        </w:rPr>
        <w:t xml:space="preserve">6. References</w:t>
      </w:r>
    </w:p>
    <w:p w:rsidR="00000000" w:rsidDel="00000000" w:rsidP="00000000" w:rsidRDefault="00000000" w:rsidRPr="00000000" w14:paraId="00000033">
      <w:pPr>
        <w:widowControl w:val="0"/>
        <w:numPr>
          <w:ilvl w:val="0"/>
          <w:numId w:val="1"/>
        </w:numPr>
        <w:spacing w:after="0" w:afterAutospacing="0" w:before="240" w:lineRule="auto"/>
        <w:ind w:left="720" w:hanging="360"/>
        <w:jc w:val="both"/>
        <w:rPr/>
      </w:pPr>
      <w:r w:rsidDel="00000000" w:rsidR="00000000" w:rsidRPr="00000000">
        <w:rPr>
          <w:rtl w:val="0"/>
        </w:rPr>
        <w:t xml:space="preserve">Karaarslan, E., and Adiguzel, E. (2018). </w:t>
      </w:r>
      <w:r w:rsidDel="00000000" w:rsidR="00000000" w:rsidRPr="00000000">
        <w:rPr>
          <w:i w:val="1"/>
          <w:iCs w:val="1"/>
          <w:rtl w:val="0"/>
        </w:rPr>
        <w:t xml:space="preserve">Blockchain based DNS and PKI solutions.</w:t>
      </w:r>
    </w:p>
    <w:p w:rsidR="00000000" w:rsidDel="00000000" w:rsidP="00000000" w:rsidRDefault="00000000" w:rsidRPr="00000000" w14:paraId="00000034">
      <w:pPr>
        <w:widowControl w:val="0"/>
        <w:numPr>
          <w:ilvl w:val="0"/>
          <w:numId w:val="1"/>
        </w:numPr>
        <w:spacing w:after="0" w:afterAutospacing="0" w:before="0" w:beforeAutospacing="0" w:lineRule="auto"/>
        <w:ind w:left="720" w:hanging="360"/>
        <w:jc w:val="both"/>
        <w:rPr/>
      </w:pPr>
      <w:r w:rsidDel="00000000" w:rsidR="00000000" w:rsidRPr="00000000">
        <w:rPr>
          <w:rtl w:val="0"/>
        </w:rPr>
        <w:t xml:space="preserve">Li, Z., et al. (2021). </w:t>
      </w:r>
      <w:r w:rsidDel="00000000" w:rsidR="00000000" w:rsidRPr="00000000">
        <w:rPr>
          <w:i w:val="1"/>
          <w:iCs w:val="1"/>
          <w:rtl w:val="0"/>
        </w:rPr>
        <w:t xml:space="preserve">B-DNS: A secure and efficient DNS based on the blockchain technology.</w:t>
      </w:r>
    </w:p>
    <w:p w:rsidR="00000000" w:rsidDel="00000000" w:rsidP="00000000" w:rsidRDefault="00000000" w:rsidRPr="00000000" w14:paraId="00000035">
      <w:pPr>
        <w:widowControl w:val="0"/>
        <w:numPr>
          <w:ilvl w:val="0"/>
          <w:numId w:val="1"/>
        </w:numPr>
        <w:spacing w:after="240" w:before="0" w:beforeAutospacing="0" w:lineRule="auto"/>
        <w:ind w:left="720" w:hanging="360"/>
        <w:jc w:val="both"/>
        <w:rPr/>
      </w:pPr>
      <w:r w:rsidDel="00000000" w:rsidR="00000000" w:rsidRPr="00000000">
        <w:rPr>
          <w:rtl w:val="0"/>
        </w:rPr>
        <w:t xml:space="preserve">Liu, J., et al. (2018). </w:t>
      </w:r>
      <w:r w:rsidDel="00000000" w:rsidR="00000000" w:rsidRPr="00000000">
        <w:rPr>
          <w:i w:val="1"/>
          <w:iCs w:val="1"/>
          <w:rtl w:val="0"/>
        </w:rPr>
        <w:t xml:space="preserve">A data storage method based on blockchain for decentralization DNS.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sz w:val="20"/>
        <w:szCs w:val="20"/>
      </w:rPr>
    </w:pPr>
    <w:r w:rsidDel="00000000" w:rsidR="00000000" w:rsidRPr="00000000">
      <w:rPr>
        <w:sz w:val="20"/>
        <w:szCs w:val="20"/>
        <w:rtl w:val="0"/>
      </w:rPr>
      <w:t xml:space="preserve">Blockchain-Based DNS</w:t>
      <w:tab/>
      <w:tab/>
      <w:tab/>
      <w:tab/>
      <w:tab/>
      <w:tab/>
      <w:tab/>
      <w:tab/>
      <w:tab/>
      <w:t xml:space="preserve">Omar Khalifa</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