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173" w:rsidRPr="00A72173" w:rsidRDefault="00A72173" w:rsidP="00A72173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A72173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t>基于Dubbo的分布式系统架构规划</w:t>
      </w:r>
      <w:r w:rsidRPr="00A7217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bdr w:val="none" w:sz="0" w:space="0" w:color="auto" w:frame="1"/>
        </w:rPr>
        <w:t>（以第三方支付系统为例）</w:t>
      </w:r>
    </w:p>
    <w:p w:rsidR="00A72173" w:rsidRPr="00A72173" w:rsidRDefault="00A72173" w:rsidP="00A72173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A7217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bdr w:val="none" w:sz="0" w:space="0" w:color="auto" w:frame="1"/>
        </w:rPr>
        <w:t>       </w:t>
      </w:r>
      <w:bookmarkStart w:id="0" w:name="_GoBack"/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  <w:bdr w:val="none" w:sz="0" w:space="0" w:color="auto" w:frame="1"/>
        </w:rPr>
        <w:drawing>
          <wp:inline distT="0" distB="0" distL="0" distR="0">
            <wp:extent cx="5760000" cy="3648700"/>
            <wp:effectExtent l="0" t="0" r="0" b="9525"/>
            <wp:docPr id="1" name="图片 1" descr="http://img.blog.csdn.net/20160706173838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70617383848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64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72173" w:rsidRPr="00A72173" w:rsidRDefault="00A72173" w:rsidP="00CB1E82">
      <w:pPr>
        <w:pStyle w:val="2"/>
        <w:rPr>
          <w:rFonts w:ascii="宋体" w:eastAsia="宋体" w:hAnsi="宋体"/>
          <w:szCs w:val="21"/>
        </w:rPr>
      </w:pPr>
      <w:r w:rsidRPr="00A72173">
        <w:rPr>
          <w:rFonts w:hint="eastAsia"/>
          <w:bdr w:val="none" w:sz="0" w:space="0" w:color="auto" w:frame="1"/>
        </w:rPr>
        <w:t>二、结合业务场景，对系统的应用类型进行划分：</w:t>
      </w:r>
    </w:p>
    <w:p w:rsidR="00A72173" w:rsidRPr="00A72173" w:rsidRDefault="00A72173" w:rsidP="00A72173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A7217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bdr w:val="none" w:sz="0" w:space="0" w:color="auto" w:frame="1"/>
        </w:rPr>
        <w:t>(1)   服务子系统 ------ 账户、交易、对账、结算、打款、风控……</w:t>
      </w:r>
    </w:p>
    <w:p w:rsidR="00A72173" w:rsidRPr="00A72173" w:rsidRDefault="00A72173" w:rsidP="00A72173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A7217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bdr w:val="none" w:sz="0" w:space="0" w:color="auto" w:frame="1"/>
        </w:rPr>
        <w:t>(2)   内部管理应用 ---- 运营、风控、会计……</w:t>
      </w:r>
    </w:p>
    <w:p w:rsidR="00A72173" w:rsidRPr="00A72173" w:rsidRDefault="00A72173" w:rsidP="00A72173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A7217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bdr w:val="none" w:sz="0" w:space="0" w:color="auto" w:frame="1"/>
        </w:rPr>
        <w:t>(3)   对外业务应用 ---- 门户、代理商系统……</w:t>
      </w:r>
    </w:p>
    <w:p w:rsidR="00A72173" w:rsidRPr="00A72173" w:rsidRDefault="00A72173" w:rsidP="00A72173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A7217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bdr w:val="none" w:sz="0" w:space="0" w:color="auto" w:frame="1"/>
        </w:rPr>
        <w:t>(4)   对外接入应用 ---- 网关、前置、交易接口……</w:t>
      </w:r>
    </w:p>
    <w:p w:rsidR="00A72173" w:rsidRPr="00A72173" w:rsidRDefault="00A72173" w:rsidP="00A72173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A7217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bdr w:val="none" w:sz="0" w:space="0" w:color="auto" w:frame="1"/>
        </w:rPr>
        <w:t>(5)   定时任务应用 ---- 结算、日终、统计分析……</w:t>
      </w:r>
    </w:p>
    <w:p w:rsidR="00A72173" w:rsidRPr="00A72173" w:rsidRDefault="00A72173" w:rsidP="00A72173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A7217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bdr w:val="none" w:sz="0" w:space="0" w:color="auto" w:frame="1"/>
        </w:rPr>
        <w:t>(6)   其它应用 -------- 对账、消息队列处理……</w:t>
      </w:r>
    </w:p>
    <w:p w:rsidR="00A72173" w:rsidRPr="00A72173" w:rsidRDefault="00A72173" w:rsidP="00A72173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A7217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服务子系统：Dubbo服务提供者</w:t>
      </w:r>
    </w:p>
    <w:p w:rsidR="00A72173" w:rsidRPr="00A72173" w:rsidRDefault="00A72173" w:rsidP="00A72173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A7217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其它类型的应用：Dubbo服务消费者</w:t>
      </w:r>
    </w:p>
    <w:p w:rsidR="00A72173" w:rsidRPr="00A72173" w:rsidRDefault="00A72173" w:rsidP="006F36CE">
      <w:pPr>
        <w:pStyle w:val="2"/>
        <w:rPr>
          <w:rFonts w:ascii="宋体" w:eastAsia="宋体" w:hAnsi="宋体"/>
          <w:szCs w:val="21"/>
        </w:rPr>
      </w:pPr>
      <w:r w:rsidRPr="00A72173">
        <w:rPr>
          <w:rFonts w:hint="eastAsia"/>
          <w:bdr w:val="none" w:sz="0" w:space="0" w:color="auto" w:frame="1"/>
        </w:rPr>
        <w:lastRenderedPageBreak/>
        <w:t>三、结合应用架构，实现分布式系统架构所需的第三方应用和中间件：</w:t>
      </w:r>
    </w:p>
    <w:p w:rsidR="00A72173" w:rsidRPr="00A72173" w:rsidRDefault="00A72173" w:rsidP="00A72173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A7217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bdr w:val="none" w:sz="0" w:space="0" w:color="auto" w:frame="1"/>
        </w:rPr>
        <w:t>(1)  消息队列----------- ActiveMQ</w:t>
      </w:r>
    </w:p>
    <w:p w:rsidR="00A72173" w:rsidRPr="00A72173" w:rsidRDefault="00A72173" w:rsidP="00A72173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A7217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bdr w:val="none" w:sz="0" w:space="0" w:color="auto" w:frame="1"/>
        </w:rPr>
        <w:t>(2)  分布式缓存--------- Redis</w:t>
      </w:r>
    </w:p>
    <w:p w:rsidR="00A72173" w:rsidRPr="00A72173" w:rsidRDefault="00A72173" w:rsidP="00A72173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A7217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bdr w:val="none" w:sz="0" w:space="0" w:color="auto" w:frame="1"/>
        </w:rPr>
        <w:t>(3)  分布式文件系统 ---- FastDFS</w:t>
      </w:r>
    </w:p>
    <w:p w:rsidR="00A72173" w:rsidRPr="00A72173" w:rsidRDefault="00A72173" w:rsidP="00A72173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A7217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bdr w:val="none" w:sz="0" w:space="0" w:color="auto" w:frame="1"/>
        </w:rPr>
        <w:t>(4)  反向代理服务器 ---- Nginx、Apache</w:t>
      </w:r>
    </w:p>
    <w:p w:rsidR="00A72173" w:rsidRPr="00A72173" w:rsidRDefault="00A72173" w:rsidP="00A72173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A7217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bdr w:val="none" w:sz="0" w:space="0" w:color="auto" w:frame="1"/>
        </w:rPr>
        <w:t>(5)  集群与负载均衡 ---- Keepalived、HAproxy、LVS</w:t>
      </w:r>
    </w:p>
    <w:p w:rsidR="00A72173" w:rsidRPr="00A72173" w:rsidRDefault="00A72173" w:rsidP="00A72173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A7217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bdr w:val="none" w:sz="0" w:space="0" w:color="auto" w:frame="1"/>
        </w:rPr>
        <w:t>(6)  应用服务器-------- JBoss、Tomcat</w:t>
      </w:r>
    </w:p>
    <w:p w:rsidR="00A72173" w:rsidRPr="00A72173" w:rsidRDefault="00A72173" w:rsidP="00A72173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A7217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bdr w:val="none" w:sz="0" w:space="0" w:color="auto" w:frame="1"/>
        </w:rPr>
        <w:t>(7)  数据库------------- MySQL、Oracle、DB2</w:t>
      </w:r>
    </w:p>
    <w:p w:rsidR="00A72173" w:rsidRPr="00A72173" w:rsidRDefault="00A72173" w:rsidP="00A72173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A7217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bdr w:val="none" w:sz="0" w:space="0" w:color="auto" w:frame="1"/>
        </w:rPr>
        <w:t>(8)  数据库分布式处理系统（集群、分库、分表） ---- Cobar</w:t>
      </w:r>
    </w:p>
    <w:p w:rsidR="00A72173" w:rsidRPr="00A72173" w:rsidRDefault="00A72173" w:rsidP="00A72173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A7217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bdr w:val="none" w:sz="0" w:space="0" w:color="auto" w:frame="1"/>
        </w:rPr>
        <w:t>(9)  容器引擎----------- Docker</w:t>
      </w:r>
    </w:p>
    <w:p w:rsidR="00A72173" w:rsidRPr="00A72173" w:rsidRDefault="00A72173" w:rsidP="00A72173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A7217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bdr w:val="none" w:sz="0" w:space="0" w:color="auto" w:frame="1"/>
        </w:rPr>
        <w:t>(10)系统日志管理 ------ Logstash</w:t>
      </w:r>
    </w:p>
    <w:p w:rsidR="00A72173" w:rsidRPr="00A72173" w:rsidRDefault="00A72173" w:rsidP="00A72173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A7217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bdr w:val="none" w:sz="0" w:space="0" w:color="auto" w:frame="1"/>
        </w:rPr>
        <w:t>(11)分布式系统监控 ---- Zabbix</w:t>
      </w:r>
    </w:p>
    <w:p w:rsidR="00A72173" w:rsidRPr="00A72173" w:rsidRDefault="00A72173" w:rsidP="00A72173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A7217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bdr w:val="none" w:sz="0" w:space="0" w:color="auto" w:frame="1"/>
        </w:rPr>
        <w:t>(12)其它 --------------- CA证书、密码键盘、防篡改系统……</w:t>
      </w:r>
    </w:p>
    <w:p w:rsidR="00A72173" w:rsidRPr="00A72173" w:rsidRDefault="00A72173" w:rsidP="00A72173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A7217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bdr w:val="none" w:sz="0" w:space="0" w:color="auto" w:frame="1"/>
        </w:rPr>
        <w:t>高可用、高性能、可扩展、便于运维管理、符合系统检测要求……</w:t>
      </w:r>
    </w:p>
    <w:p w:rsidR="00E44C04" w:rsidRDefault="00E44C04"/>
    <w:p w:rsidR="008E7549" w:rsidRDefault="008E7549" w:rsidP="008E7549">
      <w:pPr>
        <w:pStyle w:val="1"/>
      </w:pPr>
      <w:hyperlink r:id="rId9" w:history="1">
        <w:r>
          <w:rPr>
            <w:rStyle w:val="a8"/>
            <w:rFonts w:ascii="微软雅黑" w:eastAsia="微软雅黑" w:hAnsi="微软雅黑" w:hint="eastAsia"/>
            <w:b w:val="0"/>
            <w:bCs w:val="0"/>
            <w:color w:val="4F4F4F"/>
            <w:sz w:val="30"/>
            <w:szCs w:val="30"/>
          </w:rPr>
          <w:t>基于Dubbo的分布式系统架构-在Linux操作系统上手工部署Dubbo服务</w:t>
        </w:r>
      </w:hyperlink>
    </w:p>
    <w:p w:rsidR="000043AD" w:rsidRDefault="000043AD"/>
    <w:p w:rsidR="000043AD" w:rsidRPr="000043AD" w:rsidRDefault="000043AD" w:rsidP="000043AD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0043AD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t>一、环境变量配置</w:t>
      </w:r>
    </w:p>
    <w:p w:rsidR="000043AD" w:rsidRPr="000043AD" w:rsidRDefault="000043AD" w:rsidP="000043AD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0043AD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lastRenderedPageBreak/>
        <w:t>    </w:t>
      </w:r>
      <w:r w:rsidR="007868C8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tab/>
      </w:r>
      <w:r>
        <w:rPr>
          <w:rFonts w:ascii="微软雅黑" w:eastAsia="微软雅黑" w:hAnsi="微软雅黑" w:cs="宋体"/>
          <w:noProof/>
          <w:color w:val="666666"/>
          <w:kern w:val="0"/>
          <w:sz w:val="27"/>
          <w:szCs w:val="27"/>
          <w:bdr w:val="none" w:sz="0" w:space="0" w:color="auto" w:frame="1"/>
        </w:rPr>
        <w:drawing>
          <wp:inline distT="0" distB="0" distL="0" distR="0">
            <wp:extent cx="5368290" cy="3001010"/>
            <wp:effectExtent l="0" t="0" r="3810" b="8890"/>
            <wp:docPr id="7" name="图片 7" descr="http://img.blog.csdn.net/20160703082747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70308274740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29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3AD" w:rsidRPr="000043AD" w:rsidRDefault="000043AD" w:rsidP="000043AD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0043AD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t>二、部署目录规范</w:t>
      </w:r>
    </w:p>
    <w:p w:rsidR="000043AD" w:rsidRPr="000043AD" w:rsidRDefault="000043AD" w:rsidP="000043AD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0043AD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t>       </w:t>
      </w:r>
      <w:r>
        <w:rPr>
          <w:rFonts w:ascii="微软雅黑" w:eastAsia="微软雅黑" w:hAnsi="微软雅黑" w:cs="宋体"/>
          <w:noProof/>
          <w:color w:val="666666"/>
          <w:kern w:val="0"/>
          <w:sz w:val="27"/>
          <w:szCs w:val="27"/>
          <w:bdr w:val="none" w:sz="0" w:space="0" w:color="auto" w:frame="1"/>
        </w:rPr>
        <w:drawing>
          <wp:inline distT="0" distB="0" distL="0" distR="0">
            <wp:extent cx="5503545" cy="3657600"/>
            <wp:effectExtent l="0" t="0" r="1905" b="0"/>
            <wp:docPr id="6" name="图片 6" descr="http://img.blog.csdn.net/20160703082824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07030828245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3AD" w:rsidRPr="000043AD" w:rsidRDefault="000043AD" w:rsidP="000043AD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0043AD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lastRenderedPageBreak/>
        <w:t>三、手工维护Dubbo服务</w:t>
      </w:r>
    </w:p>
    <w:p w:rsidR="000043AD" w:rsidRPr="000043AD" w:rsidRDefault="000043AD" w:rsidP="000043AD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0043AD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t>      </w:t>
      </w:r>
      <w:r>
        <w:rPr>
          <w:rFonts w:ascii="微软雅黑" w:eastAsia="微软雅黑" w:hAnsi="微软雅黑" w:cs="宋体"/>
          <w:noProof/>
          <w:color w:val="666666"/>
          <w:kern w:val="0"/>
          <w:sz w:val="27"/>
          <w:szCs w:val="27"/>
          <w:bdr w:val="none" w:sz="0" w:space="0" w:color="auto" w:frame="1"/>
        </w:rPr>
        <w:drawing>
          <wp:inline distT="0" distB="0" distL="0" distR="0">
            <wp:extent cx="7230745" cy="4953635"/>
            <wp:effectExtent l="0" t="0" r="8255" b="0"/>
            <wp:docPr id="5" name="图片 5" descr="http://img.blog.csdn.net/20160703090839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70309083955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745" cy="495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3AD" w:rsidRPr="000043AD" w:rsidRDefault="000043AD" w:rsidP="000043AD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0043AD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t>四、自定义Dubbo服务维护的Shell脚本</w:t>
      </w:r>
    </w:p>
    <w:p w:rsidR="000043AD" w:rsidRPr="000043AD" w:rsidRDefault="000043AD" w:rsidP="000043AD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0043AD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lastRenderedPageBreak/>
        <w:t>        </w:t>
      </w:r>
      <w:r>
        <w:rPr>
          <w:rFonts w:ascii="微软雅黑" w:eastAsia="微软雅黑" w:hAnsi="微软雅黑" w:cs="宋体"/>
          <w:noProof/>
          <w:color w:val="666666"/>
          <w:kern w:val="0"/>
          <w:sz w:val="27"/>
          <w:szCs w:val="27"/>
          <w:bdr w:val="none" w:sz="0" w:space="0" w:color="auto" w:frame="1"/>
        </w:rPr>
        <w:drawing>
          <wp:inline distT="0" distB="0" distL="0" distR="0">
            <wp:extent cx="6523990" cy="4914265"/>
            <wp:effectExtent l="0" t="0" r="0" b="635"/>
            <wp:docPr id="4" name="图片 4" descr="http://img.blog.csdn.net/20160703091625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607030916254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990" cy="491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3AD" w:rsidRPr="000043AD" w:rsidRDefault="000043AD" w:rsidP="000043AD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0043AD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t>       自定义shell脚本：</w:t>
      </w:r>
    </w:p>
    <w:p w:rsidR="000043AD" w:rsidRPr="000043AD" w:rsidRDefault="000043AD" w:rsidP="000043AD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0043AD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t>      </w:t>
      </w:r>
    </w:p>
    <w:p w:rsidR="000043AD" w:rsidRPr="000043AD" w:rsidRDefault="000043AD" w:rsidP="000043AD">
      <w:pPr>
        <w:widowControl/>
        <w:shd w:val="clear" w:color="auto" w:fill="F8F8F8"/>
        <w:jc w:val="left"/>
        <w:textAlignment w:val="baseline"/>
        <w:rPr>
          <w:rFonts w:ascii="宋体" w:eastAsia="宋体" w:hAnsi="宋体" w:cs="Consolas"/>
          <w:color w:val="C0C0C0"/>
          <w:kern w:val="0"/>
          <w:sz w:val="14"/>
          <w:szCs w:val="14"/>
          <w:bdr w:val="none" w:sz="0" w:space="0" w:color="auto" w:frame="1"/>
        </w:rPr>
      </w:pPr>
      <w:r w:rsidRPr="000043A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  <w:bdr w:val="none" w:sz="0" w:space="0" w:color="auto" w:frame="1"/>
        </w:rPr>
        <w:t>[plain]</w:t>
      </w:r>
      <w:r w:rsidRPr="000043A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view plain" w:history="1">
        <w:r w:rsidRPr="000043AD">
          <w:rPr>
            <w:rFonts w:ascii="微软雅黑" w:eastAsia="微软雅黑" w:hAnsi="微软雅黑" w:cs="Consolas" w:hint="eastAsia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043AD">
        <w:rPr>
          <w:rFonts w:ascii="微软雅黑" w:eastAsia="微软雅黑" w:hAnsi="微软雅黑" w:cs="Consolas" w:hint="eastAsia"/>
          <w:color w:val="C0C0C0"/>
          <w:kern w:val="0"/>
          <w:sz w:val="14"/>
          <w:szCs w:val="14"/>
          <w:bdr w:val="none" w:sz="0" w:space="0" w:color="auto" w:frame="1"/>
        </w:rPr>
        <w:t> </w:t>
      </w:r>
      <w:hyperlink r:id="rId15" w:tgtFrame="_blank" w:tooltip="copy" w:history="1">
        <w:r w:rsidRPr="000043AD">
          <w:rPr>
            <w:rFonts w:ascii="微软雅黑" w:eastAsia="微软雅黑" w:hAnsi="微软雅黑" w:cs="Consolas" w:hint="eastAsia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043AD" w:rsidRPr="000043AD" w:rsidRDefault="000043AD" w:rsidP="000043AD">
      <w:pPr>
        <w:widowControl/>
        <w:shd w:val="clear" w:color="auto" w:fill="F8F8F8"/>
        <w:jc w:val="left"/>
        <w:textAlignment w:val="baseline"/>
        <w:rPr>
          <w:rFonts w:ascii="Verdana" w:eastAsia="宋体" w:hAnsi="Verdana" w:cs="宋体"/>
          <w:kern w:val="0"/>
          <w:sz w:val="24"/>
          <w:szCs w:val="24"/>
        </w:rPr>
      </w:pPr>
      <w:r w:rsidRPr="000043AD">
        <w:rPr>
          <w:rFonts w:ascii="微软雅黑" w:eastAsia="微软雅黑" w:hAnsi="微软雅黑" w:cs="Consolas" w:hint="eastAsia"/>
          <w:color w:val="C0C0C0"/>
          <w:kern w:val="0"/>
          <w:sz w:val="14"/>
          <w:szCs w:val="14"/>
          <w:bdr w:val="none" w:sz="0" w:space="0" w:color="auto" w:frame="1"/>
        </w:rPr>
        <w:t> </w:t>
      </w:r>
      <w:r>
        <w:rPr>
          <w:rFonts w:ascii="微软雅黑" w:eastAsia="微软雅黑" w:hAnsi="微软雅黑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8110" cy="118110"/>
                <wp:effectExtent l="0" t="0" r="0" b="0"/>
                <wp:docPr id="3" name="矩形 3" descr="在CODE上查看代码片">
                  <a:hlinkClick xmlns:a="http://schemas.openxmlformats.org/drawingml/2006/main" r:id="rId16" tgtFrame="&quot;_blank&quot;" tooltip="&quot;在CODE上查看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8110" cy="11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在CODE上查看代码片" href="https://code.csdn.net/snippets/1741861" target="&quot;_blank&quot;" title="&quot;在CODE上查看代码片&quot;" style="width:9.3pt;height: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8110" cy="118110"/>
                <wp:effectExtent l="0" t="0" r="0" b="0"/>
                <wp:docPr id="2" name="矩形 2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8110" cy="11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派生到我的代码片" href="https://code.csdn.net/snippets/1741861/fork" target="&quot;_blank&quot;" title="&quot;派生到我的代码片&quot;" style="width:9.3pt;height: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#!/bin/sh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## java env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export JAVA_HOME=/usr/local/java/jdk1.7.0_72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export JRE_HOME=$JAVA_HOME/jre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## service name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APP_NAME=user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SERVICE_DIR=/home/wusc/edu/service/$APP_NAME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lastRenderedPageBreak/>
        <w:t>SERVICE_NAME=edu-service-$APP_NAME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JAR_NAME=$SERVICE_NAME\.jar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PID=$SERVICE_NAME\.pid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cd $SERVICE_DIR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case "$1" in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start)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nohup $JRE_HOME/bin/java -Xms256m -Xmx512m -jar $JAR_NAME &gt;/dev/null 2&gt;&amp;1 &amp;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echo $! &gt; $SERVICE_DIR/$PID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echo "=== start $SERVICE_NAME"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;;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stop)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kill `cat $SERVICE_DIR/$PID`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rm -rf $SERVICE_DIR/$PID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echo "=== stop $SERVICE_NAME"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sleep 5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##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## edu-service-aa.jar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## edu-service-aa-bb.jar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P_ID=`ps -ef | grep -w "$SERVICE_NAME" | grep -v "grep" | awk '{print $2}'`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if [ "$P_ID" == "" ]; then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echo "=== $SERVICE_NAME process not exists or stop success"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else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echo "=== $SERVICE_NAME process pid is:$P_ID"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echo "=== begin kill $SERVICE_NAME process, pid is:$P_ID"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kill -9 $P_ID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fi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;;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restart)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$0 stop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sleep 2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$0 start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echo "=== restart $SERVICE_NAME"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;;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*)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## restart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$0 stop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sleep 2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$0 start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      ;;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esac  </w:t>
      </w:r>
    </w:p>
    <w:p w:rsidR="000043AD" w:rsidRPr="000043AD" w:rsidRDefault="000043AD" w:rsidP="000043A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color w:val="5C5C5C"/>
          <w:kern w:val="0"/>
          <w:sz w:val="18"/>
          <w:szCs w:val="18"/>
        </w:rPr>
      </w:pPr>
      <w:r w:rsidRPr="000043AD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bdr w:val="none" w:sz="0" w:space="0" w:color="auto" w:frame="1"/>
        </w:rPr>
        <w:t>exit 0  </w:t>
      </w:r>
    </w:p>
    <w:p w:rsidR="000043AD" w:rsidRPr="000043AD" w:rsidRDefault="000043AD" w:rsidP="000043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43AD">
        <w:rPr>
          <w:rFonts w:ascii="微软雅黑" w:eastAsia="微软雅黑" w:hAnsi="微软雅黑" w:cs="宋体" w:hint="eastAsia"/>
          <w:color w:val="999999"/>
          <w:kern w:val="0"/>
          <w:szCs w:val="21"/>
        </w:rPr>
        <w:t>        </w:t>
      </w:r>
      <w:r w:rsidRPr="000043AD">
        <w:rPr>
          <w:rFonts w:ascii="微软雅黑" w:eastAsia="微软雅黑" w:hAnsi="微软雅黑" w:cs="宋体" w:hint="eastAsia"/>
          <w:color w:val="999999"/>
          <w:kern w:val="0"/>
          <w:sz w:val="27"/>
          <w:szCs w:val="27"/>
          <w:bdr w:val="none" w:sz="0" w:space="0" w:color="auto" w:frame="1"/>
        </w:rPr>
        <w:t>       </w:t>
      </w:r>
    </w:p>
    <w:p w:rsidR="000043AD" w:rsidRPr="000043AD" w:rsidRDefault="000043AD" w:rsidP="000043AD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0043AD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t>五、服务维护对象</w:t>
      </w:r>
    </w:p>
    <w:p w:rsidR="000043AD" w:rsidRPr="000043AD" w:rsidRDefault="000043AD" w:rsidP="000043AD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0043AD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t>       </w:t>
      </w:r>
    </w:p>
    <w:p w:rsidR="000043AD" w:rsidRPr="00A72173" w:rsidRDefault="000043AD"/>
    <w:sectPr w:rsidR="000043AD" w:rsidRPr="00A72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F74" w:rsidRDefault="00283F74" w:rsidP="00A72173">
      <w:r>
        <w:separator/>
      </w:r>
    </w:p>
  </w:endnote>
  <w:endnote w:type="continuationSeparator" w:id="0">
    <w:p w:rsidR="00283F74" w:rsidRDefault="00283F74" w:rsidP="00A72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F74" w:rsidRDefault="00283F74" w:rsidP="00A72173">
      <w:r>
        <w:separator/>
      </w:r>
    </w:p>
  </w:footnote>
  <w:footnote w:type="continuationSeparator" w:id="0">
    <w:p w:rsidR="00283F74" w:rsidRDefault="00283F74" w:rsidP="00A721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207C8"/>
    <w:multiLevelType w:val="multilevel"/>
    <w:tmpl w:val="6FE65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F45"/>
    <w:rsid w:val="000043AD"/>
    <w:rsid w:val="00283F74"/>
    <w:rsid w:val="00367D7F"/>
    <w:rsid w:val="00453C6B"/>
    <w:rsid w:val="00532F45"/>
    <w:rsid w:val="006F36CE"/>
    <w:rsid w:val="007868C8"/>
    <w:rsid w:val="00820635"/>
    <w:rsid w:val="008E7549"/>
    <w:rsid w:val="00A72173"/>
    <w:rsid w:val="00CB1E82"/>
    <w:rsid w:val="00E44C04"/>
    <w:rsid w:val="00FB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75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36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E75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2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21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2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217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721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72173"/>
  </w:style>
  <w:style w:type="character" w:styleId="a6">
    <w:name w:val="Strong"/>
    <w:basedOn w:val="a0"/>
    <w:uiPriority w:val="22"/>
    <w:qFormat/>
    <w:rsid w:val="00A72173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7217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7217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F36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0043AD"/>
    <w:rPr>
      <w:color w:val="0000FF"/>
      <w:u w:val="single"/>
    </w:rPr>
  </w:style>
  <w:style w:type="character" w:customStyle="1" w:styleId="tracking-ad">
    <w:name w:val="tracking-ad"/>
    <w:basedOn w:val="a0"/>
    <w:rsid w:val="000043AD"/>
  </w:style>
  <w:style w:type="character" w:customStyle="1" w:styleId="3Char">
    <w:name w:val="标题 3 Char"/>
    <w:basedOn w:val="a0"/>
    <w:link w:val="3"/>
    <w:uiPriority w:val="9"/>
    <w:semiHidden/>
    <w:rsid w:val="008E754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E754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75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36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E75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2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21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2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217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721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72173"/>
  </w:style>
  <w:style w:type="character" w:styleId="a6">
    <w:name w:val="Strong"/>
    <w:basedOn w:val="a0"/>
    <w:uiPriority w:val="22"/>
    <w:qFormat/>
    <w:rsid w:val="00A72173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7217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7217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F36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0043AD"/>
    <w:rPr>
      <w:color w:val="0000FF"/>
      <w:u w:val="single"/>
    </w:rPr>
  </w:style>
  <w:style w:type="character" w:customStyle="1" w:styleId="tracking-ad">
    <w:name w:val="tracking-ad"/>
    <w:basedOn w:val="a0"/>
    <w:rsid w:val="000043AD"/>
  </w:style>
  <w:style w:type="character" w:customStyle="1" w:styleId="3Char">
    <w:name w:val="标题 3 Char"/>
    <w:basedOn w:val="a0"/>
    <w:link w:val="3"/>
    <w:uiPriority w:val="9"/>
    <w:semiHidden/>
    <w:rsid w:val="008E754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E754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7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455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18" w:space="8" w:color="6CE26C"/>
                <w:bottom w:val="none" w:sz="0" w:space="8" w:color="auto"/>
                <w:right w:val="none" w:sz="0" w:space="6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code.csdn.net/snippets/1741861/fork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.csdn.net/snippets/174186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blog.csdn.net/qq_26504875/article/details/51813822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log.csdn.net/qq_26504875/article/details/51813822" TargetMode="External"/><Relationship Id="rId14" Type="http://schemas.openxmlformats.org/officeDocument/2006/relationships/hyperlink" Target="http://blog.csdn.net/qq_26504875/article/details/5181382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23</cp:revision>
  <dcterms:created xsi:type="dcterms:W3CDTF">2016-11-29T09:22:00Z</dcterms:created>
  <dcterms:modified xsi:type="dcterms:W3CDTF">2016-12-08T01:54:00Z</dcterms:modified>
</cp:coreProperties>
</file>