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hyperlink r:id="rId8" w:tgtFrame="_blank" w:history="1">
        <w:r w:rsidRPr="00FA54E9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关于</w:t>
        </w:r>
        <w:r w:rsidRPr="00FA54E9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MyBatis sqlSession</w:t>
        </w:r>
        <w:r w:rsidRPr="00FA54E9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的一点整理</w:t>
        </w:r>
      </w:hyperlink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    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工作中，需要学习一下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 sqlSession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的产生过程，翻看了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mybatis-spring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的源码，阅读了一些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的相关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doc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，对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 sqlSession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有了一些认知和理解，这里简单的总结和整理一下。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首先，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通过翻阅源码，我们来整理一下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进行持久化操作时重要的几个类：</w:t>
      </w:r>
    </w:p>
    <w:p w:rsidR="00FA54E9" w:rsidRPr="00FA54E9" w:rsidRDefault="00FA54E9" w:rsidP="00FA54E9">
      <w:pPr>
        <w:widowControl/>
        <w:numPr>
          <w:ilvl w:val="0"/>
          <w:numId w:val="1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SqlSessionFactoryBuilder：build方法创建SqlSessionFactory实例。</w:t>
      </w:r>
    </w:p>
    <w:p w:rsidR="00FA54E9" w:rsidRPr="00FA54E9" w:rsidRDefault="00FA54E9" w:rsidP="00FA54E9">
      <w:pPr>
        <w:widowControl/>
        <w:numPr>
          <w:ilvl w:val="0"/>
          <w:numId w:val="1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SqlSessionFactory：创建SqlSession实例的工厂。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FA54E9" w:rsidRPr="00FA54E9" w:rsidRDefault="00FA54E9" w:rsidP="00FA54E9">
      <w:pPr>
        <w:widowControl/>
        <w:numPr>
          <w:ilvl w:val="0"/>
          <w:numId w:val="1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SqlSession：用于执行持久化操作的对象，类似于jdbc中的Connection。</w:t>
      </w:r>
    </w:p>
    <w:p w:rsidR="00FA54E9" w:rsidRPr="00FA54E9" w:rsidRDefault="00FA54E9" w:rsidP="00FA54E9">
      <w:pPr>
        <w:widowControl/>
        <w:numPr>
          <w:ilvl w:val="0"/>
          <w:numId w:val="1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SqlSessionTemplate：MyBatis提供的持久层访问模板化的工具，线程安全，可通过构造参数或依赖注入SqlSessionFactory实例。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    Hibernate是与MyBatis类似的orm框架，这里与Hibernate进行一下对比，Hibernate中对于connection的管理，是通过以下几个重要的类：</w:t>
      </w:r>
    </w:p>
    <w:p w:rsidR="00FA54E9" w:rsidRPr="00FA54E9" w:rsidRDefault="00FA54E9" w:rsidP="00FA54E9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SessionFactory：创建Session实例的工厂，类似于MyBatis中的SqlSessionFactory。</w:t>
      </w:r>
    </w:p>
    <w:p w:rsidR="00FA54E9" w:rsidRPr="00FA54E9" w:rsidRDefault="00FA54E9" w:rsidP="00FA54E9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Session：用来执行持久化操作的对象，类似于jdbc中的Connection。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FA54E9" w:rsidRPr="00FA54E9" w:rsidRDefault="00FA54E9" w:rsidP="00FA54E9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HibernateTemplate：Hibernate提供的持久层访问模板化的工具，线程安全，可通过构造参数或依赖注入SessionFactory实例。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 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在日常的开发中，我们经常需要这样对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进行集成，把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sqlSessionFactory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交给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管理，通常情况下，我们这样配置：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&lt;bean id=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"sqlSessionFactory"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"org.mybatis.spring.SqlSessionFactoryBean"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&gt;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FA54E9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property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name=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"dataSource"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ref=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"dataSource"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/&gt;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FA54E9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bean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通过上面的配置，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将自动创建一个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SqlSessionFactory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对象，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其中使用到了org.mybatis.spring.SqlSessionFactoryBean，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其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是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提供的用于创建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SqlSessionFactory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的类，将在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应用程序的上下文建议一下可共享的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MyBatis SqlSessionFactory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实例，我们可以通过依赖注入将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SqlSessionFactory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传递给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的一些接口。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如果通过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进行事务的管理，我们需要增加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注解的事务管理机制，如下配置：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&lt;bean id=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"transactionManager"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"org.springframework.jdbc.datasource.DataSourceTransactionManager"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&gt;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</w:t>
      </w:r>
      <w:r w:rsidRPr="00FA54E9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property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name=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"dataSource"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ref=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"dataSource"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 /&gt;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&lt;/</w:t>
      </w:r>
      <w:r w:rsidRPr="00FA54E9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bean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&gt;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&lt;tx:annotation-driven/&gt;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    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这样，我们就可以使用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 @Transactional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注解，进行事务的控制，表明所注释的方法应该在一个事务中运行。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将在事务成功完成后提交事务，在事务发生错误时进行异常回滚，而且，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会将产生的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异常转换成适当的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DataAccessExceptions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，从而提供具体的异常信息。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下面，我们通过分析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SqlSessionUtils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中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getSession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的源码，来详细的了解一下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的产生过程，源码如下：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SqlSession </w:t>
      </w:r>
      <w:r w:rsidRPr="00FA54E9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getSqlSession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(SqlSessionFactory sessionFactory, ExecutorType executorType, PersistenceExceptionTranslator exceptionTranslator)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  notNull(sessionFactory,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"No SqlSessionFactory specified"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notNull(executorType,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"No ExecutorType specified"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SqlSessionHolder holder = (SqlSessionHolder) getResource(sessionFactory);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(holder !=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null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&amp;&amp; holder.isSynchronizedWithTransaction())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(holder.getExecutorType() != executorType)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throw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TransientDataAccessResourceException(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"Cannot change the ExecutorType when there is an existing transaction"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holder.requested();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(logger.isDebugEnabled())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logger.debug(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"Fetched SqlSession ["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+ holder.getSqlSession() +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"] from current transaction"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holder.getSqlSession();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(logger.isDebugEnabled())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logger.debug(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"Creating a new SqlSession"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SqlSession session = sessionFactory.openSession(executorType);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 Register session holder if synchronization is active (i.e. a Spring TX is active)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 Note: The DataSource used by the Environment should be synchronized with the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 transaction either through DataSourceTxMgr or another tx synchronization.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 Further assume that if an exception is thrown, whatever started the transaction will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 handle closing / rolling back the Connection associated with the SqlSession.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(isSynchronizationActive())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Environment environment = sessionFactory.getConfiguration().getEnvironment();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(environment.getTransactionFactory()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instanceof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SpringManagedTransactionFactory)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  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(logger.isDebugEnabled())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logger.debug(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"Registering transaction synchronization for SqlSession ["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+ session +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"]"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holder =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SqlSessionHolder(session, executorType, exceptionTranslator);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bindResource(sessionFactory, holder);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registerSynchronization(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SqlSessionSynchronization(holder, sessionFactory));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holder.setSynchronizedWithTransaction(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true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holder.requested();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}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else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(getResource(environment.getDataSource()) ==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null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(logger.isDebugEnabled())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logger.debug(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"SqlSession ["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+ session +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"] was not registered for synchronization because DataSource is not transactional"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}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else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throw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TransientDataAccessResourceException(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"SqlSessionFactory must be using a SpringManagedTransactionFactory in order to use Spring transaction synchronization"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}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else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(logger.isDebugEnabled()) {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 logger.debug(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"SqlSession ["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+ session + </w:t>
      </w:r>
      <w:r w:rsidRPr="00FA54E9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"] was not registered for synchronization because synchronization is not active"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}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</w:t>
      </w:r>
      <w:r w:rsidRPr="00FA54E9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session;</w:t>
      </w:r>
    </w:p>
    <w:p w:rsidR="00FA54E9" w:rsidRPr="00FA54E9" w:rsidRDefault="00FA54E9" w:rsidP="00FA54E9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A54E9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FA54E9" w:rsidRPr="00FA54E9" w:rsidRDefault="00FA54E9" w:rsidP="00FA54E9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上面的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getSession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方法，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会从Spring的事务管理器中获取一个SqlSession或创建一个新的SqlSession，将试图从当前事务中得到一个SqlSession，然后，如果配置有事务管理器的工厂并且Spring 的事务管理器是活跃的，它将会锁定当前事务的SqlSession，保证同步。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主要是通过以下几个步骤进行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SqlSession</w:t>
      </w:r>
      <w:r w:rsidRPr="00FA54E9">
        <w:rPr>
          <w:rFonts w:ascii="Arial" w:eastAsia="宋体" w:hAnsi="Arial" w:cs="Arial"/>
          <w:color w:val="3D464D"/>
          <w:kern w:val="0"/>
          <w:sz w:val="24"/>
          <w:szCs w:val="24"/>
        </w:rPr>
        <w:t>的创建：</w:t>
      </w:r>
    </w:p>
    <w:p w:rsidR="00FA54E9" w:rsidRPr="00FA54E9" w:rsidRDefault="00FA54E9" w:rsidP="00FA54E9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lastRenderedPageBreak/>
        <w:t>它会首先获取SqlSessionHolder，SqlSessionHolder用于在TransactionSynchronizationManager中保持当前的SqlSession。</w:t>
      </w:r>
    </w:p>
    <w:p w:rsidR="00FA54E9" w:rsidRPr="00FA54E9" w:rsidRDefault="00FA54E9" w:rsidP="00FA54E9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如果holder不为空，并且holder被事务锁定，则可以通过holder.getSqlSession()方法，从当前事务中获取sqlSession，即 Fetched SqlSession from current transaction。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FA54E9" w:rsidRPr="00FA54E9" w:rsidRDefault="00FA54E9" w:rsidP="00FA54E9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如果不存在holder或没有被事务锁定，则会创建新的sqlSession，即 Creating a new SqlSession，通过sessionFactory.openSession()方法。</w:t>
      </w: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FA54E9" w:rsidRPr="00FA54E9" w:rsidRDefault="00FA54E9" w:rsidP="00FA54E9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A54E9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如果当前线程的事务是活跃的，将会为SqlSession注册事务同步，即 Registering transaction synchronization for SqlSession。</w:t>
      </w:r>
    </w:p>
    <w:p w:rsidR="00E44C04" w:rsidRPr="00FA54E9" w:rsidRDefault="00E44C04">
      <w:bookmarkStart w:id="0" w:name="_GoBack"/>
      <w:bookmarkEnd w:id="0"/>
    </w:p>
    <w:sectPr w:rsidR="00E44C04" w:rsidRPr="00FA5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7CC" w:rsidRDefault="00DB67CC" w:rsidP="00FA54E9">
      <w:r>
        <w:separator/>
      </w:r>
    </w:p>
  </w:endnote>
  <w:endnote w:type="continuationSeparator" w:id="0">
    <w:p w:rsidR="00DB67CC" w:rsidRDefault="00DB67CC" w:rsidP="00FA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7CC" w:rsidRDefault="00DB67CC" w:rsidP="00FA54E9">
      <w:r>
        <w:separator/>
      </w:r>
    </w:p>
  </w:footnote>
  <w:footnote w:type="continuationSeparator" w:id="0">
    <w:p w:rsidR="00DB67CC" w:rsidRDefault="00DB67CC" w:rsidP="00FA5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EDF"/>
    <w:multiLevelType w:val="multilevel"/>
    <w:tmpl w:val="7380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DC6791"/>
    <w:multiLevelType w:val="multilevel"/>
    <w:tmpl w:val="FE52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90349B"/>
    <w:multiLevelType w:val="multilevel"/>
    <w:tmpl w:val="AE68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59"/>
    <w:rsid w:val="003F6959"/>
    <w:rsid w:val="00DB67CC"/>
    <w:rsid w:val="00E44C04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4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5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54E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5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4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4E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A54E9"/>
  </w:style>
  <w:style w:type="character" w:customStyle="1" w:styleId="hljs-keyword">
    <w:name w:val="hljs-keyword"/>
    <w:basedOn w:val="a0"/>
    <w:rsid w:val="00FA54E9"/>
  </w:style>
  <w:style w:type="character" w:customStyle="1" w:styleId="xml">
    <w:name w:val="xml"/>
    <w:basedOn w:val="a0"/>
    <w:rsid w:val="00FA54E9"/>
  </w:style>
  <w:style w:type="character" w:customStyle="1" w:styleId="hljs-tag">
    <w:name w:val="hljs-tag"/>
    <w:basedOn w:val="a0"/>
    <w:rsid w:val="00FA54E9"/>
  </w:style>
  <w:style w:type="character" w:customStyle="1" w:styleId="hljs-name">
    <w:name w:val="hljs-name"/>
    <w:basedOn w:val="a0"/>
    <w:rsid w:val="00FA54E9"/>
  </w:style>
  <w:style w:type="character" w:customStyle="1" w:styleId="hljs-attr">
    <w:name w:val="hljs-attr"/>
    <w:basedOn w:val="a0"/>
    <w:rsid w:val="00FA54E9"/>
  </w:style>
  <w:style w:type="character" w:customStyle="1" w:styleId="hljs-function">
    <w:name w:val="hljs-function"/>
    <w:basedOn w:val="a0"/>
    <w:rsid w:val="00FA54E9"/>
  </w:style>
  <w:style w:type="character" w:customStyle="1" w:styleId="hljs-title">
    <w:name w:val="hljs-title"/>
    <w:basedOn w:val="a0"/>
    <w:rsid w:val="00FA54E9"/>
  </w:style>
  <w:style w:type="character" w:customStyle="1" w:styleId="hljs-params">
    <w:name w:val="hljs-params"/>
    <w:basedOn w:val="a0"/>
    <w:rsid w:val="00FA54E9"/>
  </w:style>
  <w:style w:type="character" w:customStyle="1" w:styleId="hljs-comment">
    <w:name w:val="hljs-comment"/>
    <w:basedOn w:val="a0"/>
    <w:rsid w:val="00FA5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4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5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54E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5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4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4E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A54E9"/>
  </w:style>
  <w:style w:type="character" w:customStyle="1" w:styleId="hljs-keyword">
    <w:name w:val="hljs-keyword"/>
    <w:basedOn w:val="a0"/>
    <w:rsid w:val="00FA54E9"/>
  </w:style>
  <w:style w:type="character" w:customStyle="1" w:styleId="xml">
    <w:name w:val="xml"/>
    <w:basedOn w:val="a0"/>
    <w:rsid w:val="00FA54E9"/>
  </w:style>
  <w:style w:type="character" w:customStyle="1" w:styleId="hljs-tag">
    <w:name w:val="hljs-tag"/>
    <w:basedOn w:val="a0"/>
    <w:rsid w:val="00FA54E9"/>
  </w:style>
  <w:style w:type="character" w:customStyle="1" w:styleId="hljs-name">
    <w:name w:val="hljs-name"/>
    <w:basedOn w:val="a0"/>
    <w:rsid w:val="00FA54E9"/>
  </w:style>
  <w:style w:type="character" w:customStyle="1" w:styleId="hljs-attr">
    <w:name w:val="hljs-attr"/>
    <w:basedOn w:val="a0"/>
    <w:rsid w:val="00FA54E9"/>
  </w:style>
  <w:style w:type="character" w:customStyle="1" w:styleId="hljs-function">
    <w:name w:val="hljs-function"/>
    <w:basedOn w:val="a0"/>
    <w:rsid w:val="00FA54E9"/>
  </w:style>
  <w:style w:type="character" w:customStyle="1" w:styleId="hljs-title">
    <w:name w:val="hljs-title"/>
    <w:basedOn w:val="a0"/>
    <w:rsid w:val="00FA54E9"/>
  </w:style>
  <w:style w:type="character" w:customStyle="1" w:styleId="hljs-params">
    <w:name w:val="hljs-params"/>
    <w:basedOn w:val="a0"/>
    <w:rsid w:val="00FA54E9"/>
  </w:style>
  <w:style w:type="character" w:customStyle="1" w:styleId="hljs-comment">
    <w:name w:val="hljs-comment"/>
    <w:basedOn w:val="a0"/>
    <w:rsid w:val="00FA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566.com/detail/186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2016-11-24T02:37:00Z</dcterms:created>
  <dcterms:modified xsi:type="dcterms:W3CDTF">2016-11-24T02:37:00Z</dcterms:modified>
</cp:coreProperties>
</file>