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1D" w:rsidRPr="009D75DC" w:rsidRDefault="00A618F1" w:rsidP="00D509D9">
      <w:pPr>
        <w:pStyle w:val="a3"/>
      </w:pPr>
      <w:r w:rsidRPr="00D509D9">
        <w:rPr>
          <w:sz w:val="44"/>
        </w:rPr>
        <w:t>201</w:t>
      </w:r>
      <w:r w:rsidR="00FD4C21" w:rsidRPr="00D509D9">
        <w:rPr>
          <w:sz w:val="44"/>
        </w:rPr>
        <w:t>6</w:t>
      </w:r>
      <w:r w:rsidR="00C156A3" w:rsidRPr="00D509D9">
        <w:rPr>
          <w:sz w:val="44"/>
        </w:rPr>
        <w:t>年度</w:t>
      </w:r>
      <w:r w:rsidRPr="00D509D9">
        <w:rPr>
          <w:sz w:val="44"/>
        </w:rPr>
        <w:t>个人</w:t>
      </w:r>
      <w:r w:rsidR="006D18B6" w:rsidRPr="00D509D9">
        <w:rPr>
          <w:sz w:val="44"/>
        </w:rPr>
        <w:t>工作</w:t>
      </w:r>
      <w:r w:rsidRPr="00D509D9">
        <w:rPr>
          <w:sz w:val="44"/>
        </w:rPr>
        <w:t>总结</w:t>
      </w:r>
    </w:p>
    <w:p w:rsidR="00A618F1" w:rsidRPr="009D75DC" w:rsidRDefault="00A618F1" w:rsidP="00A60B0F">
      <w:pPr>
        <w:spacing w:line="300" w:lineRule="auto"/>
        <w:rPr>
          <w:rFonts w:ascii="仿宋" w:eastAsia="仿宋" w:hAnsi="仿宋"/>
          <w:sz w:val="28"/>
          <w:szCs w:val="24"/>
        </w:rPr>
      </w:pPr>
    </w:p>
    <w:p w:rsidR="001459B8" w:rsidRPr="009D75DC" w:rsidRDefault="00317265" w:rsidP="00317265">
      <w:pPr>
        <w:spacing w:line="300" w:lineRule="auto"/>
        <w:rPr>
          <w:rFonts w:ascii="仿宋" w:eastAsia="仿宋" w:hAnsi="仿宋"/>
        </w:rPr>
      </w:pPr>
      <w:r w:rsidRPr="00317265">
        <w:rPr>
          <w:rFonts w:ascii="仿宋" w:eastAsia="仿宋" w:hAnsi="仿宋"/>
          <w:sz w:val="28"/>
          <w:szCs w:val="24"/>
        </w:rPr>
        <w:t>2015年7月初，本人十分荣幸的参与了中证互联股份有限公司的筹备工作，并于当年9月底正式加入中证互联。这期间与大家一起见证了中证互联从无到有的创建过程，一同体会了其中的艰辛与不易，也共同分享了收获的喜悦与珍贵。首先，感谢公司给予我这样一个平台，让我不断学习新领域的知识去充实自己；同时感谢领导们的激励和鞭策，教导我在工作岗位上以更多元化的角度考虑问题；还要感谢同事们在工作上的互相鼓励和配合，才能使各类项目得以顺利推进。在这岁末年初之际，我在此将本年度工作情况进行总结，同时制定2017</w:t>
      </w:r>
      <w:r>
        <w:rPr>
          <w:rFonts w:ascii="仿宋" w:eastAsia="仿宋" w:hAnsi="仿宋"/>
          <w:sz w:val="28"/>
          <w:szCs w:val="24"/>
        </w:rPr>
        <w:t>年上半年工作目标</w:t>
      </w:r>
      <w:r w:rsidR="00517E80" w:rsidRPr="009D75DC">
        <w:rPr>
          <w:rFonts w:ascii="仿宋" w:eastAsia="仿宋" w:hAnsi="仿宋" w:hint="eastAsia"/>
          <w:color w:val="000000"/>
          <w:spacing w:val="15"/>
          <w:sz w:val="28"/>
          <w:szCs w:val="24"/>
        </w:rPr>
        <w:t>。</w:t>
      </w:r>
    </w:p>
    <w:p w:rsidR="00B45937" w:rsidRPr="009D75DC" w:rsidRDefault="00C156A3" w:rsidP="00243580">
      <w:pPr>
        <w:pStyle w:val="1"/>
        <w:spacing w:line="300" w:lineRule="auto"/>
        <w:rPr>
          <w:rFonts w:ascii="仿宋" w:eastAsia="仿宋" w:hAnsi="仿宋"/>
          <w:b/>
          <w:sz w:val="28"/>
          <w:szCs w:val="28"/>
        </w:rPr>
      </w:pPr>
      <w:r w:rsidRPr="009D75DC">
        <w:rPr>
          <w:rFonts w:ascii="仿宋" w:eastAsia="仿宋" w:hAnsi="仿宋" w:hint="eastAsia"/>
          <w:b/>
          <w:sz w:val="28"/>
          <w:szCs w:val="28"/>
        </w:rPr>
        <w:t>201</w:t>
      </w:r>
      <w:r w:rsidR="00462DD6" w:rsidRPr="009D75DC">
        <w:rPr>
          <w:rFonts w:ascii="仿宋" w:eastAsia="仿宋" w:hAnsi="仿宋"/>
          <w:b/>
          <w:sz w:val="28"/>
          <w:szCs w:val="28"/>
        </w:rPr>
        <w:t>6</w:t>
      </w:r>
      <w:r w:rsidRPr="009D75DC">
        <w:rPr>
          <w:rFonts w:ascii="仿宋" w:eastAsia="仿宋" w:hAnsi="仿宋" w:hint="eastAsia"/>
          <w:b/>
          <w:sz w:val="28"/>
          <w:szCs w:val="28"/>
        </w:rPr>
        <w:t>年</w:t>
      </w:r>
      <w:r w:rsidR="001D31AA" w:rsidRPr="009D75DC">
        <w:rPr>
          <w:rFonts w:ascii="仿宋" w:eastAsia="仿宋" w:hAnsi="仿宋"/>
          <w:b/>
          <w:sz w:val="28"/>
          <w:szCs w:val="28"/>
        </w:rPr>
        <w:t>工作</w:t>
      </w:r>
      <w:r w:rsidR="00DA25E7" w:rsidRPr="009D75DC">
        <w:rPr>
          <w:rFonts w:ascii="仿宋" w:eastAsia="仿宋" w:hAnsi="仿宋"/>
          <w:b/>
          <w:sz w:val="28"/>
          <w:szCs w:val="28"/>
        </w:rPr>
        <w:t>内容</w:t>
      </w:r>
      <w:r w:rsidR="001D31AA" w:rsidRPr="009D75DC">
        <w:rPr>
          <w:rFonts w:ascii="仿宋" w:eastAsia="仿宋" w:hAnsi="仿宋"/>
          <w:b/>
          <w:sz w:val="28"/>
          <w:szCs w:val="28"/>
        </w:rPr>
        <w:t>总结</w:t>
      </w:r>
    </w:p>
    <w:p w:rsidR="001A0F9F" w:rsidRPr="009D75DC" w:rsidRDefault="00E47378" w:rsidP="00243580">
      <w:pPr>
        <w:pStyle w:val="3"/>
        <w:numPr>
          <w:ilvl w:val="2"/>
          <w:numId w:val="6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部门</w:t>
      </w:r>
      <w:r w:rsidR="00EA67BC" w:rsidRPr="009D75DC">
        <w:rPr>
          <w:rFonts w:ascii="仿宋" w:eastAsia="仿宋" w:hAnsi="仿宋" w:hint="eastAsia"/>
          <w:sz w:val="28"/>
          <w:szCs w:val="24"/>
        </w:rPr>
        <w:t>管理</w:t>
      </w:r>
      <w:r w:rsidR="001A0F9F" w:rsidRPr="009D75DC">
        <w:rPr>
          <w:rFonts w:ascii="仿宋" w:eastAsia="仿宋" w:hAnsi="仿宋"/>
          <w:sz w:val="28"/>
          <w:szCs w:val="24"/>
        </w:rPr>
        <w:t>工作</w:t>
      </w:r>
    </w:p>
    <w:p w:rsidR="00DA25E7" w:rsidRDefault="008969F5" w:rsidP="00A60B0F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在公司领导</w:t>
      </w:r>
      <w:r w:rsidR="00243580" w:rsidRPr="009D75DC">
        <w:rPr>
          <w:rFonts w:ascii="仿宋" w:eastAsia="仿宋" w:hAnsi="仿宋"/>
          <w:sz w:val="28"/>
          <w:szCs w:val="24"/>
        </w:rPr>
        <w:t>的指导</w:t>
      </w:r>
      <w:r w:rsidR="00EA67BC" w:rsidRPr="009D75DC">
        <w:rPr>
          <w:rFonts w:ascii="仿宋" w:eastAsia="仿宋" w:hAnsi="仿宋" w:hint="eastAsia"/>
          <w:sz w:val="28"/>
          <w:szCs w:val="24"/>
        </w:rPr>
        <w:t>、综合部</w:t>
      </w:r>
      <w:r w:rsidRPr="009D75DC">
        <w:rPr>
          <w:rFonts w:ascii="仿宋" w:eastAsia="仿宋" w:hAnsi="仿宋"/>
          <w:sz w:val="28"/>
          <w:szCs w:val="24"/>
        </w:rPr>
        <w:t>的</w:t>
      </w:r>
      <w:r w:rsidR="00243580" w:rsidRPr="009D75DC">
        <w:rPr>
          <w:rFonts w:ascii="仿宋" w:eastAsia="仿宋" w:hAnsi="仿宋" w:hint="eastAsia"/>
          <w:sz w:val="28"/>
          <w:szCs w:val="24"/>
        </w:rPr>
        <w:t>协助</w:t>
      </w:r>
      <w:r w:rsidRPr="009D75DC">
        <w:rPr>
          <w:rFonts w:ascii="仿宋" w:eastAsia="仿宋" w:hAnsi="仿宋"/>
          <w:sz w:val="28"/>
          <w:szCs w:val="24"/>
        </w:rPr>
        <w:t>下</w:t>
      </w:r>
      <w:r w:rsidR="001A0F9F" w:rsidRPr="009D75DC">
        <w:rPr>
          <w:rFonts w:ascii="仿宋" w:eastAsia="仿宋" w:hAnsi="仿宋"/>
          <w:sz w:val="28"/>
          <w:szCs w:val="24"/>
        </w:rPr>
        <w:t>，我和王强强</w:t>
      </w:r>
      <w:r w:rsidR="009D75DC">
        <w:rPr>
          <w:rFonts w:ascii="仿宋" w:eastAsia="仿宋" w:hAnsi="仿宋"/>
          <w:sz w:val="28"/>
          <w:szCs w:val="24"/>
        </w:rPr>
        <w:t>根据</w:t>
      </w:r>
      <w:r w:rsidR="001A0F9F" w:rsidRPr="009D75DC">
        <w:rPr>
          <w:rFonts w:ascii="仿宋" w:eastAsia="仿宋" w:hAnsi="仿宋"/>
          <w:sz w:val="28"/>
          <w:szCs w:val="24"/>
        </w:rPr>
        <w:t>技术部</w:t>
      </w:r>
      <w:r w:rsidR="00243580" w:rsidRPr="009D75DC">
        <w:rPr>
          <w:rFonts w:ascii="仿宋" w:eastAsia="仿宋" w:hAnsi="仿宋"/>
          <w:sz w:val="28"/>
          <w:szCs w:val="24"/>
        </w:rPr>
        <w:t>的工作及</w:t>
      </w:r>
      <w:r w:rsidR="001A0F9F" w:rsidRPr="009D75DC">
        <w:rPr>
          <w:rFonts w:ascii="仿宋" w:eastAsia="仿宋" w:hAnsi="仿宋"/>
          <w:sz w:val="28"/>
          <w:szCs w:val="24"/>
        </w:rPr>
        <w:t>人员需求，</w:t>
      </w:r>
      <w:r w:rsidR="00CA486B" w:rsidRPr="009D75DC">
        <w:rPr>
          <w:rFonts w:ascii="仿宋" w:eastAsia="仿宋" w:hAnsi="仿宋"/>
          <w:sz w:val="28"/>
          <w:szCs w:val="24"/>
        </w:rPr>
        <w:t>组织进行了针</w:t>
      </w:r>
      <w:r w:rsidR="001A0F9F" w:rsidRPr="009D75DC">
        <w:rPr>
          <w:rFonts w:ascii="仿宋" w:eastAsia="仿宋" w:hAnsi="仿宋"/>
          <w:sz w:val="28"/>
          <w:szCs w:val="24"/>
        </w:rPr>
        <w:t>对</w:t>
      </w:r>
      <w:r w:rsidR="00B45937" w:rsidRPr="009D75DC">
        <w:rPr>
          <w:rFonts w:ascii="仿宋" w:eastAsia="仿宋" w:hAnsi="仿宋" w:hint="eastAsia"/>
          <w:sz w:val="28"/>
          <w:szCs w:val="24"/>
        </w:rPr>
        <w:t>各级别</w:t>
      </w:r>
      <w:r w:rsidR="00243580" w:rsidRPr="009D75DC">
        <w:rPr>
          <w:rFonts w:ascii="仿宋" w:eastAsia="仿宋" w:hAnsi="仿宋" w:hint="eastAsia"/>
          <w:sz w:val="28"/>
          <w:szCs w:val="24"/>
        </w:rPr>
        <w:t>技术岗位（包括：</w:t>
      </w:r>
      <w:r w:rsidR="00B45937" w:rsidRPr="009D75DC">
        <w:rPr>
          <w:rFonts w:ascii="仿宋" w:eastAsia="仿宋" w:hAnsi="仿宋" w:hint="eastAsia"/>
          <w:sz w:val="28"/>
          <w:szCs w:val="24"/>
        </w:rPr>
        <w:t>J</w:t>
      </w:r>
      <w:r w:rsidR="001A0F9F" w:rsidRPr="009D75DC">
        <w:rPr>
          <w:rFonts w:ascii="仿宋" w:eastAsia="仿宋" w:hAnsi="仿宋" w:hint="eastAsia"/>
          <w:sz w:val="28"/>
          <w:szCs w:val="24"/>
        </w:rPr>
        <w:t>ava工程师、UI设计师、</w:t>
      </w:r>
      <w:r w:rsidR="001A0F9F" w:rsidRPr="009D75DC">
        <w:rPr>
          <w:rFonts w:ascii="仿宋" w:eastAsia="仿宋" w:hAnsi="仿宋"/>
          <w:sz w:val="28"/>
          <w:szCs w:val="24"/>
        </w:rPr>
        <w:t>Web前端工程师、Android工程师、iOS工程师、测试工程师以及运维工程师</w:t>
      </w:r>
      <w:r w:rsidR="00B45937" w:rsidRPr="009D75DC">
        <w:rPr>
          <w:rFonts w:ascii="仿宋" w:eastAsia="仿宋" w:hAnsi="仿宋" w:hint="eastAsia"/>
          <w:sz w:val="28"/>
          <w:szCs w:val="24"/>
        </w:rPr>
        <w:t>等</w:t>
      </w:r>
      <w:r w:rsidR="00FE147F" w:rsidRPr="009D75DC">
        <w:rPr>
          <w:rFonts w:ascii="仿宋" w:eastAsia="仿宋" w:hAnsi="仿宋" w:hint="eastAsia"/>
          <w:sz w:val="28"/>
          <w:szCs w:val="24"/>
        </w:rPr>
        <w:t>）</w:t>
      </w:r>
      <w:r w:rsidR="00B45937" w:rsidRPr="009D75DC">
        <w:rPr>
          <w:rFonts w:ascii="仿宋" w:eastAsia="仿宋" w:hAnsi="仿宋"/>
          <w:sz w:val="28"/>
          <w:szCs w:val="24"/>
        </w:rPr>
        <w:t>简历筛选和</w:t>
      </w:r>
      <w:r w:rsidR="001A0F9F" w:rsidRPr="009D75DC">
        <w:rPr>
          <w:rFonts w:ascii="仿宋" w:eastAsia="仿宋" w:hAnsi="仿宋"/>
          <w:sz w:val="28"/>
          <w:szCs w:val="24"/>
        </w:rPr>
        <w:t>面试</w:t>
      </w:r>
      <w:r w:rsidR="001064D2" w:rsidRPr="009D75DC">
        <w:rPr>
          <w:rFonts w:ascii="仿宋" w:eastAsia="仿宋" w:hAnsi="仿宋"/>
          <w:sz w:val="28"/>
          <w:szCs w:val="24"/>
        </w:rPr>
        <w:t>工作</w:t>
      </w:r>
      <w:r w:rsidR="001A0F9F" w:rsidRPr="009D75DC">
        <w:rPr>
          <w:rFonts w:ascii="仿宋" w:eastAsia="仿宋" w:hAnsi="仿宋"/>
          <w:sz w:val="28"/>
          <w:szCs w:val="24"/>
        </w:rPr>
        <w:t>，</w:t>
      </w:r>
      <w:r w:rsidR="00FE147F" w:rsidRPr="009D75DC">
        <w:rPr>
          <w:rFonts w:ascii="仿宋" w:eastAsia="仿宋" w:hAnsi="仿宋" w:hint="eastAsia"/>
          <w:sz w:val="28"/>
          <w:szCs w:val="24"/>
        </w:rPr>
        <w:t>并于</w:t>
      </w:r>
      <w:r w:rsidR="00EA67BC" w:rsidRPr="009D75DC">
        <w:rPr>
          <w:rFonts w:ascii="仿宋" w:eastAsia="仿宋" w:hAnsi="仿宋" w:hint="eastAsia"/>
          <w:sz w:val="28"/>
          <w:szCs w:val="24"/>
        </w:rPr>
        <w:t>2016年3月底，初步完成</w:t>
      </w:r>
      <w:r w:rsidR="00FE147F" w:rsidRPr="009D75DC">
        <w:rPr>
          <w:rFonts w:ascii="仿宋" w:eastAsia="仿宋" w:hAnsi="仿宋" w:hint="eastAsia"/>
          <w:sz w:val="28"/>
          <w:szCs w:val="24"/>
        </w:rPr>
        <w:t>公司</w:t>
      </w:r>
      <w:r w:rsidR="00EA67BC" w:rsidRPr="009D75DC">
        <w:rPr>
          <w:rFonts w:ascii="仿宋" w:eastAsia="仿宋" w:hAnsi="仿宋" w:hint="eastAsia"/>
          <w:sz w:val="28"/>
          <w:szCs w:val="24"/>
        </w:rPr>
        <w:t>技术团队</w:t>
      </w:r>
      <w:r w:rsidR="001064D2" w:rsidRPr="009D75DC">
        <w:rPr>
          <w:rFonts w:ascii="仿宋" w:eastAsia="仿宋" w:hAnsi="仿宋" w:hint="eastAsia"/>
          <w:sz w:val="28"/>
          <w:szCs w:val="24"/>
        </w:rPr>
        <w:t>的</w:t>
      </w:r>
      <w:r w:rsidR="00FE147F" w:rsidRPr="009D75DC">
        <w:rPr>
          <w:rFonts w:ascii="仿宋" w:eastAsia="仿宋" w:hAnsi="仿宋" w:hint="eastAsia"/>
          <w:sz w:val="28"/>
          <w:szCs w:val="24"/>
        </w:rPr>
        <w:t>搭建</w:t>
      </w:r>
      <w:r w:rsidR="00B45937" w:rsidRPr="009D75DC">
        <w:rPr>
          <w:rFonts w:ascii="仿宋" w:eastAsia="仿宋" w:hAnsi="仿宋"/>
          <w:sz w:val="28"/>
          <w:szCs w:val="24"/>
        </w:rPr>
        <w:t>。</w:t>
      </w:r>
    </w:p>
    <w:p w:rsidR="00E47378" w:rsidRDefault="00E47378" w:rsidP="00A60B0F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对部门技术人员能力定期进行评估，对能力不足、技术停止不前的同事进行指导；对能力突出，稳步成长的同事进行引导，在技术过硬的基础上培养其团队管理能力，为部门储备初级管理人才；</w:t>
      </w:r>
    </w:p>
    <w:p w:rsidR="00F11338" w:rsidRPr="00F11338" w:rsidRDefault="00F11338" w:rsidP="00F11338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根据公司</w:t>
      </w:r>
      <w:r w:rsidRPr="009D75DC">
        <w:rPr>
          <w:rFonts w:ascii="仿宋" w:eastAsia="仿宋" w:hAnsi="仿宋" w:hint="eastAsia"/>
          <w:sz w:val="28"/>
          <w:szCs w:val="24"/>
        </w:rPr>
        <w:t>业务调整</w:t>
      </w:r>
      <w:r w:rsidRPr="009D75DC">
        <w:rPr>
          <w:rFonts w:ascii="仿宋" w:eastAsia="仿宋" w:hAnsi="仿宋"/>
          <w:sz w:val="28"/>
          <w:szCs w:val="24"/>
        </w:rPr>
        <w:t>需要</w:t>
      </w:r>
      <w:r w:rsidRPr="009D75DC">
        <w:rPr>
          <w:rFonts w:ascii="仿宋" w:eastAsia="仿宋" w:hAnsi="仿宋" w:hint="eastAsia"/>
          <w:sz w:val="28"/>
          <w:szCs w:val="24"/>
        </w:rPr>
        <w:t>，配合综合部于</w:t>
      </w:r>
      <w:r w:rsidRPr="009D75DC">
        <w:rPr>
          <w:rFonts w:ascii="仿宋" w:eastAsia="仿宋" w:hAnsi="仿宋"/>
          <w:sz w:val="28"/>
          <w:szCs w:val="24"/>
        </w:rPr>
        <w:t>2016</w:t>
      </w:r>
      <w:r w:rsidRPr="009D75DC">
        <w:rPr>
          <w:rFonts w:ascii="仿宋" w:eastAsia="仿宋" w:hAnsi="仿宋" w:hint="eastAsia"/>
          <w:sz w:val="28"/>
          <w:szCs w:val="24"/>
        </w:rPr>
        <w:t>年11月份完成初步外包人员调整工作</w:t>
      </w:r>
      <w:r w:rsidRPr="009D75DC">
        <w:rPr>
          <w:rFonts w:ascii="仿宋" w:eastAsia="仿宋" w:hAnsi="仿宋"/>
          <w:sz w:val="28"/>
          <w:szCs w:val="24"/>
        </w:rPr>
        <w:t>。</w:t>
      </w:r>
    </w:p>
    <w:p w:rsidR="003042E1" w:rsidRPr="009D75DC" w:rsidRDefault="003042E1" w:rsidP="003042E1">
      <w:pPr>
        <w:pStyle w:val="a6"/>
        <w:numPr>
          <w:ilvl w:val="0"/>
          <w:numId w:val="24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截止</w:t>
      </w:r>
      <w:r w:rsidRPr="009D75DC">
        <w:rPr>
          <w:rFonts w:ascii="仿宋" w:eastAsia="仿宋" w:hAnsi="仿宋" w:hint="eastAsia"/>
          <w:sz w:val="28"/>
          <w:szCs w:val="24"/>
        </w:rPr>
        <w:t>2016年1</w:t>
      </w:r>
      <w:r w:rsidRPr="009D75DC">
        <w:rPr>
          <w:rFonts w:ascii="仿宋" w:eastAsia="仿宋" w:hAnsi="仿宋"/>
          <w:sz w:val="28"/>
          <w:szCs w:val="24"/>
        </w:rPr>
        <w:t>2</w:t>
      </w:r>
      <w:r w:rsidRPr="009D75DC">
        <w:rPr>
          <w:rFonts w:ascii="仿宋" w:eastAsia="仿宋" w:hAnsi="仿宋" w:hint="eastAsia"/>
          <w:sz w:val="28"/>
          <w:szCs w:val="24"/>
        </w:rPr>
        <w:t>月</w:t>
      </w:r>
      <w:r w:rsidRPr="009D75DC">
        <w:rPr>
          <w:rFonts w:ascii="仿宋" w:eastAsia="仿宋" w:hAnsi="仿宋"/>
          <w:sz w:val="28"/>
          <w:szCs w:val="24"/>
        </w:rPr>
        <w:t>27</w:t>
      </w:r>
      <w:r w:rsidRPr="009D75DC">
        <w:rPr>
          <w:rFonts w:ascii="仿宋" w:eastAsia="仿宋" w:hAnsi="仿宋" w:hint="eastAsia"/>
          <w:sz w:val="28"/>
          <w:szCs w:val="24"/>
        </w:rPr>
        <w:t>日，技术部员工情况如下：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2097"/>
        <w:gridCol w:w="2178"/>
        <w:gridCol w:w="2178"/>
      </w:tblGrid>
      <w:tr w:rsidR="003042E1" w:rsidRPr="009D75DC" w:rsidTr="006A1D91">
        <w:tc>
          <w:tcPr>
            <w:tcW w:w="2177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2097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总数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内招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外包</w:t>
            </w:r>
          </w:p>
        </w:tc>
      </w:tr>
      <w:tr w:rsidR="003042E1" w:rsidRPr="009D75DC" w:rsidTr="006A1D91">
        <w:tc>
          <w:tcPr>
            <w:tcW w:w="2177" w:type="dxa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员工人数</w:t>
            </w:r>
          </w:p>
        </w:tc>
        <w:tc>
          <w:tcPr>
            <w:tcW w:w="2097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40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27</w:t>
            </w:r>
          </w:p>
        </w:tc>
      </w:tr>
      <w:tr w:rsidR="003042E1" w:rsidRPr="009D75DC" w:rsidTr="006A1D91">
        <w:tc>
          <w:tcPr>
            <w:tcW w:w="2177" w:type="dxa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入职人数</w:t>
            </w:r>
          </w:p>
        </w:tc>
        <w:tc>
          <w:tcPr>
            <w:tcW w:w="2097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41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35</w:t>
            </w:r>
          </w:p>
        </w:tc>
      </w:tr>
      <w:tr w:rsidR="003042E1" w:rsidRPr="009D75DC" w:rsidTr="006A1D91">
        <w:tc>
          <w:tcPr>
            <w:tcW w:w="2177" w:type="dxa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离职人数</w:t>
            </w:r>
          </w:p>
        </w:tc>
        <w:tc>
          <w:tcPr>
            <w:tcW w:w="2097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3042E1" w:rsidRPr="009D75DC" w:rsidRDefault="003042E1" w:rsidP="006A1D91">
            <w:pPr>
              <w:spacing w:line="300" w:lineRule="auto"/>
              <w:ind w:firstLine="0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</w:tbl>
    <w:p w:rsidR="003042E1" w:rsidRPr="009D75DC" w:rsidRDefault="003042E1" w:rsidP="003042E1">
      <w:pPr>
        <w:spacing w:line="300" w:lineRule="auto"/>
        <w:ind w:firstLine="360"/>
        <w:rPr>
          <w:rFonts w:ascii="仿宋" w:eastAsia="仿宋" w:hAnsi="仿宋"/>
          <w:sz w:val="28"/>
          <w:szCs w:val="24"/>
        </w:rPr>
      </w:pPr>
    </w:p>
    <w:p w:rsidR="003042E1" w:rsidRPr="009D75DC" w:rsidRDefault="003042E1" w:rsidP="003042E1">
      <w:pPr>
        <w:pStyle w:val="a6"/>
        <w:numPr>
          <w:ilvl w:val="0"/>
          <w:numId w:val="23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现有</w:t>
      </w:r>
      <w:r w:rsidRPr="009D75DC">
        <w:rPr>
          <w:rFonts w:ascii="仿宋" w:eastAsia="仿宋" w:hAnsi="仿宋"/>
          <w:sz w:val="28"/>
          <w:szCs w:val="24"/>
        </w:rPr>
        <w:t>人员情况如下</w:t>
      </w:r>
      <w:r w:rsidRPr="009D75DC">
        <w:rPr>
          <w:rFonts w:ascii="仿宋" w:eastAsia="仿宋" w:hAnsi="仿宋" w:hint="eastAsia"/>
          <w:sz w:val="28"/>
          <w:szCs w:val="24"/>
        </w:rPr>
        <w:t>：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22"/>
        <w:gridCol w:w="1134"/>
        <w:gridCol w:w="1984"/>
        <w:gridCol w:w="3402"/>
      </w:tblGrid>
      <w:tr w:rsidR="003042E1" w:rsidRPr="009D75DC" w:rsidTr="006A1D91">
        <w:trPr>
          <w:trHeight w:val="452"/>
        </w:trPr>
        <w:tc>
          <w:tcPr>
            <w:tcW w:w="2122" w:type="dxa"/>
            <w:vMerge w:val="restart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岗位</w:t>
            </w:r>
          </w:p>
        </w:tc>
        <w:tc>
          <w:tcPr>
            <w:tcW w:w="1134" w:type="dxa"/>
            <w:vMerge w:val="restart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人数</w:t>
            </w:r>
          </w:p>
        </w:tc>
        <w:tc>
          <w:tcPr>
            <w:tcW w:w="5386" w:type="dxa"/>
            <w:gridSpan w:val="2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人员</w:t>
            </w:r>
          </w:p>
        </w:tc>
      </w:tr>
      <w:tr w:rsidR="003042E1" w:rsidRPr="009D75DC" w:rsidTr="006A1D91">
        <w:trPr>
          <w:trHeight w:val="452"/>
        </w:trPr>
        <w:tc>
          <w:tcPr>
            <w:tcW w:w="2122" w:type="dxa"/>
            <w:vMerge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内招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外包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项目经理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周骞，王强强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架构师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李万召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产品经理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王海彤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需求分析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刘旭、曹冉、孙军军，刘亚梅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测试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吉日木吐，王子超，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孙雪，贺盼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UI设计师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王彦洲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范英新，郑方正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Java工程师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杜超、王玉、许多、韩永顺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王桢、王豪、肖武魁、王磊、李磊、张斌文、孔令欣、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刘永强、陈擎宇、周湘超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Android工程师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冯继光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张建秋、王利敏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IOS工程师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陈中宝、季骁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汪坤洋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web</w:t>
            </w: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工程师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陈彩芬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赵金河、高岩</w:t>
            </w:r>
          </w:p>
        </w:tc>
      </w:tr>
      <w:tr w:rsidR="003042E1" w:rsidRPr="009D75DC" w:rsidTr="006A1D91">
        <w:tc>
          <w:tcPr>
            <w:tcW w:w="212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系统运维</w:t>
            </w:r>
          </w:p>
        </w:tc>
        <w:tc>
          <w:tcPr>
            <w:tcW w:w="113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402" w:type="dxa"/>
            <w:vAlign w:val="bottom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魏和川、陈宏君</w:t>
            </w:r>
          </w:p>
        </w:tc>
      </w:tr>
    </w:tbl>
    <w:p w:rsidR="003042E1" w:rsidRPr="009D75DC" w:rsidRDefault="003042E1" w:rsidP="003042E1">
      <w:pPr>
        <w:pStyle w:val="a6"/>
        <w:numPr>
          <w:ilvl w:val="0"/>
          <w:numId w:val="23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离职人员情况如下：</w:t>
      </w:r>
    </w:p>
    <w:tbl>
      <w:tblPr>
        <w:tblStyle w:val="a5"/>
        <w:tblW w:w="8734" w:type="dxa"/>
        <w:tblLook w:val="04A0" w:firstRow="1" w:lastRow="0" w:firstColumn="1" w:lastColumn="0" w:noHBand="0" w:noVBand="1"/>
      </w:tblPr>
      <w:tblGrid>
        <w:gridCol w:w="2122"/>
        <w:gridCol w:w="1134"/>
        <w:gridCol w:w="1651"/>
        <w:gridCol w:w="3827"/>
      </w:tblGrid>
      <w:tr w:rsidR="003042E1" w:rsidRPr="009D75DC" w:rsidTr="006A1D91">
        <w:trPr>
          <w:trHeight w:val="452"/>
        </w:trPr>
        <w:tc>
          <w:tcPr>
            <w:tcW w:w="2122" w:type="dxa"/>
            <w:vMerge w:val="restart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岗位</w:t>
            </w:r>
          </w:p>
        </w:tc>
        <w:tc>
          <w:tcPr>
            <w:tcW w:w="1134" w:type="dxa"/>
            <w:vMerge w:val="restart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人数</w:t>
            </w:r>
          </w:p>
        </w:tc>
        <w:tc>
          <w:tcPr>
            <w:tcW w:w="5478" w:type="dxa"/>
            <w:gridSpan w:val="2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人员</w:t>
            </w:r>
          </w:p>
        </w:tc>
      </w:tr>
      <w:tr w:rsidR="003042E1" w:rsidRPr="009D75DC" w:rsidTr="006A1D91">
        <w:trPr>
          <w:trHeight w:val="452"/>
        </w:trPr>
        <w:tc>
          <w:tcPr>
            <w:tcW w:w="2122" w:type="dxa"/>
            <w:vMerge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内招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外包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需求分析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刘奎斌（外包人员调整）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测试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孔祥水（外包人员调整）、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刘星星（外包人员调整）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Java工程师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唐相飞（外包人员调整）、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张询（外包人员调整）、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刘阳河（劝退离职）、</w:t>
            </w:r>
          </w:p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韩春梅（主动离职）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Android工程师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陈震华、梅俊宇（主动离职）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曹威威（外包人员调整）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b/>
                <w:sz w:val="24"/>
                <w:szCs w:val="24"/>
              </w:rPr>
              <w:t>IOS工程师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杜永健（主动离职）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唐彬彬（外包人员调整）</w:t>
            </w:r>
          </w:p>
        </w:tc>
      </w:tr>
      <w:tr w:rsidR="003042E1" w:rsidRPr="009D75DC" w:rsidTr="006A1D91">
        <w:tc>
          <w:tcPr>
            <w:tcW w:w="2122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b/>
                <w:sz w:val="24"/>
                <w:szCs w:val="24"/>
              </w:rPr>
              <w:t>系统运维</w:t>
            </w:r>
          </w:p>
        </w:tc>
        <w:tc>
          <w:tcPr>
            <w:tcW w:w="1134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——</w:t>
            </w:r>
          </w:p>
        </w:tc>
        <w:tc>
          <w:tcPr>
            <w:tcW w:w="3827" w:type="dxa"/>
            <w:vAlign w:val="center"/>
          </w:tcPr>
          <w:p w:rsidR="003042E1" w:rsidRPr="009D75DC" w:rsidRDefault="003042E1" w:rsidP="006A1D91">
            <w:pPr>
              <w:spacing w:line="300" w:lineRule="auto"/>
              <w:ind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75DC">
              <w:rPr>
                <w:rFonts w:ascii="仿宋" w:eastAsia="仿宋" w:hAnsi="仿宋" w:hint="eastAsia"/>
                <w:sz w:val="24"/>
                <w:szCs w:val="24"/>
              </w:rPr>
              <w:t>董勇（外包人员调整）</w:t>
            </w:r>
          </w:p>
        </w:tc>
      </w:tr>
    </w:tbl>
    <w:p w:rsidR="00C156A3" w:rsidRDefault="00B47EC9" w:rsidP="00B47EC9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每周召开部门例会，对上周工作进行总结</w:t>
      </w:r>
      <w:r w:rsidR="00C968D3">
        <w:rPr>
          <w:rFonts w:ascii="仿宋" w:eastAsia="仿宋" w:hAnsi="仿宋" w:hint="eastAsia"/>
          <w:sz w:val="28"/>
          <w:szCs w:val="24"/>
        </w:rPr>
        <w:t>，同事明确当周工作重点以及完成</w:t>
      </w:r>
      <w:r w:rsidR="000A1C70">
        <w:rPr>
          <w:rFonts w:ascii="仿宋" w:eastAsia="仿宋" w:hAnsi="仿宋" w:hint="eastAsia"/>
          <w:sz w:val="28"/>
          <w:szCs w:val="24"/>
        </w:rPr>
        <w:t>时间；</w:t>
      </w:r>
    </w:p>
    <w:p w:rsidR="000A1C70" w:rsidRDefault="000A1C70" w:rsidP="000A1C70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初步形成部门部分关键岗位轮岗机制，关键岗位备份机制；</w:t>
      </w:r>
    </w:p>
    <w:p w:rsidR="000A1C70" w:rsidRPr="000A1C70" w:rsidRDefault="000A1C70" w:rsidP="000A1C70">
      <w:pPr>
        <w:pStyle w:val="a6"/>
        <w:numPr>
          <w:ilvl w:val="0"/>
          <w:numId w:val="17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部门内部推广项目质量过程管理文化，初步制定QA岗位职责并由专人兼任；</w:t>
      </w:r>
    </w:p>
    <w:p w:rsidR="00B47EC9" w:rsidRPr="000A1C70" w:rsidRDefault="00B47EC9" w:rsidP="00B47EC9">
      <w:pPr>
        <w:spacing w:line="300" w:lineRule="auto"/>
        <w:ind w:left="510" w:firstLine="0"/>
        <w:rPr>
          <w:rFonts w:ascii="仿宋" w:eastAsia="仿宋" w:hAnsi="仿宋"/>
          <w:sz w:val="28"/>
          <w:szCs w:val="24"/>
        </w:rPr>
      </w:pPr>
    </w:p>
    <w:p w:rsidR="00A8447D" w:rsidRPr="009D75DC" w:rsidRDefault="00A8447D" w:rsidP="00243580">
      <w:pPr>
        <w:pStyle w:val="3"/>
        <w:numPr>
          <w:ilvl w:val="2"/>
          <w:numId w:val="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部门</w:t>
      </w:r>
      <w:r w:rsidR="00D852EA" w:rsidRPr="009D75DC">
        <w:rPr>
          <w:rFonts w:ascii="仿宋" w:eastAsia="仿宋" w:hAnsi="仿宋" w:hint="eastAsia"/>
          <w:sz w:val="28"/>
          <w:szCs w:val="24"/>
        </w:rPr>
        <w:t>规范管理</w:t>
      </w:r>
      <w:r w:rsidRPr="009D75DC">
        <w:rPr>
          <w:rFonts w:ascii="仿宋" w:eastAsia="仿宋" w:hAnsi="仿宋" w:hint="eastAsia"/>
          <w:sz w:val="28"/>
          <w:szCs w:val="24"/>
        </w:rPr>
        <w:t>工作</w:t>
      </w:r>
    </w:p>
    <w:p w:rsidR="00A8447D" w:rsidRPr="009D75DC" w:rsidRDefault="00FE147F" w:rsidP="00A60B0F">
      <w:pPr>
        <w:pStyle w:val="a6"/>
        <w:numPr>
          <w:ilvl w:val="0"/>
          <w:numId w:val="2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</w:t>
      </w:r>
      <w:r w:rsidR="00D852EA" w:rsidRPr="009D75DC">
        <w:rPr>
          <w:rFonts w:ascii="仿宋" w:eastAsia="仿宋" w:hAnsi="仿宋" w:hint="eastAsia"/>
          <w:sz w:val="28"/>
          <w:szCs w:val="24"/>
        </w:rPr>
        <w:t>制定生产系统上线管理规范；</w:t>
      </w:r>
    </w:p>
    <w:p w:rsidR="00D852EA" w:rsidRPr="009D75DC" w:rsidRDefault="00FE147F" w:rsidP="00243580">
      <w:pPr>
        <w:pStyle w:val="a6"/>
        <w:numPr>
          <w:ilvl w:val="0"/>
          <w:numId w:val="2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</w:t>
      </w:r>
      <w:r w:rsidR="00D852EA" w:rsidRPr="009D75DC">
        <w:rPr>
          <w:rFonts w:ascii="仿宋" w:eastAsia="仿宋" w:hAnsi="仿宋" w:hint="eastAsia"/>
          <w:sz w:val="28"/>
          <w:szCs w:val="24"/>
        </w:rPr>
        <w:t>制定系统开发版本管理规范；</w:t>
      </w:r>
    </w:p>
    <w:p w:rsidR="00D852EA" w:rsidRPr="009D75DC" w:rsidRDefault="00FE147F" w:rsidP="00243580">
      <w:pPr>
        <w:pStyle w:val="a6"/>
        <w:numPr>
          <w:ilvl w:val="0"/>
          <w:numId w:val="2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</w:t>
      </w:r>
      <w:r w:rsidR="00D852EA" w:rsidRPr="009D75DC">
        <w:rPr>
          <w:rFonts w:ascii="仿宋" w:eastAsia="仿宋" w:hAnsi="仿宋" w:hint="eastAsia"/>
          <w:sz w:val="28"/>
          <w:szCs w:val="24"/>
        </w:rPr>
        <w:t>规范测试流程及项目立项和结项流程；</w:t>
      </w:r>
    </w:p>
    <w:p w:rsidR="00D852EA" w:rsidRPr="009D75DC" w:rsidRDefault="00FE147F" w:rsidP="00243580">
      <w:pPr>
        <w:pStyle w:val="a6"/>
        <w:numPr>
          <w:ilvl w:val="0"/>
          <w:numId w:val="2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</w:t>
      </w:r>
      <w:r w:rsidR="00D852EA" w:rsidRPr="009D75DC">
        <w:rPr>
          <w:rFonts w:ascii="仿宋" w:eastAsia="仿宋" w:hAnsi="仿宋" w:hint="eastAsia"/>
          <w:sz w:val="28"/>
          <w:szCs w:val="24"/>
        </w:rPr>
        <w:t>规范部门配置管理流程、权限管理流程；</w:t>
      </w:r>
    </w:p>
    <w:p w:rsidR="007B21A7" w:rsidRPr="009D75DC" w:rsidRDefault="00FE147F" w:rsidP="00243580">
      <w:pPr>
        <w:pStyle w:val="a6"/>
        <w:numPr>
          <w:ilvl w:val="0"/>
          <w:numId w:val="22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</w:t>
      </w:r>
      <w:r w:rsidR="007B21A7" w:rsidRPr="009D75DC">
        <w:rPr>
          <w:rFonts w:ascii="仿宋" w:eastAsia="仿宋" w:hAnsi="仿宋" w:hint="eastAsia"/>
          <w:sz w:val="28"/>
          <w:szCs w:val="24"/>
        </w:rPr>
        <w:t>通过openproject规范部门内部项目管理工作；</w:t>
      </w:r>
    </w:p>
    <w:p w:rsidR="00A8447D" w:rsidRPr="009D75DC" w:rsidRDefault="00A8447D" w:rsidP="00243580">
      <w:pPr>
        <w:spacing w:line="300" w:lineRule="auto"/>
        <w:ind w:left="720" w:firstLine="0"/>
        <w:rPr>
          <w:rFonts w:ascii="仿宋" w:eastAsia="仿宋" w:hAnsi="仿宋"/>
          <w:sz w:val="28"/>
          <w:szCs w:val="24"/>
        </w:rPr>
      </w:pPr>
    </w:p>
    <w:p w:rsidR="001D31AA" w:rsidRPr="009D75DC" w:rsidRDefault="001D31AA" w:rsidP="00243580">
      <w:pPr>
        <w:pStyle w:val="3"/>
        <w:numPr>
          <w:ilvl w:val="2"/>
          <w:numId w:val="6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产品研发</w:t>
      </w:r>
      <w:r w:rsidR="00DA25E7" w:rsidRPr="009D75DC">
        <w:rPr>
          <w:rFonts w:ascii="仿宋" w:eastAsia="仿宋" w:hAnsi="仿宋" w:hint="eastAsia"/>
          <w:sz w:val="28"/>
          <w:szCs w:val="24"/>
        </w:rPr>
        <w:t>工作</w:t>
      </w:r>
    </w:p>
    <w:p w:rsidR="00B45937" w:rsidRPr="009D75DC" w:rsidRDefault="00B56913" w:rsidP="00A60B0F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完成报价系统大众市场一期建设工作</w:t>
      </w:r>
      <w:r w:rsidR="00FE086C" w:rsidRPr="009D75DC">
        <w:rPr>
          <w:rFonts w:ascii="仿宋" w:eastAsia="仿宋" w:hAnsi="仿宋" w:hint="eastAsia"/>
          <w:sz w:val="28"/>
          <w:szCs w:val="24"/>
        </w:rPr>
        <w:t>（包含</w:t>
      </w:r>
      <w:r w:rsidR="00B927AA">
        <w:rPr>
          <w:rFonts w:ascii="仿宋" w:eastAsia="仿宋" w:hAnsi="仿宋"/>
          <w:sz w:val="28"/>
          <w:szCs w:val="24"/>
        </w:rPr>
        <w:t>PCWEB</w:t>
      </w:r>
      <w:r w:rsidR="00B927AA">
        <w:rPr>
          <w:rFonts w:ascii="仿宋" w:eastAsia="仿宋" w:hAnsi="仿宋" w:hint="eastAsia"/>
          <w:sz w:val="28"/>
          <w:szCs w:val="24"/>
        </w:rPr>
        <w:t>网站、渠道前置接入系统、APP前置系统、综合业务处理系统、综合业务管理系统、权限管理系统、密钥管理系统</w:t>
      </w:r>
      <w:r w:rsidR="00FE086C" w:rsidRPr="009D75DC">
        <w:rPr>
          <w:rFonts w:ascii="仿宋" w:eastAsia="仿宋" w:hAnsi="仿宋" w:hint="eastAsia"/>
          <w:sz w:val="28"/>
          <w:szCs w:val="24"/>
        </w:rPr>
        <w:t>）</w:t>
      </w:r>
      <w:r w:rsidRPr="009D75DC">
        <w:rPr>
          <w:rFonts w:ascii="仿宋" w:eastAsia="仿宋" w:hAnsi="仿宋" w:hint="eastAsia"/>
          <w:sz w:val="28"/>
          <w:szCs w:val="24"/>
        </w:rPr>
        <w:t>，配合综合部完成项目</w:t>
      </w:r>
      <w:r w:rsidR="002050A6" w:rsidRPr="009D75DC">
        <w:rPr>
          <w:rFonts w:ascii="仿宋" w:eastAsia="仿宋" w:hAnsi="仿宋"/>
          <w:sz w:val="28"/>
          <w:szCs w:val="24"/>
        </w:rPr>
        <w:t>及</w:t>
      </w:r>
      <w:r w:rsidRPr="009D75DC">
        <w:rPr>
          <w:rFonts w:ascii="仿宋" w:eastAsia="仿宋" w:hAnsi="仿宋" w:hint="eastAsia"/>
          <w:sz w:val="28"/>
          <w:szCs w:val="24"/>
        </w:rPr>
        <w:t>工作验收；</w:t>
      </w:r>
    </w:p>
    <w:p w:rsidR="00B56913" w:rsidRPr="009D75DC" w:rsidRDefault="00B56913" w:rsidP="00243580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配合产品部完成公司内部</w:t>
      </w:r>
      <w:r w:rsidR="001064D2" w:rsidRPr="009D75DC">
        <w:rPr>
          <w:rFonts w:ascii="仿宋" w:eastAsia="仿宋" w:hAnsi="仿宋" w:hint="eastAsia"/>
          <w:sz w:val="28"/>
          <w:szCs w:val="24"/>
        </w:rPr>
        <w:t>知识</w:t>
      </w:r>
      <w:r w:rsidRPr="009D75DC">
        <w:rPr>
          <w:rFonts w:ascii="仿宋" w:eastAsia="仿宋" w:hAnsi="仿宋" w:hint="eastAsia"/>
          <w:sz w:val="28"/>
          <w:szCs w:val="24"/>
        </w:rPr>
        <w:t>测试项目开发、上线与验收工作；</w:t>
      </w:r>
    </w:p>
    <w:p w:rsidR="00B56913" w:rsidRPr="009D75DC" w:rsidRDefault="00B56913" w:rsidP="00243580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lastRenderedPageBreak/>
        <w:t>配合市场部、运营部完成公司内部项目消费扶贫一期一阶段上线与验收工作</w:t>
      </w:r>
      <w:r w:rsidR="00B927AA">
        <w:rPr>
          <w:rFonts w:ascii="仿宋" w:eastAsia="仿宋" w:hAnsi="仿宋" w:hint="eastAsia"/>
          <w:sz w:val="28"/>
          <w:szCs w:val="24"/>
        </w:rPr>
        <w:t>（包含PCWEB电商、微信公众号、中证普惠</w:t>
      </w:r>
      <w:r w:rsidR="00B927AA">
        <w:rPr>
          <w:rFonts w:ascii="仿宋" w:eastAsia="仿宋" w:hAnsi="仿宋"/>
          <w:sz w:val="28"/>
          <w:szCs w:val="24"/>
        </w:rPr>
        <w:t>Android</w:t>
      </w:r>
      <w:r w:rsidR="00B927AA">
        <w:rPr>
          <w:rFonts w:ascii="仿宋" w:eastAsia="仿宋" w:hAnsi="仿宋" w:hint="eastAsia"/>
          <w:sz w:val="28"/>
          <w:szCs w:val="24"/>
        </w:rPr>
        <w:t>客户端和中证普惠iOS客户端</w:t>
      </w:r>
      <w:r w:rsidRPr="009D75DC">
        <w:rPr>
          <w:rFonts w:ascii="仿宋" w:eastAsia="仿宋" w:hAnsi="仿宋" w:hint="eastAsia"/>
          <w:sz w:val="28"/>
          <w:szCs w:val="24"/>
        </w:rPr>
        <w:t>；</w:t>
      </w:r>
    </w:p>
    <w:p w:rsidR="00FE086C" w:rsidRPr="009D75DC" w:rsidRDefault="00D124F9" w:rsidP="00243580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自主</w:t>
      </w:r>
      <w:r w:rsidR="002050A6" w:rsidRPr="009D75DC">
        <w:rPr>
          <w:rFonts w:ascii="仿宋" w:eastAsia="仿宋" w:hAnsi="仿宋" w:hint="eastAsia"/>
          <w:sz w:val="28"/>
          <w:szCs w:val="24"/>
        </w:rPr>
        <w:t>搭建</w:t>
      </w:r>
      <w:r w:rsidR="007B21A7" w:rsidRPr="009D75DC">
        <w:rPr>
          <w:rFonts w:ascii="仿宋" w:eastAsia="仿宋" w:hAnsi="仿宋" w:hint="eastAsia"/>
          <w:sz w:val="28"/>
          <w:szCs w:val="24"/>
        </w:rPr>
        <w:t>自动化测试平台，完成</w:t>
      </w:r>
      <w:r w:rsidR="00B41697">
        <w:rPr>
          <w:rFonts w:ascii="仿宋" w:eastAsia="仿宋" w:hAnsi="仿宋" w:hint="eastAsia"/>
          <w:sz w:val="28"/>
          <w:szCs w:val="24"/>
        </w:rPr>
        <w:t>APP</w:t>
      </w:r>
      <w:r w:rsidR="007B21A7" w:rsidRPr="009D75DC">
        <w:rPr>
          <w:rFonts w:ascii="仿宋" w:eastAsia="仿宋" w:hAnsi="仿宋" w:hint="eastAsia"/>
          <w:sz w:val="28"/>
          <w:szCs w:val="24"/>
        </w:rPr>
        <w:t>、</w:t>
      </w:r>
      <w:r w:rsidR="00B41697">
        <w:rPr>
          <w:rFonts w:ascii="仿宋" w:eastAsia="仿宋" w:hAnsi="仿宋"/>
          <w:sz w:val="28"/>
          <w:szCs w:val="24"/>
        </w:rPr>
        <w:t>PCWEB</w:t>
      </w:r>
      <w:r w:rsidR="007B21A7" w:rsidRPr="009D75DC">
        <w:rPr>
          <w:rFonts w:ascii="仿宋" w:eastAsia="仿宋" w:hAnsi="仿宋" w:hint="eastAsia"/>
          <w:sz w:val="28"/>
          <w:szCs w:val="24"/>
        </w:rPr>
        <w:t>端的自动化测试工作；</w:t>
      </w:r>
    </w:p>
    <w:p w:rsidR="007B21A7" w:rsidRPr="009D75DC" w:rsidRDefault="00FE086C" w:rsidP="00243580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完成消息推送平台开发与搭建工作</w:t>
      </w:r>
      <w:r w:rsidR="00414B1B">
        <w:rPr>
          <w:rFonts w:ascii="仿宋" w:eastAsia="仿宋" w:hAnsi="仿宋" w:hint="eastAsia"/>
          <w:sz w:val="28"/>
          <w:szCs w:val="24"/>
        </w:rPr>
        <w:t>。平台支持接入认证功能，其中Android端推送支持点对点、点对多点推送</w:t>
      </w:r>
      <w:r w:rsidRPr="009D75DC">
        <w:rPr>
          <w:rFonts w:ascii="仿宋" w:eastAsia="仿宋" w:hAnsi="仿宋" w:hint="eastAsia"/>
          <w:sz w:val="28"/>
          <w:szCs w:val="24"/>
        </w:rPr>
        <w:t xml:space="preserve">； </w:t>
      </w:r>
    </w:p>
    <w:p w:rsidR="001D31AA" w:rsidRPr="00414B1B" w:rsidRDefault="00B56913" w:rsidP="00414B1B">
      <w:pPr>
        <w:pStyle w:val="a6"/>
        <w:numPr>
          <w:ilvl w:val="0"/>
          <w:numId w:val="11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配合综合部完成11</w:t>
      </w:r>
      <w:r w:rsidR="002050A6" w:rsidRPr="009D75DC">
        <w:rPr>
          <w:rFonts w:ascii="仿宋" w:eastAsia="仿宋" w:hAnsi="仿宋" w:hint="eastAsia"/>
          <w:sz w:val="28"/>
          <w:szCs w:val="24"/>
        </w:rPr>
        <w:t>项</w:t>
      </w:r>
      <w:r w:rsidRPr="009D75DC">
        <w:rPr>
          <w:rFonts w:ascii="仿宋" w:eastAsia="仿宋" w:hAnsi="仿宋" w:hint="eastAsia"/>
          <w:sz w:val="28"/>
          <w:szCs w:val="24"/>
        </w:rPr>
        <w:t>软件著作权材料准备工作；</w:t>
      </w:r>
    </w:p>
    <w:p w:rsidR="00C156A3" w:rsidRDefault="00F26BC4" w:rsidP="00F26BC4">
      <w:pPr>
        <w:pStyle w:val="3"/>
        <w:numPr>
          <w:ilvl w:val="2"/>
          <w:numId w:val="6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项目管理工作</w:t>
      </w:r>
    </w:p>
    <w:p w:rsidR="00F26BC4" w:rsidRDefault="00F26BC4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F26BC4">
        <w:rPr>
          <w:rFonts w:ascii="仿宋" w:eastAsia="仿宋" w:hAnsi="仿宋" w:hint="eastAsia"/>
          <w:sz w:val="28"/>
          <w:szCs w:val="24"/>
        </w:rPr>
        <w:t>参与</w:t>
      </w:r>
      <w:r>
        <w:rPr>
          <w:rFonts w:ascii="仿宋" w:eastAsia="仿宋" w:hAnsi="仿宋" w:hint="eastAsia"/>
          <w:sz w:val="28"/>
          <w:szCs w:val="24"/>
        </w:rPr>
        <w:t>部门IT项目的立项与相关准备工作；</w:t>
      </w:r>
    </w:p>
    <w:p w:rsidR="00F26BC4" w:rsidRDefault="00F26BC4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负责制定部门项目项目计划，对项目进度</w:t>
      </w:r>
      <w:r w:rsidR="003E401D">
        <w:rPr>
          <w:rFonts w:ascii="仿宋" w:eastAsia="仿宋" w:hAnsi="仿宋" w:hint="eastAsia"/>
          <w:sz w:val="28"/>
          <w:szCs w:val="24"/>
        </w:rPr>
        <w:t>、人员投入</w:t>
      </w:r>
      <w:r>
        <w:rPr>
          <w:rFonts w:ascii="仿宋" w:eastAsia="仿宋" w:hAnsi="仿宋" w:hint="eastAsia"/>
          <w:sz w:val="28"/>
          <w:szCs w:val="24"/>
        </w:rPr>
        <w:t>和质量进行整体监控；</w:t>
      </w:r>
    </w:p>
    <w:p w:rsidR="00F26BC4" w:rsidRDefault="003E401D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负责部门内部资源调配，协调各项目、子项目小组之间进度配合；</w:t>
      </w:r>
    </w:p>
    <w:p w:rsidR="003E401D" w:rsidRDefault="003E401D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负责项目关键技术路线制定和评审，配合开发工程师解决项目中出现的技术问题并给出决策意见；</w:t>
      </w:r>
    </w:p>
    <w:p w:rsidR="003E401D" w:rsidRDefault="003E401D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负责公司系统上线方案制定和评审，配合运维、开发团队解决上线过程中出现的问题；</w:t>
      </w:r>
    </w:p>
    <w:p w:rsidR="003E401D" w:rsidRDefault="003E401D" w:rsidP="00F26BC4">
      <w:pPr>
        <w:pStyle w:val="a6"/>
        <w:numPr>
          <w:ilvl w:val="0"/>
          <w:numId w:val="20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配合王强强</w:t>
      </w:r>
      <w:r w:rsidR="00F040B6">
        <w:rPr>
          <w:rFonts w:ascii="仿宋" w:eastAsia="仿宋" w:hAnsi="仿宋" w:hint="eastAsia"/>
          <w:sz w:val="28"/>
          <w:szCs w:val="24"/>
        </w:rPr>
        <w:t>完成项目结项与验收工作；</w:t>
      </w:r>
    </w:p>
    <w:p w:rsidR="003E401D" w:rsidRPr="00F26BC4" w:rsidRDefault="003E401D" w:rsidP="003E401D">
      <w:pPr>
        <w:pStyle w:val="a6"/>
        <w:spacing w:line="300" w:lineRule="auto"/>
        <w:ind w:left="1080" w:firstLine="0"/>
        <w:rPr>
          <w:rFonts w:ascii="仿宋" w:eastAsia="仿宋" w:hAnsi="仿宋"/>
          <w:sz w:val="28"/>
          <w:szCs w:val="24"/>
        </w:rPr>
      </w:pPr>
    </w:p>
    <w:p w:rsidR="00CC0594" w:rsidRPr="009D75DC" w:rsidRDefault="00DA25E7" w:rsidP="00243580">
      <w:pPr>
        <w:pStyle w:val="3"/>
        <w:numPr>
          <w:ilvl w:val="2"/>
          <w:numId w:val="6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 w:hint="eastAsia"/>
          <w:sz w:val="28"/>
          <w:szCs w:val="24"/>
        </w:rPr>
        <w:t>与</w:t>
      </w:r>
      <w:r w:rsidR="003D22DA" w:rsidRPr="009D75DC">
        <w:rPr>
          <w:rFonts w:ascii="仿宋" w:eastAsia="仿宋" w:hAnsi="仿宋" w:hint="eastAsia"/>
          <w:sz w:val="28"/>
          <w:szCs w:val="24"/>
        </w:rPr>
        <w:t>集团和子公司</w:t>
      </w:r>
      <w:r w:rsidR="00CC0594" w:rsidRPr="009D75DC">
        <w:rPr>
          <w:rFonts w:ascii="仿宋" w:eastAsia="仿宋" w:hAnsi="仿宋" w:hint="eastAsia"/>
          <w:sz w:val="28"/>
          <w:szCs w:val="24"/>
        </w:rPr>
        <w:t>交互</w:t>
      </w:r>
    </w:p>
    <w:p w:rsidR="00CC0594" w:rsidRPr="009D75DC" w:rsidRDefault="00CC0594" w:rsidP="00E47378">
      <w:pPr>
        <w:pStyle w:val="a6"/>
        <w:numPr>
          <w:ilvl w:val="0"/>
          <w:numId w:val="25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参与报价系统业务培训</w:t>
      </w:r>
      <w:r w:rsidR="00011E4D" w:rsidRPr="009D75DC">
        <w:rPr>
          <w:rFonts w:ascii="仿宋" w:eastAsia="仿宋" w:hAnsi="仿宋" w:hint="eastAsia"/>
          <w:sz w:val="28"/>
          <w:szCs w:val="24"/>
        </w:rPr>
        <w:t>，工作汇报相关工作</w:t>
      </w:r>
      <w:r w:rsidRPr="009D75DC">
        <w:rPr>
          <w:rFonts w:ascii="仿宋" w:eastAsia="仿宋" w:hAnsi="仿宋"/>
          <w:sz w:val="28"/>
          <w:szCs w:val="24"/>
        </w:rPr>
        <w:t>；</w:t>
      </w:r>
    </w:p>
    <w:p w:rsidR="00CC0594" w:rsidRPr="009D75DC" w:rsidRDefault="00CC0594" w:rsidP="00E47378">
      <w:pPr>
        <w:pStyle w:val="a6"/>
        <w:numPr>
          <w:ilvl w:val="0"/>
          <w:numId w:val="25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与报价系统技术人员</w:t>
      </w:r>
      <w:r w:rsidR="00C76555" w:rsidRPr="009D75DC">
        <w:rPr>
          <w:rFonts w:ascii="仿宋" w:eastAsia="仿宋" w:hAnsi="仿宋"/>
          <w:sz w:val="28"/>
          <w:szCs w:val="24"/>
        </w:rPr>
        <w:t>多次交互</w:t>
      </w:r>
      <w:r w:rsidRPr="009D75DC">
        <w:rPr>
          <w:rFonts w:ascii="仿宋" w:eastAsia="仿宋" w:hAnsi="仿宋"/>
          <w:sz w:val="28"/>
          <w:szCs w:val="24"/>
        </w:rPr>
        <w:t>讨论中证柜台业务流程以及业务实现细节，并整理输出</w:t>
      </w:r>
      <w:r w:rsidR="004F3A59">
        <w:rPr>
          <w:rFonts w:ascii="仿宋" w:eastAsia="仿宋" w:hAnsi="仿宋" w:hint="eastAsia"/>
          <w:sz w:val="28"/>
          <w:szCs w:val="24"/>
        </w:rPr>
        <w:t>大众市场</w:t>
      </w:r>
      <w:r w:rsidRPr="009D75DC">
        <w:rPr>
          <w:rFonts w:ascii="仿宋" w:eastAsia="仿宋" w:hAnsi="仿宋"/>
          <w:sz w:val="28"/>
          <w:szCs w:val="24"/>
        </w:rPr>
        <w:t>自身业务</w:t>
      </w:r>
      <w:r w:rsidRPr="009D75DC">
        <w:rPr>
          <w:rFonts w:ascii="仿宋" w:eastAsia="仿宋" w:hAnsi="仿宋" w:hint="eastAsia"/>
          <w:sz w:val="28"/>
          <w:szCs w:val="24"/>
        </w:rPr>
        <w:t>流程；</w:t>
      </w:r>
    </w:p>
    <w:p w:rsidR="00CC0594" w:rsidRPr="009D75DC" w:rsidRDefault="00CC0594" w:rsidP="00E47378">
      <w:pPr>
        <w:pStyle w:val="a6"/>
        <w:numPr>
          <w:ilvl w:val="0"/>
          <w:numId w:val="25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与报价系统客户中心、产品中心讨论客户管理细节以及产品注册和发布流程细节；</w:t>
      </w:r>
    </w:p>
    <w:p w:rsidR="00CC0594" w:rsidRDefault="00CC0594" w:rsidP="00E47378">
      <w:pPr>
        <w:pStyle w:val="a6"/>
        <w:numPr>
          <w:ilvl w:val="0"/>
          <w:numId w:val="25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9D75DC">
        <w:rPr>
          <w:rFonts w:ascii="仿宋" w:eastAsia="仿宋" w:hAnsi="仿宋"/>
          <w:sz w:val="28"/>
          <w:szCs w:val="24"/>
        </w:rPr>
        <w:t>与中证云讨论云账户系统业务场景，及接入中证互联业务流程和要点；</w:t>
      </w:r>
    </w:p>
    <w:p w:rsidR="00904985" w:rsidRDefault="00904985" w:rsidP="00E47378">
      <w:pPr>
        <w:pStyle w:val="a6"/>
        <w:numPr>
          <w:ilvl w:val="0"/>
          <w:numId w:val="25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lastRenderedPageBreak/>
        <w:t>参与集团党组织发起的两学一座等多场学习教育工作，积极思考，参与讨论，并及时向党组织提交学习心得。</w:t>
      </w:r>
    </w:p>
    <w:p w:rsidR="000A1C70" w:rsidRDefault="000A1C70" w:rsidP="000A1C70">
      <w:pPr>
        <w:pStyle w:val="3"/>
        <w:numPr>
          <w:ilvl w:val="2"/>
          <w:numId w:val="6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存在的不足与思考</w:t>
      </w:r>
    </w:p>
    <w:p w:rsidR="000A1C70" w:rsidRDefault="00B61D3D" w:rsidP="00B61D3D">
      <w:pPr>
        <w:pStyle w:val="a6"/>
        <w:numPr>
          <w:ilvl w:val="0"/>
          <w:numId w:val="27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B61D3D">
        <w:rPr>
          <w:rFonts w:ascii="仿宋" w:eastAsia="仿宋" w:hAnsi="仿宋"/>
          <w:sz w:val="28"/>
          <w:szCs w:val="24"/>
        </w:rPr>
        <w:t>学习的主动性和自觉性尚须加强，不能仅仅满足于目前会的、已掌握的知识，要通过进一步学习掌握更为全面知识，涉猎更为广泛的知识领域，以使自己的工作更上一个台阶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B61D3D" w:rsidRDefault="00B61D3D" w:rsidP="00B61D3D">
      <w:pPr>
        <w:pStyle w:val="a6"/>
        <w:numPr>
          <w:ilvl w:val="0"/>
          <w:numId w:val="27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缺少大局观，</w:t>
      </w:r>
      <w:r w:rsidRPr="00B61D3D">
        <w:rPr>
          <w:rFonts w:ascii="仿宋" w:eastAsia="仿宋" w:hAnsi="仿宋" w:hint="eastAsia"/>
          <w:sz w:val="28"/>
          <w:szCs w:val="24"/>
        </w:rPr>
        <w:t>有时处理问题思路不够清晰，使得开展工作起来比较被动;工作开展中也缺少积极开拓创新，协调能力有待加强;</w:t>
      </w:r>
    </w:p>
    <w:p w:rsidR="00B61D3D" w:rsidRPr="00B61D3D" w:rsidRDefault="00B61D3D" w:rsidP="00B61D3D">
      <w:pPr>
        <w:pStyle w:val="a6"/>
        <w:numPr>
          <w:ilvl w:val="0"/>
          <w:numId w:val="27"/>
        </w:numPr>
        <w:spacing w:line="300" w:lineRule="auto"/>
        <w:rPr>
          <w:rFonts w:ascii="仿宋" w:eastAsia="仿宋" w:hAnsi="仿宋"/>
          <w:sz w:val="28"/>
          <w:szCs w:val="24"/>
        </w:rPr>
      </w:pPr>
      <w:r w:rsidRPr="00B61D3D">
        <w:rPr>
          <w:rFonts w:ascii="仿宋" w:eastAsia="仿宋" w:hAnsi="仿宋"/>
          <w:sz w:val="28"/>
          <w:szCs w:val="24"/>
        </w:rPr>
        <w:t>管理方面还不够</w:t>
      </w:r>
      <w:r>
        <w:rPr>
          <w:rFonts w:ascii="仿宋" w:eastAsia="仿宋" w:hAnsi="仿宋" w:hint="eastAsia"/>
          <w:sz w:val="28"/>
          <w:szCs w:val="24"/>
        </w:rPr>
        <w:t>力度</w:t>
      </w:r>
      <w:r w:rsidRPr="00B61D3D">
        <w:rPr>
          <w:rFonts w:ascii="仿宋" w:eastAsia="仿宋" w:hAnsi="仿宋"/>
          <w:sz w:val="28"/>
          <w:szCs w:val="24"/>
        </w:rPr>
        <w:t>，某些方面要求不够严格的问题，在下一年度管理工作中要注重实现制度管人，行动感人，促使自己的管理水平有更大的提高;</w:t>
      </w:r>
    </w:p>
    <w:p w:rsidR="00C156A3" w:rsidRPr="009D75DC" w:rsidRDefault="00C156A3" w:rsidP="00243580">
      <w:pPr>
        <w:spacing w:line="300" w:lineRule="auto"/>
        <w:ind w:firstLine="0"/>
        <w:rPr>
          <w:rFonts w:ascii="仿宋" w:eastAsia="仿宋" w:hAnsi="仿宋"/>
          <w:sz w:val="28"/>
          <w:szCs w:val="24"/>
        </w:rPr>
      </w:pPr>
    </w:p>
    <w:p w:rsidR="00821579" w:rsidRPr="009D75DC" w:rsidRDefault="00821579" w:rsidP="00243580">
      <w:pPr>
        <w:pStyle w:val="1"/>
        <w:spacing w:line="300" w:lineRule="auto"/>
        <w:rPr>
          <w:rFonts w:ascii="仿宋" w:eastAsia="仿宋" w:hAnsi="仿宋"/>
          <w:b/>
          <w:sz w:val="28"/>
          <w:szCs w:val="28"/>
        </w:rPr>
      </w:pPr>
      <w:r w:rsidRPr="009D75DC">
        <w:rPr>
          <w:rFonts w:ascii="仿宋" w:eastAsia="仿宋" w:hAnsi="仿宋"/>
          <w:b/>
          <w:sz w:val="28"/>
          <w:szCs w:val="28"/>
        </w:rPr>
        <w:t>201</w:t>
      </w:r>
      <w:r w:rsidR="00011E4D" w:rsidRPr="009D75DC">
        <w:rPr>
          <w:rFonts w:ascii="仿宋" w:eastAsia="仿宋" w:hAnsi="仿宋"/>
          <w:b/>
          <w:sz w:val="28"/>
          <w:szCs w:val="28"/>
        </w:rPr>
        <w:t>7</w:t>
      </w:r>
      <w:r w:rsidRPr="009D75DC">
        <w:rPr>
          <w:rFonts w:ascii="仿宋" w:eastAsia="仿宋" w:hAnsi="仿宋"/>
          <w:b/>
          <w:sz w:val="28"/>
          <w:szCs w:val="28"/>
        </w:rPr>
        <w:t>上半年</w:t>
      </w:r>
      <w:r w:rsidR="00C156A3" w:rsidRPr="009D75DC">
        <w:rPr>
          <w:rFonts w:ascii="仿宋" w:eastAsia="仿宋" w:hAnsi="仿宋"/>
          <w:b/>
          <w:sz w:val="28"/>
          <w:szCs w:val="28"/>
        </w:rPr>
        <w:t>工作</w:t>
      </w:r>
      <w:r w:rsidRPr="009D75DC">
        <w:rPr>
          <w:rFonts w:ascii="仿宋" w:eastAsia="仿宋" w:hAnsi="仿宋"/>
          <w:b/>
          <w:sz w:val="28"/>
          <w:szCs w:val="28"/>
        </w:rPr>
        <w:t>计划</w:t>
      </w:r>
    </w:p>
    <w:p w:rsidR="00C156A3" w:rsidRDefault="00EF093C" w:rsidP="00243580">
      <w:pPr>
        <w:spacing w:line="300" w:lineRule="auto"/>
        <w:ind w:left="720" w:firstLine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根据当前公司业务发展规划，现将2017年上半年工作做如下计划：</w:t>
      </w:r>
    </w:p>
    <w:p w:rsidR="00EF093C" w:rsidRDefault="003B5942" w:rsidP="00EF093C">
      <w:pPr>
        <w:pStyle w:val="a6"/>
        <w:numPr>
          <w:ilvl w:val="0"/>
          <w:numId w:val="28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完善公司电商业务平台整体流程，改善现有用户使用体验；</w:t>
      </w:r>
    </w:p>
    <w:p w:rsidR="003B5942" w:rsidRDefault="003B5942" w:rsidP="00EF093C">
      <w:pPr>
        <w:pStyle w:val="a6"/>
        <w:numPr>
          <w:ilvl w:val="0"/>
          <w:numId w:val="28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完善公司电商管理平台数据统计和运营管理功能；</w:t>
      </w:r>
    </w:p>
    <w:p w:rsidR="003B5942" w:rsidRDefault="003B5942" w:rsidP="00EF093C">
      <w:pPr>
        <w:pStyle w:val="a6"/>
        <w:numPr>
          <w:ilvl w:val="0"/>
          <w:numId w:val="28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制定部门员工学习计划，强化项目管理理念；</w:t>
      </w:r>
    </w:p>
    <w:p w:rsidR="003B5942" w:rsidRDefault="003B5942" w:rsidP="00EF093C">
      <w:pPr>
        <w:pStyle w:val="a6"/>
        <w:numPr>
          <w:ilvl w:val="0"/>
          <w:numId w:val="28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推进部门QA工作</w:t>
      </w:r>
      <w:r w:rsidR="00D10496">
        <w:rPr>
          <w:rFonts w:ascii="仿宋" w:eastAsia="仿宋" w:hAnsi="仿宋" w:hint="eastAsia"/>
          <w:sz w:val="28"/>
          <w:szCs w:val="24"/>
        </w:rPr>
        <w:t>落实；</w:t>
      </w:r>
    </w:p>
    <w:p w:rsidR="00D10496" w:rsidRDefault="00D10496" w:rsidP="00EF093C">
      <w:pPr>
        <w:pStyle w:val="a6"/>
        <w:numPr>
          <w:ilvl w:val="0"/>
          <w:numId w:val="28"/>
        </w:numPr>
        <w:spacing w:line="300" w:lineRule="auto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加强金融领域业务知识和管理知识方面的学习；</w:t>
      </w:r>
    </w:p>
    <w:p w:rsidR="003B5942" w:rsidRPr="003B5942" w:rsidRDefault="003B5942" w:rsidP="003B5942">
      <w:pPr>
        <w:spacing w:line="300" w:lineRule="auto"/>
        <w:rPr>
          <w:rFonts w:ascii="仿宋" w:eastAsia="仿宋" w:hAnsi="仿宋"/>
          <w:sz w:val="28"/>
          <w:szCs w:val="24"/>
        </w:rPr>
      </w:pPr>
    </w:p>
    <w:p w:rsidR="00C156A3" w:rsidRPr="009D75DC" w:rsidRDefault="00C156A3" w:rsidP="00A60B0F">
      <w:pPr>
        <w:spacing w:line="300" w:lineRule="auto"/>
        <w:jc w:val="right"/>
        <w:rPr>
          <w:rFonts w:ascii="仿宋" w:eastAsia="仿宋" w:hAnsi="仿宋"/>
          <w:b/>
          <w:sz w:val="28"/>
          <w:szCs w:val="24"/>
        </w:rPr>
      </w:pPr>
      <w:bookmarkStart w:id="0" w:name="_GoBack"/>
      <w:bookmarkEnd w:id="0"/>
    </w:p>
    <w:sectPr w:rsidR="00C156A3" w:rsidRPr="009D75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51" w:rsidRDefault="006C0F51" w:rsidP="005962CE">
      <w:pPr>
        <w:spacing w:after="0" w:line="240" w:lineRule="auto"/>
      </w:pPr>
      <w:r>
        <w:separator/>
      </w:r>
    </w:p>
  </w:endnote>
  <w:endnote w:type="continuationSeparator" w:id="0">
    <w:p w:rsidR="006C0F51" w:rsidRDefault="006C0F51" w:rsidP="0059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51" w:rsidRDefault="006C0F51" w:rsidP="005962CE">
      <w:pPr>
        <w:spacing w:after="0" w:line="240" w:lineRule="auto"/>
      </w:pPr>
      <w:r>
        <w:separator/>
      </w:r>
    </w:p>
  </w:footnote>
  <w:footnote w:type="continuationSeparator" w:id="0">
    <w:p w:rsidR="006C0F51" w:rsidRDefault="006C0F51" w:rsidP="0059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92A"/>
    <w:multiLevelType w:val="hybridMultilevel"/>
    <w:tmpl w:val="6A0855CA"/>
    <w:lvl w:ilvl="0" w:tplc="1AD6D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613DD"/>
    <w:multiLevelType w:val="hybridMultilevel"/>
    <w:tmpl w:val="203036B2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8FA7015"/>
    <w:multiLevelType w:val="hybridMultilevel"/>
    <w:tmpl w:val="54A0FDC4"/>
    <w:lvl w:ilvl="0" w:tplc="635C3C5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D724919"/>
    <w:multiLevelType w:val="hybridMultilevel"/>
    <w:tmpl w:val="6BE23A44"/>
    <w:lvl w:ilvl="0" w:tplc="635C3C5E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10D2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8C6EA1"/>
    <w:multiLevelType w:val="hybridMultilevel"/>
    <w:tmpl w:val="DFC66D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B69E1"/>
    <w:multiLevelType w:val="hybridMultilevel"/>
    <w:tmpl w:val="4AF293C2"/>
    <w:lvl w:ilvl="0" w:tplc="7B3C4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D7063"/>
    <w:multiLevelType w:val="hybridMultilevel"/>
    <w:tmpl w:val="BB04408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D4BFB"/>
    <w:multiLevelType w:val="hybridMultilevel"/>
    <w:tmpl w:val="AA62F7DC"/>
    <w:lvl w:ilvl="0" w:tplc="04090011">
      <w:start w:val="1"/>
      <w:numFmt w:val="decimal"/>
      <w:lvlText w:val="%1)"/>
      <w:lvlJc w:val="left"/>
      <w:pPr>
        <w:ind w:left="9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9" w15:restartNumberingAfterBreak="0">
    <w:nsid w:val="39C15382"/>
    <w:multiLevelType w:val="hybridMultilevel"/>
    <w:tmpl w:val="AD3A40AA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A6EA9"/>
    <w:multiLevelType w:val="hybridMultilevel"/>
    <w:tmpl w:val="E160A11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9466FD"/>
    <w:multiLevelType w:val="hybridMultilevel"/>
    <w:tmpl w:val="788CF23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3CB102E"/>
    <w:multiLevelType w:val="hybridMultilevel"/>
    <w:tmpl w:val="AA62F7DC"/>
    <w:lvl w:ilvl="0" w:tplc="04090011">
      <w:start w:val="1"/>
      <w:numFmt w:val="decimal"/>
      <w:lvlText w:val="%1)"/>
      <w:lvlJc w:val="left"/>
      <w:pPr>
        <w:ind w:left="9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3" w15:restartNumberingAfterBreak="0">
    <w:nsid w:val="45812370"/>
    <w:multiLevelType w:val="hybridMultilevel"/>
    <w:tmpl w:val="DFC66D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591752"/>
    <w:multiLevelType w:val="hybridMultilevel"/>
    <w:tmpl w:val="B1E88350"/>
    <w:lvl w:ilvl="0" w:tplc="CC0C7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CE6199"/>
    <w:multiLevelType w:val="hybridMultilevel"/>
    <w:tmpl w:val="DFC66D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646D2"/>
    <w:multiLevelType w:val="hybridMultilevel"/>
    <w:tmpl w:val="3A4495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212D29"/>
    <w:multiLevelType w:val="hybridMultilevel"/>
    <w:tmpl w:val="AA62F7DC"/>
    <w:lvl w:ilvl="0" w:tplc="04090011">
      <w:start w:val="1"/>
      <w:numFmt w:val="decimal"/>
      <w:lvlText w:val="%1)"/>
      <w:lvlJc w:val="left"/>
      <w:pPr>
        <w:ind w:left="9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8" w15:restartNumberingAfterBreak="0">
    <w:nsid w:val="6C80481A"/>
    <w:multiLevelType w:val="hybridMultilevel"/>
    <w:tmpl w:val="AA761F46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820FD7"/>
    <w:multiLevelType w:val="multilevel"/>
    <w:tmpl w:val="9880DF66"/>
    <w:lvl w:ilvl="0">
      <w:start w:val="1"/>
      <w:numFmt w:val="chineseCountingThousand"/>
      <w:pStyle w:val="1"/>
      <w:lvlText w:val="%1、"/>
      <w:lvlJc w:val="left"/>
      <w:pPr>
        <w:ind w:left="360" w:hanging="360"/>
      </w:pPr>
      <w:rPr>
        <w:rFonts w:ascii="仿宋" w:eastAsia="仿宋" w:hAnsi="仿宋" w:hint="eastAsia"/>
        <w:sz w:val="28"/>
        <w:szCs w:val="28"/>
      </w:rPr>
    </w:lvl>
    <w:lvl w:ilvl="1">
      <w:start w:val="1"/>
      <w:numFmt w:val="decimal"/>
      <w:pStyle w:val="2"/>
      <w:lvlText w:val="%2."/>
      <w:lvlJc w:val="left"/>
      <w:pPr>
        <w:ind w:left="720" w:hanging="360"/>
      </w:pPr>
      <w:rPr>
        <w:rFonts w:hint="eastAsia"/>
        <w:u w:val="none"/>
        <w:em w:val="none"/>
      </w:rPr>
    </w:lvl>
    <w:lvl w:ilvl="2">
      <w:start w:val="1"/>
      <w:numFmt w:val="decimal"/>
      <w:lvlText w:val="%3.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800" w:hanging="36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2520" w:hanging="36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2880" w:hanging="36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3240" w:hanging="360"/>
      </w:pPr>
      <w:rPr>
        <w:rFonts w:hint="eastAsia"/>
      </w:rPr>
    </w:lvl>
  </w:abstractNum>
  <w:abstractNum w:abstractNumId="20" w15:restartNumberingAfterBreak="0">
    <w:nsid w:val="7BE97626"/>
    <w:multiLevelType w:val="multilevel"/>
    <w:tmpl w:val="72325E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1" w15:restartNumberingAfterBreak="0">
    <w:nsid w:val="7EB247A1"/>
    <w:multiLevelType w:val="hybridMultilevel"/>
    <w:tmpl w:val="DFC66D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</w:num>
  <w:num w:numId="10">
    <w:abstractNumId w:val="0"/>
  </w:num>
  <w:num w:numId="11">
    <w:abstractNumId w:val="1"/>
  </w:num>
  <w:num w:numId="12">
    <w:abstractNumId w:val="18"/>
  </w:num>
  <w:num w:numId="13">
    <w:abstractNumId w:val="9"/>
  </w:num>
  <w:num w:numId="14">
    <w:abstractNumId w:val="7"/>
  </w:num>
  <w:num w:numId="15">
    <w:abstractNumId w:val="19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21"/>
  </w:num>
  <w:num w:numId="21">
    <w:abstractNumId w:val="19"/>
  </w:num>
  <w:num w:numId="22">
    <w:abstractNumId w:val="8"/>
  </w:num>
  <w:num w:numId="23">
    <w:abstractNumId w:val="3"/>
  </w:num>
  <w:num w:numId="24">
    <w:abstractNumId w:val="2"/>
  </w:num>
  <w:num w:numId="25">
    <w:abstractNumId w:val="5"/>
  </w:num>
  <w:num w:numId="26">
    <w:abstractNumId w:val="12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F1"/>
    <w:rsid w:val="00011E4D"/>
    <w:rsid w:val="000A1C70"/>
    <w:rsid w:val="001064D2"/>
    <w:rsid w:val="001459B8"/>
    <w:rsid w:val="0018090B"/>
    <w:rsid w:val="001A0F9F"/>
    <w:rsid w:val="001D31AA"/>
    <w:rsid w:val="002050A6"/>
    <w:rsid w:val="00243580"/>
    <w:rsid w:val="00290EBE"/>
    <w:rsid w:val="002942A5"/>
    <w:rsid w:val="002C5061"/>
    <w:rsid w:val="003042E1"/>
    <w:rsid w:val="0031691D"/>
    <w:rsid w:val="00317265"/>
    <w:rsid w:val="00396509"/>
    <w:rsid w:val="003B5942"/>
    <w:rsid w:val="003D22DA"/>
    <w:rsid w:val="003D5143"/>
    <w:rsid w:val="003E401D"/>
    <w:rsid w:val="003F2200"/>
    <w:rsid w:val="00414B1B"/>
    <w:rsid w:val="00446CC3"/>
    <w:rsid w:val="00462DD6"/>
    <w:rsid w:val="004F3A59"/>
    <w:rsid w:val="00517E80"/>
    <w:rsid w:val="00583D76"/>
    <w:rsid w:val="005962CE"/>
    <w:rsid w:val="0062688A"/>
    <w:rsid w:val="00640379"/>
    <w:rsid w:val="00684D19"/>
    <w:rsid w:val="006C0F51"/>
    <w:rsid w:val="006D18B6"/>
    <w:rsid w:val="007008FA"/>
    <w:rsid w:val="00702109"/>
    <w:rsid w:val="007B137B"/>
    <w:rsid w:val="007B21A7"/>
    <w:rsid w:val="007E271E"/>
    <w:rsid w:val="00821579"/>
    <w:rsid w:val="00893606"/>
    <w:rsid w:val="008969F5"/>
    <w:rsid w:val="00904985"/>
    <w:rsid w:val="0092239C"/>
    <w:rsid w:val="009D75DC"/>
    <w:rsid w:val="00A10E86"/>
    <w:rsid w:val="00A60B0F"/>
    <w:rsid w:val="00A618F1"/>
    <w:rsid w:val="00A8447D"/>
    <w:rsid w:val="00A87F30"/>
    <w:rsid w:val="00A96B6D"/>
    <w:rsid w:val="00AE6742"/>
    <w:rsid w:val="00B12D10"/>
    <w:rsid w:val="00B20E67"/>
    <w:rsid w:val="00B41697"/>
    <w:rsid w:val="00B45937"/>
    <w:rsid w:val="00B47EC9"/>
    <w:rsid w:val="00B54DCB"/>
    <w:rsid w:val="00B56913"/>
    <w:rsid w:val="00B61D3D"/>
    <w:rsid w:val="00B927AA"/>
    <w:rsid w:val="00BE6656"/>
    <w:rsid w:val="00C156A3"/>
    <w:rsid w:val="00C3685A"/>
    <w:rsid w:val="00C375AA"/>
    <w:rsid w:val="00C7112A"/>
    <w:rsid w:val="00C76555"/>
    <w:rsid w:val="00C84CD9"/>
    <w:rsid w:val="00C968D3"/>
    <w:rsid w:val="00C96ED6"/>
    <w:rsid w:val="00CA486B"/>
    <w:rsid w:val="00CC0594"/>
    <w:rsid w:val="00CF6752"/>
    <w:rsid w:val="00D10496"/>
    <w:rsid w:val="00D124F9"/>
    <w:rsid w:val="00D509D9"/>
    <w:rsid w:val="00D852EA"/>
    <w:rsid w:val="00DA25E7"/>
    <w:rsid w:val="00E27214"/>
    <w:rsid w:val="00E47378"/>
    <w:rsid w:val="00EA06F7"/>
    <w:rsid w:val="00EA67BC"/>
    <w:rsid w:val="00EC7BAD"/>
    <w:rsid w:val="00EE341C"/>
    <w:rsid w:val="00EF093C"/>
    <w:rsid w:val="00F040B6"/>
    <w:rsid w:val="00F11338"/>
    <w:rsid w:val="00F26BC4"/>
    <w:rsid w:val="00FA1A84"/>
    <w:rsid w:val="00FC0F15"/>
    <w:rsid w:val="00FC7598"/>
    <w:rsid w:val="00FD4C21"/>
    <w:rsid w:val="00FE086C"/>
    <w:rsid w:val="00FE147F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BD4A"/>
  <w15:chartTrackingRefBased/>
  <w15:docId w15:val="{DE9D2D7F-8168-4EBD-AA0E-2F4BEF44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59B8"/>
    <w:pPr>
      <w:spacing w:line="360" w:lineRule="auto"/>
      <w:ind w:firstLine="720"/>
    </w:pPr>
    <w:rPr>
      <w:rFonts w:ascii="微软雅黑" w:eastAsia="微软雅黑" w:hAnsi="微软雅黑"/>
      <w:sz w:val="32"/>
    </w:rPr>
  </w:style>
  <w:style w:type="paragraph" w:styleId="1">
    <w:name w:val="heading 1"/>
    <w:basedOn w:val="a"/>
    <w:next w:val="a"/>
    <w:link w:val="10"/>
    <w:uiPriority w:val="9"/>
    <w:qFormat/>
    <w:rsid w:val="00702109"/>
    <w:pPr>
      <w:keepNext/>
      <w:keepLines/>
      <w:numPr>
        <w:numId w:val="6"/>
      </w:numPr>
      <w:spacing w:before="240" w:after="0"/>
      <w:outlineLvl w:val="0"/>
    </w:pPr>
    <w:rPr>
      <w:rFonts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37B"/>
    <w:pPr>
      <w:keepNext/>
      <w:keepLines/>
      <w:numPr>
        <w:ilvl w:val="1"/>
        <w:numId w:val="6"/>
      </w:numPr>
      <w:spacing w:before="40" w:after="0"/>
      <w:outlineLvl w:val="1"/>
    </w:pPr>
    <w:rPr>
      <w:rFonts w:cstheme="majorBidi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37B"/>
    <w:pPr>
      <w:keepNext/>
      <w:keepLines/>
      <w:spacing w:before="40" w:after="0"/>
      <w:ind w:firstLine="0"/>
      <w:outlineLvl w:val="2"/>
    </w:pPr>
    <w:rPr>
      <w:rFonts w:cstheme="majorBidi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B137B"/>
    <w:pPr>
      <w:keepNext/>
      <w:keepLines/>
      <w:numPr>
        <w:ilvl w:val="3"/>
        <w:numId w:val="6"/>
      </w:numPr>
      <w:spacing w:before="40" w:after="0"/>
      <w:outlineLvl w:val="3"/>
    </w:pPr>
    <w:rPr>
      <w:rFonts w:cstheme="majorBidi"/>
      <w:i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B137B"/>
    <w:pPr>
      <w:keepNext/>
      <w:keepLines/>
      <w:numPr>
        <w:ilvl w:val="4"/>
        <w:numId w:val="6"/>
      </w:numPr>
      <w:spacing w:before="40" w:after="0"/>
      <w:outlineLvl w:val="4"/>
    </w:pPr>
    <w:rPr>
      <w:rFonts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C3685A"/>
    <w:pPr>
      <w:keepNext/>
      <w:keepLines/>
      <w:numPr>
        <w:ilvl w:val="5"/>
        <w:numId w:val="6"/>
      </w:numPr>
      <w:spacing w:before="40" w:after="0"/>
      <w:outlineLvl w:val="5"/>
    </w:pPr>
    <w:rPr>
      <w:rFonts w:cstheme="majorBidi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rsid w:val="00C3685A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C3685A"/>
    <w:pPr>
      <w:keepNext/>
      <w:keepLines/>
      <w:numPr>
        <w:ilvl w:val="7"/>
        <w:numId w:val="6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3685A"/>
    <w:pPr>
      <w:keepNext/>
      <w:keepLines/>
      <w:numPr>
        <w:ilvl w:val="8"/>
        <w:numId w:val="6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109"/>
    <w:rPr>
      <w:rFonts w:ascii="微软雅黑" w:eastAsia="微软雅黑" w:hAnsi="微软雅黑" w:cstheme="majorBidi"/>
      <w:sz w:val="40"/>
      <w:szCs w:val="32"/>
    </w:rPr>
  </w:style>
  <w:style w:type="character" w:customStyle="1" w:styleId="20">
    <w:name w:val="标题 2 字符"/>
    <w:basedOn w:val="a0"/>
    <w:link w:val="2"/>
    <w:uiPriority w:val="9"/>
    <w:rsid w:val="007B137B"/>
    <w:rPr>
      <w:rFonts w:ascii="微软雅黑" w:eastAsia="微软雅黑" w:hAnsi="微软雅黑" w:cstheme="majorBidi"/>
      <w:sz w:val="40"/>
      <w:szCs w:val="26"/>
    </w:rPr>
  </w:style>
  <w:style w:type="character" w:customStyle="1" w:styleId="30">
    <w:name w:val="标题 3 字符"/>
    <w:basedOn w:val="a0"/>
    <w:link w:val="3"/>
    <w:uiPriority w:val="9"/>
    <w:rsid w:val="007B137B"/>
    <w:rPr>
      <w:rFonts w:ascii="微软雅黑" w:eastAsia="微软雅黑" w:hAnsi="微软雅黑" w:cstheme="majorBidi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B137B"/>
    <w:rPr>
      <w:rFonts w:ascii="微软雅黑" w:eastAsia="微软雅黑" w:hAnsi="微软雅黑" w:cstheme="majorBidi"/>
      <w:iCs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7B137B"/>
    <w:rPr>
      <w:rFonts w:ascii="微软雅黑" w:eastAsia="微软雅黑" w:hAnsi="微软雅黑" w:cstheme="majorBidi"/>
      <w:sz w:val="32"/>
    </w:rPr>
  </w:style>
  <w:style w:type="character" w:customStyle="1" w:styleId="60">
    <w:name w:val="标题 6 字符"/>
    <w:basedOn w:val="a0"/>
    <w:link w:val="6"/>
    <w:uiPriority w:val="9"/>
    <w:rsid w:val="00C3685A"/>
    <w:rPr>
      <w:rFonts w:ascii="微软雅黑" w:eastAsia="微软雅黑" w:hAnsi="微软雅黑" w:cstheme="majorBidi"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C3685A"/>
    <w:rPr>
      <w:rFonts w:ascii="微软雅黑" w:eastAsiaTheme="majorEastAsia" w:hAnsi="微软雅黑" w:cstheme="majorBidi"/>
      <w:iCs/>
      <w:sz w:val="28"/>
    </w:rPr>
  </w:style>
  <w:style w:type="character" w:customStyle="1" w:styleId="80">
    <w:name w:val="标题 8 字符"/>
    <w:basedOn w:val="a0"/>
    <w:link w:val="8"/>
    <w:uiPriority w:val="9"/>
    <w:rsid w:val="00C3685A"/>
    <w:rPr>
      <w:rFonts w:ascii="微软雅黑" w:eastAsiaTheme="majorEastAsia" w:hAnsi="微软雅黑" w:cstheme="majorBidi"/>
      <w:color w:val="272727" w:themeColor="text1" w:themeTint="D8"/>
      <w:sz w:val="28"/>
      <w:szCs w:val="21"/>
    </w:rPr>
  </w:style>
  <w:style w:type="character" w:customStyle="1" w:styleId="90">
    <w:name w:val="标题 9 字符"/>
    <w:basedOn w:val="a0"/>
    <w:link w:val="9"/>
    <w:uiPriority w:val="9"/>
    <w:rsid w:val="00C3685A"/>
    <w:rPr>
      <w:rFonts w:ascii="微软雅黑" w:eastAsiaTheme="majorEastAsia" w:hAnsi="微软雅黑" w:cstheme="majorBidi"/>
      <w:iCs/>
      <w:color w:val="272727" w:themeColor="text1" w:themeTint="D8"/>
      <w:sz w:val="24"/>
      <w:szCs w:val="21"/>
    </w:rPr>
  </w:style>
  <w:style w:type="paragraph" w:styleId="a3">
    <w:name w:val="Title"/>
    <w:basedOn w:val="a"/>
    <w:next w:val="a"/>
    <w:link w:val="a4"/>
    <w:uiPriority w:val="10"/>
    <w:qFormat/>
    <w:rsid w:val="00446CC3"/>
    <w:pPr>
      <w:pageBreakBefore/>
      <w:spacing w:after="0" w:line="240" w:lineRule="auto"/>
      <w:contextualSpacing/>
      <w:jc w:val="center"/>
    </w:pPr>
    <w:rPr>
      <w:rFonts w:cstheme="majorBidi"/>
      <w:spacing w:val="-10"/>
      <w:kern w:val="28"/>
      <w:sz w:val="72"/>
      <w:szCs w:val="56"/>
    </w:rPr>
  </w:style>
  <w:style w:type="character" w:customStyle="1" w:styleId="a4">
    <w:name w:val="标题 字符"/>
    <w:basedOn w:val="a0"/>
    <w:link w:val="a3"/>
    <w:uiPriority w:val="10"/>
    <w:rsid w:val="00446CC3"/>
    <w:rPr>
      <w:rFonts w:ascii="微软雅黑" w:eastAsia="微软雅黑" w:hAnsi="微软雅黑" w:cstheme="majorBidi"/>
      <w:spacing w:val="-10"/>
      <w:kern w:val="28"/>
      <w:sz w:val="72"/>
      <w:szCs w:val="56"/>
    </w:rPr>
  </w:style>
  <w:style w:type="table" w:styleId="a5">
    <w:name w:val="Table Grid"/>
    <w:basedOn w:val="a1"/>
    <w:uiPriority w:val="39"/>
    <w:rsid w:val="0018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E341C"/>
    <w:pPr>
      <w:ind w:left="720"/>
      <w:contextualSpacing/>
    </w:pPr>
  </w:style>
  <w:style w:type="table" w:styleId="31">
    <w:name w:val="Plain Table 3"/>
    <w:basedOn w:val="a1"/>
    <w:uiPriority w:val="43"/>
    <w:rsid w:val="00A96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A60B0F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0B0F"/>
    <w:rPr>
      <w:rFonts w:ascii="微软雅黑" w:eastAsia="微软雅黑" w:hAnsi="微软雅黑"/>
      <w:sz w:val="18"/>
      <w:szCs w:val="18"/>
    </w:rPr>
  </w:style>
  <w:style w:type="paragraph" w:styleId="a9">
    <w:name w:val="Revision"/>
    <w:hidden/>
    <w:uiPriority w:val="99"/>
    <w:semiHidden/>
    <w:rsid w:val="002C5061"/>
    <w:pPr>
      <w:spacing w:after="0" w:line="240" w:lineRule="auto"/>
    </w:pPr>
    <w:rPr>
      <w:rFonts w:ascii="微软雅黑" w:eastAsia="微软雅黑" w:hAnsi="微软雅黑"/>
      <w:sz w:val="32"/>
    </w:rPr>
  </w:style>
  <w:style w:type="paragraph" w:styleId="aa">
    <w:name w:val="header"/>
    <w:basedOn w:val="a"/>
    <w:link w:val="ab"/>
    <w:uiPriority w:val="99"/>
    <w:unhideWhenUsed/>
    <w:rsid w:val="0059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962CE"/>
    <w:rPr>
      <w:rFonts w:ascii="微软雅黑" w:eastAsia="微软雅黑" w:hAnsi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62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962CE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cat\Documents\&#20010;&#2015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个人.dotx</Template>
  <TotalTime>1022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bigcat</dc:creator>
  <cp:keywords/>
  <dc:description/>
  <cp:lastModifiedBy>bigcat</cp:lastModifiedBy>
  <cp:revision>24</cp:revision>
  <cp:lastPrinted>2017-01-09T09:35:00Z</cp:lastPrinted>
  <dcterms:created xsi:type="dcterms:W3CDTF">2017-01-01T02:18:00Z</dcterms:created>
  <dcterms:modified xsi:type="dcterms:W3CDTF">2017-01-10T01:04:00Z</dcterms:modified>
</cp:coreProperties>
</file>