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0"/>
        </w:numPr>
        <w:ind w:firstLine="560"/>
        <w:jc w:val="center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color w:val="FF0000"/>
          <w:sz w:val="28"/>
          <w:szCs w:val="28"/>
        </w:rPr>
        <w:t>报表类人力外包采购项目</w:t>
      </w:r>
      <w:r>
        <w:rPr>
          <w:rFonts w:hint="eastAsia" w:ascii="仿宋" w:hAnsi="仿宋" w:eastAsia="仿宋"/>
          <w:b/>
          <w:sz w:val="28"/>
          <w:szCs w:val="28"/>
        </w:rPr>
        <w:t>任务功能清单</w:t>
      </w:r>
    </w:p>
    <w:p>
      <w:pPr>
        <w:pStyle w:val="9"/>
        <w:numPr>
          <w:ilvl w:val="0"/>
          <w:numId w:val="0"/>
        </w:numPr>
        <w:ind w:firstLine="560"/>
        <w:jc w:val="center"/>
        <w:rPr>
          <w:rFonts w:ascii="仿宋" w:hAnsi="仿宋" w:eastAsia="仿宋"/>
          <w:b/>
          <w:sz w:val="28"/>
          <w:szCs w:val="28"/>
        </w:rPr>
      </w:pPr>
      <w:bookmarkStart w:id="0" w:name="_GoBack"/>
      <w:bookmarkEnd w:id="0"/>
    </w:p>
    <w:tbl>
      <w:tblPr>
        <w:tblStyle w:val="14"/>
        <w:tblW w:w="9015" w:type="dxa"/>
        <w:jc w:val="center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3518"/>
        <w:gridCol w:w="1615"/>
        <w:gridCol w:w="1243"/>
        <w:gridCol w:w="2639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1" w:hRule="atLeast"/>
          <w:jc w:val="center"/>
        </w:trPr>
        <w:tc>
          <w:tcPr>
            <w:tcW w:w="35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  <w:t>项目名称：</w:t>
            </w:r>
          </w:p>
        </w:tc>
        <w:tc>
          <w:tcPr>
            <w:tcW w:w="549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22"/>
              </w:rPr>
              <w:t>报表类人力外包采购项目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32" w:hRule="atLeast"/>
          <w:jc w:val="center"/>
        </w:trPr>
        <w:tc>
          <w:tcPr>
            <w:tcW w:w="35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  <w:t>项目开始日期：</w:t>
            </w:r>
          </w:p>
        </w:tc>
        <w:tc>
          <w:tcPr>
            <w:tcW w:w="16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cs="宋体"/>
                <w:color w:val="FF0000"/>
                <w:kern w:val="0"/>
                <w:sz w:val="22"/>
              </w:rPr>
              <w:t>2015</w:t>
            </w:r>
            <w:r>
              <w:rPr>
                <w:rFonts w:hint="eastAsia" w:ascii="宋体" w:eastAsia="宋体" w:cs="宋体"/>
                <w:color w:val="FF0000"/>
                <w:kern w:val="0"/>
                <w:sz w:val="22"/>
              </w:rPr>
              <w:t>年</w:t>
            </w:r>
            <w:r>
              <w:rPr>
                <w:rFonts w:ascii="宋体" w:eastAsia="宋体" w:cs="宋体"/>
                <w:color w:val="FF0000"/>
                <w:kern w:val="0"/>
                <w:sz w:val="22"/>
              </w:rPr>
              <w:t>11</w:t>
            </w:r>
            <w:r>
              <w:rPr>
                <w:rFonts w:hint="eastAsia" w:ascii="宋体" w:eastAsia="宋体" w:cs="宋体"/>
                <w:color w:val="FF0000"/>
                <w:kern w:val="0"/>
                <w:sz w:val="22"/>
              </w:rPr>
              <w:t>月</w:t>
            </w:r>
            <w:r>
              <w:rPr>
                <w:rFonts w:ascii="宋体" w:eastAsia="宋体" w:cs="宋体"/>
                <w:color w:val="FF0000"/>
                <w:kern w:val="0"/>
                <w:sz w:val="22"/>
              </w:rPr>
              <w:t>16</w:t>
            </w:r>
            <w:r>
              <w:rPr>
                <w:rFonts w:hint="eastAsia" w:ascii="宋体" w:eastAsia="宋体" w:cs="宋体"/>
                <w:color w:val="FF0000"/>
                <w:kern w:val="0"/>
                <w:sz w:val="22"/>
              </w:rPr>
              <w:t>日</w:t>
            </w:r>
          </w:p>
        </w:tc>
        <w:tc>
          <w:tcPr>
            <w:tcW w:w="1243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263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1" w:hRule="atLeast"/>
          <w:jc w:val="center"/>
        </w:trPr>
        <w:tc>
          <w:tcPr>
            <w:tcW w:w="35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  <w:t>本次验收计算开始日期：</w:t>
            </w:r>
          </w:p>
        </w:tc>
        <w:tc>
          <w:tcPr>
            <w:tcW w:w="285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cs="宋体"/>
                <w:color w:val="FF0000"/>
                <w:kern w:val="0"/>
                <w:sz w:val="22"/>
              </w:rPr>
              <w:t>2015</w:t>
            </w:r>
            <w:r>
              <w:rPr>
                <w:rFonts w:hint="eastAsia" w:ascii="宋体" w:eastAsia="宋体" w:cs="宋体"/>
                <w:color w:val="FF0000"/>
                <w:kern w:val="0"/>
                <w:sz w:val="22"/>
              </w:rPr>
              <w:t>年11月</w:t>
            </w:r>
            <w:r>
              <w:rPr>
                <w:rFonts w:ascii="宋体" w:eastAsia="宋体" w:cs="宋体"/>
                <w:color w:val="FF0000"/>
                <w:kern w:val="0"/>
                <w:sz w:val="22"/>
              </w:rPr>
              <w:t>17</w:t>
            </w:r>
            <w:r>
              <w:rPr>
                <w:rFonts w:hint="eastAsia" w:ascii="宋体" w:eastAsia="宋体" w:cs="宋体"/>
                <w:color w:val="FF0000"/>
                <w:kern w:val="0"/>
                <w:sz w:val="22"/>
              </w:rPr>
              <w:t>日</w:t>
            </w:r>
          </w:p>
        </w:tc>
        <w:tc>
          <w:tcPr>
            <w:tcW w:w="263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1" w:hRule="atLeast"/>
          <w:jc w:val="center"/>
        </w:trPr>
        <w:tc>
          <w:tcPr>
            <w:tcW w:w="35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  <w:t>本次验收计算结束日期：</w:t>
            </w:r>
          </w:p>
        </w:tc>
        <w:tc>
          <w:tcPr>
            <w:tcW w:w="285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cs="宋体"/>
                <w:color w:val="FF0000"/>
                <w:kern w:val="0"/>
                <w:sz w:val="22"/>
              </w:rPr>
              <w:t>201</w:t>
            </w:r>
            <w:r>
              <w:rPr>
                <w:rFonts w:hint="eastAsia" w:ascii="宋体" w:eastAsia="宋体" w:cs="宋体"/>
                <w:color w:val="FF0000"/>
                <w:kern w:val="0"/>
                <w:sz w:val="22"/>
              </w:rPr>
              <w:t>6年</w:t>
            </w:r>
            <w:r>
              <w:rPr>
                <w:rFonts w:ascii="宋体" w:eastAsia="宋体" w:cs="宋体"/>
                <w:color w:val="FF0000"/>
                <w:kern w:val="0"/>
                <w:sz w:val="22"/>
              </w:rPr>
              <w:t>3</w:t>
            </w:r>
            <w:r>
              <w:rPr>
                <w:rFonts w:hint="eastAsia" w:ascii="宋体" w:eastAsia="宋体" w:cs="宋体"/>
                <w:color w:val="FF0000"/>
                <w:kern w:val="0"/>
                <w:sz w:val="22"/>
              </w:rPr>
              <w:t>月</w:t>
            </w:r>
            <w:r>
              <w:rPr>
                <w:rFonts w:ascii="宋体" w:eastAsia="宋体" w:cs="宋体"/>
                <w:color w:val="FF0000"/>
                <w:kern w:val="0"/>
                <w:sz w:val="22"/>
              </w:rPr>
              <w:t>18</w:t>
            </w:r>
            <w:r>
              <w:rPr>
                <w:rFonts w:hint="eastAsia" w:ascii="宋体" w:eastAsia="宋体" w:cs="宋体"/>
                <w:color w:val="FF0000"/>
                <w:kern w:val="0"/>
                <w:sz w:val="22"/>
              </w:rPr>
              <w:t>日</w:t>
            </w:r>
          </w:p>
        </w:tc>
        <w:tc>
          <w:tcPr>
            <w:tcW w:w="263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1" w:hRule="atLeast"/>
          <w:jc w:val="center"/>
        </w:trPr>
        <w:tc>
          <w:tcPr>
            <w:tcW w:w="35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  <w:t>本次验收完成工作量（人月）：</w:t>
            </w:r>
          </w:p>
        </w:tc>
        <w:tc>
          <w:tcPr>
            <w:tcW w:w="16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cs="宋体"/>
                <w:color w:val="FF0000"/>
                <w:kern w:val="0"/>
                <w:sz w:val="22"/>
              </w:rPr>
              <w:t>2</w:t>
            </w:r>
            <w:r>
              <w:rPr>
                <w:rFonts w:hint="eastAsia" w:ascii="宋体" w:eastAsia="宋体" w:cs="宋体"/>
                <w:color w:val="FF0000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color w:val="FF0000"/>
                <w:kern w:val="0"/>
                <w:sz w:val="22"/>
              </w:rPr>
              <w:t>人月</w:t>
            </w:r>
          </w:p>
        </w:tc>
        <w:tc>
          <w:tcPr>
            <w:tcW w:w="1243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263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</w:p>
        </w:tc>
      </w:tr>
    </w:tbl>
    <w:p>
      <w:pPr>
        <w:pStyle w:val="9"/>
        <w:numPr>
          <w:ilvl w:val="0"/>
          <w:numId w:val="0"/>
        </w:numPr>
        <w:rPr>
          <w:rFonts w:ascii="仿宋" w:hAnsi="仿宋" w:eastAsia="仿宋"/>
          <w:b/>
          <w:sz w:val="28"/>
          <w:szCs w:val="28"/>
        </w:rPr>
      </w:pPr>
    </w:p>
    <w:p>
      <w:pPr>
        <w:pStyle w:val="9"/>
        <w:numPr>
          <w:ilvl w:val="0"/>
          <w:numId w:val="0"/>
        </w:numPr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报表类人力外包采购项目</w:t>
      </w:r>
      <w:r>
        <w:rPr>
          <w:rFonts w:hint="eastAsia" w:ascii="仿宋" w:hAnsi="仿宋" w:eastAsia="仿宋"/>
          <w:sz w:val="28"/>
          <w:szCs w:val="28"/>
        </w:rPr>
        <w:t>驻场人员（</w:t>
      </w:r>
      <w:r>
        <w:rPr>
          <w:rFonts w:ascii="仿宋" w:hAnsi="仿宋" w:eastAsia="仿宋"/>
          <w:color w:val="FF0000"/>
          <w:sz w:val="28"/>
          <w:szCs w:val="28"/>
        </w:rPr>
        <w:t>2015</w:t>
      </w:r>
      <w:r>
        <w:rPr>
          <w:rFonts w:hint="eastAsia" w:ascii="仿宋" w:hAnsi="仿宋" w:eastAsia="仿宋"/>
          <w:color w:val="FF0000"/>
          <w:sz w:val="28"/>
          <w:szCs w:val="28"/>
        </w:rPr>
        <w:t>年</w:t>
      </w:r>
      <w:r>
        <w:rPr>
          <w:rFonts w:ascii="仿宋" w:hAnsi="仿宋" w:eastAsia="仿宋"/>
          <w:color w:val="FF0000"/>
          <w:sz w:val="28"/>
          <w:szCs w:val="28"/>
        </w:rPr>
        <w:t>11</w:t>
      </w:r>
      <w:r>
        <w:rPr>
          <w:rFonts w:hint="eastAsia" w:ascii="仿宋" w:hAnsi="仿宋" w:eastAsia="仿宋"/>
          <w:color w:val="FF0000"/>
          <w:sz w:val="28"/>
          <w:szCs w:val="28"/>
        </w:rPr>
        <w:t>月</w:t>
      </w:r>
      <w:r>
        <w:rPr>
          <w:rFonts w:ascii="仿宋" w:hAnsi="仿宋" w:eastAsia="仿宋"/>
          <w:color w:val="FF0000"/>
          <w:sz w:val="28"/>
          <w:szCs w:val="28"/>
        </w:rPr>
        <w:t>17</w:t>
      </w:r>
      <w:r>
        <w:rPr>
          <w:rFonts w:hint="eastAsia" w:ascii="仿宋" w:hAnsi="仿宋" w:eastAsia="仿宋"/>
          <w:color w:val="FF0000"/>
          <w:sz w:val="28"/>
          <w:szCs w:val="28"/>
        </w:rPr>
        <w:t>日至2016年</w:t>
      </w:r>
      <w:r>
        <w:rPr>
          <w:rFonts w:ascii="仿宋" w:hAnsi="仿宋" w:eastAsia="仿宋"/>
          <w:color w:val="FF0000"/>
          <w:sz w:val="28"/>
          <w:szCs w:val="28"/>
        </w:rPr>
        <w:t>3</w:t>
      </w:r>
      <w:r>
        <w:rPr>
          <w:rFonts w:hint="eastAsia" w:ascii="仿宋" w:hAnsi="仿宋" w:eastAsia="仿宋"/>
          <w:color w:val="FF0000"/>
          <w:sz w:val="28"/>
          <w:szCs w:val="28"/>
        </w:rPr>
        <w:t>月18日</w:t>
      </w:r>
      <w:r>
        <w:rPr>
          <w:rFonts w:hint="eastAsia" w:ascii="仿宋" w:hAnsi="仿宋" w:eastAsia="仿宋"/>
          <w:sz w:val="28"/>
          <w:szCs w:val="28"/>
        </w:rPr>
        <w:t>期间）任务功能清单如下：</w:t>
      </w:r>
    </w:p>
    <w:tbl>
      <w:tblPr>
        <w:tblStyle w:val="14"/>
        <w:tblW w:w="908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5946"/>
        <w:gridCol w:w="14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72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功能点</w:t>
            </w: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b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2"/>
              </w:rPr>
              <w:t>功能详情</w:t>
            </w:r>
          </w:p>
        </w:tc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2"/>
              </w:rPr>
              <w:t>完成进度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7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场外证券业务报告系统</w:t>
            </w: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需求分析确认</w:t>
            </w:r>
          </w:p>
        </w:tc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已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上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分类标准要素整理、开发模板页面、校验规则以及入库配置等文件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13个模块定期报告开发、测试、部署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13个模块定期报告增删修改、开发、测试、部署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编写使用说明文档，解答客户使用过程中遇到的疑问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7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用户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体系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开发</w:t>
            </w: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实现在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线注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册获取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主用户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账号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的功能</w:t>
            </w:r>
          </w:p>
        </w:tc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已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上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724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主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用户创建、管理子用户</w:t>
            </w:r>
            <w:r>
              <w:rPr>
                <w:rFonts w:hint="eastAsia"/>
                <w:color w:val="FF0000"/>
                <w:szCs w:val="24"/>
              </w:rPr>
              <w:t>，实现主账户与子账户的二级账户体系</w:t>
            </w:r>
          </w:p>
        </w:tc>
        <w:tc>
          <w:tcPr>
            <w:tcW w:w="1417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主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用户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创建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角色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、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分配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权限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功能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主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用户、子用户首次登录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信息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完善功能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72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功能模块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优化</w:t>
            </w: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增加各模块待审核数据汇总查询功能</w:t>
            </w:r>
          </w:p>
        </w:tc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已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上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72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各模块首次备案增加填报人、联系方式信息，产品后台功能调整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72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审核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流程调整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，增加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同意补正、拒绝补正状态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72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定期报告列表展示内容优化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72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编写使用说明文档，解答客户使用过程中遇到的疑问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中统数据统计报表开发</w:t>
            </w: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场外证券业务备案申请表_备案机构信息</w:t>
            </w:r>
          </w:p>
        </w:tc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已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上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场外证券业务备案申请表_备案机构股东信息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场外证券业务备案申请表_诚信信息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证券公司柜台市场产品基本信息表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证券公司柜台市场产品终止情况表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场外融资业务情况表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客户资金专用存款账户信息表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投资者账户开立情况表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本月柜台市场自有产品账户变动情况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场外证券销售业务（发行）月报表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场外证券销售业务（申购赎回）月报表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场外证券推荐业务月报表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初始交易备案明细表_互换类金融衍生品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初始交易备案明细表_互换类金融衍生品担保品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初始交易备案明细表_互换类金融衍生品标的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初始交易备案明细表_远期类金融衍生品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初始交易备案明细表_期权类金融衍生品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终止交易备案明细表-互换类金融衍生品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终止交易备案明细表_远期类金融衍生品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终止交易备案明细表-互换类金融衍生品标的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终止交易备案明细表_期权类金融衍生品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债券发行情况表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债券信息表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参与人信息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账户信息表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衍生品信息表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产品信息表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发行情况表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转让情况表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申赎情况表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企业挂牌情况表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项目信息表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场外数据统计报表开发</w:t>
            </w: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备案数据统计表-1</w:t>
            </w:r>
          </w:p>
        </w:tc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已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上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备案数据统计表-2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备案数据统计表-3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备案数据统计表-4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报送月报情况统计表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报送月报情况统计表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-2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柜台市场投资者账户开立情况表_数据校验表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柜台市场客户资金专用存款账户信息表_数据校验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柜台市场自有产品账户变动情况表_数据校验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场外证券资产融资业务变动情况表_数据校验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登记托管规模统计表_数据校验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自营做市业务月度统计表_数据校验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收益凭证_柜台市场累计发行表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收益凭证_柜台市场累计兑付表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收益凭证_柜台市场发行情况统计表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收益凭证_报价系统累计发行表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收益凭证_报价系统累计兑付表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收益凭证_报价系统发行情况统计表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场外报告库_修改</w:t>
            </w: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场外证券销售推荐-1</w:t>
            </w:r>
          </w:p>
        </w:tc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已上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场外证券销售推荐-2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场外资产融资业务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登记托管结算-1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登记托管结算-2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自营做市业务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场外证券中间介绍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场外证券投资咨询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场外证券财务顾问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场外证券经纪业务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互联网非公开股权融资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场外证券信用评级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场外证券增信业务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场外证券信息服务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柜台市场业务-1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柜台市场业务-2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柜台市场业务-3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柜台市场业务-4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场外证券销售推荐-3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登记结算部_新增</w:t>
            </w: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收益凭证产品查询表</w:t>
            </w:r>
          </w:p>
        </w:tc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已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上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债券产品查询表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业务管理部_新增</w:t>
            </w: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收益凭证持有明细_去掉清盘</w:t>
            </w:r>
          </w:p>
        </w:tc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已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上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7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收益凭证_浮动</w:t>
            </w:r>
          </w:p>
        </w:tc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9"/>
        <w:numPr>
          <w:ilvl w:val="0"/>
          <w:numId w:val="0"/>
        </w:numPr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</w:p>
    <w:p>
      <w:pPr>
        <w:pStyle w:val="9"/>
        <w:numPr>
          <w:ilvl w:val="0"/>
          <w:numId w:val="0"/>
        </w:numPr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甲方项目经理：</w:t>
      </w:r>
    </w:p>
    <w:p>
      <w:pPr>
        <w:pStyle w:val="9"/>
        <w:numPr>
          <w:ilvl w:val="0"/>
          <w:numId w:val="0"/>
        </w:numPr>
        <w:ind w:left="1935" w:hanging="135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 日期：</w:t>
      </w:r>
    </w:p>
    <w:p>
      <w:pPr>
        <w:pStyle w:val="9"/>
        <w:numPr>
          <w:ilvl w:val="0"/>
          <w:numId w:val="0"/>
        </w:numPr>
        <w:ind w:left="1935" w:hanging="135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0"/>
        </w:numPr>
        <w:ind w:left="1935" w:firstLine="2800" w:firstLineChars="10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乙方项目经理：</w:t>
      </w:r>
    </w:p>
    <w:p>
      <w:pPr>
        <w:pStyle w:val="9"/>
        <w:numPr>
          <w:ilvl w:val="0"/>
          <w:numId w:val="0"/>
        </w:numPr>
        <w:ind w:left="1935" w:hanging="135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 日期：</w:t>
      </w:r>
    </w:p>
    <w:p>
      <w:pPr>
        <w:pStyle w:val="9"/>
        <w:numPr>
          <w:ilvl w:val="0"/>
          <w:numId w:val="0"/>
        </w:numPr>
        <w:ind w:left="1935" w:hanging="135"/>
        <w:rPr>
          <w:rFonts w:ascii="仿宋" w:hAnsi="仿宋" w:eastAsia="仿宋"/>
          <w:sz w:val="28"/>
          <w:szCs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276E"/>
    <w:rsid w:val="00000292"/>
    <w:rsid w:val="00001E21"/>
    <w:rsid w:val="00002764"/>
    <w:rsid w:val="0000755B"/>
    <w:rsid w:val="000108AE"/>
    <w:rsid w:val="0001587D"/>
    <w:rsid w:val="0002438D"/>
    <w:rsid w:val="000321D0"/>
    <w:rsid w:val="00032EC4"/>
    <w:rsid w:val="000724E8"/>
    <w:rsid w:val="000831BA"/>
    <w:rsid w:val="000A6331"/>
    <w:rsid w:val="000B477C"/>
    <w:rsid w:val="000E09A7"/>
    <w:rsid w:val="000F2370"/>
    <w:rsid w:val="000F7A8A"/>
    <w:rsid w:val="00102A6D"/>
    <w:rsid w:val="00106123"/>
    <w:rsid w:val="00111D38"/>
    <w:rsid w:val="0012339D"/>
    <w:rsid w:val="001254B1"/>
    <w:rsid w:val="0012564C"/>
    <w:rsid w:val="001333EC"/>
    <w:rsid w:val="001431DD"/>
    <w:rsid w:val="00144252"/>
    <w:rsid w:val="00146558"/>
    <w:rsid w:val="001508FF"/>
    <w:rsid w:val="001646E3"/>
    <w:rsid w:val="00170704"/>
    <w:rsid w:val="00174A44"/>
    <w:rsid w:val="001904E6"/>
    <w:rsid w:val="0019232E"/>
    <w:rsid w:val="001943F9"/>
    <w:rsid w:val="00194B5F"/>
    <w:rsid w:val="001963A3"/>
    <w:rsid w:val="001A0AA2"/>
    <w:rsid w:val="001A4614"/>
    <w:rsid w:val="001A7BAA"/>
    <w:rsid w:val="001B3613"/>
    <w:rsid w:val="001B3AEC"/>
    <w:rsid w:val="001B3C73"/>
    <w:rsid w:val="001B7C51"/>
    <w:rsid w:val="001C097B"/>
    <w:rsid w:val="001D71C8"/>
    <w:rsid w:val="001E0DB3"/>
    <w:rsid w:val="001E19EA"/>
    <w:rsid w:val="001E1F1F"/>
    <w:rsid w:val="001E4FE7"/>
    <w:rsid w:val="001F0A45"/>
    <w:rsid w:val="00202A41"/>
    <w:rsid w:val="00203E0A"/>
    <w:rsid w:val="00217352"/>
    <w:rsid w:val="00220A52"/>
    <w:rsid w:val="002220ED"/>
    <w:rsid w:val="002271CE"/>
    <w:rsid w:val="00230B26"/>
    <w:rsid w:val="002319B8"/>
    <w:rsid w:val="00234FC0"/>
    <w:rsid w:val="00241F1A"/>
    <w:rsid w:val="00246F02"/>
    <w:rsid w:val="002611B9"/>
    <w:rsid w:val="0027189F"/>
    <w:rsid w:val="002753F2"/>
    <w:rsid w:val="00292169"/>
    <w:rsid w:val="002A5A1E"/>
    <w:rsid w:val="002C7816"/>
    <w:rsid w:val="002D3D2C"/>
    <w:rsid w:val="002D4149"/>
    <w:rsid w:val="002D5F9F"/>
    <w:rsid w:val="002E0E28"/>
    <w:rsid w:val="002E26AB"/>
    <w:rsid w:val="002E5BEE"/>
    <w:rsid w:val="002E6069"/>
    <w:rsid w:val="002F2533"/>
    <w:rsid w:val="002F39F7"/>
    <w:rsid w:val="002F7396"/>
    <w:rsid w:val="002F7E6C"/>
    <w:rsid w:val="00301C32"/>
    <w:rsid w:val="0033269A"/>
    <w:rsid w:val="0033294C"/>
    <w:rsid w:val="0033676F"/>
    <w:rsid w:val="00342EBE"/>
    <w:rsid w:val="00342F83"/>
    <w:rsid w:val="0035260D"/>
    <w:rsid w:val="0035395D"/>
    <w:rsid w:val="00371C13"/>
    <w:rsid w:val="00371EBC"/>
    <w:rsid w:val="003729C6"/>
    <w:rsid w:val="0037764B"/>
    <w:rsid w:val="00384D96"/>
    <w:rsid w:val="003913A6"/>
    <w:rsid w:val="0039235C"/>
    <w:rsid w:val="00396EFE"/>
    <w:rsid w:val="003A195A"/>
    <w:rsid w:val="003A7C7E"/>
    <w:rsid w:val="003B0840"/>
    <w:rsid w:val="003B44C0"/>
    <w:rsid w:val="003C455B"/>
    <w:rsid w:val="003C79D4"/>
    <w:rsid w:val="003D0D2C"/>
    <w:rsid w:val="003D3D31"/>
    <w:rsid w:val="003D5EFF"/>
    <w:rsid w:val="003F0511"/>
    <w:rsid w:val="003F305A"/>
    <w:rsid w:val="003F3935"/>
    <w:rsid w:val="0041089D"/>
    <w:rsid w:val="00413581"/>
    <w:rsid w:val="00416246"/>
    <w:rsid w:val="00431AD1"/>
    <w:rsid w:val="00432A9E"/>
    <w:rsid w:val="00442F0E"/>
    <w:rsid w:val="0045462D"/>
    <w:rsid w:val="00454E05"/>
    <w:rsid w:val="00460CED"/>
    <w:rsid w:val="004617C0"/>
    <w:rsid w:val="004659B6"/>
    <w:rsid w:val="0046795B"/>
    <w:rsid w:val="004741CE"/>
    <w:rsid w:val="00475627"/>
    <w:rsid w:val="00476B81"/>
    <w:rsid w:val="004804CC"/>
    <w:rsid w:val="00481B0B"/>
    <w:rsid w:val="00481BBF"/>
    <w:rsid w:val="0048313E"/>
    <w:rsid w:val="004863EA"/>
    <w:rsid w:val="0049403F"/>
    <w:rsid w:val="004A3EDF"/>
    <w:rsid w:val="004A4237"/>
    <w:rsid w:val="004A5B50"/>
    <w:rsid w:val="004B3BC3"/>
    <w:rsid w:val="004C6A36"/>
    <w:rsid w:val="004D0F38"/>
    <w:rsid w:val="004D3A03"/>
    <w:rsid w:val="004D6F4B"/>
    <w:rsid w:val="004E780C"/>
    <w:rsid w:val="004F1FA7"/>
    <w:rsid w:val="004F63E4"/>
    <w:rsid w:val="00504D4D"/>
    <w:rsid w:val="00505119"/>
    <w:rsid w:val="005171B4"/>
    <w:rsid w:val="005339DC"/>
    <w:rsid w:val="00536FDE"/>
    <w:rsid w:val="00537FAE"/>
    <w:rsid w:val="00550FD2"/>
    <w:rsid w:val="005603CE"/>
    <w:rsid w:val="0058700E"/>
    <w:rsid w:val="00593229"/>
    <w:rsid w:val="00594C9B"/>
    <w:rsid w:val="005A0907"/>
    <w:rsid w:val="005A2A22"/>
    <w:rsid w:val="005A2C2F"/>
    <w:rsid w:val="005A2CF2"/>
    <w:rsid w:val="005B2C72"/>
    <w:rsid w:val="005B572B"/>
    <w:rsid w:val="005D4DA1"/>
    <w:rsid w:val="005E2D69"/>
    <w:rsid w:val="005E4CE9"/>
    <w:rsid w:val="005F4D5A"/>
    <w:rsid w:val="006307BB"/>
    <w:rsid w:val="00630E56"/>
    <w:rsid w:val="00631A1B"/>
    <w:rsid w:val="00635570"/>
    <w:rsid w:val="00635B48"/>
    <w:rsid w:val="00641507"/>
    <w:rsid w:val="00651B19"/>
    <w:rsid w:val="00655CAB"/>
    <w:rsid w:val="00656954"/>
    <w:rsid w:val="00663969"/>
    <w:rsid w:val="0066401F"/>
    <w:rsid w:val="006723B6"/>
    <w:rsid w:val="00695109"/>
    <w:rsid w:val="006A1D31"/>
    <w:rsid w:val="006A508E"/>
    <w:rsid w:val="006B1670"/>
    <w:rsid w:val="006B27F2"/>
    <w:rsid w:val="006C4372"/>
    <w:rsid w:val="006C5034"/>
    <w:rsid w:val="006C5244"/>
    <w:rsid w:val="006C6FC4"/>
    <w:rsid w:val="006D2D88"/>
    <w:rsid w:val="006D2FEC"/>
    <w:rsid w:val="006D78E2"/>
    <w:rsid w:val="006E0A5E"/>
    <w:rsid w:val="006E69A5"/>
    <w:rsid w:val="006F7F23"/>
    <w:rsid w:val="007049E7"/>
    <w:rsid w:val="0071276E"/>
    <w:rsid w:val="007139A0"/>
    <w:rsid w:val="00714818"/>
    <w:rsid w:val="0072608C"/>
    <w:rsid w:val="00751BD3"/>
    <w:rsid w:val="00763DAE"/>
    <w:rsid w:val="00764DED"/>
    <w:rsid w:val="00765E6D"/>
    <w:rsid w:val="00766293"/>
    <w:rsid w:val="007668C1"/>
    <w:rsid w:val="00766FE6"/>
    <w:rsid w:val="00773D9E"/>
    <w:rsid w:val="007749E1"/>
    <w:rsid w:val="007A5A96"/>
    <w:rsid w:val="007B2765"/>
    <w:rsid w:val="007D737C"/>
    <w:rsid w:val="007E17F8"/>
    <w:rsid w:val="007E7085"/>
    <w:rsid w:val="00804B27"/>
    <w:rsid w:val="008058F6"/>
    <w:rsid w:val="008071D5"/>
    <w:rsid w:val="0080730E"/>
    <w:rsid w:val="00822F98"/>
    <w:rsid w:val="00827891"/>
    <w:rsid w:val="008328B2"/>
    <w:rsid w:val="00842FD8"/>
    <w:rsid w:val="00843EC0"/>
    <w:rsid w:val="00877B5C"/>
    <w:rsid w:val="008821E5"/>
    <w:rsid w:val="00882318"/>
    <w:rsid w:val="00896271"/>
    <w:rsid w:val="008A5C27"/>
    <w:rsid w:val="008B284B"/>
    <w:rsid w:val="008B6036"/>
    <w:rsid w:val="008C1BB0"/>
    <w:rsid w:val="008D6F30"/>
    <w:rsid w:val="008E2062"/>
    <w:rsid w:val="008F1221"/>
    <w:rsid w:val="008F5116"/>
    <w:rsid w:val="008F6B8C"/>
    <w:rsid w:val="00906DC5"/>
    <w:rsid w:val="00907FE0"/>
    <w:rsid w:val="00917123"/>
    <w:rsid w:val="0092205D"/>
    <w:rsid w:val="00923D85"/>
    <w:rsid w:val="00927E19"/>
    <w:rsid w:val="00934E07"/>
    <w:rsid w:val="00944758"/>
    <w:rsid w:val="0094701C"/>
    <w:rsid w:val="009822C1"/>
    <w:rsid w:val="00983EC8"/>
    <w:rsid w:val="00985EAE"/>
    <w:rsid w:val="00992173"/>
    <w:rsid w:val="00993C7B"/>
    <w:rsid w:val="009977DC"/>
    <w:rsid w:val="009D27E1"/>
    <w:rsid w:val="009D2F44"/>
    <w:rsid w:val="009D34BA"/>
    <w:rsid w:val="009E154B"/>
    <w:rsid w:val="00A07519"/>
    <w:rsid w:val="00A11003"/>
    <w:rsid w:val="00A25208"/>
    <w:rsid w:val="00A326C4"/>
    <w:rsid w:val="00A32A09"/>
    <w:rsid w:val="00A37664"/>
    <w:rsid w:val="00A37905"/>
    <w:rsid w:val="00A3796A"/>
    <w:rsid w:val="00A51DC2"/>
    <w:rsid w:val="00A5599B"/>
    <w:rsid w:val="00A56D51"/>
    <w:rsid w:val="00A6102F"/>
    <w:rsid w:val="00A610AF"/>
    <w:rsid w:val="00A64F73"/>
    <w:rsid w:val="00A720C4"/>
    <w:rsid w:val="00A7342A"/>
    <w:rsid w:val="00A80291"/>
    <w:rsid w:val="00A81487"/>
    <w:rsid w:val="00A85742"/>
    <w:rsid w:val="00A9537D"/>
    <w:rsid w:val="00AA2D5B"/>
    <w:rsid w:val="00AA3CCE"/>
    <w:rsid w:val="00AA5C4B"/>
    <w:rsid w:val="00AB20A6"/>
    <w:rsid w:val="00AB3715"/>
    <w:rsid w:val="00AB5820"/>
    <w:rsid w:val="00AB623D"/>
    <w:rsid w:val="00AC2CD7"/>
    <w:rsid w:val="00AD0D8F"/>
    <w:rsid w:val="00AE6AD8"/>
    <w:rsid w:val="00AF0C79"/>
    <w:rsid w:val="00B01F4D"/>
    <w:rsid w:val="00B10271"/>
    <w:rsid w:val="00B24430"/>
    <w:rsid w:val="00B2725D"/>
    <w:rsid w:val="00B338F5"/>
    <w:rsid w:val="00B4573B"/>
    <w:rsid w:val="00B568D9"/>
    <w:rsid w:val="00B56B00"/>
    <w:rsid w:val="00B606E8"/>
    <w:rsid w:val="00B64B47"/>
    <w:rsid w:val="00B74038"/>
    <w:rsid w:val="00B86040"/>
    <w:rsid w:val="00B87122"/>
    <w:rsid w:val="00B90D1C"/>
    <w:rsid w:val="00B94767"/>
    <w:rsid w:val="00B95160"/>
    <w:rsid w:val="00B95D7A"/>
    <w:rsid w:val="00BB693E"/>
    <w:rsid w:val="00BC23BD"/>
    <w:rsid w:val="00BC782E"/>
    <w:rsid w:val="00BD2AF2"/>
    <w:rsid w:val="00BE1760"/>
    <w:rsid w:val="00BF1C8D"/>
    <w:rsid w:val="00C13B57"/>
    <w:rsid w:val="00C149C8"/>
    <w:rsid w:val="00C22F01"/>
    <w:rsid w:val="00C47389"/>
    <w:rsid w:val="00C5122E"/>
    <w:rsid w:val="00C524B2"/>
    <w:rsid w:val="00C52BF3"/>
    <w:rsid w:val="00C5600D"/>
    <w:rsid w:val="00C66B51"/>
    <w:rsid w:val="00C712CE"/>
    <w:rsid w:val="00C71F74"/>
    <w:rsid w:val="00C81282"/>
    <w:rsid w:val="00C85DD5"/>
    <w:rsid w:val="00C87FC2"/>
    <w:rsid w:val="00C9519A"/>
    <w:rsid w:val="00C95760"/>
    <w:rsid w:val="00CB4B6C"/>
    <w:rsid w:val="00CC03FE"/>
    <w:rsid w:val="00CC1302"/>
    <w:rsid w:val="00CC32AB"/>
    <w:rsid w:val="00CD04B5"/>
    <w:rsid w:val="00CD0A31"/>
    <w:rsid w:val="00CE25FB"/>
    <w:rsid w:val="00CE3BFB"/>
    <w:rsid w:val="00CE74B2"/>
    <w:rsid w:val="00CE7B39"/>
    <w:rsid w:val="00CF16AE"/>
    <w:rsid w:val="00CF39EE"/>
    <w:rsid w:val="00CF5499"/>
    <w:rsid w:val="00CF668D"/>
    <w:rsid w:val="00D06B89"/>
    <w:rsid w:val="00D11061"/>
    <w:rsid w:val="00D16788"/>
    <w:rsid w:val="00D446F4"/>
    <w:rsid w:val="00D45617"/>
    <w:rsid w:val="00D50667"/>
    <w:rsid w:val="00D558B4"/>
    <w:rsid w:val="00D61F18"/>
    <w:rsid w:val="00D62106"/>
    <w:rsid w:val="00D62912"/>
    <w:rsid w:val="00D62CEF"/>
    <w:rsid w:val="00D72239"/>
    <w:rsid w:val="00D86D2E"/>
    <w:rsid w:val="00D909B4"/>
    <w:rsid w:val="00D94145"/>
    <w:rsid w:val="00DA38D8"/>
    <w:rsid w:val="00DB3CF3"/>
    <w:rsid w:val="00DC2CF5"/>
    <w:rsid w:val="00DC5EB2"/>
    <w:rsid w:val="00DD54FA"/>
    <w:rsid w:val="00DD7B09"/>
    <w:rsid w:val="00DE71D5"/>
    <w:rsid w:val="00DE7925"/>
    <w:rsid w:val="00DF43FC"/>
    <w:rsid w:val="00E07325"/>
    <w:rsid w:val="00E176C8"/>
    <w:rsid w:val="00E225FF"/>
    <w:rsid w:val="00E233CD"/>
    <w:rsid w:val="00E24DAF"/>
    <w:rsid w:val="00E276BF"/>
    <w:rsid w:val="00E31D8E"/>
    <w:rsid w:val="00E35443"/>
    <w:rsid w:val="00E411D0"/>
    <w:rsid w:val="00E4443E"/>
    <w:rsid w:val="00E44D7F"/>
    <w:rsid w:val="00E50C94"/>
    <w:rsid w:val="00E515A8"/>
    <w:rsid w:val="00E62A22"/>
    <w:rsid w:val="00E668C4"/>
    <w:rsid w:val="00E803A4"/>
    <w:rsid w:val="00E9158B"/>
    <w:rsid w:val="00EA187B"/>
    <w:rsid w:val="00EB179E"/>
    <w:rsid w:val="00EB1CCD"/>
    <w:rsid w:val="00EC3556"/>
    <w:rsid w:val="00ED1098"/>
    <w:rsid w:val="00ED7CE5"/>
    <w:rsid w:val="00ED7EC3"/>
    <w:rsid w:val="00EE23EC"/>
    <w:rsid w:val="00EF55FB"/>
    <w:rsid w:val="00F05793"/>
    <w:rsid w:val="00F10548"/>
    <w:rsid w:val="00F11C70"/>
    <w:rsid w:val="00F13D19"/>
    <w:rsid w:val="00F14BF0"/>
    <w:rsid w:val="00F15E70"/>
    <w:rsid w:val="00F172C4"/>
    <w:rsid w:val="00F25CC7"/>
    <w:rsid w:val="00F3722C"/>
    <w:rsid w:val="00F4181D"/>
    <w:rsid w:val="00F45932"/>
    <w:rsid w:val="00F529BE"/>
    <w:rsid w:val="00F56677"/>
    <w:rsid w:val="00F619C6"/>
    <w:rsid w:val="00F66FD5"/>
    <w:rsid w:val="00F71AAE"/>
    <w:rsid w:val="00F72AAC"/>
    <w:rsid w:val="00F80C4A"/>
    <w:rsid w:val="00F832EE"/>
    <w:rsid w:val="00F85ED6"/>
    <w:rsid w:val="00F90AD5"/>
    <w:rsid w:val="00F962B1"/>
    <w:rsid w:val="00FA7F65"/>
    <w:rsid w:val="00FC535E"/>
    <w:rsid w:val="00FC6EFE"/>
    <w:rsid w:val="00FD1531"/>
    <w:rsid w:val="00FD4B5F"/>
    <w:rsid w:val="00FD4EC5"/>
    <w:rsid w:val="00FD5711"/>
    <w:rsid w:val="00FF2BF6"/>
    <w:rsid w:val="00FF7E50"/>
    <w:rsid w:val="63831D67"/>
    <w:rsid w:val="71116C2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4"/>
    <w:next w:val="1"/>
    <w:link w:val="17"/>
    <w:unhideWhenUsed/>
    <w:qFormat/>
    <w:uiPriority w:val="9"/>
    <w:pPr>
      <w:keepNext/>
      <w:keepLines/>
      <w:spacing w:before="260" w:after="260" w:line="720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6">
    <w:name w:val="Normal Indent"/>
    <w:basedOn w:val="1"/>
    <w:semiHidden/>
    <w:qFormat/>
    <w:uiPriority w:val="0"/>
    <w:pPr>
      <w:spacing w:line="240" w:lineRule="auto"/>
      <w:ind w:firstLine="420" w:firstLineChars="0"/>
    </w:pPr>
    <w:rPr>
      <w:rFonts w:ascii="Times New Roman" w:hAnsi="Times New Roman" w:eastAsia="宋体" w:cs="Times New Roman"/>
      <w:szCs w:val="20"/>
    </w:rPr>
  </w:style>
  <w:style w:type="paragraph" w:styleId="7">
    <w:name w:val="Document Map"/>
    <w:basedOn w:val="1"/>
    <w:link w:val="20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Plain Text"/>
    <w:basedOn w:val="1"/>
    <w:link w:val="23"/>
    <w:semiHidden/>
    <w:qFormat/>
    <w:uiPriority w:val="0"/>
    <w:pPr>
      <w:spacing w:line="240" w:lineRule="auto"/>
      <w:ind w:firstLine="0" w:firstLineChars="0"/>
    </w:pPr>
    <w:rPr>
      <w:rFonts w:ascii="宋体" w:hAnsi="Courier New" w:eastAsia="宋体" w:cs="Times New Roman"/>
      <w:szCs w:val="20"/>
    </w:rPr>
  </w:style>
  <w:style w:type="paragraph" w:styleId="9">
    <w:name w:val="Body Text Indent 2"/>
    <w:basedOn w:val="1"/>
    <w:link w:val="25"/>
    <w:semiHidden/>
    <w:qFormat/>
    <w:uiPriority w:val="0"/>
    <w:pPr>
      <w:ind w:left="1935" w:hanging="135" w:firstLineChars="200"/>
    </w:pPr>
    <w:rPr>
      <w:rFonts w:ascii="仿宋_GB2312" w:hAnsi="Times New Roman" w:eastAsia="仿宋_GB2312" w:cs="Times New Roman"/>
      <w:sz w:val="24"/>
      <w:szCs w:val="20"/>
    </w:rPr>
  </w:style>
  <w:style w:type="paragraph" w:styleId="10">
    <w:name w:val="Balloon Text"/>
    <w:basedOn w:val="1"/>
    <w:link w:val="26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Intense Reference"/>
    <w:basedOn w:val="13"/>
    <w:qFormat/>
    <w:uiPriority w:val="32"/>
    <w:rPr>
      <w:b/>
      <w:bCs/>
      <w:smallCaps/>
      <w:color w:val="C0504D" w:themeColor="accent2"/>
      <w:spacing w:val="5"/>
      <w:u w:val="single"/>
    </w:rPr>
  </w:style>
  <w:style w:type="paragraph" w:customStyle="1" w:styleId="19">
    <w:name w:val="List Paragraph"/>
    <w:basedOn w:val="1"/>
    <w:qFormat/>
    <w:uiPriority w:val="34"/>
    <w:pPr>
      <w:ind w:firstLine="420"/>
    </w:pPr>
  </w:style>
  <w:style w:type="character" w:customStyle="1" w:styleId="20">
    <w:name w:val="文档结构图 Char"/>
    <w:basedOn w:val="13"/>
    <w:link w:val="7"/>
    <w:semiHidden/>
    <w:uiPriority w:val="99"/>
    <w:rPr>
      <w:rFonts w:ascii="宋体" w:eastAsia="宋体"/>
      <w:sz w:val="18"/>
      <w:szCs w:val="18"/>
    </w:rPr>
  </w:style>
  <w:style w:type="character" w:customStyle="1" w:styleId="21">
    <w:name w:val="页眉 Char"/>
    <w:basedOn w:val="13"/>
    <w:link w:val="12"/>
    <w:semiHidden/>
    <w:qFormat/>
    <w:uiPriority w:val="99"/>
    <w:rPr>
      <w:sz w:val="18"/>
      <w:szCs w:val="18"/>
    </w:rPr>
  </w:style>
  <w:style w:type="character" w:customStyle="1" w:styleId="22">
    <w:name w:val="页脚 Char"/>
    <w:basedOn w:val="13"/>
    <w:link w:val="11"/>
    <w:semiHidden/>
    <w:qFormat/>
    <w:uiPriority w:val="99"/>
    <w:rPr>
      <w:sz w:val="18"/>
      <w:szCs w:val="18"/>
    </w:rPr>
  </w:style>
  <w:style w:type="character" w:customStyle="1" w:styleId="23">
    <w:name w:val="纯文本 Char"/>
    <w:basedOn w:val="13"/>
    <w:link w:val="8"/>
    <w:semiHidden/>
    <w:qFormat/>
    <w:uiPriority w:val="0"/>
    <w:rPr>
      <w:rFonts w:ascii="宋体" w:hAnsi="Courier New" w:eastAsia="宋体" w:cs="Times New Roman"/>
      <w:szCs w:val="20"/>
    </w:rPr>
  </w:style>
  <w:style w:type="character" w:customStyle="1" w:styleId="24">
    <w:name w:val="标题 3 Char"/>
    <w:basedOn w:val="13"/>
    <w:link w:val="5"/>
    <w:uiPriority w:val="9"/>
    <w:rPr>
      <w:b/>
      <w:bCs/>
      <w:sz w:val="32"/>
      <w:szCs w:val="32"/>
    </w:rPr>
  </w:style>
  <w:style w:type="character" w:customStyle="1" w:styleId="25">
    <w:name w:val="正文文本缩进 2 Char"/>
    <w:basedOn w:val="13"/>
    <w:link w:val="9"/>
    <w:semiHidden/>
    <w:qFormat/>
    <w:uiPriority w:val="0"/>
    <w:rPr>
      <w:rFonts w:ascii="仿宋_GB2312" w:hAnsi="Times New Roman" w:eastAsia="仿宋_GB2312" w:cs="Times New Roman"/>
      <w:sz w:val="24"/>
      <w:szCs w:val="20"/>
    </w:rPr>
  </w:style>
  <w:style w:type="character" w:customStyle="1" w:styleId="26">
    <w:name w:val="批注框文本 Char"/>
    <w:basedOn w:val="13"/>
    <w:link w:val="10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EE8B2E-6640-4C11-B0CA-3AAAECE915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317</Words>
  <Characters>1807</Characters>
  <Lines>15</Lines>
  <Paragraphs>4</Paragraphs>
  <ScaleCrop>false</ScaleCrop>
  <LinksUpToDate>false</LinksUpToDate>
  <CharactersWithSpaces>2120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2015-04-15T05:57:00Z</dcterms:created>
  <dc:creator>邹胜杭</dc:creator>
  <cp:lastModifiedBy>zzjs41</cp:lastModifiedBy>
  <dcterms:modified xsi:type="dcterms:W3CDTF">2016-10-31T06:07:31Z</dcterms:modified>
  <cp:revision>368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