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firstLine="560"/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产品信息类人力外包采购项目知识性成果物清单</w:t>
      </w:r>
    </w:p>
    <w:p>
      <w:pPr>
        <w:pStyle w:val="2"/>
        <w:numPr>
          <w:ilvl w:val="0"/>
          <w:numId w:val="0"/>
        </w:numPr>
        <w:ind w:firstLine="560"/>
        <w:jc w:val="center"/>
        <w:rPr>
          <w:rFonts w:ascii="仿宋" w:hAnsi="仿宋" w:eastAsia="仿宋"/>
          <w:b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560"/>
        <w:rPr>
          <w:rFonts w:ascii="仿宋" w:hAnsi="仿宋" w:eastAsia="仿宋"/>
          <w:sz w:val="28"/>
          <w:szCs w:val="28"/>
        </w:rPr>
      </w:pPr>
      <w:bookmarkStart w:id="0" w:name="_GoBack"/>
      <w:r>
        <w:rPr>
          <w:rFonts w:hint="eastAsia" w:ascii="仿宋" w:hAnsi="仿宋" w:eastAsia="仿宋"/>
          <w:color w:val="FF0000"/>
          <w:sz w:val="28"/>
          <w:szCs w:val="28"/>
        </w:rPr>
        <w:t>产品信息类人力外包采购项目</w:t>
      </w:r>
      <w:bookmarkEnd w:id="0"/>
      <w:r>
        <w:rPr>
          <w:rFonts w:hint="eastAsia" w:ascii="仿宋" w:hAnsi="仿宋" w:eastAsia="仿宋"/>
          <w:sz w:val="28"/>
          <w:szCs w:val="28"/>
        </w:rPr>
        <w:t>驻场人员一半工作量（即</w:t>
      </w:r>
      <w:r>
        <w:rPr>
          <w:rFonts w:ascii="仿宋" w:hAnsi="仿宋" w:eastAsia="仿宋"/>
          <w:sz w:val="28"/>
          <w:szCs w:val="28"/>
        </w:rPr>
        <w:t>2</w:t>
      </w:r>
      <w:r>
        <w:rPr>
          <w:rFonts w:ascii="仿宋" w:hAnsi="仿宋" w:eastAsia="仿宋"/>
          <w:color w:val="FF0000"/>
          <w:sz w:val="28"/>
          <w:szCs w:val="28"/>
        </w:rPr>
        <w:t>01</w:t>
      </w:r>
      <w:r>
        <w:rPr>
          <w:rFonts w:hint="eastAsia" w:ascii="仿宋" w:hAnsi="仿宋" w:eastAsia="仿宋"/>
          <w:color w:val="FF0000"/>
          <w:sz w:val="28"/>
          <w:szCs w:val="28"/>
        </w:rPr>
        <w:t>5年</w:t>
      </w:r>
      <w:r>
        <w:rPr>
          <w:rFonts w:ascii="仿宋" w:hAnsi="仿宋" w:eastAsia="仿宋"/>
          <w:color w:val="FF0000"/>
          <w:sz w:val="28"/>
          <w:szCs w:val="28"/>
        </w:rPr>
        <w:t>11</w:t>
      </w:r>
      <w:r>
        <w:rPr>
          <w:rFonts w:hint="eastAsia" w:ascii="仿宋" w:hAnsi="仿宋" w:eastAsia="仿宋"/>
          <w:color w:val="FF0000"/>
          <w:sz w:val="28"/>
          <w:szCs w:val="28"/>
        </w:rPr>
        <w:t>月1</w:t>
      </w: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/>
          <w:color w:val="FF0000"/>
          <w:sz w:val="28"/>
          <w:szCs w:val="28"/>
        </w:rPr>
        <w:t>日至2016年3月1</w:t>
      </w: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/>
          <w:color w:val="FF0000"/>
          <w:sz w:val="28"/>
          <w:szCs w:val="28"/>
        </w:rPr>
        <w:t>日</w:t>
      </w:r>
      <w:r>
        <w:rPr>
          <w:rFonts w:hint="eastAsia" w:ascii="仿宋" w:hAnsi="仿宋" w:eastAsia="仿宋"/>
          <w:sz w:val="28"/>
          <w:szCs w:val="28"/>
        </w:rPr>
        <w:t>期间）知识性成果物清单如下：</w:t>
      </w:r>
    </w:p>
    <w:p>
      <w:pPr>
        <w:pStyle w:val="2"/>
        <w:numPr>
          <w:ilvl w:val="0"/>
          <w:numId w:val="0"/>
        </w:numPr>
        <w:ind w:firstLine="560"/>
        <w:rPr>
          <w:rFonts w:ascii="仿宋" w:hAnsi="仿宋" w:eastAsia="仿宋"/>
          <w:sz w:val="28"/>
          <w:szCs w:val="28"/>
        </w:rPr>
      </w:pPr>
    </w:p>
    <w:tbl>
      <w:tblPr>
        <w:tblStyle w:val="6"/>
        <w:tblW w:w="842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4"/>
        <w:gridCol w:w="50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42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50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知识性成果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4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</w:rPr>
              <w:t>项目文档</w:t>
            </w: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报价系统企业挂牌注册业务系统需求说明.docx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股权初始登记开发需求.docx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组织机构代码-产品代码对应接口20151127.docx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关于收益率展示问题及解决方案.docx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关于收益凭证注册字段修正需求-20151223.docx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收益凭证发行并转让注册要素新增的字段.xlsx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接口文档-衍生品交易确认书.txt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标准期权交易确认书模板（双边清算）接口文档.xlsx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产品状态同步接口文档V20151127.docx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股权转让要素文档.xlsx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收益凭证要素文档.xlsx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私募投资基金要素文档.xlsx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债券注册要素文档.xlsx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资管集合计划要素文档.xlsx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ABS发行转转让模块要素清单.xlsx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50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报价版企业挂牌注册审核页面开发方案.docx</w:t>
            </w:r>
          </w:p>
        </w:tc>
      </w:tr>
    </w:tbl>
    <w:p>
      <w:pPr>
        <w:pStyle w:val="2"/>
        <w:numPr>
          <w:ilvl w:val="0"/>
          <w:numId w:val="0"/>
        </w:numPr>
        <w:ind w:firstLine="560"/>
        <w:rPr>
          <w:rFonts w:ascii="仿宋" w:hAnsi="仿宋" w:eastAsia="仿宋"/>
          <w:sz w:val="28"/>
          <w:szCs w:val="28"/>
        </w:rPr>
      </w:pP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08"/>
    <w:rsid w:val="001B46F1"/>
    <w:rsid w:val="001F5508"/>
    <w:rsid w:val="002224FA"/>
    <w:rsid w:val="00347FAE"/>
    <w:rsid w:val="003620C9"/>
    <w:rsid w:val="0045658A"/>
    <w:rsid w:val="006E67DD"/>
    <w:rsid w:val="007A4684"/>
    <w:rsid w:val="00926905"/>
    <w:rsid w:val="00947B56"/>
    <w:rsid w:val="009F44B4"/>
    <w:rsid w:val="00AC3573"/>
    <w:rsid w:val="00BF4853"/>
    <w:rsid w:val="00C10F6B"/>
    <w:rsid w:val="00CB2517"/>
    <w:rsid w:val="00CC53EA"/>
    <w:rsid w:val="00E86709"/>
    <w:rsid w:val="00EC2776"/>
    <w:rsid w:val="00EE4351"/>
    <w:rsid w:val="00F22141"/>
    <w:rsid w:val="44E81699"/>
    <w:rsid w:val="739344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9"/>
    <w:semiHidden/>
    <w:qFormat/>
    <w:uiPriority w:val="0"/>
    <w:pPr>
      <w:ind w:left="1935" w:hanging="135" w:firstLineChars="200"/>
    </w:pPr>
    <w:rPr>
      <w:rFonts w:ascii="仿宋_GB2312" w:hAnsi="Times New Roman" w:eastAsia="仿宋_GB2312" w:cs="Times New Roman"/>
      <w:sz w:val="24"/>
      <w:szCs w:val="20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正文文本缩进 2 Char"/>
    <w:basedOn w:val="5"/>
    <w:link w:val="2"/>
    <w:semiHidden/>
    <w:uiPriority w:val="0"/>
    <w:rPr>
      <w:rFonts w:ascii="仿宋_GB2312" w:hAnsi="Times New Roman" w:eastAsia="仿宋_GB2312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656</Characters>
  <Lines>5</Lines>
  <Paragraphs>1</Paragraphs>
  <ScaleCrop>false</ScaleCrop>
  <LinksUpToDate>false</LinksUpToDate>
  <CharactersWithSpaces>770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2016-01-29T10:23:00Z</dcterms:created>
  <dc:creator>admin</dc:creator>
  <cp:lastModifiedBy>zzjs41</cp:lastModifiedBy>
  <dcterms:modified xsi:type="dcterms:W3CDTF">2016-10-31T06:33:08Z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