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D17" w:rsidRPr="00690D17" w:rsidRDefault="00690D17" w:rsidP="00690D17">
      <w:pPr>
        <w:jc w:val="center"/>
        <w:rPr>
          <w:rFonts w:ascii="Helvetica" w:hAnsi="Helvetica"/>
          <w:b/>
          <w:color w:val="2C3E50"/>
          <w:sz w:val="32"/>
          <w:szCs w:val="32"/>
        </w:rPr>
      </w:pPr>
      <w:r w:rsidRPr="00690D17">
        <w:rPr>
          <w:rFonts w:ascii="Helvetica" w:hAnsi="Helvetica"/>
          <w:b/>
          <w:color w:val="2C3E50"/>
          <w:sz w:val="32"/>
          <w:szCs w:val="32"/>
        </w:rPr>
        <w:t>Claremore Neighborhoods Project</w:t>
      </w:r>
    </w:p>
    <w:p w:rsidR="00690D17" w:rsidRDefault="00690D17" w:rsidP="007907C3">
      <w:pPr>
        <w:rPr>
          <w:rFonts w:ascii="Helvetica" w:hAnsi="Helvetica"/>
          <w:color w:val="2C3E50"/>
          <w:sz w:val="23"/>
          <w:szCs w:val="23"/>
        </w:rPr>
      </w:pPr>
    </w:p>
    <w:p w:rsidR="00C66904" w:rsidRDefault="00C66904" w:rsidP="007907C3">
      <w:pPr>
        <w:rPr>
          <w:rFonts w:ascii="Helvetica" w:hAnsi="Helvetica"/>
          <w:color w:val="2C3E50"/>
          <w:sz w:val="23"/>
          <w:szCs w:val="23"/>
        </w:rPr>
      </w:pPr>
      <w:r>
        <w:rPr>
          <w:rFonts w:ascii="Helvetica" w:hAnsi="Helvetica"/>
          <w:color w:val="2C3E50"/>
          <w:sz w:val="23"/>
          <w:szCs w:val="23"/>
        </w:rPr>
        <w:t>1). Introduction</w:t>
      </w:r>
    </w:p>
    <w:p w:rsidR="007907C3" w:rsidRDefault="007907C3" w:rsidP="007907C3">
      <w:pPr>
        <w:rPr>
          <w:rFonts w:ascii="Helvetica" w:hAnsi="Helvetica"/>
          <w:color w:val="2C3E50"/>
          <w:sz w:val="23"/>
          <w:szCs w:val="23"/>
        </w:rPr>
      </w:pPr>
      <w:r>
        <w:rPr>
          <w:rFonts w:ascii="Helvetica" w:hAnsi="Helvetica"/>
          <w:color w:val="2C3E50"/>
          <w:sz w:val="23"/>
          <w:szCs w:val="23"/>
        </w:rPr>
        <w:t xml:space="preserve">When people move to a new location they have to choose between multiple variables one of which is choosing between country versus city living. Each has pluses and minuses of their own. Living in the country means a more secluded life, quiet, clean air, maybe having horses on your property, livestock but then again you can be far from city amenities which would mean driving long distances to get to venues around your home and driving to and from work. Living in the city means being close to neighbors, noise, crime, but having a shorter drive to work as well as not having to drive a long distance for groceries, shopping etc. </w:t>
      </w:r>
    </w:p>
    <w:p w:rsidR="007907C3" w:rsidRDefault="007907C3" w:rsidP="007907C3">
      <w:pPr>
        <w:rPr>
          <w:rFonts w:ascii="Helvetica" w:hAnsi="Helvetica"/>
          <w:color w:val="2C3E50"/>
          <w:sz w:val="23"/>
          <w:szCs w:val="23"/>
        </w:rPr>
      </w:pPr>
      <w:r>
        <w:rPr>
          <w:rFonts w:ascii="Helvetica" w:hAnsi="Helvetica"/>
          <w:color w:val="2C3E50"/>
          <w:sz w:val="23"/>
          <w:szCs w:val="23"/>
        </w:rPr>
        <w:t xml:space="preserve">This report looks at 14 neighborhoods around Claremore, OK and searches for how many venues are located at various </w:t>
      </w:r>
      <w:r w:rsidR="00DD5590">
        <w:rPr>
          <w:rFonts w:ascii="Helvetica" w:hAnsi="Helvetica"/>
          <w:color w:val="2C3E50"/>
          <w:sz w:val="23"/>
          <w:szCs w:val="23"/>
        </w:rPr>
        <w:t xml:space="preserve">Euclidian </w:t>
      </w:r>
      <w:r>
        <w:rPr>
          <w:rFonts w:ascii="Helvetica" w:hAnsi="Helvetica"/>
          <w:color w:val="2C3E50"/>
          <w:sz w:val="23"/>
          <w:szCs w:val="23"/>
        </w:rPr>
        <w:t>distances from the center of each neighborhoods and then looks at driving distance between the center of each neighborhood and selected points in Claremore as well as the neighboring city of Tulsa, OK.</w:t>
      </w:r>
    </w:p>
    <w:p w:rsidR="007907C3" w:rsidRDefault="007907C3" w:rsidP="007907C3">
      <w:pPr>
        <w:rPr>
          <w:rFonts w:ascii="Helvetica" w:hAnsi="Helvetica"/>
          <w:color w:val="2C3E50"/>
          <w:sz w:val="23"/>
          <w:szCs w:val="23"/>
        </w:rPr>
      </w:pPr>
      <w:r>
        <w:rPr>
          <w:rFonts w:ascii="Helvetica" w:hAnsi="Helvetica"/>
          <w:color w:val="2C3E50"/>
          <w:sz w:val="23"/>
          <w:szCs w:val="23"/>
        </w:rPr>
        <w:t>The objective is to see</w:t>
      </w:r>
      <w:r w:rsidR="00326E54">
        <w:rPr>
          <w:rFonts w:ascii="Helvetica" w:hAnsi="Helvetica"/>
          <w:color w:val="2C3E50"/>
          <w:sz w:val="23"/>
          <w:szCs w:val="23"/>
        </w:rPr>
        <w:t xml:space="preserve"> how</w:t>
      </w:r>
      <w:r>
        <w:rPr>
          <w:rFonts w:ascii="Helvetica" w:hAnsi="Helvetica"/>
          <w:color w:val="2C3E50"/>
          <w:sz w:val="23"/>
          <w:szCs w:val="23"/>
        </w:rPr>
        <w:t xml:space="preserve"> the distances that need to be dri</w:t>
      </w:r>
      <w:r w:rsidR="00326E54">
        <w:rPr>
          <w:rFonts w:ascii="Helvetica" w:hAnsi="Helvetica"/>
          <w:color w:val="2C3E50"/>
          <w:sz w:val="23"/>
          <w:szCs w:val="23"/>
        </w:rPr>
        <w:t>ven to various venues around a</w:t>
      </w:r>
      <w:r>
        <w:rPr>
          <w:rFonts w:ascii="Helvetica" w:hAnsi="Helvetica"/>
          <w:color w:val="2C3E50"/>
          <w:sz w:val="23"/>
          <w:szCs w:val="23"/>
        </w:rPr>
        <w:t xml:space="preserve"> neighborhood as well as to specific destinations in Claremore and Tulsa </w:t>
      </w:r>
      <w:r w:rsidR="00326E54">
        <w:rPr>
          <w:rFonts w:ascii="Helvetica" w:hAnsi="Helvetica"/>
          <w:color w:val="2C3E50"/>
          <w:sz w:val="23"/>
          <w:szCs w:val="23"/>
        </w:rPr>
        <w:t>vary from o</w:t>
      </w:r>
      <w:r>
        <w:rPr>
          <w:rFonts w:ascii="Helvetica" w:hAnsi="Helvetica"/>
          <w:color w:val="2C3E50"/>
          <w:sz w:val="23"/>
          <w:szCs w:val="23"/>
        </w:rPr>
        <w:t xml:space="preserve">ne </w:t>
      </w:r>
      <w:r w:rsidR="00326E54">
        <w:rPr>
          <w:rFonts w:ascii="Helvetica" w:hAnsi="Helvetica"/>
          <w:color w:val="2C3E50"/>
          <w:sz w:val="23"/>
          <w:szCs w:val="23"/>
        </w:rPr>
        <w:t xml:space="preserve">neighborhood to another. This is one </w:t>
      </w:r>
      <w:r>
        <w:rPr>
          <w:rFonts w:ascii="Helvetica" w:hAnsi="Helvetica"/>
          <w:color w:val="2C3E50"/>
          <w:sz w:val="23"/>
          <w:szCs w:val="23"/>
        </w:rPr>
        <w:t>factor tha</w:t>
      </w:r>
      <w:r w:rsidR="00326E54">
        <w:rPr>
          <w:rFonts w:ascii="Helvetica" w:hAnsi="Helvetica"/>
          <w:color w:val="2C3E50"/>
          <w:sz w:val="23"/>
          <w:szCs w:val="23"/>
        </w:rPr>
        <w:t>t could be</w:t>
      </w:r>
      <w:r>
        <w:rPr>
          <w:rFonts w:ascii="Helvetica" w:hAnsi="Helvetica"/>
          <w:color w:val="2C3E50"/>
          <w:sz w:val="23"/>
          <w:szCs w:val="23"/>
        </w:rPr>
        <w:t xml:space="preserve"> important in the selection of a neighborhood to live in.</w:t>
      </w:r>
      <w:r w:rsidR="00DD5590">
        <w:rPr>
          <w:rFonts w:ascii="Helvetica" w:hAnsi="Helvetica"/>
          <w:color w:val="2C3E50"/>
          <w:sz w:val="23"/>
          <w:szCs w:val="23"/>
        </w:rPr>
        <w:t xml:space="preserve"> </w:t>
      </w:r>
      <w:r w:rsidR="007028D0">
        <w:rPr>
          <w:rFonts w:ascii="Helvetica" w:hAnsi="Helvetica"/>
          <w:color w:val="2C3E50"/>
          <w:sz w:val="23"/>
          <w:szCs w:val="23"/>
        </w:rPr>
        <w:t>A secondary objective was to see if moving to Claremore would lead to a shorter driving distance to Grove, OK where the author’s wife’s sister lives than where we live now.</w:t>
      </w:r>
    </w:p>
    <w:p w:rsidR="00C66904" w:rsidRDefault="00C66904" w:rsidP="007907C3">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2). Data</w:t>
      </w:r>
    </w:p>
    <w:p w:rsidR="007907C3" w:rsidRDefault="007907C3" w:rsidP="007907C3">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data that would be needed are:</w:t>
      </w:r>
    </w:p>
    <w:p w:rsidR="007907C3" w:rsidRPr="00C66904" w:rsidRDefault="00C66904" w:rsidP="00C66904">
      <w:pPr>
        <w:shd w:val="clear" w:color="auto" w:fill="FFFFFF"/>
        <w:spacing w:before="100" w:beforeAutospacing="1" w:after="150" w:line="240" w:lineRule="auto"/>
        <w:ind w:left="360"/>
        <w:rPr>
          <w:rFonts w:ascii="Arial" w:eastAsia="Times New Roman" w:hAnsi="Arial" w:cs="Arial"/>
          <w:color w:val="1F1F1F"/>
          <w:sz w:val="21"/>
          <w:szCs w:val="21"/>
        </w:rPr>
      </w:pPr>
      <w:proofErr w:type="gramStart"/>
      <w:r>
        <w:rPr>
          <w:rFonts w:ascii="Arial" w:eastAsia="Times New Roman" w:hAnsi="Arial" w:cs="Arial"/>
          <w:color w:val="1F1F1F"/>
          <w:sz w:val="21"/>
          <w:szCs w:val="21"/>
        </w:rPr>
        <w:t>a</w:t>
      </w:r>
      <w:proofErr w:type="gramEnd"/>
      <w:r>
        <w:rPr>
          <w:rFonts w:ascii="Arial" w:eastAsia="Times New Roman" w:hAnsi="Arial" w:cs="Arial"/>
          <w:color w:val="1F1F1F"/>
          <w:sz w:val="21"/>
          <w:szCs w:val="21"/>
        </w:rPr>
        <w:t>).</w:t>
      </w:r>
      <w:r w:rsidR="007907C3" w:rsidRPr="00C66904">
        <w:rPr>
          <w:rFonts w:ascii="Arial" w:eastAsia="Times New Roman" w:hAnsi="Arial" w:cs="Arial"/>
          <w:color w:val="1F1F1F"/>
          <w:sz w:val="21"/>
          <w:szCs w:val="21"/>
        </w:rPr>
        <w:t>The breakdown of the town into neighborhoods (</w:t>
      </w:r>
      <w:hyperlink r:id="rId8" w:history="1">
        <w:r w:rsidR="007907C3">
          <w:rPr>
            <w:rStyle w:val="Hyperlink"/>
          </w:rPr>
          <w:t xml:space="preserve">Claremore, OK Real Estate Market Data - </w:t>
        </w:r>
        <w:proofErr w:type="spellStart"/>
        <w:r w:rsidR="007907C3">
          <w:rPr>
            <w:rStyle w:val="Hyperlink"/>
          </w:rPr>
          <w:t>NeighborhoodScout</w:t>
        </w:r>
        <w:proofErr w:type="spellEnd"/>
      </w:hyperlink>
      <w:r w:rsidR="007907C3">
        <w:t>)</w:t>
      </w:r>
    </w:p>
    <w:p w:rsidR="007907C3" w:rsidRPr="00C66904" w:rsidRDefault="00C66904" w:rsidP="00C66904">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t xml:space="preserve">b). </w:t>
      </w:r>
      <w:proofErr w:type="gramStart"/>
      <w:r w:rsidR="007907C3" w:rsidRPr="00C66904">
        <w:rPr>
          <w:rFonts w:ascii="Arial" w:eastAsia="Times New Roman" w:hAnsi="Arial" w:cs="Arial"/>
          <w:color w:val="1F1F1F"/>
          <w:sz w:val="21"/>
          <w:szCs w:val="21"/>
        </w:rPr>
        <w:t>The</w:t>
      </w:r>
      <w:proofErr w:type="gramEnd"/>
      <w:r w:rsidR="007907C3" w:rsidRPr="00C66904">
        <w:rPr>
          <w:rFonts w:ascii="Arial" w:eastAsia="Times New Roman" w:hAnsi="Arial" w:cs="Arial"/>
          <w:color w:val="1F1F1F"/>
          <w:sz w:val="21"/>
          <w:szCs w:val="21"/>
        </w:rPr>
        <w:t xml:space="preserve"> latitude and longitude of the center of the neighborhoods</w:t>
      </w:r>
      <w:r w:rsidRPr="00C66904">
        <w:rPr>
          <w:rFonts w:ascii="Arial" w:eastAsia="Times New Roman" w:hAnsi="Arial" w:cs="Arial"/>
          <w:color w:val="1F1F1F"/>
          <w:sz w:val="21"/>
          <w:szCs w:val="21"/>
        </w:rPr>
        <w:t xml:space="preserve"> as estimated by choosing the midpoint of the neighborhood</w:t>
      </w:r>
      <w:r w:rsidR="007907C3" w:rsidRPr="00C66904">
        <w:rPr>
          <w:rFonts w:ascii="Arial" w:eastAsia="Times New Roman" w:hAnsi="Arial" w:cs="Arial"/>
          <w:color w:val="1F1F1F"/>
          <w:sz w:val="21"/>
          <w:szCs w:val="21"/>
        </w:rPr>
        <w:t xml:space="preserve"> (</w:t>
      </w:r>
      <w:hyperlink r:id="rId9" w:history="1">
        <w:r w:rsidR="007907C3" w:rsidRPr="00C66904">
          <w:rPr>
            <w:rStyle w:val="Hyperlink"/>
            <w:rFonts w:ascii="Arial" w:eastAsia="Times New Roman" w:hAnsi="Arial" w:cs="Arial"/>
            <w:sz w:val="21"/>
            <w:szCs w:val="21"/>
          </w:rPr>
          <w:t>www.google.com/maps</w:t>
        </w:r>
      </w:hyperlink>
      <w:r w:rsidR="007907C3" w:rsidRPr="00C66904">
        <w:rPr>
          <w:rFonts w:ascii="Arial" w:eastAsia="Times New Roman" w:hAnsi="Arial" w:cs="Arial"/>
          <w:color w:val="1F1F1F"/>
          <w:sz w:val="21"/>
          <w:szCs w:val="21"/>
        </w:rPr>
        <w:t xml:space="preserve"> )</w:t>
      </w:r>
      <w:r w:rsidRPr="00C66904">
        <w:rPr>
          <w:rFonts w:ascii="Arial" w:eastAsia="Times New Roman" w:hAnsi="Arial" w:cs="Arial"/>
          <w:color w:val="1F1F1F"/>
          <w:sz w:val="21"/>
          <w:szCs w:val="21"/>
        </w:rPr>
        <w:t>.</w:t>
      </w:r>
    </w:p>
    <w:tbl>
      <w:tblPr>
        <w:tblW w:w="8101" w:type="dxa"/>
        <w:tblInd w:w="1271" w:type="dxa"/>
        <w:tblLook w:val="04A0" w:firstRow="1" w:lastRow="0" w:firstColumn="1" w:lastColumn="0" w:noHBand="0" w:noVBand="1"/>
      </w:tblPr>
      <w:tblGrid>
        <w:gridCol w:w="2805"/>
        <w:gridCol w:w="941"/>
        <w:gridCol w:w="1295"/>
        <w:gridCol w:w="3060"/>
      </w:tblGrid>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Neighborhood</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lat</w:t>
            </w:r>
            <w:proofErr w:type="spellEnd"/>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long</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lat_long</w:t>
            </w:r>
            <w:proofErr w:type="spellEnd"/>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Bushyhead</w:t>
            </w:r>
            <w:proofErr w:type="spellEnd"/>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36.4301</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-95.5759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36.4301,-95.5759</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Sageeyah</w:t>
            </w:r>
            <w:proofErr w:type="spellEnd"/>
            <w:r w:rsidRPr="007907C3">
              <w:rPr>
                <w:rFonts w:ascii="Calibri" w:eastAsia="Times New Roman" w:hAnsi="Calibri" w:cs="Calibri"/>
                <w:color w:val="000000"/>
              </w:rPr>
              <w:t xml:space="preserve"> / </w:t>
            </w:r>
            <w:proofErr w:type="spellStart"/>
            <w:r w:rsidRPr="007907C3">
              <w:rPr>
                <w:rFonts w:ascii="Calibri" w:eastAsia="Times New Roman" w:hAnsi="Calibri" w:cs="Calibri"/>
                <w:color w:val="000000"/>
              </w:rPr>
              <w:t>Degroat</w:t>
            </w:r>
            <w:proofErr w:type="spellEnd"/>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36.3588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-95.6331</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36.3588,-95.6331</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Sequoyah</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36.3688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-95.5074</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36.3688,-95.5074</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Eastland dr / Blue Starr Dr</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36.3339</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-95.5568</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36.3339,-95.5568</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Tiawah</w:t>
            </w:r>
            <w:proofErr w:type="spellEnd"/>
            <w:r w:rsidRPr="007907C3">
              <w:rPr>
                <w:rFonts w:ascii="Calibri" w:eastAsia="Times New Roman" w:hAnsi="Calibri" w:cs="Calibri"/>
                <w:color w:val="000000"/>
              </w:rPr>
              <w:t>/Justice</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36.2966</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-95.505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36.2966,-95.5050</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Route 20 / N Lake Rd</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36.3097</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-95.59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36.3097,-95.5900</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Choctaw Ave / E 6th St</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36.3148</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-95.6046</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36.3148,-95.6046</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lastRenderedPageBreak/>
              <w:t>Archer Dr / S Chambers</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36.316</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-95.6245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36.3160,-95.6245</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City Center</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36.2952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-95.6205</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36.2952,-95.6205</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Rogers State U / Route 88</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36.3093</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-95.6498</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36.3093,-95.6498</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 Blue Starr / N Moore</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36.3292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-95.6219</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36.3292,-95.6219</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Verdigris</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36.2497</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-95.6551</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36.2497,-95.6551</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Catoosa</w:t>
            </w:r>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36.1922</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-95.7234</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36.1922,-95.7234</w:t>
            </w:r>
          </w:p>
        </w:tc>
      </w:tr>
      <w:tr w:rsidR="007907C3" w:rsidRPr="007907C3" w:rsidTr="00C66904">
        <w:trPr>
          <w:trHeight w:val="300"/>
        </w:trPr>
        <w:tc>
          <w:tcPr>
            <w:tcW w:w="280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proofErr w:type="spellStart"/>
            <w:r w:rsidRPr="007907C3">
              <w:rPr>
                <w:rFonts w:ascii="Calibri" w:eastAsia="Times New Roman" w:hAnsi="Calibri" w:cs="Calibri"/>
                <w:color w:val="000000"/>
              </w:rPr>
              <w:t>Foyil</w:t>
            </w:r>
            <w:proofErr w:type="spellEnd"/>
          </w:p>
        </w:tc>
        <w:tc>
          <w:tcPr>
            <w:tcW w:w="941"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36.4624</w:t>
            </w:r>
          </w:p>
        </w:tc>
        <w:tc>
          <w:tcPr>
            <w:tcW w:w="1295"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right"/>
              <w:rPr>
                <w:rFonts w:ascii="Calibri" w:eastAsia="Times New Roman" w:hAnsi="Calibri" w:cs="Calibri"/>
                <w:color w:val="000000"/>
              </w:rPr>
            </w:pPr>
            <w:r w:rsidRPr="007907C3">
              <w:rPr>
                <w:rFonts w:ascii="Calibri" w:eastAsia="Times New Roman" w:hAnsi="Calibri" w:cs="Calibri"/>
                <w:color w:val="000000"/>
              </w:rPr>
              <w:t>-95.4453</w:t>
            </w:r>
          </w:p>
        </w:tc>
        <w:tc>
          <w:tcPr>
            <w:tcW w:w="306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36.4624,-95.4453</w:t>
            </w:r>
          </w:p>
        </w:tc>
      </w:tr>
    </w:tbl>
    <w:p w:rsidR="007907C3" w:rsidRPr="007907C3" w:rsidRDefault="007907C3" w:rsidP="007907C3">
      <w:pPr>
        <w:shd w:val="clear" w:color="auto" w:fill="FFFFFF"/>
        <w:spacing w:before="100" w:beforeAutospacing="1" w:after="150" w:line="240" w:lineRule="auto"/>
        <w:rPr>
          <w:rFonts w:ascii="Arial" w:eastAsia="Times New Roman" w:hAnsi="Arial" w:cs="Arial"/>
          <w:color w:val="1F1F1F"/>
          <w:sz w:val="21"/>
          <w:szCs w:val="21"/>
        </w:rPr>
      </w:pPr>
    </w:p>
    <w:p w:rsidR="007907C3" w:rsidRPr="00C66904" w:rsidRDefault="00C66904" w:rsidP="00C66904">
      <w:pPr>
        <w:shd w:val="clear" w:color="auto" w:fill="FFFFFF"/>
        <w:spacing w:before="100" w:beforeAutospacing="1" w:after="150" w:line="240" w:lineRule="auto"/>
        <w:ind w:left="720"/>
        <w:rPr>
          <w:rFonts w:ascii="Arial" w:eastAsia="Times New Roman" w:hAnsi="Arial" w:cs="Arial"/>
          <w:color w:val="1F1F1F"/>
          <w:sz w:val="21"/>
          <w:szCs w:val="21"/>
        </w:rPr>
      </w:pPr>
      <w:r>
        <w:rPr>
          <w:rFonts w:ascii="Arial" w:eastAsia="Times New Roman" w:hAnsi="Arial" w:cs="Arial"/>
          <w:color w:val="1F1F1F"/>
          <w:sz w:val="21"/>
          <w:szCs w:val="21"/>
        </w:rPr>
        <w:t>c).</w:t>
      </w:r>
      <w:r w:rsidR="007907C3" w:rsidRPr="00C66904">
        <w:rPr>
          <w:rFonts w:ascii="Arial" w:eastAsia="Times New Roman" w:hAnsi="Arial" w:cs="Arial"/>
          <w:color w:val="1F1F1F"/>
          <w:sz w:val="21"/>
          <w:szCs w:val="21"/>
        </w:rPr>
        <w:t>The latitude and longitude of specific locations in Claremore and in Tulsa. (</w:t>
      </w:r>
      <w:hyperlink r:id="rId10" w:history="1">
        <w:r w:rsidR="007907C3" w:rsidRPr="00C66904">
          <w:rPr>
            <w:rStyle w:val="Hyperlink"/>
            <w:rFonts w:ascii="Arial" w:eastAsia="Times New Roman" w:hAnsi="Arial" w:cs="Arial"/>
            <w:sz w:val="21"/>
            <w:szCs w:val="21"/>
          </w:rPr>
          <w:t>www.google.com/maps</w:t>
        </w:r>
      </w:hyperlink>
      <w:r w:rsidR="007907C3" w:rsidRPr="00C66904">
        <w:rPr>
          <w:rFonts w:ascii="Arial" w:eastAsia="Times New Roman" w:hAnsi="Arial" w:cs="Arial"/>
          <w:color w:val="1F1F1F"/>
          <w:sz w:val="21"/>
          <w:szCs w:val="21"/>
        </w:rPr>
        <w:t>).</w:t>
      </w:r>
    </w:p>
    <w:tbl>
      <w:tblPr>
        <w:tblW w:w="6060" w:type="dxa"/>
        <w:tblInd w:w="1659" w:type="dxa"/>
        <w:tblLook w:val="04A0" w:firstRow="1" w:lastRow="0" w:firstColumn="1" w:lastColumn="0" w:noHBand="0" w:noVBand="1"/>
      </w:tblPr>
      <w:tblGrid>
        <w:gridCol w:w="3820"/>
        <w:gridCol w:w="2240"/>
      </w:tblGrid>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b/>
                <w:bCs/>
                <w:color w:val="000000"/>
              </w:rPr>
            </w:pPr>
            <w:r w:rsidRPr="007907C3">
              <w:rPr>
                <w:rFonts w:ascii="Calibri" w:eastAsia="Times New Roman" w:hAnsi="Calibri" w:cs="Calibri"/>
                <w:b/>
                <w:bCs/>
                <w:color w:val="000000"/>
              </w:rPr>
              <w:t>destination</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jc w:val="center"/>
              <w:rPr>
                <w:rFonts w:ascii="Calibri" w:eastAsia="Times New Roman" w:hAnsi="Calibri" w:cs="Calibri"/>
                <w:b/>
                <w:bCs/>
                <w:color w:val="000000"/>
              </w:rPr>
            </w:pPr>
            <w:proofErr w:type="spellStart"/>
            <w:r w:rsidRPr="007907C3">
              <w:rPr>
                <w:rFonts w:ascii="Calibri" w:eastAsia="Times New Roman" w:hAnsi="Calibri" w:cs="Calibri"/>
                <w:b/>
                <w:bCs/>
                <w:color w:val="000000"/>
              </w:rPr>
              <w:t>lat_long</w:t>
            </w:r>
            <w:proofErr w:type="spellEnd"/>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Hillcrest Claremore</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36.32277,-95.60459</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Walmart Supercenter</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36.29439,-95.62802</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Claremore Post Office</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36.31808,-95.61022</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Will Rogers &amp; Lynn Riggs Road</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36.31256,-95.61614</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Lowes</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36.28904,-95.63139</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On ramp I-44 north</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36.30692,-95.59303</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on ramp 1-44 south</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36.24158,-95.66688</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Grove, OK</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36.61838,-94.81090</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71st &amp; 169</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36.06108,-95.86038</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Saint Francis Medical Center</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36.07227,-95.91994</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mid Tulsa</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36.1194,-95.86146</w:t>
            </w:r>
          </w:p>
        </w:tc>
      </w:tr>
      <w:tr w:rsidR="007907C3" w:rsidRPr="007907C3" w:rsidTr="00C66904">
        <w:trPr>
          <w:trHeight w:val="300"/>
        </w:trPr>
        <w:tc>
          <w:tcPr>
            <w:tcW w:w="382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west Tulsa</w:t>
            </w:r>
          </w:p>
        </w:tc>
        <w:tc>
          <w:tcPr>
            <w:tcW w:w="2240" w:type="dxa"/>
            <w:tcBorders>
              <w:top w:val="nil"/>
              <w:left w:val="nil"/>
              <w:bottom w:val="nil"/>
              <w:right w:val="nil"/>
            </w:tcBorders>
            <w:shd w:val="clear" w:color="auto" w:fill="auto"/>
            <w:noWrap/>
            <w:vAlign w:val="bottom"/>
            <w:hideMark/>
          </w:tcPr>
          <w:p w:rsidR="007907C3" w:rsidRPr="007907C3" w:rsidRDefault="007907C3" w:rsidP="007907C3">
            <w:pPr>
              <w:spacing w:after="0" w:line="240" w:lineRule="auto"/>
              <w:rPr>
                <w:rFonts w:ascii="Calibri" w:eastAsia="Times New Roman" w:hAnsi="Calibri" w:cs="Calibri"/>
                <w:color w:val="000000"/>
              </w:rPr>
            </w:pPr>
            <w:r w:rsidRPr="007907C3">
              <w:rPr>
                <w:rFonts w:ascii="Calibri" w:eastAsia="Times New Roman" w:hAnsi="Calibri" w:cs="Calibri"/>
                <w:color w:val="000000"/>
              </w:rPr>
              <w:t>36.06123,-96.00803</w:t>
            </w:r>
          </w:p>
        </w:tc>
      </w:tr>
    </w:tbl>
    <w:p w:rsidR="00326E54" w:rsidRDefault="00326E54"/>
    <w:p w:rsidR="00C66904" w:rsidRDefault="00C66904">
      <w:pPr>
        <w:rPr>
          <w:rFonts w:ascii="Arial" w:hAnsi="Arial" w:cs="Arial"/>
          <w:sz w:val="21"/>
          <w:szCs w:val="21"/>
        </w:rPr>
      </w:pPr>
      <w:r w:rsidRPr="002A2B08">
        <w:rPr>
          <w:rFonts w:ascii="Arial" w:hAnsi="Arial" w:cs="Arial"/>
          <w:sz w:val="21"/>
          <w:szCs w:val="21"/>
        </w:rPr>
        <w:t>3). Methodology</w:t>
      </w:r>
    </w:p>
    <w:p w:rsidR="002A2B08" w:rsidRDefault="002A2B08">
      <w:pPr>
        <w:rPr>
          <w:rFonts w:ascii="Arial" w:hAnsi="Arial" w:cs="Arial"/>
          <w:sz w:val="21"/>
          <w:szCs w:val="21"/>
        </w:rPr>
      </w:pPr>
      <w:r>
        <w:rPr>
          <w:rFonts w:ascii="Arial" w:hAnsi="Arial" w:cs="Arial"/>
          <w:sz w:val="21"/>
          <w:szCs w:val="21"/>
        </w:rPr>
        <w:t xml:space="preserve">First, </w:t>
      </w:r>
      <w:hyperlink r:id="rId11" w:history="1">
        <w:r w:rsidRPr="00836C4A">
          <w:rPr>
            <w:rStyle w:val="Hyperlink"/>
            <w:rFonts w:ascii="Arial" w:hAnsi="Arial" w:cs="Arial"/>
            <w:sz w:val="21"/>
            <w:szCs w:val="21"/>
          </w:rPr>
          <w:t>https://www.NeighborhoodScout.com/ok/claremore</w:t>
        </w:r>
      </w:hyperlink>
      <w:r>
        <w:rPr>
          <w:rFonts w:ascii="Arial" w:hAnsi="Arial" w:cs="Arial"/>
          <w:sz w:val="21"/>
          <w:szCs w:val="21"/>
        </w:rPr>
        <w:t xml:space="preserve"> was accessed to determine how to break-up the Claremore area into neighborhoods. </w:t>
      </w:r>
      <w:r w:rsidR="00A176C7">
        <w:rPr>
          <w:rFonts w:ascii="Arial" w:hAnsi="Arial" w:cs="Arial"/>
          <w:sz w:val="21"/>
          <w:szCs w:val="21"/>
        </w:rPr>
        <w:t>In addition, Catoosa, Verdigri</w:t>
      </w:r>
      <w:r>
        <w:rPr>
          <w:rFonts w:ascii="Arial" w:hAnsi="Arial" w:cs="Arial"/>
          <w:sz w:val="21"/>
          <w:szCs w:val="21"/>
        </w:rPr>
        <w:t xml:space="preserve">s </w:t>
      </w:r>
      <w:proofErr w:type="gramStart"/>
      <w:r>
        <w:rPr>
          <w:rFonts w:ascii="Arial" w:hAnsi="Arial" w:cs="Arial"/>
          <w:sz w:val="21"/>
          <w:szCs w:val="21"/>
        </w:rPr>
        <w:t>were</w:t>
      </w:r>
      <w:proofErr w:type="gramEnd"/>
      <w:r>
        <w:rPr>
          <w:rFonts w:ascii="Arial" w:hAnsi="Arial" w:cs="Arial"/>
          <w:sz w:val="21"/>
          <w:szCs w:val="21"/>
        </w:rPr>
        <w:t xml:space="preserve"> added since they are in close proximity to the target Claremore neighborhoods. </w:t>
      </w:r>
    </w:p>
    <w:p w:rsidR="002A2B08" w:rsidRDefault="002A2B08">
      <w:pPr>
        <w:rPr>
          <w:rFonts w:ascii="Arial" w:hAnsi="Arial" w:cs="Arial"/>
          <w:sz w:val="21"/>
          <w:szCs w:val="21"/>
        </w:rPr>
      </w:pPr>
      <w:r>
        <w:rPr>
          <w:rFonts w:ascii="Arial" w:hAnsi="Arial" w:cs="Arial"/>
          <w:sz w:val="21"/>
          <w:szCs w:val="21"/>
        </w:rPr>
        <w:t xml:space="preserve">Then, using </w:t>
      </w:r>
      <w:hyperlink r:id="rId12" w:history="1">
        <w:r w:rsidRPr="00836C4A">
          <w:rPr>
            <w:rStyle w:val="Hyperlink"/>
            <w:rFonts w:ascii="Arial" w:hAnsi="Arial" w:cs="Arial"/>
            <w:sz w:val="21"/>
            <w:szCs w:val="21"/>
          </w:rPr>
          <w:t>https://www.google.com/maps</w:t>
        </w:r>
      </w:hyperlink>
      <w:r>
        <w:rPr>
          <w:rFonts w:ascii="Arial" w:hAnsi="Arial" w:cs="Arial"/>
          <w:sz w:val="21"/>
          <w:szCs w:val="21"/>
        </w:rPr>
        <w:t xml:space="preserve"> was accessed to estimate the longitude and latitude of the center of each neigh</w:t>
      </w:r>
      <w:r w:rsidR="00573A1D">
        <w:rPr>
          <w:rFonts w:ascii="Arial" w:hAnsi="Arial" w:cs="Arial"/>
          <w:sz w:val="21"/>
          <w:szCs w:val="21"/>
        </w:rPr>
        <w:t>borhood and then this was plotted using folium</w:t>
      </w:r>
    </w:p>
    <w:p w:rsidR="00573A1D" w:rsidRDefault="00573A1D">
      <w:pPr>
        <w:rPr>
          <w:rFonts w:ascii="Arial" w:hAnsi="Arial" w:cs="Arial"/>
          <w:sz w:val="21"/>
          <w:szCs w:val="21"/>
        </w:rPr>
      </w:pPr>
      <w:bookmarkStart w:id="0" w:name="_GoBack"/>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028440" cy="31711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28440" cy="3171190"/>
                    </a:xfrm>
                    <a:prstGeom prst="rect">
                      <a:avLst/>
                    </a:prstGeom>
                  </pic:spPr>
                </pic:pic>
              </a:graphicData>
            </a:graphic>
          </wp:anchor>
        </w:drawing>
      </w:r>
      <w:bookmarkEnd w:id="0"/>
      <w:r w:rsidR="003E50F6">
        <w:rPr>
          <w:rFonts w:ascii="Arial" w:hAnsi="Arial" w:cs="Arial"/>
          <w:sz w:val="21"/>
          <w:szCs w:val="21"/>
        </w:rPr>
        <w:br w:type="textWrapping" w:clear="all"/>
      </w:r>
    </w:p>
    <w:p w:rsidR="006C490F" w:rsidRDefault="006C490F">
      <w:pPr>
        <w:rPr>
          <w:rFonts w:ascii="Arial" w:hAnsi="Arial" w:cs="Arial"/>
          <w:sz w:val="21"/>
          <w:szCs w:val="21"/>
        </w:rPr>
      </w:pPr>
      <w:r>
        <w:rPr>
          <w:rFonts w:ascii="Arial" w:hAnsi="Arial" w:cs="Arial"/>
          <w:sz w:val="21"/>
          <w:szCs w:val="21"/>
        </w:rPr>
        <w:t xml:space="preserve">Then, again using </w:t>
      </w:r>
      <w:hyperlink r:id="rId14" w:history="1">
        <w:r w:rsidRPr="00836C4A">
          <w:rPr>
            <w:rStyle w:val="Hyperlink"/>
            <w:rFonts w:ascii="Arial" w:hAnsi="Arial" w:cs="Arial"/>
            <w:sz w:val="21"/>
            <w:szCs w:val="21"/>
          </w:rPr>
          <w:t>https://www.google.com/maps</w:t>
        </w:r>
      </w:hyperlink>
      <w:r>
        <w:rPr>
          <w:rFonts w:ascii="Arial" w:hAnsi="Arial" w:cs="Arial"/>
          <w:sz w:val="21"/>
          <w:szCs w:val="21"/>
        </w:rPr>
        <w:t xml:space="preserve"> was accessed to locate the latitude and longitude of specific locations in Claremore and Tulsa.</w:t>
      </w:r>
    </w:p>
    <w:p w:rsidR="002C7258" w:rsidRDefault="002C7258">
      <w:pPr>
        <w:rPr>
          <w:rFonts w:ascii="Arial" w:hAnsi="Arial" w:cs="Arial"/>
          <w:sz w:val="21"/>
          <w:szCs w:val="21"/>
        </w:rPr>
      </w:pPr>
      <w:r>
        <w:rPr>
          <w:rFonts w:ascii="Arial" w:hAnsi="Arial" w:cs="Arial"/>
          <w:sz w:val="21"/>
          <w:szCs w:val="21"/>
        </w:rPr>
        <w:t>Using the Google distance matrix API, the driving distance between the center of each neighborhood and specific destinations in Claremore and Tulsa was acquired. Then the estimated frequency of driving to the various locations was used to calculate the estimated monthly mileage leading to the following table with the neighborhoods listed in increasing monthly mileage:</w:t>
      </w:r>
    </w:p>
    <w:p w:rsidR="002C7258" w:rsidRDefault="002C7258">
      <w:pPr>
        <w:rPr>
          <w:rFonts w:ascii="Arial" w:hAnsi="Arial" w:cs="Arial"/>
          <w:sz w:val="21"/>
          <w:szCs w:val="21"/>
        </w:rPr>
      </w:pPr>
      <w:r>
        <w:rPr>
          <w:noProof/>
        </w:rPr>
        <w:drawing>
          <wp:inline distT="0" distB="0" distL="0" distR="0" wp14:anchorId="050E3832" wp14:editId="3187FBA3">
            <wp:extent cx="2161905" cy="40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61905" cy="4076190"/>
                    </a:xfrm>
                    <a:prstGeom prst="rect">
                      <a:avLst/>
                    </a:prstGeom>
                  </pic:spPr>
                </pic:pic>
              </a:graphicData>
            </a:graphic>
          </wp:inline>
        </w:drawing>
      </w:r>
    </w:p>
    <w:p w:rsidR="006C490F" w:rsidRDefault="006C490F">
      <w:pPr>
        <w:rPr>
          <w:rFonts w:ascii="Arial" w:hAnsi="Arial" w:cs="Arial"/>
          <w:sz w:val="21"/>
          <w:szCs w:val="21"/>
        </w:rPr>
      </w:pPr>
      <w:r>
        <w:rPr>
          <w:rFonts w:ascii="Arial" w:hAnsi="Arial" w:cs="Arial"/>
          <w:sz w:val="21"/>
          <w:szCs w:val="21"/>
        </w:rPr>
        <w:t>Using the FourSquare.com API, the venues located within 1, 2, 3, 5, and 10 miles from the center of each neighborhood were calculated. Because I wanted to get the distance that might be traveled to the closest 30 venues in a month to the center of each neighborhood, I needed to go out to 5 and 10 miles in order to get the needed venues since some neighborhoods were quite isolated and even at that there was one neighborhood that only had 12 venues within 10 miles (</w:t>
      </w:r>
      <w:proofErr w:type="spellStart"/>
      <w:r>
        <w:rPr>
          <w:rFonts w:ascii="Arial" w:hAnsi="Arial" w:cs="Arial"/>
          <w:sz w:val="21"/>
          <w:szCs w:val="21"/>
        </w:rPr>
        <w:t>Foyil</w:t>
      </w:r>
      <w:proofErr w:type="spellEnd"/>
      <w:r>
        <w:rPr>
          <w:rFonts w:ascii="Arial" w:hAnsi="Arial" w:cs="Arial"/>
          <w:sz w:val="21"/>
          <w:szCs w:val="21"/>
        </w:rPr>
        <w:t>).</w:t>
      </w:r>
    </w:p>
    <w:p w:rsidR="002C7258" w:rsidRPr="002A2B08" w:rsidRDefault="002C7258">
      <w:pPr>
        <w:rPr>
          <w:rFonts w:ascii="Arial" w:hAnsi="Arial" w:cs="Arial"/>
          <w:sz w:val="21"/>
          <w:szCs w:val="21"/>
        </w:rPr>
      </w:pPr>
      <w:r>
        <w:rPr>
          <w:noProof/>
        </w:rPr>
        <w:lastRenderedPageBreak/>
        <w:drawing>
          <wp:inline distT="0" distB="0" distL="0" distR="0" wp14:anchorId="6B822B79" wp14:editId="2A86C8E8">
            <wp:extent cx="5943600" cy="348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9325"/>
                    </a:xfrm>
                    <a:prstGeom prst="rect">
                      <a:avLst/>
                    </a:prstGeom>
                  </pic:spPr>
                </pic:pic>
              </a:graphicData>
            </a:graphic>
          </wp:inline>
        </w:drawing>
      </w:r>
    </w:p>
    <w:p w:rsidR="0046085D" w:rsidRDefault="0046085D">
      <w:pPr>
        <w:rPr>
          <w:rFonts w:ascii="Arial" w:hAnsi="Arial" w:cs="Arial"/>
          <w:sz w:val="21"/>
          <w:szCs w:val="21"/>
        </w:rPr>
      </w:pPr>
    </w:p>
    <w:p w:rsidR="0046085D" w:rsidRDefault="002C7258">
      <w:pPr>
        <w:rPr>
          <w:rFonts w:ascii="Arial" w:hAnsi="Arial" w:cs="Arial"/>
          <w:sz w:val="21"/>
          <w:szCs w:val="21"/>
        </w:rPr>
      </w:pPr>
      <w:r>
        <w:rPr>
          <w:rFonts w:ascii="Arial" w:hAnsi="Arial" w:cs="Arial"/>
          <w:sz w:val="21"/>
          <w:szCs w:val="21"/>
        </w:rPr>
        <w:t>To get the number of unique venues for each distance calculated, the number from the lower distances was subtracted</w:t>
      </w:r>
      <w:r w:rsidR="003E50F6">
        <w:rPr>
          <w:rFonts w:ascii="Arial" w:hAnsi="Arial" w:cs="Arial"/>
          <w:sz w:val="21"/>
          <w:szCs w:val="21"/>
        </w:rPr>
        <w:t xml:space="preserve"> from the distance of interest</w:t>
      </w:r>
      <w:r>
        <w:rPr>
          <w:rFonts w:ascii="Arial" w:hAnsi="Arial" w:cs="Arial"/>
          <w:sz w:val="21"/>
          <w:szCs w:val="21"/>
        </w:rPr>
        <w:t xml:space="preserve">. </w:t>
      </w:r>
    </w:p>
    <w:p w:rsidR="0046085D" w:rsidRDefault="0046085D">
      <w:pPr>
        <w:rPr>
          <w:rFonts w:ascii="Arial" w:hAnsi="Arial" w:cs="Arial"/>
          <w:sz w:val="21"/>
          <w:szCs w:val="21"/>
        </w:rPr>
      </w:pPr>
      <w:r>
        <w:rPr>
          <w:noProof/>
        </w:rPr>
        <w:drawing>
          <wp:inline distT="0" distB="0" distL="0" distR="0" wp14:anchorId="476B518E" wp14:editId="425695D7">
            <wp:extent cx="5943600" cy="240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02205"/>
                    </a:xfrm>
                    <a:prstGeom prst="rect">
                      <a:avLst/>
                    </a:prstGeom>
                  </pic:spPr>
                </pic:pic>
              </a:graphicData>
            </a:graphic>
          </wp:inline>
        </w:drawing>
      </w:r>
    </w:p>
    <w:p w:rsidR="00C66904" w:rsidRDefault="002C7258">
      <w:pPr>
        <w:rPr>
          <w:rFonts w:ascii="Arial" w:hAnsi="Arial" w:cs="Arial"/>
          <w:sz w:val="21"/>
          <w:szCs w:val="21"/>
        </w:rPr>
      </w:pPr>
      <w:r>
        <w:rPr>
          <w:rFonts w:ascii="Arial" w:hAnsi="Arial" w:cs="Arial"/>
          <w:sz w:val="21"/>
          <w:szCs w:val="21"/>
        </w:rPr>
        <w:t>Then the distance traveled to and from each venue for each distance was calculated to get a rough approximation of distance traveled to</w:t>
      </w:r>
      <w:r w:rsidR="00BC57D3">
        <w:rPr>
          <w:rFonts w:ascii="Arial" w:hAnsi="Arial" w:cs="Arial"/>
          <w:sz w:val="21"/>
          <w:szCs w:val="21"/>
        </w:rPr>
        <w:t xml:space="preserve"> the</w:t>
      </w:r>
      <w:r>
        <w:rPr>
          <w:rFonts w:ascii="Arial" w:hAnsi="Arial" w:cs="Arial"/>
          <w:sz w:val="21"/>
          <w:szCs w:val="21"/>
        </w:rPr>
        <w:t xml:space="preserve"> </w:t>
      </w:r>
      <w:r w:rsidR="00BC57D3">
        <w:rPr>
          <w:rFonts w:ascii="Arial" w:hAnsi="Arial" w:cs="Arial"/>
          <w:sz w:val="21"/>
          <w:szCs w:val="21"/>
        </w:rPr>
        <w:t xml:space="preserve">closest </w:t>
      </w:r>
      <w:r>
        <w:rPr>
          <w:rFonts w:ascii="Arial" w:hAnsi="Arial" w:cs="Arial"/>
          <w:sz w:val="21"/>
          <w:szCs w:val="21"/>
        </w:rPr>
        <w:t>30 venues a month</w:t>
      </w:r>
      <w:r w:rsidR="0046085D">
        <w:rPr>
          <w:rFonts w:ascii="Arial" w:hAnsi="Arial" w:cs="Arial"/>
          <w:sz w:val="21"/>
          <w:szCs w:val="21"/>
        </w:rPr>
        <w:t>. Then that mileage was added to the first mileage from the center of the neighborhood to specific locations in Claremore and Tulsa to get the final mileage. After sorting by total mileage, the total mileage order did not change among the neighborhoods.</w:t>
      </w:r>
    </w:p>
    <w:p w:rsidR="0046085D" w:rsidRDefault="0046085D">
      <w:pPr>
        <w:rPr>
          <w:rFonts w:ascii="Arial" w:hAnsi="Arial" w:cs="Arial"/>
          <w:sz w:val="21"/>
          <w:szCs w:val="21"/>
        </w:rPr>
      </w:pPr>
      <w:r>
        <w:rPr>
          <w:noProof/>
        </w:rPr>
        <w:lastRenderedPageBreak/>
        <w:drawing>
          <wp:inline distT="0" distB="0" distL="0" distR="0" wp14:anchorId="5A29A142" wp14:editId="78BB6D94">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49170"/>
                    </a:xfrm>
                    <a:prstGeom prst="rect">
                      <a:avLst/>
                    </a:prstGeom>
                  </pic:spPr>
                </pic:pic>
              </a:graphicData>
            </a:graphic>
          </wp:inline>
        </w:drawing>
      </w:r>
    </w:p>
    <w:p w:rsidR="0046085D" w:rsidRDefault="00A176C7">
      <w:pPr>
        <w:rPr>
          <w:rFonts w:ascii="Arial" w:hAnsi="Arial" w:cs="Arial"/>
          <w:sz w:val="21"/>
          <w:szCs w:val="21"/>
        </w:rPr>
      </w:pPr>
      <w:r>
        <w:rPr>
          <w:rFonts w:ascii="Arial" w:hAnsi="Arial" w:cs="Arial"/>
          <w:sz w:val="21"/>
          <w:szCs w:val="21"/>
        </w:rPr>
        <w:t>4. Results</w:t>
      </w:r>
    </w:p>
    <w:p w:rsidR="00A176C7" w:rsidRDefault="00A176C7">
      <w:pPr>
        <w:rPr>
          <w:rFonts w:ascii="Arial" w:hAnsi="Arial" w:cs="Arial"/>
          <w:sz w:val="21"/>
          <w:szCs w:val="21"/>
        </w:rPr>
      </w:pPr>
      <w:r>
        <w:rPr>
          <w:rFonts w:ascii="Arial" w:hAnsi="Arial" w:cs="Arial"/>
          <w:sz w:val="21"/>
          <w:szCs w:val="21"/>
        </w:rPr>
        <w:t xml:space="preserve">The further a neighborhood is from Claremore (and Tulsa), the fewer venues are available. </w:t>
      </w:r>
    </w:p>
    <w:p w:rsidR="00A176C7" w:rsidRDefault="00A176C7">
      <w:pPr>
        <w:rPr>
          <w:rFonts w:ascii="Arial" w:hAnsi="Arial" w:cs="Arial"/>
          <w:sz w:val="21"/>
          <w:szCs w:val="21"/>
        </w:rPr>
      </w:pPr>
      <w:r>
        <w:rPr>
          <w:rFonts w:ascii="Arial" w:hAnsi="Arial" w:cs="Arial"/>
          <w:sz w:val="21"/>
          <w:szCs w:val="21"/>
        </w:rPr>
        <w:t>For the specific locations in Claremore and Tulsa, the further away a neighborhood is from those locations, the more driving needs to be done.</w:t>
      </w:r>
    </w:p>
    <w:p w:rsidR="00A176C7" w:rsidRDefault="00A176C7">
      <w:pPr>
        <w:rPr>
          <w:rFonts w:ascii="Arial" w:hAnsi="Arial" w:cs="Arial"/>
          <w:sz w:val="21"/>
          <w:szCs w:val="21"/>
        </w:rPr>
      </w:pPr>
      <w:proofErr w:type="gramStart"/>
      <w:r>
        <w:rPr>
          <w:rFonts w:ascii="Arial" w:hAnsi="Arial" w:cs="Arial"/>
          <w:sz w:val="21"/>
          <w:szCs w:val="21"/>
        </w:rPr>
        <w:t>The distance driven to the 30 closest venues increases as the neighborhoods get distant from Claremore and Tulsa but not so much as to affect the rankings of the total mileage</w:t>
      </w:r>
      <w:r w:rsidR="001C25D8">
        <w:rPr>
          <w:rFonts w:ascii="Arial" w:hAnsi="Arial" w:cs="Arial"/>
          <w:sz w:val="21"/>
          <w:szCs w:val="21"/>
        </w:rPr>
        <w:t xml:space="preserve"> driven for the neighborhoods (</w:t>
      </w:r>
      <w:r>
        <w:rPr>
          <w:rFonts w:ascii="Arial" w:hAnsi="Arial" w:cs="Arial"/>
          <w:sz w:val="21"/>
          <w:szCs w:val="21"/>
        </w:rPr>
        <w:t>but again more driving still needs to be done).</w:t>
      </w:r>
      <w:proofErr w:type="gramEnd"/>
    </w:p>
    <w:p w:rsidR="007028D0" w:rsidRDefault="007028D0" w:rsidP="007028D0">
      <w:pPr>
        <w:rPr>
          <w:rFonts w:ascii="Arial" w:hAnsi="Arial" w:cs="Arial"/>
          <w:sz w:val="21"/>
          <w:szCs w:val="21"/>
        </w:rPr>
      </w:pPr>
      <w:r>
        <w:rPr>
          <w:rFonts w:ascii="Arial" w:hAnsi="Arial" w:cs="Arial"/>
          <w:sz w:val="21"/>
          <w:szCs w:val="21"/>
        </w:rPr>
        <w:t>One surprising fact was that moving closer Euclidean distance-wise to Grove, than where the author currently lives, did not lead to shorter driving distance (or driving time) than what it takes him to drive there now (data not shown).</w:t>
      </w:r>
    </w:p>
    <w:p w:rsidR="00A176C7" w:rsidRDefault="00A176C7">
      <w:pPr>
        <w:rPr>
          <w:rFonts w:ascii="Arial" w:hAnsi="Arial" w:cs="Arial"/>
          <w:sz w:val="21"/>
          <w:szCs w:val="21"/>
        </w:rPr>
      </w:pPr>
      <w:r>
        <w:rPr>
          <w:rFonts w:ascii="Arial" w:hAnsi="Arial" w:cs="Arial"/>
          <w:sz w:val="21"/>
          <w:szCs w:val="21"/>
        </w:rPr>
        <w:t>5). Discussion</w:t>
      </w:r>
    </w:p>
    <w:p w:rsidR="00A176C7" w:rsidRDefault="00A176C7">
      <w:pPr>
        <w:rPr>
          <w:rFonts w:ascii="Arial" w:hAnsi="Arial" w:cs="Arial"/>
          <w:sz w:val="21"/>
          <w:szCs w:val="21"/>
        </w:rPr>
      </w:pPr>
      <w:r>
        <w:rPr>
          <w:rFonts w:ascii="Arial" w:hAnsi="Arial" w:cs="Arial"/>
          <w:sz w:val="21"/>
          <w:szCs w:val="21"/>
        </w:rPr>
        <w:t xml:space="preserve">The decision on which neighborhood to buy a home in, largely depends on the specific locations that need to be driven to on a regular basis and that trumps the distance that needs to be driven to nearby venues at least as far as ranking neighborhoods </w:t>
      </w:r>
      <w:r w:rsidR="001C25D8">
        <w:rPr>
          <w:rFonts w:ascii="Arial" w:hAnsi="Arial" w:cs="Arial"/>
          <w:sz w:val="21"/>
          <w:szCs w:val="21"/>
        </w:rPr>
        <w:t>to total distance driven is concerned.</w:t>
      </w:r>
    </w:p>
    <w:p w:rsidR="001C25D8" w:rsidRDefault="001C25D8">
      <w:pPr>
        <w:rPr>
          <w:rFonts w:ascii="Arial" w:hAnsi="Arial" w:cs="Arial"/>
          <w:sz w:val="21"/>
          <w:szCs w:val="21"/>
        </w:rPr>
      </w:pPr>
      <w:r>
        <w:rPr>
          <w:rFonts w:ascii="Arial" w:hAnsi="Arial" w:cs="Arial"/>
          <w:sz w:val="21"/>
          <w:szCs w:val="21"/>
        </w:rPr>
        <w:t>If one were looking only at total mileage driven, the more distant neighborhoods would only be an option if one was not driving into Tulsa on a regular basis</w:t>
      </w:r>
      <w:r w:rsidR="0085393C">
        <w:rPr>
          <w:rFonts w:ascii="Arial" w:hAnsi="Arial" w:cs="Arial"/>
          <w:sz w:val="21"/>
          <w:szCs w:val="21"/>
        </w:rPr>
        <w:t xml:space="preserve"> and even then there would be a lot of driving to nearby venues</w:t>
      </w:r>
      <w:r>
        <w:rPr>
          <w:rFonts w:ascii="Arial" w:hAnsi="Arial" w:cs="Arial"/>
          <w:sz w:val="21"/>
          <w:szCs w:val="21"/>
        </w:rPr>
        <w:t xml:space="preserve">. </w:t>
      </w:r>
    </w:p>
    <w:p w:rsidR="0046085D" w:rsidRDefault="007028D0">
      <w:pPr>
        <w:rPr>
          <w:rFonts w:ascii="Arial" w:hAnsi="Arial" w:cs="Arial"/>
          <w:sz w:val="21"/>
          <w:szCs w:val="21"/>
        </w:rPr>
      </w:pPr>
      <w:r>
        <w:rPr>
          <w:rFonts w:ascii="Arial" w:hAnsi="Arial" w:cs="Arial"/>
          <w:sz w:val="21"/>
          <w:szCs w:val="21"/>
        </w:rPr>
        <w:t xml:space="preserve">Euclidean distance is misleading as far as driving distance is concerned. Being closer physically does not equate to a shorter driving </w:t>
      </w:r>
      <w:r w:rsidR="00573A1D">
        <w:rPr>
          <w:rFonts w:ascii="Arial" w:hAnsi="Arial" w:cs="Arial"/>
          <w:sz w:val="21"/>
          <w:szCs w:val="21"/>
        </w:rPr>
        <w:t>distance or time. In the case of driving distance to Grove, the limited interstate exchanges hinder traveling there from Claremore</w:t>
      </w:r>
    </w:p>
    <w:p w:rsidR="0046085D" w:rsidRDefault="00573A1D">
      <w:pPr>
        <w:rPr>
          <w:rFonts w:ascii="Arial" w:hAnsi="Arial" w:cs="Arial"/>
          <w:sz w:val="21"/>
          <w:szCs w:val="21"/>
        </w:rPr>
      </w:pPr>
      <w:r>
        <w:rPr>
          <w:rFonts w:ascii="Arial" w:hAnsi="Arial" w:cs="Arial"/>
          <w:sz w:val="21"/>
          <w:szCs w:val="21"/>
        </w:rPr>
        <w:t>6). Conclusion</w:t>
      </w:r>
    </w:p>
    <w:p w:rsidR="00573A1D" w:rsidRDefault="00573A1D">
      <w:pPr>
        <w:rPr>
          <w:rFonts w:ascii="Arial" w:hAnsi="Arial" w:cs="Arial"/>
          <w:sz w:val="21"/>
          <w:szCs w:val="21"/>
        </w:rPr>
      </w:pPr>
      <w:r>
        <w:rPr>
          <w:rFonts w:ascii="Arial" w:hAnsi="Arial" w:cs="Arial"/>
          <w:sz w:val="21"/>
          <w:szCs w:val="21"/>
        </w:rPr>
        <w:t xml:space="preserve">Need to choose a neighborhood based on many factors but a prime one would be proximity to those specific locations that one needs to travel to. </w:t>
      </w:r>
    </w:p>
    <w:p w:rsidR="00573A1D" w:rsidRDefault="00573A1D">
      <w:pPr>
        <w:rPr>
          <w:rFonts w:ascii="Arial" w:hAnsi="Arial" w:cs="Arial"/>
          <w:sz w:val="21"/>
          <w:szCs w:val="21"/>
        </w:rPr>
      </w:pPr>
      <w:r>
        <w:rPr>
          <w:rFonts w:ascii="Arial" w:hAnsi="Arial" w:cs="Arial"/>
          <w:sz w:val="21"/>
          <w:szCs w:val="21"/>
        </w:rPr>
        <w:t>Livin</w:t>
      </w:r>
      <w:r w:rsidR="0085393C">
        <w:rPr>
          <w:rFonts w:ascii="Arial" w:hAnsi="Arial" w:cs="Arial"/>
          <w:sz w:val="21"/>
          <w:szCs w:val="21"/>
        </w:rPr>
        <w:t>g out in the country may be desirable</w:t>
      </w:r>
      <w:r>
        <w:rPr>
          <w:rFonts w:ascii="Arial" w:hAnsi="Arial" w:cs="Arial"/>
          <w:sz w:val="21"/>
          <w:szCs w:val="21"/>
        </w:rPr>
        <w:t xml:space="preserve">, but it comes at a price in terms of driving distance. </w:t>
      </w:r>
    </w:p>
    <w:p w:rsidR="00573A1D" w:rsidRDefault="00573A1D">
      <w:pPr>
        <w:rPr>
          <w:rFonts w:ascii="Arial" w:hAnsi="Arial" w:cs="Arial"/>
          <w:sz w:val="21"/>
          <w:szCs w:val="21"/>
        </w:rPr>
      </w:pPr>
      <w:r>
        <w:rPr>
          <w:rFonts w:ascii="Arial" w:hAnsi="Arial" w:cs="Arial"/>
          <w:sz w:val="21"/>
          <w:szCs w:val="21"/>
        </w:rPr>
        <w:lastRenderedPageBreak/>
        <w:t>Euclidian distance can be misleading w</w:t>
      </w:r>
      <w:r w:rsidR="0085393C">
        <w:rPr>
          <w:rFonts w:ascii="Arial" w:hAnsi="Arial" w:cs="Arial"/>
          <w:sz w:val="21"/>
          <w:szCs w:val="21"/>
        </w:rPr>
        <w:t xml:space="preserve">hen it comes to driving to a more distant </w:t>
      </w:r>
      <w:r w:rsidR="00690D17">
        <w:rPr>
          <w:rFonts w:ascii="Arial" w:hAnsi="Arial" w:cs="Arial"/>
          <w:sz w:val="21"/>
          <w:szCs w:val="21"/>
        </w:rPr>
        <w:t>location -</w:t>
      </w:r>
      <w:r w:rsidR="0085393C">
        <w:rPr>
          <w:rFonts w:ascii="Arial" w:hAnsi="Arial" w:cs="Arial"/>
          <w:sz w:val="21"/>
          <w:szCs w:val="21"/>
        </w:rPr>
        <w:t xml:space="preserve"> Grove, OK.</w:t>
      </w:r>
    </w:p>
    <w:sectPr w:rsidR="00573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3A" w:rsidRDefault="0015143A" w:rsidP="00573A1D">
      <w:pPr>
        <w:spacing w:after="0" w:line="240" w:lineRule="auto"/>
      </w:pPr>
      <w:r>
        <w:separator/>
      </w:r>
    </w:p>
  </w:endnote>
  <w:endnote w:type="continuationSeparator" w:id="0">
    <w:p w:rsidR="0015143A" w:rsidRDefault="0015143A" w:rsidP="0057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3A" w:rsidRDefault="0015143A" w:rsidP="00573A1D">
      <w:pPr>
        <w:spacing w:after="0" w:line="240" w:lineRule="auto"/>
      </w:pPr>
      <w:r>
        <w:separator/>
      </w:r>
    </w:p>
  </w:footnote>
  <w:footnote w:type="continuationSeparator" w:id="0">
    <w:p w:rsidR="0015143A" w:rsidRDefault="0015143A" w:rsidP="00573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5457E"/>
    <w:multiLevelType w:val="multilevel"/>
    <w:tmpl w:val="716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338B5"/>
    <w:multiLevelType w:val="hybridMultilevel"/>
    <w:tmpl w:val="4B5A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409D"/>
    <w:multiLevelType w:val="multilevel"/>
    <w:tmpl w:val="326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C95B80"/>
    <w:multiLevelType w:val="hybridMultilevel"/>
    <w:tmpl w:val="4B5A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42B13"/>
    <w:multiLevelType w:val="multilevel"/>
    <w:tmpl w:val="769C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C3"/>
    <w:rsid w:val="000124E5"/>
    <w:rsid w:val="0015143A"/>
    <w:rsid w:val="0017456A"/>
    <w:rsid w:val="001C25D8"/>
    <w:rsid w:val="002A2B08"/>
    <w:rsid w:val="002C064C"/>
    <w:rsid w:val="002C7258"/>
    <w:rsid w:val="00326E54"/>
    <w:rsid w:val="003E50F6"/>
    <w:rsid w:val="0046085D"/>
    <w:rsid w:val="00497BCD"/>
    <w:rsid w:val="004F589B"/>
    <w:rsid w:val="00573A1D"/>
    <w:rsid w:val="00690D17"/>
    <w:rsid w:val="006C490F"/>
    <w:rsid w:val="007028D0"/>
    <w:rsid w:val="007551E3"/>
    <w:rsid w:val="007907C3"/>
    <w:rsid w:val="007C4B52"/>
    <w:rsid w:val="007E02A9"/>
    <w:rsid w:val="0085393C"/>
    <w:rsid w:val="00A176C7"/>
    <w:rsid w:val="00AA6BE4"/>
    <w:rsid w:val="00BC57D3"/>
    <w:rsid w:val="00C66904"/>
    <w:rsid w:val="00DD5590"/>
    <w:rsid w:val="00E04DD0"/>
    <w:rsid w:val="00F2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A6BE4"/>
    <w:pPr>
      <w:framePr w:w="7920" w:h="1980" w:hRule="exact" w:hSpace="180" w:wrap="auto" w:hAnchor="page" w:xAlign="center" w:yAlign="bottom"/>
      <w:spacing w:after="0" w:line="240" w:lineRule="auto"/>
      <w:ind w:left="2880"/>
    </w:pPr>
    <w:rPr>
      <w:rFonts w:asciiTheme="majorHAnsi" w:eastAsiaTheme="majorEastAsia" w:hAnsiTheme="majorHAnsi" w:cstheme="majorBidi"/>
      <w:sz w:val="32"/>
      <w:szCs w:val="24"/>
    </w:rPr>
  </w:style>
  <w:style w:type="paragraph" w:styleId="EnvelopeReturn">
    <w:name w:val="envelope return"/>
    <w:basedOn w:val="Normal"/>
    <w:uiPriority w:val="99"/>
    <w:semiHidden/>
    <w:unhideWhenUsed/>
    <w:rsid w:val="00AA6BE4"/>
    <w:pPr>
      <w:spacing w:after="0" w:line="240" w:lineRule="auto"/>
    </w:pPr>
    <w:rPr>
      <w:rFonts w:asciiTheme="majorHAnsi" w:eastAsiaTheme="majorEastAsia" w:hAnsiTheme="majorHAnsi" w:cstheme="majorBidi"/>
      <w:sz w:val="24"/>
      <w:szCs w:val="20"/>
    </w:rPr>
  </w:style>
  <w:style w:type="paragraph" w:styleId="ListParagraph">
    <w:name w:val="List Paragraph"/>
    <w:basedOn w:val="Normal"/>
    <w:uiPriority w:val="34"/>
    <w:qFormat/>
    <w:rsid w:val="007907C3"/>
    <w:pPr>
      <w:ind w:left="720"/>
      <w:contextualSpacing/>
    </w:pPr>
  </w:style>
  <w:style w:type="character" w:styleId="Hyperlink">
    <w:name w:val="Hyperlink"/>
    <w:basedOn w:val="DefaultParagraphFont"/>
    <w:uiPriority w:val="99"/>
    <w:unhideWhenUsed/>
    <w:rsid w:val="007907C3"/>
    <w:rPr>
      <w:color w:val="0000FF"/>
      <w:u w:val="single"/>
    </w:rPr>
  </w:style>
  <w:style w:type="character" w:styleId="Strong">
    <w:name w:val="Strong"/>
    <w:basedOn w:val="DefaultParagraphFont"/>
    <w:uiPriority w:val="22"/>
    <w:qFormat/>
    <w:rsid w:val="002C064C"/>
    <w:rPr>
      <w:b/>
      <w:bCs/>
    </w:rPr>
  </w:style>
  <w:style w:type="paragraph" w:styleId="BalloonText">
    <w:name w:val="Balloon Text"/>
    <w:basedOn w:val="Normal"/>
    <w:link w:val="BalloonTextChar"/>
    <w:uiPriority w:val="99"/>
    <w:semiHidden/>
    <w:unhideWhenUsed/>
    <w:rsid w:val="002C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58"/>
    <w:rPr>
      <w:rFonts w:ascii="Tahoma" w:hAnsi="Tahoma" w:cs="Tahoma"/>
      <w:sz w:val="16"/>
      <w:szCs w:val="16"/>
    </w:rPr>
  </w:style>
  <w:style w:type="paragraph" w:styleId="Header">
    <w:name w:val="header"/>
    <w:basedOn w:val="Normal"/>
    <w:link w:val="HeaderChar"/>
    <w:uiPriority w:val="99"/>
    <w:unhideWhenUsed/>
    <w:rsid w:val="0057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1D"/>
  </w:style>
  <w:style w:type="paragraph" w:styleId="Footer">
    <w:name w:val="footer"/>
    <w:basedOn w:val="Normal"/>
    <w:link w:val="FooterChar"/>
    <w:uiPriority w:val="99"/>
    <w:unhideWhenUsed/>
    <w:rsid w:val="0057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A6BE4"/>
    <w:pPr>
      <w:framePr w:w="7920" w:h="1980" w:hRule="exact" w:hSpace="180" w:wrap="auto" w:hAnchor="page" w:xAlign="center" w:yAlign="bottom"/>
      <w:spacing w:after="0" w:line="240" w:lineRule="auto"/>
      <w:ind w:left="2880"/>
    </w:pPr>
    <w:rPr>
      <w:rFonts w:asciiTheme="majorHAnsi" w:eastAsiaTheme="majorEastAsia" w:hAnsiTheme="majorHAnsi" w:cstheme="majorBidi"/>
      <w:sz w:val="32"/>
      <w:szCs w:val="24"/>
    </w:rPr>
  </w:style>
  <w:style w:type="paragraph" w:styleId="EnvelopeReturn">
    <w:name w:val="envelope return"/>
    <w:basedOn w:val="Normal"/>
    <w:uiPriority w:val="99"/>
    <w:semiHidden/>
    <w:unhideWhenUsed/>
    <w:rsid w:val="00AA6BE4"/>
    <w:pPr>
      <w:spacing w:after="0" w:line="240" w:lineRule="auto"/>
    </w:pPr>
    <w:rPr>
      <w:rFonts w:asciiTheme="majorHAnsi" w:eastAsiaTheme="majorEastAsia" w:hAnsiTheme="majorHAnsi" w:cstheme="majorBidi"/>
      <w:sz w:val="24"/>
      <w:szCs w:val="20"/>
    </w:rPr>
  </w:style>
  <w:style w:type="paragraph" w:styleId="ListParagraph">
    <w:name w:val="List Paragraph"/>
    <w:basedOn w:val="Normal"/>
    <w:uiPriority w:val="34"/>
    <w:qFormat/>
    <w:rsid w:val="007907C3"/>
    <w:pPr>
      <w:ind w:left="720"/>
      <w:contextualSpacing/>
    </w:pPr>
  </w:style>
  <w:style w:type="character" w:styleId="Hyperlink">
    <w:name w:val="Hyperlink"/>
    <w:basedOn w:val="DefaultParagraphFont"/>
    <w:uiPriority w:val="99"/>
    <w:unhideWhenUsed/>
    <w:rsid w:val="007907C3"/>
    <w:rPr>
      <w:color w:val="0000FF"/>
      <w:u w:val="single"/>
    </w:rPr>
  </w:style>
  <w:style w:type="character" w:styleId="Strong">
    <w:name w:val="Strong"/>
    <w:basedOn w:val="DefaultParagraphFont"/>
    <w:uiPriority w:val="22"/>
    <w:qFormat/>
    <w:rsid w:val="002C064C"/>
    <w:rPr>
      <w:b/>
      <w:bCs/>
    </w:rPr>
  </w:style>
  <w:style w:type="paragraph" w:styleId="BalloonText">
    <w:name w:val="Balloon Text"/>
    <w:basedOn w:val="Normal"/>
    <w:link w:val="BalloonTextChar"/>
    <w:uiPriority w:val="99"/>
    <w:semiHidden/>
    <w:unhideWhenUsed/>
    <w:rsid w:val="002C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58"/>
    <w:rPr>
      <w:rFonts w:ascii="Tahoma" w:hAnsi="Tahoma" w:cs="Tahoma"/>
      <w:sz w:val="16"/>
      <w:szCs w:val="16"/>
    </w:rPr>
  </w:style>
  <w:style w:type="paragraph" w:styleId="Header">
    <w:name w:val="header"/>
    <w:basedOn w:val="Normal"/>
    <w:link w:val="HeaderChar"/>
    <w:uiPriority w:val="99"/>
    <w:unhideWhenUsed/>
    <w:rsid w:val="0057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1D"/>
  </w:style>
  <w:style w:type="paragraph" w:styleId="Footer">
    <w:name w:val="footer"/>
    <w:basedOn w:val="Normal"/>
    <w:link w:val="FooterChar"/>
    <w:uiPriority w:val="99"/>
    <w:unhideWhenUsed/>
    <w:rsid w:val="0057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0155">
      <w:bodyDiv w:val="1"/>
      <w:marLeft w:val="0"/>
      <w:marRight w:val="0"/>
      <w:marTop w:val="0"/>
      <w:marBottom w:val="0"/>
      <w:divBdr>
        <w:top w:val="none" w:sz="0" w:space="0" w:color="auto"/>
        <w:left w:val="none" w:sz="0" w:space="0" w:color="auto"/>
        <w:bottom w:val="none" w:sz="0" w:space="0" w:color="auto"/>
        <w:right w:val="none" w:sz="0" w:space="0" w:color="auto"/>
      </w:divBdr>
    </w:div>
    <w:div w:id="835026815">
      <w:bodyDiv w:val="1"/>
      <w:marLeft w:val="0"/>
      <w:marRight w:val="0"/>
      <w:marTop w:val="0"/>
      <w:marBottom w:val="0"/>
      <w:divBdr>
        <w:top w:val="none" w:sz="0" w:space="0" w:color="auto"/>
        <w:left w:val="none" w:sz="0" w:space="0" w:color="auto"/>
        <w:bottom w:val="none" w:sz="0" w:space="0" w:color="auto"/>
        <w:right w:val="none" w:sz="0" w:space="0" w:color="auto"/>
      </w:divBdr>
    </w:div>
    <w:div w:id="1565021146">
      <w:bodyDiv w:val="1"/>
      <w:marLeft w:val="0"/>
      <w:marRight w:val="0"/>
      <w:marTop w:val="0"/>
      <w:marBottom w:val="0"/>
      <w:divBdr>
        <w:top w:val="none" w:sz="0" w:space="0" w:color="auto"/>
        <w:left w:val="none" w:sz="0" w:space="0" w:color="auto"/>
        <w:bottom w:val="none" w:sz="0" w:space="0" w:color="auto"/>
        <w:right w:val="none" w:sz="0" w:space="0" w:color="auto"/>
      </w:divBdr>
    </w:div>
    <w:div w:id="1709918177">
      <w:bodyDiv w:val="1"/>
      <w:marLeft w:val="0"/>
      <w:marRight w:val="0"/>
      <w:marTop w:val="0"/>
      <w:marBottom w:val="0"/>
      <w:divBdr>
        <w:top w:val="none" w:sz="0" w:space="0" w:color="auto"/>
        <w:left w:val="none" w:sz="0" w:space="0" w:color="auto"/>
        <w:bottom w:val="none" w:sz="0" w:space="0" w:color="auto"/>
        <w:right w:val="none" w:sz="0" w:space="0" w:color="auto"/>
      </w:divBdr>
    </w:div>
    <w:div w:id="17554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ighborhoodscout.com/ok/claremore"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oogle.com/map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eighborhoodScout.com/ok/claremo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google.com/map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maps" TargetMode="External"/><Relationship Id="rId14"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Pisarik</dc:creator>
  <cp:lastModifiedBy>Paul Pisarik</cp:lastModifiedBy>
  <cp:revision>2</cp:revision>
  <dcterms:created xsi:type="dcterms:W3CDTF">2021-09-13T11:37:00Z</dcterms:created>
  <dcterms:modified xsi:type="dcterms:W3CDTF">2021-09-13T11:37:00Z</dcterms:modified>
</cp:coreProperties>
</file>