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2A7C" w14:textId="0D1A48FC" w:rsidR="00DC4349" w:rsidRPr="00DC4349" w:rsidRDefault="00DC4349" w:rsidP="00DC4349">
      <w:pPr>
        <w:rPr>
          <w:b/>
          <w:bCs/>
        </w:rPr>
      </w:pPr>
      <w:r w:rsidRPr="00DC4349">
        <w:rPr>
          <w:b/>
          <w:bCs/>
        </w:rPr>
        <w:t>Enterprise Personnel Training System</w:t>
      </w:r>
    </w:p>
    <w:p w14:paraId="5182A7BE" w14:textId="77777777" w:rsidR="00DC4349" w:rsidRPr="00DC4349" w:rsidRDefault="00DC4349" w:rsidP="00DC4349">
      <w:r w:rsidRPr="00DC4349">
        <w:rPr>
          <w:b/>
          <w:bCs/>
        </w:rPr>
        <w:t>Course Type:</w:t>
      </w:r>
      <w:r w:rsidRPr="00DC4349">
        <w:t xml:space="preserve"> Project-Based Capstone Challenge</w:t>
      </w:r>
    </w:p>
    <w:p w14:paraId="1C6A15EB" w14:textId="77777777" w:rsidR="00DC4349" w:rsidRPr="00DC4349" w:rsidRDefault="00DC4349" w:rsidP="00DC4349">
      <w:r w:rsidRPr="00DC4349">
        <w:rPr>
          <w:b/>
          <w:bCs/>
        </w:rPr>
        <w:t>Target Audience:</w:t>
      </w:r>
      <w:r w:rsidRPr="00DC4349">
        <w:t xml:space="preserve"> Intermediate Developers / Low-Code Engineers</w:t>
      </w:r>
    </w:p>
    <w:p w14:paraId="2CD78F72" w14:textId="77777777" w:rsidR="00DC4349" w:rsidRPr="00DC4349" w:rsidRDefault="00DC4349" w:rsidP="00DC4349">
      <w:r w:rsidRPr="00DC4349">
        <w:rPr>
          <w:b/>
          <w:bCs/>
        </w:rPr>
        <w:t>Target Architecture:</w:t>
      </w:r>
      <w:r w:rsidRPr="00DC4349">
        <w:t xml:space="preserve"> Dual-Track Option (SharePoint Lists OR Microsoft Dataverse, Canvas/Model-Driven Apps, Power Automate, Power BI) </w:t>
      </w:r>
    </w:p>
    <w:p w14:paraId="64A6CF4B" w14:textId="77777777" w:rsidR="00DC4349" w:rsidRPr="00DC4349" w:rsidRDefault="00DC4349" w:rsidP="00DC4349">
      <w:pPr>
        <w:rPr>
          <w:b/>
          <w:bCs/>
        </w:rPr>
      </w:pPr>
      <w:r w:rsidRPr="00DC4349">
        <w:rPr>
          <w:b/>
          <w:bCs/>
        </w:rPr>
        <w:t>Executive Summary</w:t>
      </w:r>
    </w:p>
    <w:p w14:paraId="6E6B6A01" w14:textId="77777777" w:rsidR="00DC4349" w:rsidRPr="00DC4349" w:rsidRDefault="00DC4349" w:rsidP="00DC4349">
      <w:pPr>
        <w:rPr>
          <w:b/>
          <w:bCs/>
        </w:rPr>
      </w:pPr>
      <w:r w:rsidRPr="00DC4349">
        <w:rPr>
          <w:b/>
          <w:bCs/>
        </w:rPr>
        <w:t>Mission Objective</w:t>
      </w:r>
    </w:p>
    <w:p w14:paraId="29CE8893" w14:textId="77777777" w:rsidR="00DC4349" w:rsidRPr="00DC4349" w:rsidRDefault="00DC4349" w:rsidP="00DC4349">
      <w:r w:rsidRPr="00DC4349">
        <w:t>Modernize and automate the end-to-end employee training, certification tracking, and compliance monitoring workflow across the organization.</w:t>
      </w:r>
    </w:p>
    <w:p w14:paraId="735A2B91" w14:textId="77777777" w:rsidR="00DC4349" w:rsidRPr="00DC4349" w:rsidRDefault="00DC4349" w:rsidP="00DC4349">
      <w:pPr>
        <w:rPr>
          <w:b/>
          <w:bCs/>
        </w:rPr>
      </w:pPr>
      <w:r w:rsidRPr="00DC4349">
        <w:rPr>
          <w:b/>
          <w:bCs/>
        </w:rPr>
        <w:t>Current State</w:t>
      </w:r>
    </w:p>
    <w:p w14:paraId="65465468" w14:textId="77777777" w:rsidR="00DC4349" w:rsidRPr="00DC4349" w:rsidRDefault="00DC4349" w:rsidP="00DC4349">
      <w:r w:rsidRPr="00DC4349">
        <w:t>Training requests are managed via emailed PDFs, completion logs are stored in disparate Excel workbooks, and managers track compliance manually. Expiration dates are frequently missed, resulting in compliance audits, delayed certifications, and operational bottlenecks.</w:t>
      </w:r>
    </w:p>
    <w:p w14:paraId="56210800" w14:textId="77777777" w:rsidR="00DC4349" w:rsidRPr="00DC4349" w:rsidRDefault="00DC4349" w:rsidP="00DC4349">
      <w:pPr>
        <w:rPr>
          <w:b/>
          <w:bCs/>
        </w:rPr>
      </w:pPr>
      <w:r w:rsidRPr="00DC4349">
        <w:rPr>
          <w:b/>
          <w:bCs/>
        </w:rPr>
        <w:t>Target State</w:t>
      </w:r>
    </w:p>
    <w:p w14:paraId="4C3CC942" w14:textId="77777777" w:rsidR="00DC4349" w:rsidRPr="00DC4349" w:rsidRDefault="00DC4349" w:rsidP="00DC4349">
      <w:r w:rsidRPr="00DC4349">
        <w:t xml:space="preserve">A centralized, secure training management hub featuring self-service course registration, automated approval and reminder workflows, dynamic assessment logging, and an executive compliance analytics dashboard. Developers may choose their data storage architecture (SharePoint Lists or Dataverse) based on available licensing and organizational constraints. </w:t>
      </w:r>
    </w:p>
    <w:p w14:paraId="5301B9F9" w14:textId="77777777" w:rsidR="00DC4349" w:rsidRPr="00DC4349" w:rsidRDefault="00DC4349" w:rsidP="00DC4349">
      <w:pPr>
        <w:rPr>
          <w:b/>
          <w:bCs/>
        </w:rPr>
      </w:pPr>
      <w:r w:rsidRPr="00DC4349">
        <w:rPr>
          <w:b/>
          <w:bCs/>
        </w:rPr>
        <w:t>Target User Personas &amp; Functional Requirements</w:t>
      </w:r>
    </w:p>
    <w:p w14:paraId="04486CDD" w14:textId="77777777" w:rsidR="00DC4349" w:rsidRPr="00DC4349" w:rsidRDefault="00DC4349" w:rsidP="00DC4349">
      <w:r w:rsidRPr="00DC4349">
        <w:t>Instead of specifying exact technical UI components, the system must satisfy the business needs of these core 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6968"/>
      </w:tblGrid>
      <w:tr w:rsidR="00DC4349" w:rsidRPr="00DC4349" w14:paraId="66A32C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500DF" w14:textId="77777777" w:rsidR="00DC4349" w:rsidRPr="00DC4349" w:rsidRDefault="00DC4349" w:rsidP="00DC4349">
            <w:r w:rsidRPr="00DC4349">
              <w:rPr>
                <w:b/>
                <w:bCs/>
              </w:rPr>
              <w:t>Persona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F59C2" w14:textId="77777777" w:rsidR="00DC4349" w:rsidRPr="00DC4349" w:rsidRDefault="00DC4349" w:rsidP="00DC4349">
            <w:r w:rsidRPr="00DC4349">
              <w:rPr>
                <w:b/>
                <w:bCs/>
              </w:rPr>
              <w:t>Business Needs &amp; Operational Expectations</w:t>
            </w:r>
          </w:p>
        </w:tc>
      </w:tr>
      <w:tr w:rsidR="00DC4349" w:rsidRPr="00DC4349" w14:paraId="7C79F2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9F589" w14:textId="77777777" w:rsidR="00DC4349" w:rsidRPr="00DC4349" w:rsidRDefault="00DC4349" w:rsidP="00DC4349">
            <w:r w:rsidRPr="00DC4349">
              <w:rPr>
                <w:b/>
                <w:bCs/>
              </w:rPr>
              <w:t>Learner (Employee)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D4C6E" w14:textId="77777777" w:rsidR="00DC4349" w:rsidRPr="00DC4349" w:rsidRDefault="00DC4349" w:rsidP="00DC4349">
            <w:r w:rsidRPr="00DC4349">
              <w:t xml:space="preserve">Needs to browse available training courses, view prerequisite requirements, sign up for available session slots, and view their active certifications and upcoming renewal deadlines. </w:t>
            </w:r>
          </w:p>
        </w:tc>
      </w:tr>
      <w:tr w:rsidR="00DC4349" w:rsidRPr="00DC4349" w14:paraId="15B86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DB5B8" w14:textId="77777777" w:rsidR="00DC4349" w:rsidRPr="00DC4349" w:rsidRDefault="00DC4349" w:rsidP="00DC4349">
            <w:r w:rsidRPr="00DC4349">
              <w:rPr>
                <w:b/>
                <w:bCs/>
              </w:rPr>
              <w:lastRenderedPageBreak/>
              <w:t>Direct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14CB4" w14:textId="77777777" w:rsidR="00DC4349" w:rsidRPr="00DC4349" w:rsidRDefault="00DC4349" w:rsidP="00DC4349">
            <w:r w:rsidRPr="00DC4349">
              <w:t>Needs to review and approve/reject training requests for their direct reports, monitor team compliance status, and track upcoming certification expirations.</w:t>
            </w:r>
          </w:p>
        </w:tc>
      </w:tr>
      <w:tr w:rsidR="00DC4349" w:rsidRPr="00DC4349" w14:paraId="37849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EBCE1" w14:textId="77777777" w:rsidR="00DC4349" w:rsidRPr="00DC4349" w:rsidRDefault="00DC4349" w:rsidP="00DC4349">
            <w:r w:rsidRPr="00DC4349">
              <w:rPr>
                <w:b/>
                <w:bCs/>
              </w:rPr>
              <w:t>Instructor / Evaluator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0F5DB" w14:textId="77777777" w:rsidR="00DC4349" w:rsidRPr="00DC4349" w:rsidRDefault="00DC4349" w:rsidP="00DC4349">
            <w:r w:rsidRPr="00DC4349">
              <w:t xml:space="preserve">Needs to conduct training sessions, log attendance, evaluate practical skill assessments with instant score calculation, and record pass/fail results. </w:t>
            </w:r>
          </w:p>
        </w:tc>
      </w:tr>
      <w:tr w:rsidR="00DC4349" w:rsidRPr="00DC4349" w14:paraId="10605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2CEA6" w14:textId="77777777" w:rsidR="00DC4349" w:rsidRPr="00DC4349" w:rsidRDefault="00DC4349" w:rsidP="00DC4349">
            <w:r w:rsidRPr="00DC4349">
              <w:rPr>
                <w:b/>
                <w:bCs/>
              </w:rPr>
              <w:t>Compliance Officer / Executive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EB130" w14:textId="77777777" w:rsidR="00DC4349" w:rsidRPr="00DC4349" w:rsidRDefault="00DC4349" w:rsidP="00DC4349">
            <w:r w:rsidRPr="00DC4349">
              <w:t xml:space="preserve">Needs enterprise-wide visibility into compliance rates by department, </w:t>
            </w:r>
            <w:proofErr w:type="gramStart"/>
            <w:r w:rsidRPr="00DC4349">
              <w:t>failure</w:t>
            </w:r>
            <w:proofErr w:type="gramEnd"/>
            <w:r w:rsidRPr="00DC4349">
              <w:t xml:space="preserve"> drivers, upcoming audit risks, and training completion trends. </w:t>
            </w:r>
          </w:p>
        </w:tc>
      </w:tr>
    </w:tbl>
    <w:p w14:paraId="5A8674B5" w14:textId="77777777" w:rsidR="00DC4349" w:rsidRPr="00DC4349" w:rsidRDefault="00DC4349" w:rsidP="00DC4349">
      <w:pPr>
        <w:rPr>
          <w:b/>
          <w:bCs/>
        </w:rPr>
      </w:pPr>
      <w:r w:rsidRPr="00DC4349">
        <w:rPr>
          <w:b/>
          <w:bCs/>
        </w:rPr>
        <w:t>Core Business Rules &amp; Logic Specifications</w:t>
      </w:r>
    </w:p>
    <w:p w14:paraId="73381DBD" w14:textId="77777777" w:rsidR="00DC4349" w:rsidRPr="00DC4349" w:rsidRDefault="00DC4349" w:rsidP="00DC4349">
      <w:r w:rsidRPr="00DC4349">
        <w:t>Your system architecture must enforce the following business rules:</w:t>
      </w:r>
    </w:p>
    <w:p w14:paraId="4AD9E1A2" w14:textId="77777777" w:rsidR="00DC4349" w:rsidRPr="00DC4349" w:rsidRDefault="00DC4349" w:rsidP="00DC4349">
      <w:pPr>
        <w:numPr>
          <w:ilvl w:val="0"/>
          <w:numId w:val="1"/>
        </w:numPr>
      </w:pPr>
      <w:r w:rsidRPr="00DC4349">
        <w:rPr>
          <w:b/>
          <w:bCs/>
        </w:rPr>
        <w:t>Prerequisite &amp; Capacity Enforcement</w:t>
      </w:r>
    </w:p>
    <w:p w14:paraId="23B1D500" w14:textId="77777777" w:rsidR="00DC4349" w:rsidRPr="00DC4349" w:rsidRDefault="00DC4349" w:rsidP="00DC4349">
      <w:pPr>
        <w:numPr>
          <w:ilvl w:val="1"/>
          <w:numId w:val="1"/>
        </w:numPr>
      </w:pPr>
      <w:r w:rsidRPr="00DC4349">
        <w:t xml:space="preserve">Employees cannot register for a training session if the course capacity is reached or if they have not completed required prerequisite training. </w:t>
      </w:r>
    </w:p>
    <w:p w14:paraId="78452FF9" w14:textId="77777777" w:rsidR="00DC4349" w:rsidRPr="00DC4349" w:rsidRDefault="00DC4349" w:rsidP="00DC4349">
      <w:pPr>
        <w:numPr>
          <w:ilvl w:val="1"/>
          <w:numId w:val="1"/>
        </w:numPr>
      </w:pPr>
      <w:r w:rsidRPr="00DC4349">
        <w:t xml:space="preserve">If a course session is canceled or rescheduled, all enrolled participants must be automatically notified and moved to an unassigned status. </w:t>
      </w:r>
    </w:p>
    <w:p w14:paraId="114E4E88" w14:textId="77777777" w:rsidR="00DC4349" w:rsidRPr="00DC4349" w:rsidRDefault="00DC4349" w:rsidP="00DC4349">
      <w:pPr>
        <w:numPr>
          <w:ilvl w:val="0"/>
          <w:numId w:val="1"/>
        </w:numPr>
      </w:pPr>
      <w:r w:rsidRPr="00DC4349">
        <w:rPr>
          <w:b/>
          <w:bCs/>
        </w:rPr>
        <w:t>Dynamic Assessment Evaluation</w:t>
      </w:r>
    </w:p>
    <w:p w14:paraId="0427809D" w14:textId="77777777" w:rsidR="00DC4349" w:rsidRPr="00DC4349" w:rsidRDefault="00DC4349" w:rsidP="00DC4349">
      <w:pPr>
        <w:numPr>
          <w:ilvl w:val="1"/>
          <w:numId w:val="1"/>
        </w:numPr>
      </w:pPr>
      <w:r w:rsidRPr="00DC4349">
        <w:t xml:space="preserve">Training evaluations vary by course type (e.g., written exam scores, practical hands-on skill checklists, or timed assessments). The evaluation interface must dynamically present only the inputs required for the selected course evaluation type. </w:t>
      </w:r>
    </w:p>
    <w:p w14:paraId="7A7DCC44" w14:textId="77777777" w:rsidR="00DC4349" w:rsidRPr="00DC4349" w:rsidRDefault="00DC4349" w:rsidP="00DC4349">
      <w:pPr>
        <w:numPr>
          <w:ilvl w:val="1"/>
          <w:numId w:val="1"/>
        </w:numPr>
      </w:pPr>
      <w:r w:rsidRPr="00DC4349">
        <w:t xml:space="preserve">Scores must be calculated automatically against a standardized passing matrix upon submission. </w:t>
      </w:r>
    </w:p>
    <w:p w14:paraId="4712469D" w14:textId="77777777" w:rsidR="00DC4349" w:rsidRPr="00DC4349" w:rsidRDefault="00DC4349" w:rsidP="00DC4349">
      <w:pPr>
        <w:numPr>
          <w:ilvl w:val="0"/>
          <w:numId w:val="1"/>
        </w:numPr>
      </w:pPr>
      <w:r w:rsidRPr="00DC4349">
        <w:rPr>
          <w:b/>
          <w:bCs/>
        </w:rPr>
        <w:t>Automated Lifecycle Communications</w:t>
      </w:r>
    </w:p>
    <w:p w14:paraId="232BBCE5" w14:textId="77777777" w:rsidR="00DC4349" w:rsidRPr="00DC4349" w:rsidRDefault="00DC4349" w:rsidP="00DC4349">
      <w:pPr>
        <w:numPr>
          <w:ilvl w:val="1"/>
          <w:numId w:val="1"/>
        </w:numPr>
      </w:pPr>
      <w:r w:rsidRPr="00DC4349">
        <w:t xml:space="preserve">Registration triggers an automated confirmation email with session details and calendar invitations. </w:t>
      </w:r>
    </w:p>
    <w:p w14:paraId="5FFA5815" w14:textId="77777777" w:rsidR="00DC4349" w:rsidRPr="00DC4349" w:rsidRDefault="00DC4349" w:rsidP="00DC4349">
      <w:pPr>
        <w:numPr>
          <w:ilvl w:val="1"/>
          <w:numId w:val="1"/>
        </w:numPr>
      </w:pPr>
      <w:r w:rsidRPr="00DC4349">
        <w:lastRenderedPageBreak/>
        <w:t xml:space="preserve">Course completion triggers </w:t>
      </w:r>
      <w:proofErr w:type="spellStart"/>
      <w:proofErr w:type="gramStart"/>
      <w:r w:rsidRPr="00DC4349">
        <w:t>a</w:t>
      </w:r>
      <w:proofErr w:type="spellEnd"/>
      <w:proofErr w:type="gramEnd"/>
      <w:r w:rsidRPr="00DC4349">
        <w:t xml:space="preserve"> automated score notification email and issues a digital certificate record. </w:t>
      </w:r>
    </w:p>
    <w:p w14:paraId="221214FE" w14:textId="77777777" w:rsidR="00DC4349" w:rsidRPr="00DC4349" w:rsidRDefault="00DC4349" w:rsidP="00DC4349">
      <w:pPr>
        <w:numPr>
          <w:ilvl w:val="1"/>
          <w:numId w:val="1"/>
        </w:numPr>
      </w:pPr>
      <w:r w:rsidRPr="00DC4349">
        <w:t>Expiration warnings must automatically notify employees and their managers 30 days prior to certification expiration.</w:t>
      </w:r>
    </w:p>
    <w:p w14:paraId="2ABC1550" w14:textId="77777777" w:rsidR="00DC4349" w:rsidRPr="00DC4349" w:rsidRDefault="00DC4349" w:rsidP="00DC4349">
      <w:pPr>
        <w:numPr>
          <w:ilvl w:val="0"/>
          <w:numId w:val="1"/>
        </w:numPr>
      </w:pPr>
      <w:r w:rsidRPr="00DC4349">
        <w:rPr>
          <w:b/>
          <w:bCs/>
        </w:rPr>
        <w:t>Cascading Data Maintenance</w:t>
      </w:r>
    </w:p>
    <w:p w14:paraId="0C8A6B04" w14:textId="77777777" w:rsidR="00DC4349" w:rsidRPr="00DC4349" w:rsidRDefault="00DC4349" w:rsidP="00DC4349">
      <w:pPr>
        <w:numPr>
          <w:ilvl w:val="1"/>
          <w:numId w:val="1"/>
        </w:numPr>
      </w:pPr>
      <w:r w:rsidRPr="00DC4349">
        <w:t xml:space="preserve">If a training session slot is deleted from the system, all associated registration records must be handled cleanly without leaving orphaned records, and impacted employees must be notified. </w:t>
      </w:r>
    </w:p>
    <w:p w14:paraId="353840D6" w14:textId="77777777" w:rsidR="00DC4349" w:rsidRPr="00DC4349" w:rsidRDefault="00DC4349" w:rsidP="00DC4349">
      <w:pPr>
        <w:rPr>
          <w:b/>
          <w:bCs/>
        </w:rPr>
      </w:pPr>
      <w:r w:rsidRPr="00DC4349">
        <w:rPr>
          <w:b/>
          <w:bCs/>
        </w:rPr>
        <w:t>Choose Your Architecture Track</w:t>
      </w:r>
    </w:p>
    <w:p w14:paraId="4A1C170D" w14:textId="77777777" w:rsidR="00DC4349" w:rsidRPr="00DC4349" w:rsidRDefault="00DC4349" w:rsidP="00DC4349">
      <w:r w:rsidRPr="00DC4349">
        <w:t xml:space="preserve">You may complete this challenge using either of the two technical tracks below: </w:t>
      </w:r>
    </w:p>
    <w:p w14:paraId="32AD283D" w14:textId="77777777" w:rsidR="00DC4349" w:rsidRPr="00DC4349" w:rsidRDefault="00DC4349" w:rsidP="00DC4349">
      <w:proofErr w:type="gramStart"/>
      <w:r w:rsidRPr="00DC4349">
        <w:t>+-</w:t>
      </w:r>
      <w:proofErr w:type="gramEnd"/>
      <w:r w:rsidRPr="00DC4349">
        <w:t>----------------------------------------------------------------------------------+</w:t>
      </w:r>
    </w:p>
    <w:p w14:paraId="37ED6FD2" w14:textId="77777777" w:rsidR="00DC4349" w:rsidRPr="00DC4349" w:rsidRDefault="00DC4349" w:rsidP="00DC4349">
      <w:r w:rsidRPr="00DC4349">
        <w:t>|                            CHOOSE YOUR ARCHITECTURE                               |</w:t>
      </w:r>
    </w:p>
    <w:p w14:paraId="2AE7A5F4" w14:textId="77777777" w:rsidR="00DC4349" w:rsidRPr="00DC4349" w:rsidRDefault="00DC4349" w:rsidP="00DC4349">
      <w:r w:rsidRPr="00DC4349">
        <w:t>+---------------------------------------------------+-------------------------------+</w:t>
      </w:r>
    </w:p>
    <w:p w14:paraId="13D6533E" w14:textId="77777777" w:rsidR="00DC4349" w:rsidRPr="00DC4349" w:rsidRDefault="00DC4349" w:rsidP="00DC4349">
      <w:r w:rsidRPr="00DC4349">
        <w:t xml:space="preserve">| TRACK A: Standard M365 (SharePoint </w:t>
      </w:r>
      <w:proofErr w:type="gramStart"/>
      <w:r w:rsidRPr="00DC4349">
        <w:t xml:space="preserve">Lists)   </w:t>
      </w:r>
      <w:proofErr w:type="gramEnd"/>
      <w:r w:rsidRPr="00DC4349">
        <w:t xml:space="preserve">      | TRACK B: Enterprise Dataverse |</w:t>
      </w:r>
    </w:p>
    <w:p w14:paraId="20441D95" w14:textId="77777777" w:rsidR="00DC4349" w:rsidRPr="00DC4349" w:rsidRDefault="00DC4349" w:rsidP="00DC4349">
      <w:r w:rsidRPr="00DC4349">
        <w:t>+---------------------------------------------------+-------------------------------+</w:t>
      </w:r>
    </w:p>
    <w:p w14:paraId="702FAF79" w14:textId="77777777" w:rsidR="00DC4349" w:rsidRPr="00DC4349" w:rsidRDefault="00DC4349" w:rsidP="00DC4349">
      <w:r w:rsidRPr="00DC4349">
        <w:t xml:space="preserve">| • M365 Included (No extra </w:t>
      </w:r>
      <w:proofErr w:type="gramStart"/>
      <w:r w:rsidRPr="00DC4349">
        <w:t xml:space="preserve">license)   </w:t>
      </w:r>
      <w:proofErr w:type="gramEnd"/>
      <w:r w:rsidRPr="00DC4349">
        <w:t xml:space="preserve">   | • Premium / Dev Environment   |</w:t>
      </w:r>
    </w:p>
    <w:p w14:paraId="706BA6B2" w14:textId="77777777" w:rsidR="00DC4349" w:rsidRPr="00DC4349" w:rsidRDefault="00DC4349" w:rsidP="00DC4349">
      <w:r w:rsidRPr="00DC4349">
        <w:t>| • 4 Relational SharePoint Lists         | • 4 Relational Dataverse Tables|</w:t>
      </w:r>
    </w:p>
    <w:p w14:paraId="6CE6F0AC" w14:textId="77777777" w:rsidR="00DC4349" w:rsidRPr="00DC4349" w:rsidRDefault="00DC4349" w:rsidP="00DC4349">
      <w:r w:rsidRPr="00DC4349">
        <w:t>| • Single Responsive Canvas App          | • Model-Driven + Canvas App   |</w:t>
      </w:r>
    </w:p>
    <w:p w14:paraId="72ABF9FB" w14:textId="77777777" w:rsidR="00DC4349" w:rsidRPr="00DC4349" w:rsidRDefault="00DC4349" w:rsidP="00DC4349">
      <w:r w:rsidRPr="00DC4349">
        <w:t xml:space="preserve">| • Client-side Power </w:t>
      </w:r>
      <w:proofErr w:type="spellStart"/>
      <w:r w:rsidRPr="00DC4349">
        <w:t>Fx</w:t>
      </w:r>
      <w:proofErr w:type="spellEnd"/>
      <w:r w:rsidRPr="00DC4349">
        <w:t xml:space="preserve"> Logic            | • Server-side Business </w:t>
      </w:r>
      <w:proofErr w:type="gramStart"/>
      <w:r w:rsidRPr="00DC4349">
        <w:t>Rules  |</w:t>
      </w:r>
      <w:proofErr w:type="gramEnd"/>
    </w:p>
    <w:p w14:paraId="4AA209FE" w14:textId="77777777" w:rsidR="00DC4349" w:rsidRPr="00DC4349" w:rsidRDefault="00DC4349" w:rsidP="00DC4349">
      <w:r w:rsidRPr="00DC4349">
        <w:t>+---------------------------------------------------+-------------------------------+</w:t>
      </w:r>
    </w:p>
    <w:p w14:paraId="45664032" w14:textId="77777777" w:rsidR="00DC4349" w:rsidRPr="00DC4349" w:rsidRDefault="00DC4349" w:rsidP="00DC4349">
      <w:pPr>
        <w:rPr>
          <w:b/>
          <w:bCs/>
        </w:rPr>
      </w:pPr>
      <w:r w:rsidRPr="00DC4349">
        <w:rPr>
          <w:b/>
          <w:bCs/>
        </w:rPr>
        <w:t>Data Schema Requirements (Both Tracks)</w:t>
      </w:r>
    </w:p>
    <w:p w14:paraId="7EB99FB8" w14:textId="77777777" w:rsidR="00DC4349" w:rsidRPr="00DC4349" w:rsidRDefault="00DC4349" w:rsidP="00DC4349">
      <w:r w:rsidRPr="00DC4349">
        <w:t xml:space="preserve">Regardless of the platform chosen, your data backbone must maintain relational integrity across four primary entities: </w:t>
      </w:r>
    </w:p>
    <w:p w14:paraId="323142B7" w14:textId="77777777" w:rsidR="00DC4349" w:rsidRPr="00DC4349" w:rsidRDefault="00DC4349" w:rsidP="00DC4349">
      <w:pPr>
        <w:numPr>
          <w:ilvl w:val="0"/>
          <w:numId w:val="2"/>
        </w:numPr>
      </w:pPr>
      <w:r w:rsidRPr="00DC4349">
        <w:rPr>
          <w:b/>
          <w:bCs/>
        </w:rPr>
        <w:t>Course Catalog:</w:t>
      </w:r>
      <w:r w:rsidRPr="00DC4349">
        <w:t xml:space="preserve"> Stores course metadata, prerequisites, certification validity period (in months), and passing thresholds.</w:t>
      </w:r>
    </w:p>
    <w:p w14:paraId="26D93D79" w14:textId="77777777" w:rsidR="00DC4349" w:rsidRPr="00DC4349" w:rsidRDefault="00DC4349" w:rsidP="00DC4349">
      <w:pPr>
        <w:numPr>
          <w:ilvl w:val="0"/>
          <w:numId w:val="2"/>
        </w:numPr>
      </w:pPr>
      <w:r w:rsidRPr="00DC4349">
        <w:rPr>
          <w:b/>
          <w:bCs/>
        </w:rPr>
        <w:t>Training Slots / Sessions:</w:t>
      </w:r>
      <w:r w:rsidRPr="00DC4349">
        <w:t xml:space="preserve"> Stores dates, locations, delivery mode (Virtual vs. In-Person), capacity, instructor, and session status. </w:t>
      </w:r>
    </w:p>
    <w:p w14:paraId="7718205F" w14:textId="77777777" w:rsidR="00DC4349" w:rsidRPr="00DC4349" w:rsidRDefault="00DC4349" w:rsidP="00DC4349">
      <w:pPr>
        <w:numPr>
          <w:ilvl w:val="0"/>
          <w:numId w:val="2"/>
        </w:numPr>
      </w:pPr>
      <w:r w:rsidRPr="00DC4349">
        <w:rPr>
          <w:b/>
          <w:bCs/>
        </w:rPr>
        <w:lastRenderedPageBreak/>
        <w:t>Personnel Roster:</w:t>
      </w:r>
      <w:r w:rsidRPr="00DC4349">
        <w:t xml:space="preserve"> Stores employee profiles, department, job role, manager email, and active status. </w:t>
      </w:r>
    </w:p>
    <w:p w14:paraId="739EDF69" w14:textId="77777777" w:rsidR="00DC4349" w:rsidRPr="00DC4349" w:rsidRDefault="00DC4349" w:rsidP="00DC4349">
      <w:pPr>
        <w:numPr>
          <w:ilvl w:val="0"/>
          <w:numId w:val="2"/>
        </w:numPr>
      </w:pPr>
      <w:r w:rsidRPr="00DC4349">
        <w:rPr>
          <w:b/>
          <w:bCs/>
        </w:rPr>
        <w:t>Enrollments &amp; Completions:</w:t>
      </w:r>
      <w:r w:rsidRPr="00DC4349">
        <w:t xml:space="preserve"> Connects personnel to training slots, recording scores, component breakdowns, completion dates, expiration dates, and pass/fail results. </w:t>
      </w:r>
    </w:p>
    <w:p w14:paraId="30EDA593" w14:textId="77777777" w:rsidR="00DC4349" w:rsidRPr="00DC4349" w:rsidRDefault="00DC4349" w:rsidP="00DC4349">
      <w:pPr>
        <w:rPr>
          <w:b/>
          <w:bCs/>
        </w:rPr>
      </w:pPr>
      <w:r w:rsidRPr="00DC4349">
        <w:rPr>
          <w:b/>
          <w:bCs/>
        </w:rPr>
        <w:t>Milestone Deliverables &amp; Capstone Evaluation</w:t>
      </w:r>
    </w:p>
    <w:p w14:paraId="27F5B792" w14:textId="77777777" w:rsidR="00DC4349" w:rsidRPr="00DC4349" w:rsidRDefault="00DC4349" w:rsidP="00DC4349">
      <w:pPr>
        <w:numPr>
          <w:ilvl w:val="0"/>
          <w:numId w:val="3"/>
        </w:numPr>
      </w:pPr>
      <w:r w:rsidRPr="00DC4349">
        <w:rPr>
          <w:b/>
          <w:bCs/>
        </w:rPr>
        <w:t>Phase 1: Data Architecture &amp; Integrity</w:t>
      </w:r>
    </w:p>
    <w:p w14:paraId="1890143D" w14:textId="77777777" w:rsidR="00DC4349" w:rsidRPr="00DC4349" w:rsidRDefault="00DC4349" w:rsidP="00DC4349">
      <w:pPr>
        <w:numPr>
          <w:ilvl w:val="1"/>
          <w:numId w:val="3"/>
        </w:numPr>
      </w:pPr>
      <w:r w:rsidRPr="00DC4349">
        <w:t xml:space="preserve">Establish relational schema in SharePoint or Dataverse. Demonstrate cascading record handling and data validation routines. </w:t>
      </w:r>
    </w:p>
    <w:p w14:paraId="6A65247A" w14:textId="77777777" w:rsidR="00DC4349" w:rsidRPr="00DC4349" w:rsidRDefault="00DC4349" w:rsidP="00DC4349">
      <w:pPr>
        <w:numPr>
          <w:ilvl w:val="0"/>
          <w:numId w:val="3"/>
        </w:numPr>
      </w:pPr>
      <w:r w:rsidRPr="00DC4349">
        <w:rPr>
          <w:b/>
          <w:bCs/>
        </w:rPr>
        <w:t>Phase 2: Learner &amp; Instructor Interfaces</w:t>
      </w:r>
    </w:p>
    <w:p w14:paraId="45353EA0" w14:textId="77777777" w:rsidR="00DC4349" w:rsidRPr="00DC4349" w:rsidRDefault="00DC4349" w:rsidP="00DC4349">
      <w:pPr>
        <w:numPr>
          <w:ilvl w:val="1"/>
          <w:numId w:val="3"/>
        </w:numPr>
      </w:pPr>
      <w:r w:rsidRPr="00DC4349">
        <w:t xml:space="preserve">Build user interfaces supporting role-based navigation, conditional field rendering, dynamic score calculations, and self-service registration. </w:t>
      </w:r>
    </w:p>
    <w:p w14:paraId="26B065F4" w14:textId="77777777" w:rsidR="00DC4349" w:rsidRPr="00DC4349" w:rsidRDefault="00DC4349" w:rsidP="00DC4349">
      <w:pPr>
        <w:numPr>
          <w:ilvl w:val="0"/>
          <w:numId w:val="3"/>
        </w:numPr>
      </w:pPr>
      <w:r w:rsidRPr="00DC4349">
        <w:rPr>
          <w:b/>
          <w:bCs/>
        </w:rPr>
        <w:t>Phase 3: Automated Business Processes</w:t>
      </w:r>
    </w:p>
    <w:p w14:paraId="584415B6" w14:textId="77777777" w:rsidR="00DC4349" w:rsidRPr="00DC4349" w:rsidRDefault="00DC4349" w:rsidP="00DC4349">
      <w:pPr>
        <w:numPr>
          <w:ilvl w:val="1"/>
          <w:numId w:val="3"/>
        </w:numPr>
      </w:pPr>
      <w:r w:rsidRPr="00DC4349">
        <w:t xml:space="preserve">Deploy Power Automate workflows for enrollment confirmation, manager approval routing, score delivery, and session cancellation handling. </w:t>
      </w:r>
    </w:p>
    <w:p w14:paraId="4701B950" w14:textId="77777777" w:rsidR="00DC4349" w:rsidRPr="00DC4349" w:rsidRDefault="00DC4349" w:rsidP="00DC4349">
      <w:pPr>
        <w:numPr>
          <w:ilvl w:val="0"/>
          <w:numId w:val="3"/>
        </w:numPr>
      </w:pPr>
      <w:r w:rsidRPr="00DC4349">
        <w:rPr>
          <w:b/>
          <w:bCs/>
        </w:rPr>
        <w:t>Phase 4: Compliance Analytics (Power BI)</w:t>
      </w:r>
    </w:p>
    <w:p w14:paraId="282F15DE" w14:textId="77777777" w:rsidR="00DC4349" w:rsidRPr="00DC4349" w:rsidRDefault="00DC4349" w:rsidP="00DC4349">
      <w:pPr>
        <w:numPr>
          <w:ilvl w:val="1"/>
          <w:numId w:val="3"/>
        </w:numPr>
      </w:pPr>
      <w:r w:rsidRPr="00DC4349">
        <w:t xml:space="preserve">Create a single-page executive dashboard with a DAX measures suite covering: </w:t>
      </w:r>
      <w:r w:rsidRPr="00DC4349">
        <w:rPr>
          <w:i/>
          <w:iCs/>
        </w:rPr>
        <w:t>Overall Compliance Rate %</w:t>
      </w:r>
      <w:r w:rsidRPr="00DC4349">
        <w:t xml:space="preserve">, </w:t>
      </w:r>
      <w:r w:rsidRPr="00DC4349">
        <w:rPr>
          <w:i/>
          <w:iCs/>
        </w:rPr>
        <w:t>Average Assessment Score</w:t>
      </w:r>
      <w:r w:rsidRPr="00DC4349">
        <w:t xml:space="preserve">, and </w:t>
      </w:r>
      <w:r w:rsidRPr="00DC4349">
        <w:rPr>
          <w:i/>
          <w:iCs/>
        </w:rPr>
        <w:t>Top Failure Driver Courses</w:t>
      </w:r>
      <w:r w:rsidRPr="00DC4349">
        <w:t xml:space="preserve">. </w:t>
      </w:r>
    </w:p>
    <w:p w14:paraId="3166BD64" w14:textId="77777777" w:rsidR="00DC4349" w:rsidRPr="00DC4349" w:rsidRDefault="00DC4349" w:rsidP="00DC4349">
      <w:pPr>
        <w:numPr>
          <w:ilvl w:val="0"/>
          <w:numId w:val="3"/>
        </w:numPr>
      </w:pPr>
      <w:r w:rsidRPr="00DC4349">
        <w:rPr>
          <w:b/>
          <w:bCs/>
        </w:rPr>
        <w:t>Phase 5: Technical Defense &amp; Governance Demo</w:t>
      </w:r>
    </w:p>
    <w:p w14:paraId="4D7C73B4" w14:textId="77777777" w:rsidR="00DC4349" w:rsidRPr="00DC4349" w:rsidRDefault="00DC4349" w:rsidP="00DC4349">
      <w:pPr>
        <w:numPr>
          <w:ilvl w:val="1"/>
          <w:numId w:val="3"/>
        </w:numPr>
      </w:pPr>
      <w:r w:rsidRPr="00DC4349">
        <w:t xml:space="preserve">Live demonstration explaining design tradeoffs, data delegation strategies, and security configuration (how user roles are restricted from altering scores or viewing unauthorized </w:t>
      </w:r>
      <w:proofErr w:type="gramStart"/>
      <w:r w:rsidRPr="00DC4349">
        <w:t>records)[</w:t>
      </w:r>
      <w:proofErr w:type="gramEnd"/>
      <w:r w:rsidRPr="00DC4349">
        <w:t>cite: 1].</w:t>
      </w:r>
    </w:p>
    <w:p w14:paraId="3A6F9A15" w14:textId="77777777" w:rsidR="00DC4349" w:rsidRPr="00DC4349" w:rsidRDefault="00DC4349" w:rsidP="00DC4349">
      <w:pPr>
        <w:rPr>
          <w:b/>
          <w:bCs/>
        </w:rPr>
      </w:pPr>
      <w:r w:rsidRPr="00DC4349">
        <w:rPr>
          <w:b/>
          <w:bCs/>
        </w:rPr>
        <w:t>Demo Defense Questions to Prepare</w:t>
      </w:r>
    </w:p>
    <w:p w14:paraId="6676DB5D" w14:textId="77777777" w:rsidR="00DC4349" w:rsidRPr="00DC4349" w:rsidRDefault="00DC4349" w:rsidP="00DC4349">
      <w:r w:rsidRPr="00DC4349">
        <w:t>During your final live demonstration, be prepared to answer:</w:t>
      </w:r>
    </w:p>
    <w:p w14:paraId="78CA606A" w14:textId="77777777" w:rsidR="00DC4349" w:rsidRPr="00DC4349" w:rsidRDefault="00DC4349" w:rsidP="00DC4349">
      <w:pPr>
        <w:numPr>
          <w:ilvl w:val="0"/>
          <w:numId w:val="4"/>
        </w:numPr>
      </w:pPr>
      <w:r w:rsidRPr="00DC4349">
        <w:t xml:space="preserve">Why did you choose your specific data architecture (SharePoint vs. Dataverse), and what are the delegation/performance limitations of your </w:t>
      </w:r>
      <w:proofErr w:type="gramStart"/>
      <w:r w:rsidRPr="00DC4349">
        <w:t>choice[</w:t>
      </w:r>
      <w:proofErr w:type="gramEnd"/>
      <w:r w:rsidRPr="00DC4349">
        <w:t>cite: 1]?</w:t>
      </w:r>
    </w:p>
    <w:p w14:paraId="06E1B65A" w14:textId="77777777" w:rsidR="00DC4349" w:rsidRPr="00DC4349" w:rsidRDefault="00DC4349" w:rsidP="00DC4349">
      <w:pPr>
        <w:numPr>
          <w:ilvl w:val="0"/>
          <w:numId w:val="4"/>
        </w:numPr>
      </w:pPr>
      <w:r w:rsidRPr="00DC4349">
        <w:t xml:space="preserve">How did you handle score calculation logic (client-side in Power </w:t>
      </w:r>
      <w:proofErr w:type="spellStart"/>
      <w:r w:rsidRPr="00DC4349">
        <w:t>Fx</w:t>
      </w:r>
      <w:proofErr w:type="spellEnd"/>
      <w:r w:rsidRPr="00DC4349">
        <w:t xml:space="preserve"> vs. server-side via Flow/Business Rules), and </w:t>
      </w:r>
      <w:proofErr w:type="gramStart"/>
      <w:r w:rsidRPr="00DC4349">
        <w:t>why[</w:t>
      </w:r>
      <w:proofErr w:type="gramEnd"/>
      <w:r w:rsidRPr="00DC4349">
        <w:t>cite: 1]?</w:t>
      </w:r>
    </w:p>
    <w:p w14:paraId="1C1D4748" w14:textId="77777777" w:rsidR="00DC4349" w:rsidRPr="00DC4349" w:rsidRDefault="00DC4349" w:rsidP="00DC4349">
      <w:pPr>
        <w:numPr>
          <w:ilvl w:val="0"/>
          <w:numId w:val="4"/>
        </w:numPr>
      </w:pPr>
      <w:r w:rsidRPr="00DC4349">
        <w:lastRenderedPageBreak/>
        <w:t xml:space="preserve">How is security enforced to ensure an employee cannot modify their test results or access the compliance officer's executive </w:t>
      </w:r>
      <w:proofErr w:type="gramStart"/>
      <w:r w:rsidRPr="00DC4349">
        <w:t>metrics[</w:t>
      </w:r>
      <w:proofErr w:type="gramEnd"/>
      <w:r w:rsidRPr="00DC4349">
        <w:t>cite: 1]?</w:t>
      </w:r>
    </w:p>
    <w:p w14:paraId="695CF216" w14:textId="77777777" w:rsidR="00133125" w:rsidRDefault="00133125"/>
    <w:sectPr w:rsidR="00133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F54D3"/>
    <w:multiLevelType w:val="multilevel"/>
    <w:tmpl w:val="D2F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E25AD1"/>
    <w:multiLevelType w:val="multilevel"/>
    <w:tmpl w:val="B1441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304662"/>
    <w:multiLevelType w:val="multilevel"/>
    <w:tmpl w:val="CC40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6A7885"/>
    <w:multiLevelType w:val="multilevel"/>
    <w:tmpl w:val="C5BC5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223289">
    <w:abstractNumId w:val="1"/>
  </w:num>
  <w:num w:numId="2" w16cid:durableId="1548762305">
    <w:abstractNumId w:val="2"/>
  </w:num>
  <w:num w:numId="3" w16cid:durableId="1299650781">
    <w:abstractNumId w:val="3"/>
  </w:num>
  <w:num w:numId="4" w16cid:durableId="1903520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90"/>
    <w:rsid w:val="00133125"/>
    <w:rsid w:val="00216752"/>
    <w:rsid w:val="004C3850"/>
    <w:rsid w:val="0050470E"/>
    <w:rsid w:val="00B50A05"/>
    <w:rsid w:val="00BF3C90"/>
    <w:rsid w:val="00DC43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F7F07E-ABE9-4AE9-BDEA-1DEF7799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C90"/>
    <w:rPr>
      <w:rFonts w:eastAsiaTheme="majorEastAsia" w:cstheme="majorBidi"/>
      <w:color w:val="272727" w:themeColor="text1" w:themeTint="D8"/>
    </w:rPr>
  </w:style>
  <w:style w:type="paragraph" w:styleId="Title">
    <w:name w:val="Title"/>
    <w:basedOn w:val="Normal"/>
    <w:next w:val="Normal"/>
    <w:link w:val="TitleChar"/>
    <w:uiPriority w:val="10"/>
    <w:qFormat/>
    <w:rsid w:val="00BF3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C90"/>
    <w:pPr>
      <w:spacing w:before="160"/>
      <w:jc w:val="center"/>
    </w:pPr>
    <w:rPr>
      <w:i/>
      <w:iCs/>
      <w:color w:val="404040" w:themeColor="text1" w:themeTint="BF"/>
    </w:rPr>
  </w:style>
  <w:style w:type="character" w:customStyle="1" w:styleId="QuoteChar">
    <w:name w:val="Quote Char"/>
    <w:basedOn w:val="DefaultParagraphFont"/>
    <w:link w:val="Quote"/>
    <w:uiPriority w:val="29"/>
    <w:rsid w:val="00BF3C90"/>
    <w:rPr>
      <w:i/>
      <w:iCs/>
      <w:color w:val="404040" w:themeColor="text1" w:themeTint="BF"/>
    </w:rPr>
  </w:style>
  <w:style w:type="paragraph" w:styleId="ListParagraph">
    <w:name w:val="List Paragraph"/>
    <w:basedOn w:val="Normal"/>
    <w:uiPriority w:val="34"/>
    <w:qFormat/>
    <w:rsid w:val="00BF3C90"/>
    <w:pPr>
      <w:ind w:left="720"/>
      <w:contextualSpacing/>
    </w:pPr>
  </w:style>
  <w:style w:type="character" w:styleId="IntenseEmphasis">
    <w:name w:val="Intense Emphasis"/>
    <w:basedOn w:val="DefaultParagraphFont"/>
    <w:uiPriority w:val="21"/>
    <w:qFormat/>
    <w:rsid w:val="00BF3C90"/>
    <w:rPr>
      <w:i/>
      <w:iCs/>
      <w:color w:val="0F4761" w:themeColor="accent1" w:themeShade="BF"/>
    </w:rPr>
  </w:style>
  <w:style w:type="paragraph" w:styleId="IntenseQuote">
    <w:name w:val="Intense Quote"/>
    <w:basedOn w:val="Normal"/>
    <w:next w:val="Normal"/>
    <w:link w:val="IntenseQuoteChar"/>
    <w:uiPriority w:val="30"/>
    <w:qFormat/>
    <w:rsid w:val="00BF3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C90"/>
    <w:rPr>
      <w:i/>
      <w:iCs/>
      <w:color w:val="0F4761" w:themeColor="accent1" w:themeShade="BF"/>
    </w:rPr>
  </w:style>
  <w:style w:type="character" w:styleId="IntenseReference">
    <w:name w:val="Intense Reference"/>
    <w:basedOn w:val="DefaultParagraphFont"/>
    <w:uiPriority w:val="32"/>
    <w:qFormat/>
    <w:rsid w:val="00BF3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984</Words>
  <Characters>5612</Characters>
  <Application>Microsoft Office Word</Application>
  <DocSecurity>0</DocSecurity>
  <Lines>46</Lines>
  <Paragraphs>13</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OkinawaPro Op</dc:creator>
  <cp:keywords/>
  <dc:description/>
  <cp:lastModifiedBy>OkinawaPro Op</cp:lastModifiedBy>
  <cp:revision>2</cp:revision>
  <dcterms:created xsi:type="dcterms:W3CDTF">2026-09-18T03:41:00Z</dcterms:created>
  <dcterms:modified xsi:type="dcterms:W3CDTF">2026-09-18T03:41:00Z</dcterms:modified>
</cp:coreProperties>
</file>