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Emergency Contact System</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G) Industry Visit Module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Student safety during off-campus visits is paramount. The Emergency Contact System ensures that in any crisis, the right information reaches the right people within seconds.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Emergency Contact Database for Visit: </w:t>
      </w:r>
      <w:r>
        <w:rPr>
          <w:rFonts w:ascii="Arial" w:cs="Arial" w:eastAsia="Arial" w:hAnsi="Arial"/>
          <w:sz w:val="22"/>
          <w:szCs w:val="22"/>
        </w:rPr>
        <w:t xml:space="preserve">For each visit, platform compiles a dedicated emergency contact sheet — every participating student with their parent's phone, their own phone, the faculty coordinator's phone, the transport vendor's emergency line, and the target organization's security desk number.</w:t>
      </w:r>
    </w:p>
    <w:p>
      <w:pPr>
        <w:pStyle w:val="ListParagraph"/>
        <w:numPr>
          <w:ilvl w:val="0"/>
          <w:numId w:val="2"/>
        </w:numPr>
        <w:spacing w:after="120"/>
      </w:pPr>
      <w:r>
        <w:rPr>
          <w:rFonts w:ascii="Arial" w:cs="Arial" w:eastAsia="Arial" w:hAnsi="Arial"/>
          <w:b/>
          <w:bCs/>
          <w:color w:val="1F7A4D"/>
          <w:sz w:val="22"/>
          <w:szCs w:val="22"/>
        </w:rPr>
        <w:t xml:space="preserve">Offline Access for Coordinator: </w:t>
      </w:r>
      <w:r>
        <w:rPr>
          <w:rFonts w:ascii="Arial" w:cs="Arial" w:eastAsia="Arial" w:hAnsi="Arial"/>
          <w:sz w:val="22"/>
          <w:szCs w:val="22"/>
        </w:rPr>
        <w:t xml:space="preserve">Faculty coordinator can download the emergency contact sheet as a PDF before departure. Even without internet at the visit location, they have all critical contact information available.</w:t>
      </w:r>
    </w:p>
    <w:p>
      <w:pPr>
        <w:pStyle w:val="ListParagraph"/>
        <w:numPr>
          <w:ilvl w:val="0"/>
          <w:numId w:val="2"/>
        </w:numPr>
        <w:spacing w:after="120"/>
      </w:pPr>
      <w:r>
        <w:rPr>
          <w:rFonts w:ascii="Arial" w:cs="Arial" w:eastAsia="Arial" w:hAnsi="Arial"/>
          <w:b/>
          <w:bCs/>
          <w:color w:val="1F7A4D"/>
          <w:sz w:val="22"/>
          <w:szCs w:val="22"/>
        </w:rPr>
        <w:t xml:space="preserve">Real-Time Location Sharing (Optional): </w:t>
      </w:r>
      <w:r>
        <w:rPr>
          <w:rFonts w:ascii="Arial" w:cs="Arial" w:eastAsia="Arial" w:hAnsi="Arial"/>
          <w:sz w:val="22"/>
          <w:szCs w:val="22"/>
        </w:rPr>
        <w:t xml:space="preserve">If institute chooses to enable it, the transport vehicle's location is shared with institute admin in real time through driver's phone GPS. Admin can see whether the group has reached their destination safely.</w:t>
      </w:r>
    </w:p>
    <w:p>
      <w:pPr>
        <w:pStyle w:val="ListParagraph"/>
        <w:numPr>
          <w:ilvl w:val="0"/>
          <w:numId w:val="2"/>
        </w:numPr>
        <w:spacing w:after="120"/>
      </w:pPr>
      <w:r>
        <w:rPr>
          <w:rFonts w:ascii="Arial" w:cs="Arial" w:eastAsia="Arial" w:hAnsi="Arial"/>
          <w:b/>
          <w:bCs/>
          <w:color w:val="1F7A4D"/>
          <w:sz w:val="22"/>
          <w:szCs w:val="22"/>
        </w:rPr>
        <w:t xml:space="preserve">SOS Alert Mechanism: </w:t>
      </w:r>
      <w:r>
        <w:rPr>
          <w:rFonts w:ascii="Arial" w:cs="Arial" w:eastAsia="Arial" w:hAnsi="Arial"/>
          <w:sz w:val="22"/>
          <w:szCs w:val="22"/>
        </w:rPr>
        <w:t xml:space="preserve">Faculty coordinator has a dedicated SOS button in the EcoSkiller app. Pressing it sends an immediate alert to: Institute Principal, All participating students' parents, Platform support team. Alert includes last known location.</w:t>
      </w:r>
    </w:p>
    <w:p>
      <w:pPr>
        <w:pStyle w:val="ListParagraph"/>
        <w:numPr>
          <w:ilvl w:val="0"/>
          <w:numId w:val="2"/>
        </w:numPr>
        <w:spacing w:after="120"/>
      </w:pPr>
      <w:r>
        <w:rPr>
          <w:rFonts w:ascii="Arial" w:cs="Arial" w:eastAsia="Arial" w:hAnsi="Arial"/>
          <w:b/>
          <w:bCs/>
          <w:color w:val="1F7A4D"/>
          <w:sz w:val="22"/>
          <w:szCs w:val="22"/>
        </w:rPr>
        <w:t xml:space="preserve">Medical Emergency Protocol: </w:t>
      </w:r>
      <w:r>
        <w:rPr>
          <w:rFonts w:ascii="Arial" w:cs="Arial" w:eastAsia="Arial" w:hAnsi="Arial"/>
          <w:sz w:val="22"/>
          <w:szCs w:val="22"/>
        </w:rPr>
        <w:t xml:space="preserve">Emergency medical information collected during parent approval (allergies, medications, conditions) is available to the faculty coordinator offline. In a medical emergency, time-critical information is immediately accessible.</w:t>
      </w:r>
    </w:p>
    <w:p>
      <w:pPr>
        <w:pStyle w:val="ListParagraph"/>
        <w:numPr>
          <w:ilvl w:val="0"/>
          <w:numId w:val="2"/>
        </w:numPr>
        <w:spacing w:after="120"/>
      </w:pPr>
      <w:r>
        <w:rPr>
          <w:rFonts w:ascii="Arial" w:cs="Arial" w:eastAsia="Arial" w:hAnsi="Arial"/>
          <w:b/>
          <w:bCs/>
          <w:color w:val="1F7A4D"/>
          <w:sz w:val="22"/>
          <w:szCs w:val="22"/>
        </w:rPr>
        <w:t xml:space="preserve">Insurance Information Storage: </w:t>
      </w:r>
      <w:r>
        <w:rPr>
          <w:rFonts w:ascii="Arial" w:cs="Arial" w:eastAsia="Arial" w:hAnsi="Arial"/>
          <w:sz w:val="22"/>
          <w:szCs w:val="22"/>
        </w:rPr>
        <w:t xml:space="preserve">If institute has student accident insurance for visits, policy number and insurer contact are stored. Faculty coordinator can access this instantly when needed at a hospital.</w:t>
      </w:r>
    </w:p>
    <w:p>
      <w:pPr>
        <w:pStyle w:val="ListParagraph"/>
        <w:numPr>
          <w:ilvl w:val="0"/>
          <w:numId w:val="2"/>
        </w:numPr>
        <w:spacing w:after="120"/>
      </w:pPr>
      <w:r>
        <w:rPr>
          <w:rFonts w:ascii="Arial" w:cs="Arial" w:eastAsia="Arial" w:hAnsi="Arial"/>
          <w:b/>
          <w:bCs/>
          <w:color w:val="1F7A4D"/>
          <w:sz w:val="22"/>
          <w:szCs w:val="22"/>
        </w:rPr>
        <w:t xml:space="preserve">Parent Real-Time Update Push: </w:t>
      </w:r>
      <w:r>
        <w:rPr>
          <w:rFonts w:ascii="Arial" w:cs="Arial" w:eastAsia="Arial" w:hAnsi="Arial"/>
          <w:sz w:val="22"/>
          <w:szCs w:val="22"/>
        </w:rPr>
        <w:t xml:space="preserve">Faculty coordinator can push updates to all parents simultaneously — "Group has safely reached ABC Factory. Visit begins at 11 AM." and "Visit completed. Group departing. Expected return: 5 PM." Parents are never anxious about lack of news.</w:t>
      </w:r>
    </w:p>
    <w:p>
      <w:pPr>
        <w:pStyle w:val="ListParagraph"/>
        <w:numPr>
          <w:ilvl w:val="0"/>
          <w:numId w:val="2"/>
        </w:numPr>
        <w:spacing w:after="120"/>
      </w:pPr>
      <w:r>
        <w:rPr>
          <w:rFonts w:ascii="Arial" w:cs="Arial" w:eastAsia="Arial" w:hAnsi="Arial"/>
          <w:b/>
          <w:bCs/>
          <w:color w:val="1F7A4D"/>
          <w:sz w:val="22"/>
          <w:szCs w:val="22"/>
        </w:rPr>
        <w:t xml:space="preserve">Post-Visit Safety Confirmation: </w:t>
      </w:r>
      <w:r>
        <w:rPr>
          <w:rFonts w:ascii="Arial" w:cs="Arial" w:eastAsia="Arial" w:hAnsi="Arial"/>
          <w:sz w:val="22"/>
          <w:szCs w:val="22"/>
        </w:rPr>
        <w:t xml:space="preserve">After all students have been dropped home, faculty coordinator marks visit as completed on the platform. Parents receive a notification: "Your child has safely returned from the Industry Visit." End-to-end accountability.</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2026-03-09T07:16:39.891Z</dcterms:created>
  <dcterms:modified xsi:type="dcterms:W3CDTF">2026-03-09T07:16:39.891Z</dcterms:modified>
</cp:coreProperties>
</file>

<file path=docProps/custom.xml><?xml version="1.0" encoding="utf-8"?>
<Properties xmlns="http://schemas.openxmlformats.org/officeDocument/2006/custom-properties" xmlns:vt="http://schemas.openxmlformats.org/officeDocument/2006/docPropsVTypes"/>
</file>