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before="0" w:after="120"/>
        <w:jc w:val="center"/>
      </w:pPr>
      <w:r>
        <w:rPr>
          <w:rFonts w:ascii="Arial" w:cs="Arial" w:eastAsia="Arial" w:hAnsi="Arial"/>
          <w:b/>
          <w:bCs/>
          <w:color w:val="1A5276"/>
          <w:sz w:val="72"/>
          <w:szCs w:val="72"/>
        </w:rPr>
        <w:t xml:space="preserve">ECOSKILLER</w:t>
      </w:r>
    </w:p>
    <w:p>
      <w:pPr>
        <w:spacing w:before="0" w:after="160"/>
        <w:jc w:val="center"/>
      </w:pPr>
      <w:r>
        <w:rPr>
          <w:rFonts w:ascii="Arial" w:cs="Arial" w:eastAsia="Arial" w:hAnsi="Arial"/>
          <w:b/>
          <w:bCs/>
          <w:color w:val="2E86C1"/>
          <w:sz w:val="36"/>
          <w:szCs w:val="36"/>
        </w:rPr>
        <w:t xml:space="preserve">School Onboarding &amp; Identity Feature</w:t>
      </w:r>
    </w:p>
    <w:p>
      <w:pPr>
        <w:pBdr>
          <w:bottom w:val="single" w:color="2E86C1" w:sz="8" w:space="1"/>
        </w:pBdr>
        <w:spacing w:before="60" w:after="60"/>
      </w:pPr>
    </w:p>
    <w:p>
      <w:pPr>
        <w:spacing w:before="200" w:after="80"/>
        <w:jc w:val="center"/>
      </w:pPr>
      <w:r>
        <w:rPr>
          <w:rFonts w:ascii="Arial" w:cs="Arial" w:eastAsia="Arial" w:hAnsi="Arial"/>
          <w:b/>
          <w:bCs/>
          <w:color w:val="1E8449"/>
          <w:sz w:val="48"/>
          <w:szCs w:val="48"/>
        </w:rPr>
        <w:t xml:space="preserve">30 Viral Positioning Ideas</w:t>
      </w:r>
    </w:p>
    <w:p>
      <w:pPr>
        <w:spacing w:before="80" w:after="200"/>
        <w:jc w:val="center"/>
      </w:pPr>
      <w:r>
        <w:rPr>
          <w:rFonts w:ascii="Arial" w:cs="Arial" w:eastAsia="Arial" w:hAnsi="Arial"/>
          <w:i/>
          <w:iCs/>
          <w:color w:val="555555"/>
          <w:sz w:val="26"/>
          <w:szCs w:val="26"/>
        </w:rPr>
        <w:t xml:space="preserve">Crafted for the Indian Student Mindset &amp; Psychology</w:t>
      </w:r>
    </w:p>
    <w:p>
      <w:pPr>
        <w:pBdr>
          <w:bottom w:val="single" w:color="2E86C1" w:sz="8" w:space="1"/>
        </w:pBdr>
        <w:spacing w:before="60" w:after="60"/>
      </w:pPr>
    </w:p>
    <w:p>
      <w:r>
        <w:t xml:space="preserve"/>
      </w:r>
    </w:p>
    <w:p>
      <w:r>
        <w:t xml:space="preserve"/>
      </w:r>
    </w:p>
    <w:p>
      <w:pPr>
        <w:jc w:val="center"/>
      </w:pPr>
      <w:r>
        <w:rPr>
          <w:rFonts w:ascii="Arial" w:cs="Arial" w:eastAsia="Arial" w:hAnsi="Arial"/>
          <w:color w:val="555555"/>
          <w:sz w:val="22"/>
          <w:szCs w:val="22"/>
        </w:rPr>
        <w:t xml:space="preserve">Organic Growth Strategy  |  India  |  2026</w:t>
      </w:r>
    </w:p>
    <w:p>
      <w:r>
        <w:br w:type="page"/>
      </w:r>
    </w:p>
    <w:p>
      <w:pPr>
        <w:spacing w:before="360" w:after="120"/>
      </w:pPr>
      <w:r>
        <w:rPr>
          <w:rFonts w:ascii="Arial" w:cs="Arial" w:eastAsia="Arial" w:hAnsi="Arial"/>
          <w:b/>
          <w:bCs/>
          <w:color w:val="1A5276"/>
          <w:sz w:val="36"/>
          <w:szCs w:val="36"/>
        </w:rPr>
        <w:t xml:space="preserve">Executive Summary</w:t>
      </w:r>
    </w:p>
    <w:p>
      <w:pPr>
        <w:pBdr>
          <w:bottom w:val="single" w:color="2E86C1" w:sz="8" w:space="1"/>
        </w:pBdr>
        <w:spacing w:before="60" w:after="60"/>
      </w:pPr>
    </w:p>
    <w:p>
      <w:pPr>
        <w:spacing w:before="60" w:after="80"/>
        <w:jc w:val="left"/>
      </w:pPr>
      <w:r>
        <w:rPr>
          <w:rFonts w:ascii="Arial" w:cs="Arial" w:eastAsia="Arial" w:hAnsi="Arial"/>
          <w:b w:val="false"/>
          <w:bCs w:val="false"/>
          <w:i w:val="false"/>
          <w:iCs w:val="false"/>
          <w:color w:val="555555"/>
          <w:sz w:val="22"/>
          <w:szCs w:val="22"/>
        </w:rPr>
        <w:t xml:space="preserve">India has 1.5 million+ schools and 250 million+ students. EcoSkiller's School Onboarding &amp; Identity module is not just a feature — it is a trust infrastructure. For Indian students, a school's verified digital identity on a platform signals credibility, belonging, and academic seriousness. This document presents 30 viral, India-rooted positioning ideas that tap directly into Indian student psychology, cultural patterns, and organic growth triggers.</w:t>
      </w:r>
    </w:p>
    <w:p>
      <w:r>
        <w:t xml:space="preserve"/>
      </w:r>
    </w:p>
    <w:p>
      <w:pPr>
        <w:spacing w:before="240" w:after="120"/>
      </w:pPr>
      <w:r>
        <w:rPr>
          <w:rFonts w:ascii="Arial" w:cs="Arial" w:eastAsia="Arial" w:hAnsi="Arial"/>
          <w:b/>
          <w:bCs/>
          <w:color w:val="2E86C1"/>
          <w:sz w:val="28"/>
          <w:szCs w:val="28"/>
        </w:rPr>
        <w:t xml:space="preserve">Why Indian Student Psychology Is Different</w:t>
      </w:r>
    </w:p>
    <w:p>
      <w:pPr>
        <w:spacing w:before="60" w:after="80"/>
        <w:jc w:val="left"/>
      </w:pPr>
      <w:r>
        <w:rPr>
          <w:rFonts w:ascii="Arial" w:cs="Arial" w:eastAsia="Arial" w:hAnsi="Arial"/>
          <w:b/>
          <w:bCs/>
          <w:i w:val="false"/>
          <w:iCs w:val="false"/>
          <w:color w:val="555555"/>
          <w:sz w:val="21"/>
          <w:szCs w:val="21"/>
        </w:rPr>
        <w:t xml:space="preserve">Understanding the psychological drivers unique to Indian students is foundational to any viral campaign:</w:t>
      </w:r>
    </w:p>
    <w:p>
      <w:pPr>
        <w:pStyle w:val="ListParagraph"/>
        <w:numPr>
          <w:ilvl w:val="0"/>
          <w:numId w:val="2"/>
        </w:numPr>
        <w:spacing w:before="40" w:after="40"/>
      </w:pPr>
      <w:r>
        <w:rPr>
          <w:rFonts w:ascii="Arial" w:cs="Arial" w:eastAsia="Arial" w:hAnsi="Arial"/>
          <w:color w:val="333333"/>
          <w:sz w:val="20"/>
          <w:szCs w:val="20"/>
        </w:rPr>
        <w:t xml:space="preserve">Prestige &amp; Status: School name and board affiliation are deeply tied to family pride and social hierarchy.</w:t>
      </w:r>
    </w:p>
    <w:p>
      <w:pPr>
        <w:pStyle w:val="ListParagraph"/>
        <w:numPr>
          <w:ilvl w:val="0"/>
          <w:numId w:val="2"/>
        </w:numPr>
        <w:spacing w:before="40" w:after="40"/>
      </w:pPr>
      <w:r>
        <w:rPr>
          <w:rFonts w:ascii="Arial" w:cs="Arial" w:eastAsia="Arial" w:hAnsi="Arial"/>
          <w:color w:val="333333"/>
          <w:sz w:val="20"/>
          <w:szCs w:val="20"/>
        </w:rPr>
        <w:t xml:space="preserve">Peer Influence &amp; FOMO: 'Mere dost ke school mein hai, mera kyun nahi?' is a powerful motivator.</w:t>
      </w:r>
    </w:p>
    <w:p>
      <w:pPr>
        <w:pStyle w:val="ListParagraph"/>
        <w:numPr>
          <w:ilvl w:val="0"/>
          <w:numId w:val="2"/>
        </w:numPr>
        <w:spacing w:before="40" w:after="40"/>
      </w:pPr>
      <w:r>
        <w:rPr>
          <w:rFonts w:ascii="Arial" w:cs="Arial" w:eastAsia="Arial" w:hAnsi="Arial"/>
          <w:color w:val="333333"/>
          <w:sz w:val="20"/>
          <w:szCs w:val="20"/>
        </w:rPr>
        <w:t xml:space="preserve">Trust through Verification: KYC, Government Recognition, UDISE validation — Indian families equate official verification with legitimacy.</w:t>
      </w:r>
    </w:p>
    <w:p>
      <w:pPr>
        <w:pStyle w:val="ListParagraph"/>
        <w:numPr>
          <w:ilvl w:val="0"/>
          <w:numId w:val="2"/>
        </w:numPr>
        <w:spacing w:before="40" w:after="40"/>
      </w:pPr>
      <w:r>
        <w:rPr>
          <w:rFonts w:ascii="Arial" w:cs="Arial" w:eastAsia="Arial" w:hAnsi="Arial"/>
          <w:color w:val="333333"/>
          <w:sz w:val="20"/>
          <w:szCs w:val="20"/>
        </w:rPr>
        <w:t xml:space="preserve">Competitive Identity: CBSE vs. ICSE vs. State Board rivalries are cultural. Students wear board affiliation as identity.</w:t>
      </w:r>
    </w:p>
    <w:p>
      <w:pPr>
        <w:pStyle w:val="ListParagraph"/>
        <w:numPr>
          <w:ilvl w:val="0"/>
          <w:numId w:val="2"/>
        </w:numPr>
        <w:spacing w:before="40" w:after="40"/>
      </w:pPr>
      <w:r>
        <w:rPr>
          <w:rFonts w:ascii="Arial" w:cs="Arial" w:eastAsia="Arial" w:hAnsi="Arial"/>
          <w:color w:val="333333"/>
          <w:sz w:val="20"/>
          <w:szCs w:val="20"/>
        </w:rPr>
        <w:t xml:space="preserve">Aspiration Anchoring: Every feature is judged by its connection to Board Exams, JEE, NEET, or UPSC.</w:t>
      </w:r>
    </w:p>
    <w:p>
      <w:pPr>
        <w:pStyle w:val="ListParagraph"/>
        <w:numPr>
          <w:ilvl w:val="0"/>
          <w:numId w:val="2"/>
        </w:numPr>
        <w:spacing w:before="40" w:after="40"/>
      </w:pPr>
      <w:r>
        <w:rPr>
          <w:rFonts w:ascii="Arial" w:cs="Arial" w:eastAsia="Arial" w:hAnsi="Arial"/>
          <w:color w:val="333333"/>
          <w:sz w:val="20"/>
          <w:szCs w:val="20"/>
        </w:rPr>
        <w:t xml:space="preserve">Teacher Authority: Students discover platforms through teachers and school recommendations, not ads.</w:t>
      </w:r>
    </w:p>
    <w:p>
      <w:pPr>
        <w:pStyle w:val="ListParagraph"/>
        <w:numPr>
          <w:ilvl w:val="0"/>
          <w:numId w:val="2"/>
        </w:numPr>
        <w:spacing w:before="40" w:after="40"/>
      </w:pPr>
      <w:r>
        <w:rPr>
          <w:rFonts w:ascii="Arial" w:cs="Arial" w:eastAsia="Arial" w:hAnsi="Arial"/>
          <w:color w:val="333333"/>
          <w:sz w:val="20"/>
          <w:szCs w:val="20"/>
        </w:rPr>
        <w:t xml:space="preserve">Community &amp; Belonging: Schools are second homes. A verified digital school identity = a digital home.</w:t>
      </w:r>
    </w:p>
    <w:p>
      <w:r>
        <w:br w:type="page"/>
      </w:r>
    </w:p>
    <w:p>
      <w:pPr>
        <w:spacing w:before="320" w:after="80"/>
      </w:pPr>
      <w:r>
        <w:rPr>
          <w:rFonts w:ascii="Arial" w:cs="Arial" w:eastAsia="Arial" w:hAnsi="Arial"/>
          <w:b/>
          <w:bCs/>
          <w:color w:val="E67E22"/>
          <w:sz w:val="28"/>
          <w:szCs w:val="28"/>
        </w:rPr>
        <w:t xml:space="preserve">SECTION A. </w:t>
      </w:r>
      <w:r>
        <w:rPr>
          <w:rFonts w:ascii="Arial" w:cs="Arial" w:eastAsia="Arial" w:hAnsi="Arial"/>
          <w:b/>
          <w:bCs/>
          <w:color w:val="1A5276"/>
          <w:sz w:val="28"/>
          <w:szCs w:val="28"/>
        </w:rPr>
        <w:t xml:space="preserve">Trust &amp; Verification as Social Capital</w:t>
      </w:r>
    </w:p>
    <w:p>
      <w:pPr>
        <w:spacing w:before="0" w:after="100"/>
      </w:pPr>
      <w:r>
        <w:rPr>
          <w:rFonts w:ascii="Arial" w:cs="Arial" w:eastAsia="Arial" w:hAnsi="Arial"/>
          <w:i/>
          <w:iCs/>
          <w:color w:val="555555"/>
          <w:sz w:val="20"/>
          <w:szCs w:val="20"/>
        </w:rPr>
        <w:t xml:space="preserve">Turn KYC badges into status symbols students WANT to share</w:t>
      </w:r>
    </w:p>
    <w:p>
      <w:pPr>
        <w:pBdr>
          <w:bottom w:val="single" w:color="D6EAF8" w:sz="8" w:space="1"/>
        </w:pBd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460"/>
      </w:tblGrid>
      <w:tr>
        <w:tc>
          <w:tcPr>
            <w:tcW w:type="dxa" w:w="900"/>
            <w:tcBorders>
              <w:top w:val="single" w:color="DDDDDD" w:sz="1"/>
              <w:left w:val="single" w:color="DDDDDD" w:sz="1"/>
              <w:bottom w:val="single" w:color="DDDDDD" w:sz="1"/>
              <w:right w:val="single" w:color="DDDDDD"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2E86C1"/>
                <w:sz w:val="22"/>
                <w:szCs w:val="22"/>
              </w:rPr>
              <w:t xml:space="preserve">#1</w:t>
            </w:r>
          </w:p>
          <w:p>
            <w:pPr>
              <w:jc w:val="center"/>
            </w:pPr>
            <w:r>
              <w:rPr>
                <w:rFonts w:ascii="Arial" w:cs="Arial" w:eastAsia="Arial" w:hAnsi="Arial"/>
                <w:sz w:val="28"/>
                <w:szCs w:val="28"/>
              </w:rPr>
              <w:t xml:space="preserve">✅</w:t>
            </w:r>
          </w:p>
        </w:tc>
        <w:tc>
          <w:tcPr>
            <w:tcW w:type="dxa" w:w="84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before="0" w:after="60"/>
            </w:pPr>
            <w:r>
              <w:rPr>
                <w:rFonts w:ascii="Arial" w:cs="Arial" w:eastAsia="Arial" w:hAnsi="Arial"/>
                <w:b/>
                <w:bCs/>
                <w:color w:val="1A5276"/>
                <w:sz w:val="24"/>
                <w:szCs w:val="24"/>
              </w:rPr>
              <w:t xml:space="preserve">'Verified School' Badge — India's Blue Tick for Education</w:t>
            </w:r>
          </w:p>
          <w:p>
            <w:pPr>
              <w:spacing w:before="0" w:after="60"/>
            </w:pPr>
            <w:r>
              <w:rPr>
                <w:rFonts w:ascii="Arial" w:cs="Arial" w:eastAsia="Arial" w:hAnsi="Arial"/>
                <w:b/>
                <w:bCs/>
                <w:color w:val="E67E22"/>
                <w:sz w:val="20"/>
                <w:szCs w:val="20"/>
              </w:rPr>
              <w:t xml:space="preserve">Hook: </w:t>
            </w:r>
            <w:r>
              <w:rPr>
                <w:rFonts w:ascii="Arial" w:cs="Arial" w:eastAsia="Arial" w:hAnsi="Arial"/>
                <w:i/>
                <w:iCs/>
                <w:color w:val="444444"/>
                <w:sz w:val="20"/>
                <w:szCs w:val="20"/>
              </w:rPr>
              <w:t xml:space="preserve">'My school is verified on EcoSkiller. Is yours?'</w:t>
            </w:r>
          </w:p>
          <w:p>
            <w:pPr>
              <w:spacing w:before="0" w:after="0"/>
            </w:pPr>
            <w:r>
              <w:rPr>
                <w:rFonts w:ascii="Arial" w:cs="Arial" w:eastAsia="Arial" w:hAnsi="Arial"/>
                <w:color w:val="555555"/>
                <w:sz w:val="19"/>
                <w:szCs w:val="19"/>
              </w:rPr>
              <w:t xml:space="preserve">Position the KYC verification badge like a Twitter Blue Tick for schools. Students share a 'My School is Verified' sticker on Instagram Stories. School pride becomes organic reach. Works because: Indian students deeply associate verification with prestige and protect school reputation fiercely.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460"/>
      </w:tblGrid>
      <w:tr>
        <w:tc>
          <w:tcPr>
            <w:tcW w:type="dxa" w:w="900"/>
            <w:tcBorders>
              <w:top w:val="single" w:color="DDDDDD" w:sz="1"/>
              <w:left w:val="single" w:color="DDDDDD" w:sz="1"/>
              <w:bottom w:val="single" w:color="DDDDDD" w:sz="1"/>
              <w:right w:val="single" w:color="DDDDDD"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2E86C1"/>
                <w:sz w:val="22"/>
                <w:szCs w:val="22"/>
              </w:rPr>
              <w:t xml:space="preserve">#2</w:t>
            </w:r>
          </w:p>
          <w:p>
            <w:pPr>
              <w:jc w:val="center"/>
            </w:pPr>
            <w:r>
              <w:rPr>
                <w:rFonts w:ascii="Arial" w:cs="Arial" w:eastAsia="Arial" w:hAnsi="Arial"/>
                <w:sz w:val="28"/>
                <w:szCs w:val="28"/>
              </w:rPr>
              <w:t xml:space="preserve">🏛️</w:t>
            </w:r>
          </w:p>
        </w:tc>
        <w:tc>
          <w:tcPr>
            <w:tcW w:type="dxa" w:w="84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before="0" w:after="60"/>
            </w:pPr>
            <w:r>
              <w:rPr>
                <w:rFonts w:ascii="Arial" w:cs="Arial" w:eastAsia="Arial" w:hAnsi="Arial"/>
                <w:b/>
                <w:bCs/>
                <w:color w:val="1A5276"/>
                <w:sz w:val="24"/>
                <w:szCs w:val="24"/>
              </w:rPr>
              <w:t xml:space="preserve">UDISE Code = School's Aadhaar Number Campaign</w:t>
            </w:r>
          </w:p>
          <w:p>
            <w:pPr>
              <w:spacing w:before="0" w:after="60"/>
            </w:pPr>
            <w:r>
              <w:rPr>
                <w:rFonts w:ascii="Arial" w:cs="Arial" w:eastAsia="Arial" w:hAnsi="Arial"/>
                <w:b/>
                <w:bCs/>
                <w:color w:val="E67E22"/>
                <w:sz w:val="20"/>
                <w:szCs w:val="20"/>
              </w:rPr>
              <w:t xml:space="preserve">Hook: </w:t>
            </w:r>
            <w:r>
              <w:rPr>
                <w:rFonts w:ascii="Arial" w:cs="Arial" w:eastAsia="Arial" w:hAnsi="Arial"/>
                <w:i/>
                <w:iCs/>
                <w:color w:val="444444"/>
                <w:sz w:val="20"/>
                <w:szCs w:val="20"/>
              </w:rPr>
              <w:t xml:space="preserve">'Every school has a national ID. Does yours show it?'</w:t>
            </w:r>
          </w:p>
          <w:p>
            <w:pPr>
              <w:spacing w:before="0" w:after="0"/>
            </w:pPr>
            <w:r>
              <w:rPr>
                <w:rFonts w:ascii="Arial" w:cs="Arial" w:eastAsia="Arial" w:hAnsi="Arial"/>
                <w:color w:val="555555"/>
                <w:sz w:val="19"/>
                <w:szCs w:val="19"/>
              </w:rPr>
              <w:t xml:space="preserve">Explain UDISE validation like a school's Aadhaar — something every real school has. Messaging: 'Your school's UDISE is verified on EcoSkiller. That means it's real, official, government-recognized.' This taps into Indian trust in government identification systems and makes unverified schools feel incomplete.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460"/>
      </w:tblGrid>
      <w:tr>
        <w:tc>
          <w:tcPr>
            <w:tcW w:type="dxa" w:w="900"/>
            <w:tcBorders>
              <w:top w:val="single" w:color="DDDDDD" w:sz="1"/>
              <w:left w:val="single" w:color="DDDDDD" w:sz="1"/>
              <w:bottom w:val="single" w:color="DDDDDD" w:sz="1"/>
              <w:right w:val="single" w:color="DDDDDD"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2E86C1"/>
                <w:sz w:val="22"/>
                <w:szCs w:val="22"/>
              </w:rPr>
              <w:t xml:space="preserve">#3</w:t>
            </w:r>
          </w:p>
          <w:p>
            <w:pPr>
              <w:jc w:val="center"/>
            </w:pPr>
            <w:r>
              <w:rPr>
                <w:rFonts w:ascii="Arial" w:cs="Arial" w:eastAsia="Arial" w:hAnsi="Arial"/>
                <w:sz w:val="28"/>
                <w:szCs w:val="28"/>
              </w:rPr>
              <w:t xml:space="preserve">🤝</w:t>
            </w:r>
          </w:p>
        </w:tc>
        <w:tc>
          <w:tcPr>
            <w:tcW w:type="dxa" w:w="84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before="0" w:after="60"/>
            </w:pPr>
            <w:r>
              <w:rPr>
                <w:rFonts w:ascii="Arial" w:cs="Arial" w:eastAsia="Arial" w:hAnsi="Arial"/>
                <w:b/>
                <w:bCs/>
                <w:color w:val="1A5276"/>
                <w:sz w:val="24"/>
                <w:szCs w:val="24"/>
              </w:rPr>
              <w:t xml:space="preserve">'My School, Officially Recognized' Certificate for Students</w:t>
            </w:r>
          </w:p>
          <w:p>
            <w:pPr>
              <w:spacing w:before="0" w:after="60"/>
            </w:pPr>
            <w:r>
              <w:rPr>
                <w:rFonts w:ascii="Arial" w:cs="Arial" w:eastAsia="Arial" w:hAnsi="Arial"/>
                <w:b/>
                <w:bCs/>
                <w:color w:val="E67E22"/>
                <w:sz w:val="20"/>
                <w:szCs w:val="20"/>
              </w:rPr>
              <w:t xml:space="preserve">Hook: </w:t>
            </w:r>
            <w:r>
              <w:rPr>
                <w:rFonts w:ascii="Arial" w:cs="Arial" w:eastAsia="Arial" w:hAnsi="Arial"/>
                <w:i/>
                <w:iCs/>
                <w:color w:val="444444"/>
                <w:sz w:val="20"/>
                <w:szCs w:val="20"/>
              </w:rPr>
              <w:t xml:space="preserve">'I study at a government-recognized school. Here's proof.'</w:t>
            </w:r>
          </w:p>
          <w:p>
            <w:pPr>
              <w:spacing w:before="0" w:after="0"/>
            </w:pPr>
            <w:r>
              <w:rPr>
                <w:rFonts w:ascii="Arial" w:cs="Arial" w:eastAsia="Arial" w:hAnsi="Arial"/>
                <w:color w:val="555555"/>
                <w:sz w:val="19"/>
                <w:szCs w:val="19"/>
              </w:rPr>
              <w:t xml:space="preserve">Issue sharable digital certificates to students confirming they attend a government-recognized, board-verified school. Students share on LinkedIn, WhatsApp Status. Parents share in family groups. This creates mass organic spread tied to family pride — a core Indian cultural driver.</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460"/>
      </w:tblGrid>
      <w:tr>
        <w:tc>
          <w:tcPr>
            <w:tcW w:type="dxa" w:w="900"/>
            <w:tcBorders>
              <w:top w:val="single" w:color="DDDDDD" w:sz="1"/>
              <w:left w:val="single" w:color="DDDDDD" w:sz="1"/>
              <w:bottom w:val="single" w:color="DDDDDD" w:sz="1"/>
              <w:right w:val="single" w:color="DDDDDD"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2E86C1"/>
                <w:sz w:val="22"/>
                <w:szCs w:val="22"/>
              </w:rPr>
              <w:t xml:space="preserve">#4</w:t>
            </w:r>
          </w:p>
          <w:p>
            <w:pPr>
              <w:jc w:val="center"/>
            </w:pPr>
            <w:r>
              <w:rPr>
                <w:rFonts w:ascii="Arial" w:cs="Arial" w:eastAsia="Arial" w:hAnsi="Arial"/>
                <w:sz w:val="28"/>
                <w:szCs w:val="28"/>
              </w:rPr>
              <w:t xml:space="preserve">🔰</w:t>
            </w:r>
          </w:p>
        </w:tc>
        <w:tc>
          <w:tcPr>
            <w:tcW w:type="dxa" w:w="84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before="0" w:after="60"/>
            </w:pPr>
            <w:r>
              <w:rPr>
                <w:rFonts w:ascii="Arial" w:cs="Arial" w:eastAsia="Arial" w:hAnsi="Arial"/>
                <w:b/>
                <w:bCs/>
                <w:color w:val="1A5276"/>
                <w:sz w:val="24"/>
                <w:szCs w:val="24"/>
              </w:rPr>
              <w:t xml:space="preserve">Board Verification Battles: CBSE vs ICSE vs State Board</w:t>
            </w:r>
          </w:p>
          <w:p>
            <w:pPr>
              <w:spacing w:before="0" w:after="60"/>
            </w:pPr>
            <w:r>
              <w:rPr>
                <w:rFonts w:ascii="Arial" w:cs="Arial" w:eastAsia="Arial" w:hAnsi="Arial"/>
                <w:b/>
                <w:bCs/>
                <w:color w:val="E67E22"/>
                <w:sz w:val="20"/>
                <w:szCs w:val="20"/>
              </w:rPr>
              <w:t xml:space="preserve">Hook: </w:t>
            </w:r>
            <w:r>
              <w:rPr>
                <w:rFonts w:ascii="Arial" w:cs="Arial" w:eastAsia="Arial" w:hAnsi="Arial"/>
                <w:i/>
                <w:iCs/>
                <w:color w:val="444444"/>
                <w:sz w:val="20"/>
                <w:szCs w:val="20"/>
              </w:rPr>
              <w:t xml:space="preserve">'Which board dominates your city? Check your school's profile.'</w:t>
            </w:r>
          </w:p>
          <w:p>
            <w:pPr>
              <w:spacing w:before="0" w:after="0"/>
            </w:pPr>
            <w:r>
              <w:rPr>
                <w:rFonts w:ascii="Arial" w:cs="Arial" w:eastAsia="Arial" w:hAnsi="Arial"/>
                <w:color w:val="555555"/>
                <w:sz w:val="19"/>
                <w:szCs w:val="19"/>
              </w:rPr>
              <w:t xml:space="preserve">Create a public map/leaderboard showing how many CBSE, ICSE, and State Board schools are verified in each district. Students naturally compete and share. 'All CBSE schools in Pune are now verified! Is your school on the map?' Feeds into the fierce board identity culture of Indian students.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460"/>
      </w:tblGrid>
      <w:tr>
        <w:tc>
          <w:tcPr>
            <w:tcW w:type="dxa" w:w="900"/>
            <w:tcBorders>
              <w:top w:val="single" w:color="DDDDDD" w:sz="1"/>
              <w:left w:val="single" w:color="DDDDDD" w:sz="1"/>
              <w:bottom w:val="single" w:color="DDDDDD" w:sz="1"/>
              <w:right w:val="single" w:color="DDDDDD"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2E86C1"/>
                <w:sz w:val="22"/>
                <w:szCs w:val="22"/>
              </w:rPr>
              <w:t xml:space="preserve">#5</w:t>
            </w:r>
          </w:p>
          <w:p>
            <w:pPr>
              <w:jc w:val="center"/>
            </w:pPr>
            <w:r>
              <w:rPr>
                <w:rFonts w:ascii="Arial" w:cs="Arial" w:eastAsia="Arial" w:hAnsi="Arial"/>
                <w:sz w:val="28"/>
                <w:szCs w:val="28"/>
              </w:rPr>
              <w:t xml:space="preserve">📜</w:t>
            </w:r>
          </w:p>
        </w:tc>
        <w:tc>
          <w:tcPr>
            <w:tcW w:type="dxa" w:w="84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before="0" w:after="60"/>
            </w:pPr>
            <w:r>
              <w:rPr>
                <w:rFonts w:ascii="Arial" w:cs="Arial" w:eastAsia="Arial" w:hAnsi="Arial"/>
                <w:b/>
                <w:bCs/>
                <w:color w:val="1A5276"/>
                <w:sz w:val="24"/>
                <w:szCs w:val="24"/>
              </w:rPr>
              <w:t xml:space="preserve">Minority &amp; Special School Recognition — Unheard Stories Campaign</w:t>
            </w:r>
          </w:p>
          <w:p>
            <w:pPr>
              <w:spacing w:before="0" w:after="60"/>
            </w:pPr>
            <w:r>
              <w:rPr>
                <w:rFonts w:ascii="Arial" w:cs="Arial" w:eastAsia="Arial" w:hAnsi="Arial"/>
                <w:b/>
                <w:bCs/>
                <w:color w:val="E67E22"/>
                <w:sz w:val="20"/>
                <w:szCs w:val="20"/>
              </w:rPr>
              <w:t xml:space="preserve">Hook: </w:t>
            </w:r>
            <w:r>
              <w:rPr>
                <w:rFonts w:ascii="Arial" w:cs="Arial" w:eastAsia="Arial" w:hAnsi="Arial"/>
                <w:i/>
                <w:iCs/>
                <w:color w:val="444444"/>
                <w:sz w:val="20"/>
                <w:szCs w:val="20"/>
              </w:rPr>
              <w:t xml:space="preserve">'Your school has a story the country hasn't heard yet.'</w:t>
            </w:r>
          </w:p>
          <w:p>
            <w:pPr>
              <w:spacing w:before="0" w:after="0"/>
            </w:pPr>
            <w:r>
              <w:rPr>
                <w:rFonts w:ascii="Arial" w:cs="Arial" w:eastAsia="Arial" w:hAnsi="Arial"/>
                <w:color w:val="555555"/>
                <w:sz w:val="19"/>
                <w:szCs w:val="19"/>
              </w:rPr>
              <w:t xml:space="preserve">Specially highlight minority institution recognition, SC/ST residential schools, and special needs schools on the platform. Run a 'Stories of India's Unsung Schools' content series. Deeply emotional, shareable, and drives goodwill. Taps into India's social sensitivity and the empathy-driven sharing patterns of Gen-Z students.</w:t>
            </w:r>
          </w:p>
        </w:tc>
      </w:tr>
    </w:tbl>
    <w:p>
      <w:r>
        <w:t xml:space="preserve"/>
      </w:r>
    </w:p>
    <w:p>
      <w:r>
        <w:br w:type="page"/>
      </w:r>
    </w:p>
    <w:p>
      <w:pPr>
        <w:spacing w:before="320" w:after="80"/>
      </w:pPr>
      <w:r>
        <w:rPr>
          <w:rFonts w:ascii="Arial" w:cs="Arial" w:eastAsia="Arial" w:hAnsi="Arial"/>
          <w:b/>
          <w:bCs/>
          <w:color w:val="E67E22"/>
          <w:sz w:val="28"/>
          <w:szCs w:val="28"/>
        </w:rPr>
        <w:t xml:space="preserve">SECTION B. </w:t>
      </w:r>
      <w:r>
        <w:rPr>
          <w:rFonts w:ascii="Arial" w:cs="Arial" w:eastAsia="Arial" w:hAnsi="Arial"/>
          <w:b/>
          <w:bCs/>
          <w:color w:val="1A5276"/>
          <w:sz w:val="28"/>
          <w:szCs w:val="28"/>
        </w:rPr>
        <w:t xml:space="preserve">School Identity as Student Identity</w:t>
      </w:r>
    </w:p>
    <w:p>
      <w:pPr>
        <w:spacing w:before="0" w:after="100"/>
      </w:pPr>
      <w:r>
        <w:rPr>
          <w:rFonts w:ascii="Arial" w:cs="Arial" w:eastAsia="Arial" w:hAnsi="Arial"/>
          <w:i/>
          <w:iCs/>
          <w:color w:val="555555"/>
          <w:sz w:val="20"/>
          <w:szCs w:val="20"/>
        </w:rPr>
        <w:t xml:space="preserve">Students don't just attend a school — they ARE the school</w:t>
      </w:r>
    </w:p>
    <w:p>
      <w:pPr>
        <w:pBdr>
          <w:bottom w:val="single" w:color="D6EAF8" w:sz="8" w:space="1"/>
        </w:pBd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460"/>
      </w:tblGrid>
      <w:tr>
        <w:tc>
          <w:tcPr>
            <w:tcW w:type="dxa" w:w="900"/>
            <w:tcBorders>
              <w:top w:val="single" w:color="DDDDDD" w:sz="1"/>
              <w:left w:val="single" w:color="DDDDDD" w:sz="1"/>
              <w:bottom w:val="single" w:color="DDDDDD" w:sz="1"/>
              <w:right w:val="single" w:color="DDDDDD"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2E86C1"/>
                <w:sz w:val="22"/>
                <w:szCs w:val="22"/>
              </w:rPr>
              <w:t xml:space="preserve">#6</w:t>
            </w:r>
          </w:p>
          <w:p>
            <w:pPr>
              <w:jc w:val="center"/>
            </w:pPr>
            <w:r>
              <w:rPr>
                <w:rFonts w:ascii="Arial" w:cs="Arial" w:eastAsia="Arial" w:hAnsi="Arial"/>
                <w:sz w:val="28"/>
                <w:szCs w:val="28"/>
              </w:rPr>
              <w:t xml:space="preserve">🎨</w:t>
            </w:r>
          </w:p>
        </w:tc>
        <w:tc>
          <w:tcPr>
            <w:tcW w:type="dxa" w:w="84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before="0" w:after="60"/>
            </w:pPr>
            <w:r>
              <w:rPr>
                <w:rFonts w:ascii="Arial" w:cs="Arial" w:eastAsia="Arial" w:hAnsi="Arial"/>
                <w:b/>
                <w:bCs/>
                <w:color w:val="1A5276"/>
                <w:sz w:val="24"/>
                <w:szCs w:val="24"/>
              </w:rPr>
              <w:t xml:space="preserve">Branded School Portal = Your School's Own Website</w:t>
            </w:r>
          </w:p>
          <w:p>
            <w:pPr>
              <w:spacing w:before="0" w:after="60"/>
            </w:pPr>
            <w:r>
              <w:rPr>
                <w:rFonts w:ascii="Arial" w:cs="Arial" w:eastAsia="Arial" w:hAnsi="Arial"/>
                <w:b/>
                <w:bCs/>
                <w:color w:val="E67E22"/>
                <w:sz w:val="20"/>
                <w:szCs w:val="20"/>
              </w:rPr>
              <w:t xml:space="preserve">Hook: </w:t>
            </w:r>
            <w:r>
              <w:rPr>
                <w:rFonts w:ascii="Arial" w:cs="Arial" w:eastAsia="Arial" w:hAnsi="Arial"/>
                <w:i/>
                <w:iCs/>
                <w:color w:val="444444"/>
                <w:sz w:val="20"/>
                <w:szCs w:val="20"/>
              </w:rPr>
              <w:t xml:space="preserve">'My school now has its own app and login page. Yours?'</w:t>
            </w:r>
          </w:p>
          <w:p>
            <w:pPr>
              <w:spacing w:before="0" w:after="0"/>
            </w:pPr>
            <w:r>
              <w:rPr>
                <w:rFonts w:ascii="Arial" w:cs="Arial" w:eastAsia="Arial" w:hAnsi="Arial"/>
                <w:color w:val="555555"/>
                <w:sz w:val="19"/>
                <w:szCs w:val="19"/>
              </w:rPr>
              <w:t xml:space="preserve">Position the school branding setup (custom colors, logo, portal) as 'Your school finally has its own app.' Students feel massive pride when their school has a custom-branded portal. The hook is exclusivity — 'Green Valley High School's private learning portal.' Perfectly targets the prestige-consciousness of Indian students in urban and semi-urban areas.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460"/>
      </w:tblGrid>
      <w:tr>
        <w:tc>
          <w:tcPr>
            <w:tcW w:type="dxa" w:w="900"/>
            <w:tcBorders>
              <w:top w:val="single" w:color="DDDDDD" w:sz="1"/>
              <w:left w:val="single" w:color="DDDDDD" w:sz="1"/>
              <w:bottom w:val="single" w:color="DDDDDD" w:sz="1"/>
              <w:right w:val="single" w:color="DDDDDD"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2E86C1"/>
                <w:sz w:val="22"/>
                <w:szCs w:val="22"/>
              </w:rPr>
              <w:t xml:space="preserve">#7</w:t>
            </w:r>
          </w:p>
          <w:p>
            <w:pPr>
              <w:jc w:val="center"/>
            </w:pPr>
            <w:r>
              <w:rPr>
                <w:rFonts w:ascii="Arial" w:cs="Arial" w:eastAsia="Arial" w:hAnsi="Arial"/>
                <w:sz w:val="28"/>
                <w:szCs w:val="28"/>
              </w:rPr>
              <w:t xml:space="preserve">🏫</w:t>
            </w:r>
          </w:p>
        </w:tc>
        <w:tc>
          <w:tcPr>
            <w:tcW w:type="dxa" w:w="84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before="0" w:after="60"/>
            </w:pPr>
            <w:r>
              <w:rPr>
                <w:rFonts w:ascii="Arial" w:cs="Arial" w:eastAsia="Arial" w:hAnsi="Arial"/>
                <w:b/>
                <w:bCs/>
                <w:color w:val="1A5276"/>
                <w:sz w:val="24"/>
                <w:szCs w:val="24"/>
              </w:rPr>
              <w:t xml:space="preserve">'School Ka Apna URL' — Custom Domain Campaign</w:t>
            </w:r>
          </w:p>
          <w:p>
            <w:pPr>
              <w:spacing w:before="0" w:after="60"/>
            </w:pPr>
            <w:r>
              <w:rPr>
                <w:rFonts w:ascii="Arial" w:cs="Arial" w:eastAsia="Arial" w:hAnsi="Arial"/>
                <w:b/>
                <w:bCs/>
                <w:color w:val="E67E22"/>
                <w:sz w:val="20"/>
                <w:szCs w:val="20"/>
              </w:rPr>
              <w:t xml:space="preserve">Hook: </w:t>
            </w:r>
            <w:r>
              <w:rPr>
                <w:rFonts w:ascii="Arial" w:cs="Arial" w:eastAsia="Arial" w:hAnsi="Arial"/>
                <w:i/>
                <w:iCs/>
                <w:color w:val="444444"/>
                <w:sz w:val="20"/>
                <w:szCs w:val="20"/>
              </w:rPr>
              <w:t xml:space="preserve">'learn.greenvalleyhigh.com — yeh hai hamari school ka address.'</w:t>
            </w:r>
          </w:p>
          <w:p>
            <w:pPr>
              <w:spacing w:before="0" w:after="0"/>
            </w:pPr>
            <w:r>
              <w:rPr>
                <w:rFonts w:ascii="Arial" w:cs="Arial" w:eastAsia="Arial" w:hAnsi="Arial"/>
                <w:color w:val="555555"/>
                <w:sz w:val="19"/>
                <w:szCs w:val="19"/>
              </w:rPr>
              <w:t xml:space="preserve">Run a campaign around schools getting their custom subdomain (learn.schoolname.com). Students share the custom link like sharing a personal achievement. Framing: 'Your school's digital address.' In India, having your own website/URL is still a mark of prestige, especially in Tier 2/3 cities.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460"/>
      </w:tblGrid>
      <w:tr>
        <w:tc>
          <w:tcPr>
            <w:tcW w:type="dxa" w:w="900"/>
            <w:tcBorders>
              <w:top w:val="single" w:color="DDDDDD" w:sz="1"/>
              <w:left w:val="single" w:color="DDDDDD" w:sz="1"/>
              <w:bottom w:val="single" w:color="DDDDDD" w:sz="1"/>
              <w:right w:val="single" w:color="DDDDDD"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2E86C1"/>
                <w:sz w:val="22"/>
                <w:szCs w:val="22"/>
              </w:rPr>
              <w:t xml:space="preserve">#8</w:t>
            </w:r>
          </w:p>
          <w:p>
            <w:pPr>
              <w:jc w:val="center"/>
            </w:pPr>
            <w:r>
              <w:rPr>
                <w:rFonts w:ascii="Arial" w:cs="Arial" w:eastAsia="Arial" w:hAnsi="Arial"/>
                <w:sz w:val="28"/>
                <w:szCs w:val="28"/>
              </w:rPr>
              <w:t xml:space="preserve">🌈</w:t>
            </w:r>
          </w:p>
        </w:tc>
        <w:tc>
          <w:tcPr>
            <w:tcW w:type="dxa" w:w="84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before="0" w:after="60"/>
            </w:pPr>
            <w:r>
              <w:rPr>
                <w:rFonts w:ascii="Arial" w:cs="Arial" w:eastAsia="Arial" w:hAnsi="Arial"/>
                <w:b/>
                <w:bCs/>
                <w:color w:val="1A5276"/>
                <w:sz w:val="24"/>
                <w:szCs w:val="24"/>
              </w:rPr>
              <w:t xml:space="preserve">Domain Selection = Stream Identity Card</w:t>
            </w:r>
          </w:p>
          <w:p>
            <w:pPr>
              <w:spacing w:before="0" w:after="60"/>
            </w:pPr>
            <w:r>
              <w:rPr>
                <w:rFonts w:ascii="Arial" w:cs="Arial" w:eastAsia="Arial" w:hAnsi="Arial"/>
                <w:b/>
                <w:bCs/>
                <w:color w:val="E67E22"/>
                <w:sz w:val="20"/>
                <w:szCs w:val="20"/>
              </w:rPr>
              <w:t xml:space="preserve">Hook: </w:t>
            </w:r>
            <w:r>
              <w:rPr>
                <w:rFonts w:ascii="Arial" w:cs="Arial" w:eastAsia="Arial" w:hAnsi="Arial"/>
                <w:i/>
                <w:iCs/>
                <w:color w:val="444444"/>
                <w:sz w:val="20"/>
                <w:szCs w:val="20"/>
              </w:rPr>
              <w:t xml:space="preserve">'Science. Commerce. Arts. Your stream, your identity.'</w:t>
            </w:r>
          </w:p>
          <w:p>
            <w:pPr>
              <w:spacing w:before="0" w:after="0"/>
            </w:pPr>
            <w:r>
              <w:rPr>
                <w:rFonts w:ascii="Arial" w:cs="Arial" w:eastAsia="Arial" w:hAnsi="Arial"/>
                <w:color w:val="555555"/>
                <w:sz w:val="19"/>
                <w:szCs w:val="19"/>
              </w:rPr>
              <w:t xml:space="preserve">When a school selects its academic domain (Science/Commerce/Arts), generate a shareable 'Stream Identity Card' for students — beautifully designed, branded with school colors. 'I'm a Science student at DPS Rohini, powered by EcoSkiller.' This directly maps to India's deep stream-identity culture where students define themselves by their stream.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460"/>
      </w:tblGrid>
      <w:tr>
        <w:tc>
          <w:tcPr>
            <w:tcW w:type="dxa" w:w="900"/>
            <w:tcBorders>
              <w:top w:val="single" w:color="DDDDDD" w:sz="1"/>
              <w:left w:val="single" w:color="DDDDDD" w:sz="1"/>
              <w:bottom w:val="single" w:color="DDDDDD" w:sz="1"/>
              <w:right w:val="single" w:color="DDDDDD"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2E86C1"/>
                <w:sz w:val="22"/>
                <w:szCs w:val="22"/>
              </w:rPr>
              <w:t xml:space="preserve">#9</w:t>
            </w:r>
          </w:p>
          <w:p>
            <w:pPr>
              <w:jc w:val="center"/>
            </w:pPr>
            <w:r>
              <w:rPr>
                <w:rFonts w:ascii="Arial" w:cs="Arial" w:eastAsia="Arial" w:hAnsi="Arial"/>
                <w:sz w:val="28"/>
                <w:szCs w:val="28"/>
              </w:rPr>
              <w:t xml:space="preserve">🎭</w:t>
            </w:r>
          </w:p>
        </w:tc>
        <w:tc>
          <w:tcPr>
            <w:tcW w:type="dxa" w:w="84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before="0" w:after="60"/>
            </w:pPr>
            <w:r>
              <w:rPr>
                <w:rFonts w:ascii="Arial" w:cs="Arial" w:eastAsia="Arial" w:hAnsi="Arial"/>
                <w:b/>
                <w:bCs/>
                <w:color w:val="1A5276"/>
                <w:sz w:val="24"/>
                <w:szCs w:val="24"/>
              </w:rPr>
              <w:t xml:space="preserve">School Profile Completeness Score — Gamify Admin Pride</w:t>
            </w:r>
          </w:p>
          <w:p>
            <w:pPr>
              <w:spacing w:before="0" w:after="60"/>
            </w:pPr>
            <w:r>
              <w:rPr>
                <w:rFonts w:ascii="Arial" w:cs="Arial" w:eastAsia="Arial" w:hAnsi="Arial"/>
                <w:b/>
                <w:bCs/>
                <w:color w:val="E67E22"/>
                <w:sz w:val="20"/>
                <w:szCs w:val="20"/>
              </w:rPr>
              <w:t xml:space="preserve">Hook: </w:t>
            </w:r>
            <w:r>
              <w:rPr>
                <w:rFonts w:ascii="Arial" w:cs="Arial" w:eastAsia="Arial" w:hAnsi="Arial"/>
                <w:i/>
                <w:iCs/>
                <w:color w:val="444444"/>
                <w:sz w:val="20"/>
                <w:szCs w:val="20"/>
              </w:rPr>
              <w:t xml:space="preserve">'Your school profile is 67% complete. The top school in Mumbai is at 100%.'</w:t>
            </w:r>
          </w:p>
          <w:p>
            <w:pPr>
              <w:spacing w:before="0" w:after="0"/>
            </w:pPr>
            <w:r>
              <w:rPr>
                <w:rFonts w:ascii="Arial" w:cs="Arial" w:eastAsia="Arial" w:hAnsi="Arial"/>
                <w:color w:val="555555"/>
                <w:sz w:val="19"/>
                <w:szCs w:val="19"/>
              </w:rPr>
              <w:t xml:space="preserve">Display a profile completeness score and compare against city/state top schools. Admins feel competitive pressure (very Indian!). Students advocate: 'Sir, please complete our school profile, our rival school is at 95%.' Students become internal advocates for the platform — free growth engine.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460"/>
      </w:tblGrid>
      <w:tr>
        <w:tc>
          <w:tcPr>
            <w:tcW w:type="dxa" w:w="900"/>
            <w:tcBorders>
              <w:top w:val="single" w:color="DDDDDD" w:sz="1"/>
              <w:left w:val="single" w:color="DDDDDD" w:sz="1"/>
              <w:bottom w:val="single" w:color="DDDDDD" w:sz="1"/>
              <w:right w:val="single" w:color="DDDDDD"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2E86C1"/>
                <w:sz w:val="22"/>
                <w:szCs w:val="22"/>
              </w:rPr>
              <w:t xml:space="preserve">#10</w:t>
            </w:r>
          </w:p>
          <w:p>
            <w:pPr>
              <w:jc w:val="center"/>
            </w:pPr>
            <w:r>
              <w:rPr>
                <w:rFonts w:ascii="Arial" w:cs="Arial" w:eastAsia="Arial" w:hAnsi="Arial"/>
                <w:sz w:val="28"/>
                <w:szCs w:val="28"/>
              </w:rPr>
              <w:t xml:space="preserve">📸</w:t>
            </w:r>
          </w:p>
        </w:tc>
        <w:tc>
          <w:tcPr>
            <w:tcW w:type="dxa" w:w="84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before="0" w:after="60"/>
            </w:pPr>
            <w:r>
              <w:rPr>
                <w:rFonts w:ascii="Arial" w:cs="Arial" w:eastAsia="Arial" w:hAnsi="Arial"/>
                <w:b/>
                <w:bCs/>
                <w:color w:val="1A5276"/>
                <w:sz w:val="24"/>
                <w:szCs w:val="24"/>
              </w:rPr>
              <w:t xml:space="preserve">'My School's Story' Profile Launch Campaign</w:t>
            </w:r>
          </w:p>
          <w:p>
            <w:pPr>
              <w:spacing w:before="0" w:after="60"/>
            </w:pPr>
            <w:r>
              <w:rPr>
                <w:rFonts w:ascii="Arial" w:cs="Arial" w:eastAsia="Arial" w:hAnsi="Arial"/>
                <w:b/>
                <w:bCs/>
                <w:color w:val="E67E22"/>
                <w:sz w:val="20"/>
                <w:szCs w:val="20"/>
              </w:rPr>
              <w:t xml:space="preserve">Hook: </w:t>
            </w:r>
            <w:r>
              <w:rPr>
                <w:rFonts w:ascii="Arial" w:cs="Arial" w:eastAsia="Arial" w:hAnsi="Arial"/>
                <w:i/>
                <w:iCs/>
                <w:color w:val="444444"/>
                <w:sz w:val="20"/>
                <w:szCs w:val="20"/>
              </w:rPr>
              <w:t xml:space="preserve">'The day my school got its verified digital identity.'</w:t>
            </w:r>
          </w:p>
          <w:p>
            <w:pPr>
              <w:spacing w:before="0" w:after="0"/>
            </w:pPr>
            <w:r>
              <w:rPr>
                <w:rFonts w:ascii="Arial" w:cs="Arial" w:eastAsia="Arial" w:hAnsi="Arial"/>
                <w:color w:val="555555"/>
                <w:sz w:val="19"/>
                <w:szCs w:val="19"/>
              </w:rPr>
              <w:t xml:space="preserve">When a school completes profile creation (About Us, infrastructure, achievements), generate a beautiful launch post for students to share: 'My school is officially on EcoSkiller. 45 labs. 1200 students. Board toppers every year. This is our story.' Students share with enormous school pride — triggers viral spread within school communities.</w:t>
            </w:r>
          </w:p>
        </w:tc>
      </w:tr>
    </w:tbl>
    <w:p>
      <w:r>
        <w:t xml:space="preserve"/>
      </w:r>
    </w:p>
    <w:p>
      <w:r>
        <w:br w:type="page"/>
      </w:r>
    </w:p>
    <w:p>
      <w:pPr>
        <w:spacing w:before="320" w:after="80"/>
      </w:pPr>
      <w:r>
        <w:rPr>
          <w:rFonts w:ascii="Arial" w:cs="Arial" w:eastAsia="Arial" w:hAnsi="Arial"/>
          <w:b/>
          <w:bCs/>
          <w:color w:val="E67E22"/>
          <w:sz w:val="28"/>
          <w:szCs w:val="28"/>
        </w:rPr>
        <w:t xml:space="preserve">SECTION C. </w:t>
      </w:r>
      <w:r>
        <w:rPr>
          <w:rFonts w:ascii="Arial" w:cs="Arial" w:eastAsia="Arial" w:hAnsi="Arial"/>
          <w:b/>
          <w:bCs/>
          <w:color w:val="1A5276"/>
          <w:sz w:val="28"/>
          <w:szCs w:val="28"/>
        </w:rPr>
        <w:t xml:space="preserve">FOMO &amp; Competitive Triggers</w:t>
      </w:r>
    </w:p>
    <w:p>
      <w:pPr>
        <w:spacing w:before="0" w:after="100"/>
      </w:pPr>
      <w:r>
        <w:rPr>
          <w:rFonts w:ascii="Arial" w:cs="Arial" w:eastAsia="Arial" w:hAnsi="Arial"/>
          <w:i/>
          <w:iCs/>
          <w:color w:val="555555"/>
          <w:sz w:val="20"/>
          <w:szCs w:val="20"/>
        </w:rPr>
        <w:t xml:space="preserve">India runs on competition — use it as organic fuel</w:t>
      </w:r>
    </w:p>
    <w:p>
      <w:pPr>
        <w:pBdr>
          <w:bottom w:val="single" w:color="D6EAF8" w:sz="8" w:space="1"/>
        </w:pBd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460"/>
      </w:tblGrid>
      <w:tr>
        <w:tc>
          <w:tcPr>
            <w:tcW w:type="dxa" w:w="900"/>
            <w:tcBorders>
              <w:top w:val="single" w:color="DDDDDD" w:sz="1"/>
              <w:left w:val="single" w:color="DDDDDD" w:sz="1"/>
              <w:bottom w:val="single" w:color="DDDDDD" w:sz="1"/>
              <w:right w:val="single" w:color="DDDDDD"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2E86C1"/>
                <w:sz w:val="22"/>
                <w:szCs w:val="22"/>
              </w:rPr>
              <w:t xml:space="preserve">#11</w:t>
            </w:r>
          </w:p>
          <w:p>
            <w:pPr>
              <w:jc w:val="center"/>
            </w:pPr>
            <w:r>
              <w:rPr>
                <w:rFonts w:ascii="Arial" w:cs="Arial" w:eastAsia="Arial" w:hAnsi="Arial"/>
                <w:sz w:val="28"/>
                <w:szCs w:val="28"/>
              </w:rPr>
              <w:t xml:space="preserve">🏆</w:t>
            </w:r>
          </w:p>
        </w:tc>
        <w:tc>
          <w:tcPr>
            <w:tcW w:type="dxa" w:w="84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before="0" w:after="60"/>
            </w:pPr>
            <w:r>
              <w:rPr>
                <w:rFonts w:ascii="Arial" w:cs="Arial" w:eastAsia="Arial" w:hAnsi="Arial"/>
                <w:b/>
                <w:bCs/>
                <w:color w:val="1A5276"/>
                <w:sz w:val="24"/>
                <w:szCs w:val="24"/>
              </w:rPr>
              <w:t xml:space="preserve">'Is Your School on the Map?' District Leaderboard</w:t>
            </w:r>
          </w:p>
          <w:p>
            <w:pPr>
              <w:spacing w:before="0" w:after="60"/>
            </w:pPr>
            <w:r>
              <w:rPr>
                <w:rFonts w:ascii="Arial" w:cs="Arial" w:eastAsia="Arial" w:hAnsi="Arial"/>
                <w:b/>
                <w:bCs/>
                <w:color w:val="E67E22"/>
                <w:sz w:val="20"/>
                <w:szCs w:val="20"/>
              </w:rPr>
              <w:t xml:space="preserve">Hook: </w:t>
            </w:r>
            <w:r>
              <w:rPr>
                <w:rFonts w:ascii="Arial" w:cs="Arial" w:eastAsia="Arial" w:hAnsi="Arial"/>
                <w:i/>
                <w:iCs/>
                <w:color w:val="444444"/>
                <w:sz w:val="20"/>
                <w:szCs w:val="20"/>
              </w:rPr>
              <w:t xml:space="preserve">'Every verified school in your district. Where does yours rank?'</w:t>
            </w:r>
          </w:p>
          <w:p>
            <w:pPr>
              <w:spacing w:before="0" w:after="0"/>
            </w:pPr>
            <w:r>
              <w:rPr>
                <w:rFonts w:ascii="Arial" w:cs="Arial" w:eastAsia="Arial" w:hAnsi="Arial"/>
                <w:color w:val="555555"/>
                <w:sz w:val="19"/>
                <w:szCs w:val="19"/>
              </w:rPr>
              <w:t xml:space="preserve">Create public district-level school leaderboards showing verified schools, their boards, domains, and profile scores. Students naturally check if their school is listed and ranked. 'My school is #3 in Jaipur!' becomes a shareable moment. Competitive FOMO is the most powerful organic sharing trigger among Indian students.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460"/>
      </w:tblGrid>
      <w:tr>
        <w:tc>
          <w:tcPr>
            <w:tcW w:type="dxa" w:w="900"/>
            <w:tcBorders>
              <w:top w:val="single" w:color="DDDDDD" w:sz="1"/>
              <w:left w:val="single" w:color="DDDDDD" w:sz="1"/>
              <w:bottom w:val="single" w:color="DDDDDD" w:sz="1"/>
              <w:right w:val="single" w:color="DDDDDD"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2E86C1"/>
                <w:sz w:val="22"/>
                <w:szCs w:val="22"/>
              </w:rPr>
              <w:t xml:space="preserve">#12</w:t>
            </w:r>
          </w:p>
          <w:p>
            <w:pPr>
              <w:jc w:val="center"/>
            </w:pPr>
            <w:r>
              <w:rPr>
                <w:rFonts w:ascii="Arial" w:cs="Arial" w:eastAsia="Arial" w:hAnsi="Arial"/>
                <w:sz w:val="28"/>
                <w:szCs w:val="28"/>
              </w:rPr>
              <w:t xml:space="preserve">📣</w:t>
            </w:r>
          </w:p>
        </w:tc>
        <w:tc>
          <w:tcPr>
            <w:tcW w:type="dxa" w:w="84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before="0" w:after="60"/>
            </w:pPr>
            <w:r>
              <w:rPr>
                <w:rFonts w:ascii="Arial" w:cs="Arial" w:eastAsia="Arial" w:hAnsi="Arial"/>
                <w:b/>
                <w:bCs/>
                <w:color w:val="1A5276"/>
                <w:sz w:val="24"/>
                <w:szCs w:val="24"/>
              </w:rPr>
              <w:t xml:space="preserve">School Admin Challenge: 'Be the First Fully Verified School in Your City'</w:t>
            </w:r>
          </w:p>
          <w:p>
            <w:pPr>
              <w:spacing w:before="0" w:after="60"/>
            </w:pPr>
            <w:r>
              <w:rPr>
                <w:rFonts w:ascii="Arial" w:cs="Arial" w:eastAsia="Arial" w:hAnsi="Arial"/>
                <w:b/>
                <w:bCs/>
                <w:color w:val="E67E22"/>
                <w:sz w:val="20"/>
                <w:szCs w:val="20"/>
              </w:rPr>
              <w:t xml:space="preserve">Hook: </w:t>
            </w:r>
            <w:r>
              <w:rPr>
                <w:rFonts w:ascii="Arial" w:cs="Arial" w:eastAsia="Arial" w:hAnsi="Arial"/>
                <w:i/>
                <w:iCs/>
                <w:color w:val="444444"/>
                <w:sz w:val="20"/>
                <w:szCs w:val="20"/>
              </w:rPr>
              <w:t xml:space="preserve">'Your school could be the first fully verified institution in Lucknow.'</w:t>
            </w:r>
          </w:p>
          <w:p>
            <w:pPr>
              <w:spacing w:before="0" w:after="0"/>
            </w:pPr>
            <w:r>
              <w:rPr>
                <w:rFonts w:ascii="Arial" w:cs="Arial" w:eastAsia="Arial" w:hAnsi="Arial"/>
                <w:color w:val="555555"/>
                <w:sz w:val="19"/>
                <w:szCs w:val="19"/>
              </w:rPr>
              <w:t xml:space="preserve">Run a city-by-city race — the first school in each city to complete all 8 modules (Registration, KYC, Board, Govt Recognition, Profile, Domain, Branding, Admin) gets featured as 'City Champion.' Students tell their school admins. Teachers advocate to principals. Creates bottom-up pressure that drives platform adoption without any ads.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460"/>
      </w:tblGrid>
      <w:tr>
        <w:tc>
          <w:tcPr>
            <w:tcW w:type="dxa" w:w="900"/>
            <w:tcBorders>
              <w:top w:val="single" w:color="DDDDDD" w:sz="1"/>
              <w:left w:val="single" w:color="DDDDDD" w:sz="1"/>
              <w:bottom w:val="single" w:color="DDDDDD" w:sz="1"/>
              <w:right w:val="single" w:color="DDDDDD"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2E86C1"/>
                <w:sz w:val="22"/>
                <w:szCs w:val="22"/>
              </w:rPr>
              <w:t xml:space="preserve">#13</w:t>
            </w:r>
          </w:p>
          <w:p>
            <w:pPr>
              <w:jc w:val="center"/>
            </w:pPr>
            <w:r>
              <w:rPr>
                <w:rFonts w:ascii="Arial" w:cs="Arial" w:eastAsia="Arial" w:hAnsi="Arial"/>
                <w:sz w:val="28"/>
                <w:szCs w:val="28"/>
              </w:rPr>
              <w:t xml:space="preserve">😱</w:t>
            </w:r>
          </w:p>
        </w:tc>
        <w:tc>
          <w:tcPr>
            <w:tcW w:type="dxa" w:w="84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before="0" w:after="60"/>
            </w:pPr>
            <w:r>
              <w:rPr>
                <w:rFonts w:ascii="Arial" w:cs="Arial" w:eastAsia="Arial" w:hAnsi="Arial"/>
                <w:b/>
                <w:bCs/>
                <w:color w:val="1A5276"/>
                <w:sz w:val="24"/>
                <w:szCs w:val="24"/>
              </w:rPr>
              <w:t xml:space="preserve">'Unverified School Warning' — Fear of Missing Out</w:t>
            </w:r>
          </w:p>
          <w:p>
            <w:pPr>
              <w:spacing w:before="0" w:after="60"/>
            </w:pPr>
            <w:r>
              <w:rPr>
                <w:rFonts w:ascii="Arial" w:cs="Arial" w:eastAsia="Arial" w:hAnsi="Arial"/>
                <w:b/>
                <w:bCs/>
                <w:color w:val="E67E22"/>
                <w:sz w:val="20"/>
                <w:szCs w:val="20"/>
              </w:rPr>
              <w:t xml:space="preserve">Hook: </w:t>
            </w:r>
            <w:r>
              <w:rPr>
                <w:rFonts w:ascii="Arial" w:cs="Arial" w:eastAsia="Arial" w:hAnsi="Arial"/>
                <w:i/>
                <w:iCs/>
                <w:color w:val="444444"/>
                <w:sz w:val="20"/>
                <w:szCs w:val="20"/>
              </w:rPr>
              <w:t xml:space="preserve">'Parents are now checking if your school is EcoSkiller-verified before admission.'</w:t>
            </w:r>
          </w:p>
          <w:p>
            <w:pPr>
              <w:spacing w:before="0" w:after="0"/>
            </w:pPr>
            <w:r>
              <w:rPr>
                <w:rFonts w:ascii="Arial" w:cs="Arial" w:eastAsia="Arial" w:hAnsi="Arial"/>
                <w:color w:val="555555"/>
                <w:sz w:val="19"/>
                <w:szCs w:val="19"/>
              </w:rPr>
              <w:t xml:space="preserve">Subtly position unverified schools as missing a trust signal parents now look for. 'Admission season 2026: Parents are Googling school verification status.' This triggers FOMO in school admins who fear losing admissions. Students amplify by telling parents. Fear-of-loss is a deeply embedded decision-making driver in Indian middle-class families.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460"/>
      </w:tblGrid>
      <w:tr>
        <w:tc>
          <w:tcPr>
            <w:tcW w:type="dxa" w:w="900"/>
            <w:tcBorders>
              <w:top w:val="single" w:color="DDDDDD" w:sz="1"/>
              <w:left w:val="single" w:color="DDDDDD" w:sz="1"/>
              <w:bottom w:val="single" w:color="DDDDDD" w:sz="1"/>
              <w:right w:val="single" w:color="DDDDDD"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2E86C1"/>
                <w:sz w:val="22"/>
                <w:szCs w:val="22"/>
              </w:rPr>
              <w:t xml:space="preserve">#14</w:t>
            </w:r>
          </w:p>
          <w:p>
            <w:pPr>
              <w:jc w:val="center"/>
            </w:pPr>
            <w:r>
              <w:rPr>
                <w:rFonts w:ascii="Arial" w:cs="Arial" w:eastAsia="Arial" w:hAnsi="Arial"/>
                <w:sz w:val="28"/>
                <w:szCs w:val="28"/>
              </w:rPr>
              <w:t xml:space="preserve">🥇</w:t>
            </w:r>
          </w:p>
        </w:tc>
        <w:tc>
          <w:tcPr>
            <w:tcW w:type="dxa" w:w="84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before="0" w:after="60"/>
            </w:pPr>
            <w:r>
              <w:rPr>
                <w:rFonts w:ascii="Arial" w:cs="Arial" w:eastAsia="Arial" w:hAnsi="Arial"/>
                <w:b/>
                <w:bCs/>
                <w:color w:val="1A5276"/>
                <w:sz w:val="24"/>
                <w:szCs w:val="24"/>
              </w:rPr>
              <w:t xml:space="preserve">'Top 100 Verified Schools of India' Annual List</w:t>
            </w:r>
          </w:p>
          <w:p>
            <w:pPr>
              <w:spacing w:before="0" w:after="60"/>
            </w:pPr>
            <w:r>
              <w:rPr>
                <w:rFonts w:ascii="Arial" w:cs="Arial" w:eastAsia="Arial" w:hAnsi="Arial"/>
                <w:b/>
                <w:bCs/>
                <w:color w:val="E67E22"/>
                <w:sz w:val="20"/>
                <w:szCs w:val="20"/>
              </w:rPr>
              <w:t xml:space="preserve">Hook: </w:t>
            </w:r>
            <w:r>
              <w:rPr>
                <w:rFonts w:ascii="Arial" w:cs="Arial" w:eastAsia="Arial" w:hAnsi="Arial"/>
                <w:i/>
                <w:iCs/>
                <w:color w:val="444444"/>
                <w:sz w:val="20"/>
                <w:szCs w:val="20"/>
              </w:rPr>
              <w:t xml:space="preserve">'Your school is in India's Top 100 EcoSkiller-Verified Schools.'</w:t>
            </w:r>
          </w:p>
          <w:p>
            <w:pPr>
              <w:spacing w:before="0" w:after="0"/>
            </w:pPr>
            <w:r>
              <w:rPr>
                <w:rFonts w:ascii="Arial" w:cs="Arial" w:eastAsia="Arial" w:hAnsi="Arial"/>
                <w:color w:val="555555"/>
                <w:sz w:val="19"/>
                <w:szCs w:val="19"/>
              </w:rPr>
              <w:t xml:space="preserve">Publish an annual 'Top 100 Verified &amp; Active Schools on EcoSkiller' list. Media picks it up. Schools promote it themselves. Students share it like a board result. Feeds into India's love for rankings (Outlook, India Today school rankings are devoured annually). Creates massive earned media and zero-cost viral spread.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460"/>
      </w:tblGrid>
      <w:tr>
        <w:tc>
          <w:tcPr>
            <w:tcW w:type="dxa" w:w="900"/>
            <w:tcBorders>
              <w:top w:val="single" w:color="DDDDDD" w:sz="1"/>
              <w:left w:val="single" w:color="DDDDDD" w:sz="1"/>
              <w:bottom w:val="single" w:color="DDDDDD" w:sz="1"/>
              <w:right w:val="single" w:color="DDDDDD"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2E86C1"/>
                <w:sz w:val="22"/>
                <w:szCs w:val="22"/>
              </w:rPr>
              <w:t xml:space="preserve">#15</w:t>
            </w:r>
          </w:p>
          <w:p>
            <w:pPr>
              <w:jc w:val="center"/>
            </w:pPr>
            <w:r>
              <w:rPr>
                <w:rFonts w:ascii="Arial" w:cs="Arial" w:eastAsia="Arial" w:hAnsi="Arial"/>
                <w:sz w:val="28"/>
                <w:szCs w:val="28"/>
              </w:rPr>
              <w:t xml:space="preserve">📱</w:t>
            </w:r>
          </w:p>
        </w:tc>
        <w:tc>
          <w:tcPr>
            <w:tcW w:type="dxa" w:w="84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before="0" w:after="60"/>
            </w:pPr>
            <w:r>
              <w:rPr>
                <w:rFonts w:ascii="Arial" w:cs="Arial" w:eastAsia="Arial" w:hAnsi="Arial"/>
                <w:b/>
                <w:bCs/>
                <w:color w:val="1A5276"/>
                <w:sz w:val="24"/>
                <w:szCs w:val="24"/>
              </w:rPr>
              <w:t xml:space="preserve">WhatsApp School Group Invasion Strategy</w:t>
            </w:r>
          </w:p>
          <w:p>
            <w:pPr>
              <w:spacing w:before="0" w:after="60"/>
            </w:pPr>
            <w:r>
              <w:rPr>
                <w:rFonts w:ascii="Arial" w:cs="Arial" w:eastAsia="Arial" w:hAnsi="Arial"/>
                <w:b/>
                <w:bCs/>
                <w:color w:val="E67E22"/>
                <w:sz w:val="20"/>
                <w:szCs w:val="20"/>
              </w:rPr>
              <w:t xml:space="preserve">Hook: </w:t>
            </w:r>
            <w:r>
              <w:rPr>
                <w:rFonts w:ascii="Arial" w:cs="Arial" w:eastAsia="Arial" w:hAnsi="Arial"/>
                <w:i/>
                <w:iCs/>
                <w:color w:val="444444"/>
                <w:sz w:val="20"/>
                <w:szCs w:val="20"/>
              </w:rPr>
              <w:t xml:space="preserve">'Share this link in your school's parent WhatsApp group.'</w:t>
            </w:r>
          </w:p>
          <w:p>
            <w:pPr>
              <w:spacing w:before="0" w:after="0"/>
            </w:pPr>
            <w:r>
              <w:rPr>
                <w:rFonts w:ascii="Arial" w:cs="Arial" w:eastAsia="Arial" w:hAnsi="Arial"/>
                <w:color w:val="555555"/>
                <w:sz w:val="19"/>
                <w:szCs w:val="19"/>
              </w:rPr>
              <w:t xml:space="preserve">Design the school's verified profile page as a shareable WhatsApp card — compact, beautiful, showing KYC status, board, government recognition, and profile highlights. One share in a parent WhatsApp group reaches 200+ families. This is the most powerful distribution channel in India — 500M+ WhatsApp users, all in school groups.</w:t>
            </w:r>
          </w:p>
        </w:tc>
      </w:tr>
    </w:tbl>
    <w:p>
      <w:r>
        <w:t xml:space="preserve"/>
      </w:r>
    </w:p>
    <w:p>
      <w:r>
        <w:br w:type="page"/>
      </w:r>
    </w:p>
    <w:p>
      <w:pPr>
        <w:spacing w:before="320" w:after="80"/>
      </w:pPr>
      <w:r>
        <w:rPr>
          <w:rFonts w:ascii="Arial" w:cs="Arial" w:eastAsia="Arial" w:hAnsi="Arial"/>
          <w:b/>
          <w:bCs/>
          <w:color w:val="E67E22"/>
          <w:sz w:val="28"/>
          <w:szCs w:val="28"/>
        </w:rPr>
        <w:t xml:space="preserve">SECTION D. </w:t>
      </w:r>
      <w:r>
        <w:rPr>
          <w:rFonts w:ascii="Arial" w:cs="Arial" w:eastAsia="Arial" w:hAnsi="Arial"/>
          <w:b/>
          <w:bCs/>
          <w:color w:val="1A5276"/>
          <w:sz w:val="28"/>
          <w:szCs w:val="28"/>
        </w:rPr>
        <w:t xml:space="preserve">Aspiration &amp; Academic Credibility Positioning</w:t>
      </w:r>
    </w:p>
    <w:p>
      <w:pPr>
        <w:spacing w:before="0" w:after="100"/>
      </w:pPr>
      <w:r>
        <w:rPr>
          <w:rFonts w:ascii="Arial" w:cs="Arial" w:eastAsia="Arial" w:hAnsi="Arial"/>
          <w:i/>
          <w:iCs/>
          <w:color w:val="555555"/>
          <w:sz w:val="20"/>
          <w:szCs w:val="20"/>
        </w:rPr>
        <w:t xml:space="preserve">Connect the feature to marks, boards, and dreams</w:t>
      </w:r>
    </w:p>
    <w:p>
      <w:pPr>
        <w:pBdr>
          <w:bottom w:val="single" w:color="D6EAF8" w:sz="8" w:space="1"/>
        </w:pBd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460"/>
      </w:tblGrid>
      <w:tr>
        <w:tc>
          <w:tcPr>
            <w:tcW w:type="dxa" w:w="900"/>
            <w:tcBorders>
              <w:top w:val="single" w:color="DDDDDD" w:sz="1"/>
              <w:left w:val="single" w:color="DDDDDD" w:sz="1"/>
              <w:bottom w:val="single" w:color="DDDDDD" w:sz="1"/>
              <w:right w:val="single" w:color="DDDDDD"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2E86C1"/>
                <w:sz w:val="22"/>
                <w:szCs w:val="22"/>
              </w:rPr>
              <w:t xml:space="preserve">#16</w:t>
            </w:r>
          </w:p>
          <w:p>
            <w:pPr>
              <w:jc w:val="center"/>
            </w:pPr>
            <w:r>
              <w:rPr>
                <w:rFonts w:ascii="Arial" w:cs="Arial" w:eastAsia="Arial" w:hAnsi="Arial"/>
                <w:sz w:val="28"/>
                <w:szCs w:val="28"/>
              </w:rPr>
              <w:t xml:space="preserve">📚</w:t>
            </w:r>
          </w:p>
        </w:tc>
        <w:tc>
          <w:tcPr>
            <w:tcW w:type="dxa" w:w="84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before="0" w:after="60"/>
            </w:pPr>
            <w:r>
              <w:rPr>
                <w:rFonts w:ascii="Arial" w:cs="Arial" w:eastAsia="Arial" w:hAnsi="Arial"/>
                <w:b/>
                <w:bCs/>
                <w:color w:val="1A5276"/>
                <w:sz w:val="24"/>
                <w:szCs w:val="24"/>
              </w:rPr>
              <w:t xml:space="preserve">Board-Verified = Better Board Prep Content Unlocked</w:t>
            </w:r>
          </w:p>
          <w:p>
            <w:pPr>
              <w:spacing w:before="0" w:after="60"/>
            </w:pPr>
            <w:r>
              <w:rPr>
                <w:rFonts w:ascii="Arial" w:cs="Arial" w:eastAsia="Arial" w:hAnsi="Arial"/>
                <w:b/>
                <w:bCs/>
                <w:color w:val="E67E22"/>
                <w:sz w:val="20"/>
                <w:szCs w:val="20"/>
              </w:rPr>
              <w:t xml:space="preserve">Hook: </w:t>
            </w:r>
            <w:r>
              <w:rPr>
                <w:rFonts w:ascii="Arial" w:cs="Arial" w:eastAsia="Arial" w:hAnsi="Arial"/>
                <w:i/>
                <w:iCs/>
                <w:color w:val="444444"/>
                <w:sz w:val="20"/>
                <w:szCs w:val="20"/>
              </w:rPr>
              <w:t xml:space="preserve">'CBSE verified schools get exclusive CBSE exam prep tools.'</w:t>
            </w:r>
          </w:p>
          <w:p>
            <w:pPr>
              <w:spacing w:before="0" w:after="0"/>
            </w:pPr>
            <w:r>
              <w:rPr>
                <w:rFonts w:ascii="Arial" w:cs="Arial" w:eastAsia="Arial" w:hAnsi="Arial"/>
                <w:color w:val="555555"/>
                <w:sz w:val="19"/>
                <w:szCs w:val="19"/>
              </w:rPr>
              <w:t xml:space="preserve">Position board affiliation verification as a key that unlocks superior academic content. 'Your school is CBSE-verified on EcoSkiller. That means you now have access to board-mapped mock tests, chapter sequencing, and past papers.' Directly ties the onboarding feature to student academic outcomes — the #1 motivator for Indian students.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460"/>
      </w:tblGrid>
      <w:tr>
        <w:tc>
          <w:tcPr>
            <w:tcW w:type="dxa" w:w="900"/>
            <w:tcBorders>
              <w:top w:val="single" w:color="DDDDDD" w:sz="1"/>
              <w:left w:val="single" w:color="DDDDDD" w:sz="1"/>
              <w:bottom w:val="single" w:color="DDDDDD" w:sz="1"/>
              <w:right w:val="single" w:color="DDDDDD"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2E86C1"/>
                <w:sz w:val="22"/>
                <w:szCs w:val="22"/>
              </w:rPr>
              <w:t xml:space="preserve">#17</w:t>
            </w:r>
          </w:p>
          <w:p>
            <w:pPr>
              <w:jc w:val="center"/>
            </w:pPr>
            <w:r>
              <w:rPr>
                <w:rFonts w:ascii="Arial" w:cs="Arial" w:eastAsia="Arial" w:hAnsi="Arial"/>
                <w:sz w:val="28"/>
                <w:szCs w:val="28"/>
              </w:rPr>
              <w:t xml:space="preserve">🔬</w:t>
            </w:r>
          </w:p>
        </w:tc>
        <w:tc>
          <w:tcPr>
            <w:tcW w:type="dxa" w:w="84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before="0" w:after="60"/>
            </w:pPr>
            <w:r>
              <w:rPr>
                <w:rFonts w:ascii="Arial" w:cs="Arial" w:eastAsia="Arial" w:hAnsi="Arial"/>
                <w:b/>
                <w:bCs/>
                <w:color w:val="1A5276"/>
                <w:sz w:val="24"/>
                <w:szCs w:val="24"/>
              </w:rPr>
              <w:t xml:space="preserve">Science School = Virtual Lab Access Campaign</w:t>
            </w:r>
          </w:p>
          <w:p>
            <w:pPr>
              <w:spacing w:before="0" w:after="60"/>
            </w:pPr>
            <w:r>
              <w:rPr>
                <w:rFonts w:ascii="Arial" w:cs="Arial" w:eastAsia="Arial" w:hAnsi="Arial"/>
                <w:b/>
                <w:bCs/>
                <w:color w:val="E67E22"/>
                <w:sz w:val="20"/>
                <w:szCs w:val="20"/>
              </w:rPr>
              <w:t xml:space="preserve">Hook: </w:t>
            </w:r>
            <w:r>
              <w:rPr>
                <w:rFonts w:ascii="Arial" w:cs="Arial" w:eastAsia="Arial" w:hAnsi="Arial"/>
                <w:i/>
                <w:iCs/>
                <w:color w:val="444444"/>
                <w:sz w:val="20"/>
                <w:szCs w:val="20"/>
              </w:rPr>
              <w:t xml:space="preserve">'Your school chose Science stream. Your virtual lab is now open.'</w:t>
            </w:r>
          </w:p>
          <w:p>
            <w:pPr>
              <w:spacing w:before="0" w:after="0"/>
            </w:pPr>
            <w:r>
              <w:rPr>
                <w:rFonts w:ascii="Arial" w:cs="Arial" w:eastAsia="Arial" w:hAnsi="Arial"/>
                <w:color w:val="555555"/>
                <w:sz w:val="19"/>
                <w:szCs w:val="19"/>
              </w:rPr>
              <w:t xml:space="preserve">When a school selects the Science domain, immediately showcase the virtual lab access unlock. 'PCB students at your school can now run virtual dissections. PCM students have access to simulation tools.' This positions domain selection as a direct academic benefit, not a bureaucratic step. Science students go crazy for virtual labs.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460"/>
      </w:tblGrid>
      <w:tr>
        <w:tc>
          <w:tcPr>
            <w:tcW w:type="dxa" w:w="900"/>
            <w:tcBorders>
              <w:top w:val="single" w:color="DDDDDD" w:sz="1"/>
              <w:left w:val="single" w:color="DDDDDD" w:sz="1"/>
              <w:bottom w:val="single" w:color="DDDDDD" w:sz="1"/>
              <w:right w:val="single" w:color="DDDDDD"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2E86C1"/>
                <w:sz w:val="22"/>
                <w:szCs w:val="22"/>
              </w:rPr>
              <w:t xml:space="preserve">#18</w:t>
            </w:r>
          </w:p>
          <w:p>
            <w:pPr>
              <w:jc w:val="center"/>
            </w:pPr>
            <w:r>
              <w:rPr>
                <w:rFonts w:ascii="Arial" w:cs="Arial" w:eastAsia="Arial" w:hAnsi="Arial"/>
                <w:sz w:val="28"/>
                <w:szCs w:val="28"/>
              </w:rPr>
              <w:t xml:space="preserve">💹</w:t>
            </w:r>
          </w:p>
        </w:tc>
        <w:tc>
          <w:tcPr>
            <w:tcW w:type="dxa" w:w="84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before="0" w:after="60"/>
            </w:pPr>
            <w:r>
              <w:rPr>
                <w:rFonts w:ascii="Arial" w:cs="Arial" w:eastAsia="Arial" w:hAnsi="Arial"/>
                <w:b/>
                <w:bCs/>
                <w:color w:val="1A5276"/>
                <w:sz w:val="24"/>
                <w:szCs w:val="24"/>
              </w:rPr>
              <w:t xml:space="preserve">Commerce School = Financial Simulation Tools</w:t>
            </w:r>
          </w:p>
          <w:p>
            <w:pPr>
              <w:spacing w:before="0" w:after="60"/>
            </w:pPr>
            <w:r>
              <w:rPr>
                <w:rFonts w:ascii="Arial" w:cs="Arial" w:eastAsia="Arial" w:hAnsi="Arial"/>
                <w:b/>
                <w:bCs/>
                <w:color w:val="E67E22"/>
                <w:sz w:val="20"/>
                <w:szCs w:val="20"/>
              </w:rPr>
              <w:t xml:space="preserve">Hook: </w:t>
            </w:r>
            <w:r>
              <w:rPr>
                <w:rFonts w:ascii="Arial" w:cs="Arial" w:eastAsia="Arial" w:hAnsi="Arial"/>
                <w:i/>
                <w:iCs/>
                <w:color w:val="444444"/>
                <w:sz w:val="20"/>
                <w:szCs w:val="20"/>
              </w:rPr>
              <w:t xml:space="preserve">'Your school's Commerce stream just unlocked real-world financial tools.'</w:t>
            </w:r>
          </w:p>
          <w:p>
            <w:pPr>
              <w:spacing w:before="0" w:after="0"/>
            </w:pPr>
            <w:r>
              <w:rPr>
                <w:rFonts w:ascii="Arial" w:cs="Arial" w:eastAsia="Arial" w:hAnsi="Arial"/>
                <w:color w:val="555555"/>
                <w:sz w:val="19"/>
                <w:szCs w:val="19"/>
              </w:rPr>
              <w:t xml:space="preserve">For Commerce domain schools, immediately showcase financial simulation tools as a post-verification benefit. 'Your school chose Commerce. Now your students can simulate stock market investments, business case studies, and CA Foundation prep tools.' Ties directly to aspirations of students pursuing CA, MBA, or finance careers.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460"/>
      </w:tblGrid>
      <w:tr>
        <w:tc>
          <w:tcPr>
            <w:tcW w:type="dxa" w:w="900"/>
            <w:tcBorders>
              <w:top w:val="single" w:color="DDDDDD" w:sz="1"/>
              <w:left w:val="single" w:color="DDDDDD" w:sz="1"/>
              <w:bottom w:val="single" w:color="DDDDDD" w:sz="1"/>
              <w:right w:val="single" w:color="DDDDDD"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2E86C1"/>
                <w:sz w:val="22"/>
                <w:szCs w:val="22"/>
              </w:rPr>
              <w:t xml:space="preserve">#19</w:t>
            </w:r>
          </w:p>
          <w:p>
            <w:pPr>
              <w:jc w:val="center"/>
            </w:pPr>
            <w:r>
              <w:rPr>
                <w:rFonts w:ascii="Arial" w:cs="Arial" w:eastAsia="Arial" w:hAnsi="Arial"/>
                <w:sz w:val="28"/>
                <w:szCs w:val="28"/>
              </w:rPr>
              <w:t xml:space="preserve">🎭</w:t>
            </w:r>
          </w:p>
        </w:tc>
        <w:tc>
          <w:tcPr>
            <w:tcW w:type="dxa" w:w="84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before="0" w:after="60"/>
            </w:pPr>
            <w:r>
              <w:rPr>
                <w:rFonts w:ascii="Arial" w:cs="Arial" w:eastAsia="Arial" w:hAnsi="Arial"/>
                <w:b/>
                <w:bCs/>
                <w:color w:val="1A5276"/>
                <w:sz w:val="24"/>
                <w:szCs w:val="24"/>
              </w:rPr>
              <w:t xml:space="preserve">Arts/Humanities Schools — The Most Underserved Segment</w:t>
            </w:r>
          </w:p>
          <w:p>
            <w:pPr>
              <w:spacing w:before="0" w:after="60"/>
            </w:pPr>
            <w:r>
              <w:rPr>
                <w:rFonts w:ascii="Arial" w:cs="Arial" w:eastAsia="Arial" w:hAnsi="Arial"/>
                <w:b/>
                <w:bCs/>
                <w:color w:val="E67E22"/>
                <w:sz w:val="20"/>
                <w:szCs w:val="20"/>
              </w:rPr>
              <w:t xml:space="preserve">Hook: </w:t>
            </w:r>
            <w:r>
              <w:rPr>
                <w:rFonts w:ascii="Arial" w:cs="Arial" w:eastAsia="Arial" w:hAnsi="Arial"/>
                <w:i/>
                <w:iCs/>
                <w:color w:val="444444"/>
                <w:sz w:val="20"/>
                <w:szCs w:val="20"/>
              </w:rPr>
              <w:t xml:space="preserve">'Finally, a platform that takes Arts students seriously.'</w:t>
            </w:r>
          </w:p>
          <w:p>
            <w:pPr>
              <w:spacing w:before="0" w:after="0"/>
            </w:pPr>
            <w:r>
              <w:rPr>
                <w:rFonts w:ascii="Arial" w:cs="Arial" w:eastAsia="Arial" w:hAnsi="Arial"/>
                <w:color w:val="555555"/>
                <w:sz w:val="19"/>
                <w:szCs w:val="19"/>
              </w:rPr>
              <w:t xml:space="preserve">India's Arts stream students feel chronically underserved by edtech. Position EcoSkiller as the first platform that unlocks real, dedicated resources for Arts stream schools — creative media libraries, humanities content, social science tools. 'Arts students are not second class. EcoSkiller knows that.' Deeply emotional, hugely viral in Arts student communities.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460"/>
      </w:tblGrid>
      <w:tr>
        <w:tc>
          <w:tcPr>
            <w:tcW w:type="dxa" w:w="900"/>
            <w:tcBorders>
              <w:top w:val="single" w:color="DDDDDD" w:sz="1"/>
              <w:left w:val="single" w:color="DDDDDD" w:sz="1"/>
              <w:bottom w:val="single" w:color="DDDDDD" w:sz="1"/>
              <w:right w:val="single" w:color="DDDDDD"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2E86C1"/>
                <w:sz w:val="22"/>
                <w:szCs w:val="22"/>
              </w:rPr>
              <w:t xml:space="preserve">#20</w:t>
            </w:r>
          </w:p>
          <w:p>
            <w:pPr>
              <w:jc w:val="center"/>
            </w:pPr>
            <w:r>
              <w:rPr>
                <w:rFonts w:ascii="Arial" w:cs="Arial" w:eastAsia="Arial" w:hAnsi="Arial"/>
                <w:sz w:val="28"/>
                <w:szCs w:val="28"/>
              </w:rPr>
              <w:t xml:space="preserve">🌐</w:t>
            </w:r>
          </w:p>
        </w:tc>
        <w:tc>
          <w:tcPr>
            <w:tcW w:type="dxa" w:w="84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before="0" w:after="60"/>
            </w:pPr>
            <w:r>
              <w:rPr>
                <w:rFonts w:ascii="Arial" w:cs="Arial" w:eastAsia="Arial" w:hAnsi="Arial"/>
                <w:b/>
                <w:bCs/>
                <w:color w:val="1A5276"/>
                <w:sz w:val="24"/>
                <w:szCs w:val="24"/>
              </w:rPr>
              <w:t xml:space="preserve">IB &amp; Cambridge Schools — International Identity Module</w:t>
            </w:r>
          </w:p>
          <w:p>
            <w:pPr>
              <w:spacing w:before="0" w:after="60"/>
            </w:pPr>
            <w:r>
              <w:rPr>
                <w:rFonts w:ascii="Arial" w:cs="Arial" w:eastAsia="Arial" w:hAnsi="Arial"/>
                <w:b/>
                <w:bCs/>
                <w:color w:val="E67E22"/>
                <w:sz w:val="20"/>
                <w:szCs w:val="20"/>
              </w:rPr>
              <w:t xml:space="preserve">Hook: </w:t>
            </w:r>
            <w:r>
              <w:rPr>
                <w:rFonts w:ascii="Arial" w:cs="Arial" w:eastAsia="Arial" w:hAnsi="Arial"/>
                <w:i/>
                <w:iCs/>
                <w:color w:val="444444"/>
                <w:sz w:val="20"/>
                <w:szCs w:val="20"/>
              </w:rPr>
              <w:t xml:space="preserve">'Your international board affiliation is now visible to the world.'</w:t>
            </w:r>
          </w:p>
          <w:p>
            <w:pPr>
              <w:spacing w:before="0" w:after="0"/>
            </w:pPr>
            <w:r>
              <w:rPr>
                <w:rFonts w:ascii="Arial" w:cs="Arial" w:eastAsia="Arial" w:hAnsi="Arial"/>
                <w:color w:val="555555"/>
                <w:sz w:val="19"/>
                <w:szCs w:val="19"/>
              </w:rPr>
              <w:t xml:space="preserve">Target IB and Cambridge-affiliated schools specifically with premium positioning. 'EcoSkiller is the only Indian platform with verified IB and Cambridge IGCSE school profiles.' These schools and their students are aspirational reference points for thousands of Indian families. Their adoption creates a halo of prestige for the platform.</w:t>
            </w:r>
          </w:p>
        </w:tc>
      </w:tr>
    </w:tbl>
    <w:p>
      <w:r>
        <w:t xml:space="preserve"/>
      </w:r>
    </w:p>
    <w:p>
      <w:r>
        <w:br w:type="page"/>
      </w:r>
    </w:p>
    <w:p>
      <w:pPr>
        <w:spacing w:before="320" w:after="80"/>
      </w:pPr>
      <w:r>
        <w:rPr>
          <w:rFonts w:ascii="Arial" w:cs="Arial" w:eastAsia="Arial" w:hAnsi="Arial"/>
          <w:b/>
          <w:bCs/>
          <w:color w:val="E67E22"/>
          <w:sz w:val="28"/>
          <w:szCs w:val="28"/>
        </w:rPr>
        <w:t xml:space="preserve">SECTION E. </w:t>
      </w:r>
      <w:r>
        <w:rPr>
          <w:rFonts w:ascii="Arial" w:cs="Arial" w:eastAsia="Arial" w:hAnsi="Arial"/>
          <w:b/>
          <w:bCs/>
          <w:color w:val="1A5276"/>
          <w:sz w:val="28"/>
          <w:szCs w:val="28"/>
        </w:rPr>
        <w:t xml:space="preserve">Community &amp; Belonging Triggers</w:t>
      </w:r>
    </w:p>
    <w:p>
      <w:pPr>
        <w:spacing w:before="0" w:after="100"/>
      </w:pPr>
      <w:r>
        <w:rPr>
          <w:rFonts w:ascii="Arial" w:cs="Arial" w:eastAsia="Arial" w:hAnsi="Arial"/>
          <w:i/>
          <w:iCs/>
          <w:color w:val="555555"/>
          <w:sz w:val="20"/>
          <w:szCs w:val="20"/>
        </w:rPr>
        <w:t xml:space="preserve">Make the platform feel like home, not a tool</w:t>
      </w:r>
    </w:p>
    <w:p>
      <w:pPr>
        <w:pBdr>
          <w:bottom w:val="single" w:color="D6EAF8" w:sz="8" w:space="1"/>
        </w:pBd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460"/>
      </w:tblGrid>
      <w:tr>
        <w:tc>
          <w:tcPr>
            <w:tcW w:type="dxa" w:w="900"/>
            <w:tcBorders>
              <w:top w:val="single" w:color="DDDDDD" w:sz="1"/>
              <w:left w:val="single" w:color="DDDDDD" w:sz="1"/>
              <w:bottom w:val="single" w:color="DDDDDD" w:sz="1"/>
              <w:right w:val="single" w:color="DDDDDD"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2E86C1"/>
                <w:sz w:val="22"/>
                <w:szCs w:val="22"/>
              </w:rPr>
              <w:t xml:space="preserve">#21</w:t>
            </w:r>
          </w:p>
          <w:p>
            <w:pPr>
              <w:jc w:val="center"/>
            </w:pPr>
            <w:r>
              <w:rPr>
                <w:rFonts w:ascii="Arial" w:cs="Arial" w:eastAsia="Arial" w:hAnsi="Arial"/>
                <w:sz w:val="28"/>
                <w:szCs w:val="28"/>
              </w:rPr>
              <w:t xml:space="preserve">🏘️</w:t>
            </w:r>
          </w:p>
        </w:tc>
        <w:tc>
          <w:tcPr>
            <w:tcW w:type="dxa" w:w="84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before="0" w:after="60"/>
            </w:pPr>
            <w:r>
              <w:rPr>
                <w:rFonts w:ascii="Arial" w:cs="Arial" w:eastAsia="Arial" w:hAnsi="Arial"/>
                <w:b/>
                <w:bCs/>
                <w:color w:val="1A5276"/>
                <w:sz w:val="24"/>
                <w:szCs w:val="24"/>
              </w:rPr>
              <w:t xml:space="preserve">'My School's Digital Home' Emotional Campaign</w:t>
            </w:r>
          </w:p>
          <w:p>
            <w:pPr>
              <w:spacing w:before="0" w:after="60"/>
            </w:pPr>
            <w:r>
              <w:rPr>
                <w:rFonts w:ascii="Arial" w:cs="Arial" w:eastAsia="Arial" w:hAnsi="Arial"/>
                <w:b/>
                <w:bCs/>
                <w:color w:val="E67E22"/>
                <w:sz w:val="20"/>
                <w:szCs w:val="20"/>
              </w:rPr>
              <w:t xml:space="preserve">Hook: </w:t>
            </w:r>
            <w:r>
              <w:rPr>
                <w:rFonts w:ascii="Arial" w:cs="Arial" w:eastAsia="Arial" w:hAnsi="Arial"/>
                <w:i/>
                <w:iCs/>
                <w:color w:val="444444"/>
                <w:sz w:val="20"/>
                <w:szCs w:val="20"/>
              </w:rPr>
              <w:t xml:space="preserve">'School sirf ek building nahi hoti. Yeh teri pehchan hai.'</w:t>
            </w:r>
          </w:p>
          <w:p>
            <w:pPr>
              <w:spacing w:before="0" w:after="0"/>
            </w:pPr>
            <w:r>
              <w:rPr>
                <w:rFonts w:ascii="Arial" w:cs="Arial" w:eastAsia="Arial" w:hAnsi="Arial"/>
                <w:color w:val="555555"/>
                <w:sz w:val="19"/>
                <w:szCs w:val="19"/>
              </w:rPr>
              <w:t xml:space="preserve">Run a deeply emotional Hindi-language campaign: 'Your school is not just a building. It's your identity.' Show students discovering their school's verified profile — with photos, achievements, faculty, and history — for the first time. This is the Indian 'nostalgia + pride' emotional cocktail. Guaranteed to go viral on Instagram Reels and YouTube Shorts.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460"/>
      </w:tblGrid>
      <w:tr>
        <w:tc>
          <w:tcPr>
            <w:tcW w:type="dxa" w:w="900"/>
            <w:tcBorders>
              <w:top w:val="single" w:color="DDDDDD" w:sz="1"/>
              <w:left w:val="single" w:color="DDDDDD" w:sz="1"/>
              <w:bottom w:val="single" w:color="DDDDDD" w:sz="1"/>
              <w:right w:val="single" w:color="DDDDDD"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2E86C1"/>
                <w:sz w:val="22"/>
                <w:szCs w:val="22"/>
              </w:rPr>
              <w:t xml:space="preserve">#22</w:t>
            </w:r>
          </w:p>
          <w:p>
            <w:pPr>
              <w:jc w:val="center"/>
            </w:pPr>
            <w:r>
              <w:rPr>
                <w:rFonts w:ascii="Arial" w:cs="Arial" w:eastAsia="Arial" w:hAnsi="Arial"/>
                <w:sz w:val="28"/>
                <w:szCs w:val="28"/>
              </w:rPr>
              <w:t xml:space="preserve">👩‍🏫</w:t>
            </w:r>
          </w:p>
        </w:tc>
        <w:tc>
          <w:tcPr>
            <w:tcW w:type="dxa" w:w="84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before="0" w:after="60"/>
            </w:pPr>
            <w:r>
              <w:rPr>
                <w:rFonts w:ascii="Arial" w:cs="Arial" w:eastAsia="Arial" w:hAnsi="Arial"/>
                <w:b/>
                <w:bCs/>
                <w:color w:val="1A5276"/>
                <w:sz w:val="24"/>
                <w:szCs w:val="24"/>
              </w:rPr>
              <w:t xml:space="preserve">Teacher Advocacy — 'Your Favourite Teacher is on EcoSkiller'</w:t>
            </w:r>
          </w:p>
          <w:p>
            <w:pPr>
              <w:spacing w:before="0" w:after="60"/>
            </w:pPr>
            <w:r>
              <w:rPr>
                <w:rFonts w:ascii="Arial" w:cs="Arial" w:eastAsia="Arial" w:hAnsi="Arial"/>
                <w:b/>
                <w:bCs/>
                <w:color w:val="E67E22"/>
                <w:sz w:val="20"/>
                <w:szCs w:val="20"/>
              </w:rPr>
              <w:t xml:space="preserve">Hook: </w:t>
            </w:r>
            <w:r>
              <w:rPr>
                <w:rFonts w:ascii="Arial" w:cs="Arial" w:eastAsia="Arial" w:hAnsi="Arial"/>
                <w:i/>
                <w:iCs/>
                <w:color w:val="444444"/>
                <w:sz w:val="20"/>
                <w:szCs w:val="20"/>
              </w:rPr>
              <w:t xml:space="preserve">'Miss Sharma's school is fully verified and her students are thriving.'</w:t>
            </w:r>
          </w:p>
          <w:p>
            <w:pPr>
              <w:spacing w:before="0" w:after="0"/>
            </w:pPr>
            <w:r>
              <w:rPr>
                <w:rFonts w:ascii="Arial" w:cs="Arial" w:eastAsia="Arial" w:hAnsi="Arial"/>
                <w:color w:val="555555"/>
                <w:sz w:val="19"/>
                <w:szCs w:val="19"/>
              </w:rPr>
              <w:t xml:space="preserve">Students trust teachers more than any platform. When a school is fully onboarded, notify students with a message like: 'Your school's teachers are now connected. Your favourite teacher's classroom is digital.' Students feel personal connection. Teacher authority is the most powerful organic referral engine in the Indian education context.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460"/>
      </w:tblGrid>
      <w:tr>
        <w:tc>
          <w:tcPr>
            <w:tcW w:type="dxa" w:w="900"/>
            <w:tcBorders>
              <w:top w:val="single" w:color="DDDDDD" w:sz="1"/>
              <w:left w:val="single" w:color="DDDDDD" w:sz="1"/>
              <w:bottom w:val="single" w:color="DDDDDD" w:sz="1"/>
              <w:right w:val="single" w:color="DDDDDD"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2E86C1"/>
                <w:sz w:val="22"/>
                <w:szCs w:val="22"/>
              </w:rPr>
              <w:t xml:space="preserve">#23</w:t>
            </w:r>
          </w:p>
          <w:p>
            <w:pPr>
              <w:jc w:val="center"/>
            </w:pPr>
            <w:r>
              <w:rPr>
                <w:rFonts w:ascii="Arial" w:cs="Arial" w:eastAsia="Arial" w:hAnsi="Arial"/>
                <w:sz w:val="28"/>
                <w:szCs w:val="28"/>
              </w:rPr>
              <w:t xml:space="preserve">📰</w:t>
            </w:r>
          </w:p>
        </w:tc>
        <w:tc>
          <w:tcPr>
            <w:tcW w:type="dxa" w:w="84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before="0" w:after="60"/>
            </w:pPr>
            <w:r>
              <w:rPr>
                <w:rFonts w:ascii="Arial" w:cs="Arial" w:eastAsia="Arial" w:hAnsi="Arial"/>
                <w:b/>
                <w:bCs/>
                <w:color w:val="1A5276"/>
                <w:sz w:val="24"/>
                <w:szCs w:val="24"/>
              </w:rPr>
              <w:t xml:space="preserve">'School Ka Newsletter' — Automated School Pride Content</w:t>
            </w:r>
          </w:p>
          <w:p>
            <w:pPr>
              <w:spacing w:before="0" w:after="60"/>
            </w:pPr>
            <w:r>
              <w:rPr>
                <w:rFonts w:ascii="Arial" w:cs="Arial" w:eastAsia="Arial" w:hAnsi="Arial"/>
                <w:b/>
                <w:bCs/>
                <w:color w:val="E67E22"/>
                <w:sz w:val="20"/>
                <w:szCs w:val="20"/>
              </w:rPr>
              <w:t xml:space="preserve">Hook: </w:t>
            </w:r>
            <w:r>
              <w:rPr>
                <w:rFonts w:ascii="Arial" w:cs="Arial" w:eastAsia="Arial" w:hAnsi="Arial"/>
                <w:i/>
                <w:iCs/>
                <w:color w:val="444444"/>
                <w:sz w:val="20"/>
                <w:szCs w:val="20"/>
              </w:rPr>
              <w:t xml:space="preserve">'Your school's monthly highlights, auto-generated and shareable.'</w:t>
            </w:r>
          </w:p>
          <w:p>
            <w:pPr>
              <w:spacing w:before="0" w:after="0"/>
            </w:pPr>
            <w:r>
              <w:rPr>
                <w:rFonts w:ascii="Arial" w:cs="Arial" w:eastAsia="Arial" w:hAnsi="Arial"/>
                <w:color w:val="555555"/>
                <w:sz w:val="19"/>
                <w:szCs w:val="19"/>
              </w:rPr>
              <w:t xml:space="preserve">Use the school profile data to auto-generate a monthly 'School Highlights' card: new achievements, events, top students, board results. Send to all students for sharing. Students share their school's achievements the same way they share their own. Parents share in family groups. Free, automated viral content engine.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460"/>
      </w:tblGrid>
      <w:tr>
        <w:tc>
          <w:tcPr>
            <w:tcW w:type="dxa" w:w="900"/>
            <w:tcBorders>
              <w:top w:val="single" w:color="DDDDDD" w:sz="1"/>
              <w:left w:val="single" w:color="DDDDDD" w:sz="1"/>
              <w:bottom w:val="single" w:color="DDDDDD" w:sz="1"/>
              <w:right w:val="single" w:color="DDDDDD"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2E86C1"/>
                <w:sz w:val="22"/>
                <w:szCs w:val="22"/>
              </w:rPr>
              <w:t xml:space="preserve">#24</w:t>
            </w:r>
          </w:p>
          <w:p>
            <w:pPr>
              <w:jc w:val="center"/>
            </w:pPr>
            <w:r>
              <w:rPr>
                <w:rFonts w:ascii="Arial" w:cs="Arial" w:eastAsia="Arial" w:hAnsi="Arial"/>
                <w:sz w:val="28"/>
                <w:szCs w:val="28"/>
              </w:rPr>
              <w:t xml:space="preserve">🗺️</w:t>
            </w:r>
          </w:p>
        </w:tc>
        <w:tc>
          <w:tcPr>
            <w:tcW w:type="dxa" w:w="84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before="0" w:after="60"/>
            </w:pPr>
            <w:r>
              <w:rPr>
                <w:rFonts w:ascii="Arial" w:cs="Arial" w:eastAsia="Arial" w:hAnsi="Arial"/>
                <w:b/>
                <w:bCs/>
                <w:color w:val="1A5276"/>
                <w:sz w:val="24"/>
                <w:szCs w:val="24"/>
              </w:rPr>
              <w:t xml:space="preserve">Village &amp; Small Town Schools — 'Bharat Ka Apna Platform'</w:t>
            </w:r>
          </w:p>
          <w:p>
            <w:pPr>
              <w:spacing w:before="0" w:after="60"/>
            </w:pPr>
            <w:r>
              <w:rPr>
                <w:rFonts w:ascii="Arial" w:cs="Arial" w:eastAsia="Arial" w:hAnsi="Arial"/>
                <w:b/>
                <w:bCs/>
                <w:color w:val="E67E22"/>
                <w:sz w:val="20"/>
                <w:szCs w:val="20"/>
              </w:rPr>
              <w:t xml:space="preserve">Hook: </w:t>
            </w:r>
            <w:r>
              <w:rPr>
                <w:rFonts w:ascii="Arial" w:cs="Arial" w:eastAsia="Arial" w:hAnsi="Arial"/>
                <w:i/>
                <w:iCs/>
                <w:color w:val="444444"/>
                <w:sz w:val="20"/>
                <w:szCs w:val="20"/>
              </w:rPr>
              <w:t xml:space="preserve">'Your school in Raipur is as verified as any school in Delhi.'</w:t>
            </w:r>
          </w:p>
          <w:p>
            <w:pPr>
              <w:spacing w:before="0" w:after="0"/>
            </w:pPr>
            <w:r>
              <w:rPr>
                <w:rFonts w:ascii="Arial" w:cs="Arial" w:eastAsia="Arial" w:hAnsi="Arial"/>
                <w:color w:val="555555"/>
                <w:sz w:val="19"/>
                <w:szCs w:val="19"/>
              </w:rPr>
              <w:t xml:space="preserve">Specifically target Tier 2, Tier 3, and rural schools with messaging that positions EcoSkiller as a platform that treats all schools equally. 'Your school in Muzaffarpur is as important as any school in Mumbai.' This taps into the deep aspiration of small-town students who feel overlooked by urban-centric edtech. Massive organic spread in non-metro India.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460"/>
      </w:tblGrid>
      <w:tr>
        <w:tc>
          <w:tcPr>
            <w:tcW w:type="dxa" w:w="900"/>
            <w:tcBorders>
              <w:top w:val="single" w:color="DDDDDD" w:sz="1"/>
              <w:left w:val="single" w:color="DDDDDD" w:sz="1"/>
              <w:bottom w:val="single" w:color="DDDDDD" w:sz="1"/>
              <w:right w:val="single" w:color="DDDDDD"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2E86C1"/>
                <w:sz w:val="22"/>
                <w:szCs w:val="22"/>
              </w:rPr>
              <w:t xml:space="preserve">#25</w:t>
            </w:r>
          </w:p>
          <w:p>
            <w:pPr>
              <w:jc w:val="center"/>
            </w:pPr>
            <w:r>
              <w:rPr>
                <w:rFonts w:ascii="Arial" w:cs="Arial" w:eastAsia="Arial" w:hAnsi="Arial"/>
                <w:sz w:val="28"/>
                <w:szCs w:val="28"/>
              </w:rPr>
              <w:t xml:space="preserve">🤝</w:t>
            </w:r>
          </w:p>
        </w:tc>
        <w:tc>
          <w:tcPr>
            <w:tcW w:type="dxa" w:w="84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before="0" w:after="60"/>
            </w:pPr>
            <w:r>
              <w:rPr>
                <w:rFonts w:ascii="Arial" w:cs="Arial" w:eastAsia="Arial" w:hAnsi="Arial"/>
                <w:b/>
                <w:bCs/>
                <w:color w:val="1A5276"/>
                <w:sz w:val="24"/>
                <w:szCs w:val="24"/>
              </w:rPr>
              <w:t xml:space="preserve">Alumni Network Seeding — 'Your School Has a Verified Legacy'</w:t>
            </w:r>
          </w:p>
          <w:p>
            <w:pPr>
              <w:spacing w:before="0" w:after="60"/>
            </w:pPr>
            <w:r>
              <w:rPr>
                <w:rFonts w:ascii="Arial" w:cs="Arial" w:eastAsia="Arial" w:hAnsi="Arial"/>
                <w:b/>
                <w:bCs/>
                <w:color w:val="E67E22"/>
                <w:sz w:val="20"/>
                <w:szCs w:val="20"/>
              </w:rPr>
              <w:t xml:space="preserve">Hook: </w:t>
            </w:r>
            <w:r>
              <w:rPr>
                <w:rFonts w:ascii="Arial" w:cs="Arial" w:eastAsia="Arial" w:hAnsi="Arial"/>
                <w:i/>
                <w:iCs/>
                <w:color w:val="444444"/>
                <w:sz w:val="20"/>
                <w:szCs w:val="20"/>
              </w:rPr>
              <w:t xml:space="preserve">'Your school's history is now officially on record.'</w:t>
            </w:r>
          </w:p>
          <w:p>
            <w:pPr>
              <w:spacing w:before="0" w:after="0"/>
            </w:pPr>
            <w:r>
              <w:rPr>
                <w:rFonts w:ascii="Arial" w:cs="Arial" w:eastAsia="Arial" w:hAnsi="Arial"/>
                <w:color w:val="555555"/>
                <w:sz w:val="19"/>
                <w:szCs w:val="19"/>
              </w:rPr>
              <w:t xml:space="preserve">Position the 'About Us' and 'Notable Alumni' section of the school profile as a legacy record. 'Your school's first batch. Your school's record results. Now officially documented.' Target alumni groups on LinkedIn and Facebook. Alumni are the most emotionally invested group and have high sharing propensity. Drives institutional adoption through nostalgia.</w:t>
            </w:r>
          </w:p>
        </w:tc>
      </w:tr>
    </w:tbl>
    <w:p>
      <w:r>
        <w:t xml:space="preserve"/>
      </w:r>
    </w:p>
    <w:p>
      <w:r>
        <w:br w:type="page"/>
      </w:r>
    </w:p>
    <w:p>
      <w:pPr>
        <w:spacing w:before="320" w:after="80"/>
      </w:pPr>
      <w:r>
        <w:rPr>
          <w:rFonts w:ascii="Arial" w:cs="Arial" w:eastAsia="Arial" w:hAnsi="Arial"/>
          <w:b/>
          <w:bCs/>
          <w:color w:val="E67E22"/>
          <w:sz w:val="28"/>
          <w:szCs w:val="28"/>
        </w:rPr>
        <w:t xml:space="preserve">SECTION F. </w:t>
      </w:r>
      <w:r>
        <w:rPr>
          <w:rFonts w:ascii="Arial" w:cs="Arial" w:eastAsia="Arial" w:hAnsi="Arial"/>
          <w:b/>
          <w:bCs/>
          <w:color w:val="1A5276"/>
          <w:sz w:val="28"/>
          <w:szCs w:val="28"/>
        </w:rPr>
        <w:t xml:space="preserve">Viral Mechanics &amp; Growth Hacks</w:t>
      </w:r>
    </w:p>
    <w:p>
      <w:pPr>
        <w:spacing w:before="0" w:after="100"/>
      </w:pPr>
      <w:r>
        <w:rPr>
          <w:rFonts w:ascii="Arial" w:cs="Arial" w:eastAsia="Arial" w:hAnsi="Arial"/>
          <w:i/>
          <w:iCs/>
          <w:color w:val="555555"/>
          <w:sz w:val="20"/>
          <w:szCs w:val="20"/>
        </w:rPr>
        <w:t xml:space="preserve">Engineering organic spread into the product itself</w:t>
      </w:r>
    </w:p>
    <w:p>
      <w:pPr>
        <w:pBdr>
          <w:bottom w:val="single" w:color="D6EAF8" w:sz="8" w:space="1"/>
        </w:pBd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460"/>
      </w:tblGrid>
      <w:tr>
        <w:tc>
          <w:tcPr>
            <w:tcW w:type="dxa" w:w="900"/>
            <w:tcBorders>
              <w:top w:val="single" w:color="DDDDDD" w:sz="1"/>
              <w:left w:val="single" w:color="DDDDDD" w:sz="1"/>
              <w:bottom w:val="single" w:color="DDDDDD" w:sz="1"/>
              <w:right w:val="single" w:color="DDDDDD"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2E86C1"/>
                <w:sz w:val="22"/>
                <w:szCs w:val="22"/>
              </w:rPr>
              <w:t xml:space="preserve">#26</w:t>
            </w:r>
          </w:p>
          <w:p>
            <w:pPr>
              <w:jc w:val="center"/>
            </w:pPr>
            <w:r>
              <w:rPr>
                <w:rFonts w:ascii="Arial" w:cs="Arial" w:eastAsia="Arial" w:hAnsi="Arial"/>
                <w:sz w:val="28"/>
                <w:szCs w:val="28"/>
              </w:rPr>
              <w:t xml:space="preserve">📲</w:t>
            </w:r>
          </w:p>
        </w:tc>
        <w:tc>
          <w:tcPr>
            <w:tcW w:type="dxa" w:w="84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before="0" w:after="60"/>
            </w:pPr>
            <w:r>
              <w:rPr>
                <w:rFonts w:ascii="Arial" w:cs="Arial" w:eastAsia="Arial" w:hAnsi="Arial"/>
                <w:b/>
                <w:bCs/>
                <w:color w:val="1A5276"/>
                <w:sz w:val="24"/>
                <w:szCs w:val="24"/>
              </w:rPr>
              <w:t xml:space="preserve">School Onboarding Referral Chain — Students Earn, Schools Win</w:t>
            </w:r>
          </w:p>
          <w:p>
            <w:pPr>
              <w:spacing w:before="0" w:after="60"/>
            </w:pPr>
            <w:r>
              <w:rPr>
                <w:rFonts w:ascii="Arial" w:cs="Arial" w:eastAsia="Arial" w:hAnsi="Arial"/>
                <w:b/>
                <w:bCs/>
                <w:color w:val="E67E22"/>
                <w:sz w:val="20"/>
                <w:szCs w:val="20"/>
              </w:rPr>
              <w:t xml:space="preserve">Hook: </w:t>
            </w:r>
            <w:r>
              <w:rPr>
                <w:rFonts w:ascii="Arial" w:cs="Arial" w:eastAsia="Arial" w:hAnsi="Arial"/>
                <w:i/>
                <w:iCs/>
                <w:color w:val="444444"/>
                <w:sz w:val="20"/>
                <w:szCs w:val="20"/>
              </w:rPr>
              <w:t xml:space="preserve">'Refer your school. Earn premium access. Help your school rank.'</w:t>
            </w:r>
          </w:p>
          <w:p>
            <w:pPr>
              <w:spacing w:before="0" w:after="0"/>
            </w:pPr>
            <w:r>
              <w:rPr>
                <w:rFonts w:ascii="Arial" w:cs="Arial" w:eastAsia="Arial" w:hAnsi="Arial"/>
                <w:color w:val="555555"/>
                <w:sz w:val="19"/>
                <w:szCs w:val="19"/>
              </w:rPr>
              <w:t xml:space="preserve">Build a referral mechanic where students can nominate their school to join EcoSkiller. When the school signs up and gets verified, the student gets premium feature access. 'You brought your school to EcoSkiller. Your school is now verified. You unlocked 3 months of Pro.' Activates India's referral culture with a personal reward tied to school pride.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460"/>
      </w:tblGrid>
      <w:tr>
        <w:tc>
          <w:tcPr>
            <w:tcW w:type="dxa" w:w="900"/>
            <w:tcBorders>
              <w:top w:val="single" w:color="DDDDDD" w:sz="1"/>
              <w:left w:val="single" w:color="DDDDDD" w:sz="1"/>
              <w:bottom w:val="single" w:color="DDDDDD" w:sz="1"/>
              <w:right w:val="single" w:color="DDDDDD"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2E86C1"/>
                <w:sz w:val="22"/>
                <w:szCs w:val="22"/>
              </w:rPr>
              <w:t xml:space="preserve">#27</w:t>
            </w:r>
          </w:p>
          <w:p>
            <w:pPr>
              <w:jc w:val="center"/>
            </w:pPr>
            <w:r>
              <w:rPr>
                <w:rFonts w:ascii="Arial" w:cs="Arial" w:eastAsia="Arial" w:hAnsi="Arial"/>
                <w:sz w:val="28"/>
                <w:szCs w:val="28"/>
              </w:rPr>
              <w:t xml:space="preserve">🎬</w:t>
            </w:r>
          </w:p>
        </w:tc>
        <w:tc>
          <w:tcPr>
            <w:tcW w:type="dxa" w:w="84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before="0" w:after="60"/>
            </w:pPr>
            <w:r>
              <w:rPr>
                <w:rFonts w:ascii="Arial" w:cs="Arial" w:eastAsia="Arial" w:hAnsi="Arial"/>
                <w:b/>
                <w:bCs/>
                <w:color w:val="1A5276"/>
                <w:sz w:val="24"/>
                <w:szCs w:val="24"/>
              </w:rPr>
              <w:t xml:space="preserve">EcoSkiller School Anthem — UGC Video Campaign</w:t>
            </w:r>
          </w:p>
          <w:p>
            <w:pPr>
              <w:spacing w:before="0" w:after="60"/>
            </w:pPr>
            <w:r>
              <w:rPr>
                <w:rFonts w:ascii="Arial" w:cs="Arial" w:eastAsia="Arial" w:hAnsi="Arial"/>
                <w:b/>
                <w:bCs/>
                <w:color w:val="E67E22"/>
                <w:sz w:val="20"/>
                <w:szCs w:val="20"/>
              </w:rPr>
              <w:t xml:space="preserve">Hook: </w:t>
            </w:r>
            <w:r>
              <w:rPr>
                <w:rFonts w:ascii="Arial" w:cs="Arial" w:eastAsia="Arial" w:hAnsi="Arial"/>
                <w:i/>
                <w:iCs/>
                <w:color w:val="444444"/>
                <w:sz w:val="20"/>
                <w:szCs w:val="20"/>
              </w:rPr>
              <w:t xml:space="preserve">'Create a 30-second video about your school. Best video wins.'</w:t>
            </w:r>
          </w:p>
          <w:p>
            <w:pPr>
              <w:spacing w:before="0" w:after="0"/>
            </w:pPr>
            <w:r>
              <w:rPr>
                <w:rFonts w:ascii="Arial" w:cs="Arial" w:eastAsia="Arial" w:hAnsi="Arial"/>
                <w:color w:val="555555"/>
                <w:sz w:val="19"/>
                <w:szCs w:val="19"/>
              </w:rPr>
              <w:t xml:space="preserve">Run a user-generated content campaign: 'Show us your school's EcoSkiller profile and tell us why your school is the best.' Students make Reels, YouTube Shorts, TikTok-style videos. Best school profile video wins prizes. Zero platform cost, massive organic reach, and positions school identity features at the center of a student-driven movement.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460"/>
      </w:tblGrid>
      <w:tr>
        <w:tc>
          <w:tcPr>
            <w:tcW w:type="dxa" w:w="900"/>
            <w:tcBorders>
              <w:top w:val="single" w:color="DDDDDD" w:sz="1"/>
              <w:left w:val="single" w:color="DDDDDD" w:sz="1"/>
              <w:bottom w:val="single" w:color="DDDDDD" w:sz="1"/>
              <w:right w:val="single" w:color="DDDDDD"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2E86C1"/>
                <w:sz w:val="22"/>
                <w:szCs w:val="22"/>
              </w:rPr>
              <w:t xml:space="preserve">#28</w:t>
            </w:r>
          </w:p>
          <w:p>
            <w:pPr>
              <w:jc w:val="center"/>
            </w:pPr>
            <w:r>
              <w:rPr>
                <w:rFonts w:ascii="Arial" w:cs="Arial" w:eastAsia="Arial" w:hAnsi="Arial"/>
                <w:sz w:val="28"/>
                <w:szCs w:val="28"/>
              </w:rPr>
              <w:t xml:space="preserve">🏅</w:t>
            </w:r>
          </w:p>
        </w:tc>
        <w:tc>
          <w:tcPr>
            <w:tcW w:type="dxa" w:w="84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before="0" w:after="60"/>
            </w:pPr>
            <w:r>
              <w:rPr>
                <w:rFonts w:ascii="Arial" w:cs="Arial" w:eastAsia="Arial" w:hAnsi="Arial"/>
                <w:b/>
                <w:bCs/>
                <w:color w:val="1A5276"/>
                <w:sz w:val="24"/>
                <w:szCs w:val="24"/>
              </w:rPr>
              <w:t xml:space="preserve">School Onboarding Season — 'August is School Verification Month'</w:t>
            </w:r>
          </w:p>
          <w:p>
            <w:pPr>
              <w:spacing w:before="0" w:after="60"/>
            </w:pPr>
            <w:r>
              <w:rPr>
                <w:rFonts w:ascii="Arial" w:cs="Arial" w:eastAsia="Arial" w:hAnsi="Arial"/>
                <w:b/>
                <w:bCs/>
                <w:color w:val="E67E22"/>
                <w:sz w:val="20"/>
                <w:szCs w:val="20"/>
              </w:rPr>
              <w:t xml:space="preserve">Hook: </w:t>
            </w:r>
            <w:r>
              <w:rPr>
                <w:rFonts w:ascii="Arial" w:cs="Arial" w:eastAsia="Arial" w:hAnsi="Arial"/>
                <w:i/>
                <w:iCs/>
                <w:color w:val="444444"/>
                <w:sz w:val="20"/>
                <w:szCs w:val="20"/>
              </w:rPr>
              <w:t xml:space="preserve">'Every August, India's best schools get verified. Is yours ready?'</w:t>
            </w:r>
          </w:p>
          <w:p>
            <w:pPr>
              <w:spacing w:before="0" w:after="0"/>
            </w:pPr>
            <w:r>
              <w:rPr>
                <w:rFonts w:ascii="Arial" w:cs="Arial" w:eastAsia="Arial" w:hAnsi="Arial"/>
                <w:color w:val="555555"/>
                <w:sz w:val="19"/>
                <w:szCs w:val="19"/>
              </w:rPr>
              <w:t xml:space="preserve">Create an annual 'School Verification Season' tied to the academic year start (June-August). Build anticipation, countdowns, leaderboards. 'Only 30 schools left to complete Tier-1 verification in Maharashtra.' Creates urgency and a cultural moment. Indian students and admins respond strongly to time-bound, season-driven campaigns.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460"/>
      </w:tblGrid>
      <w:tr>
        <w:tc>
          <w:tcPr>
            <w:tcW w:type="dxa" w:w="900"/>
            <w:tcBorders>
              <w:top w:val="single" w:color="DDDDDD" w:sz="1"/>
              <w:left w:val="single" w:color="DDDDDD" w:sz="1"/>
              <w:bottom w:val="single" w:color="DDDDDD" w:sz="1"/>
              <w:right w:val="single" w:color="DDDDDD"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2E86C1"/>
                <w:sz w:val="22"/>
                <w:szCs w:val="22"/>
              </w:rPr>
              <w:t xml:space="preserve">#29</w:t>
            </w:r>
          </w:p>
          <w:p>
            <w:pPr>
              <w:jc w:val="center"/>
            </w:pPr>
            <w:r>
              <w:rPr>
                <w:rFonts w:ascii="Arial" w:cs="Arial" w:eastAsia="Arial" w:hAnsi="Arial"/>
                <w:sz w:val="28"/>
                <w:szCs w:val="28"/>
              </w:rPr>
              <w:t xml:space="preserve">📊</w:t>
            </w:r>
          </w:p>
        </w:tc>
        <w:tc>
          <w:tcPr>
            <w:tcW w:type="dxa" w:w="84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before="0" w:after="60"/>
            </w:pPr>
            <w:r>
              <w:rPr>
                <w:rFonts w:ascii="Arial" w:cs="Arial" w:eastAsia="Arial" w:hAnsi="Arial"/>
                <w:b/>
                <w:bCs/>
                <w:color w:val="1A5276"/>
                <w:sz w:val="24"/>
                <w:szCs w:val="24"/>
              </w:rPr>
              <w:t xml:space="preserve">'Your School vs City Average' Shareable Report Card</w:t>
            </w:r>
          </w:p>
          <w:p>
            <w:pPr>
              <w:spacing w:before="0" w:after="60"/>
            </w:pPr>
            <w:r>
              <w:rPr>
                <w:rFonts w:ascii="Arial" w:cs="Arial" w:eastAsia="Arial" w:hAnsi="Arial"/>
                <w:b/>
                <w:bCs/>
                <w:color w:val="E67E22"/>
                <w:sz w:val="20"/>
                <w:szCs w:val="20"/>
              </w:rPr>
              <w:t xml:space="preserve">Hook: </w:t>
            </w:r>
            <w:r>
              <w:rPr>
                <w:rFonts w:ascii="Arial" w:cs="Arial" w:eastAsia="Arial" w:hAnsi="Arial"/>
                <w:i/>
                <w:iCs/>
                <w:color w:val="444444"/>
                <w:sz w:val="20"/>
                <w:szCs w:val="20"/>
              </w:rPr>
              <w:t xml:space="preserve">'Your school's profile score is above 85% of schools in your city.'</w:t>
            </w:r>
          </w:p>
          <w:p>
            <w:pPr>
              <w:spacing w:before="0" w:after="0"/>
            </w:pPr>
            <w:r>
              <w:rPr>
                <w:rFonts w:ascii="Arial" w:cs="Arial" w:eastAsia="Arial" w:hAnsi="Arial"/>
                <w:color w:val="555555"/>
                <w:sz w:val="19"/>
                <w:szCs w:val="19"/>
              </w:rPr>
              <w:t xml:space="preserve">Generate automatic comparison reports for each school: infrastructure, faculty ratio, domain coverage, verification completeness — all benchmarked against city and state averages. Students share: 'My school ranks #1 in North Delhi for profile completeness!' This turns a dry admin feature into a shareable pride-driver. Feeds India's love of comparison and rankings.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00"/>
        <w:gridCol w:w="8460"/>
      </w:tblGrid>
      <w:tr>
        <w:tc>
          <w:tcPr>
            <w:tcW w:type="dxa" w:w="900"/>
            <w:tcBorders>
              <w:top w:val="single" w:color="DDDDDD" w:sz="1"/>
              <w:left w:val="single" w:color="DDDDDD" w:sz="1"/>
              <w:bottom w:val="single" w:color="DDDDDD" w:sz="1"/>
              <w:right w:val="single" w:color="DDDDDD" w:sz="1"/>
            </w:tcBorders>
            <w:shd w:fill="D6EAF8" w:val="clear"/>
            <w:tcMar>
              <w:top w:type="dxa" w:w="120"/>
              <w:left w:type="dxa" w:w="120"/>
              <w:bottom w:type="dxa" w:w="120"/>
              <w:right w:type="dxa" w:w="120"/>
            </w:tcMar>
            <w:vAlign w:val="center"/>
          </w:tcPr>
          <w:p>
            <w:pPr>
              <w:jc w:val="center"/>
            </w:pPr>
            <w:r>
              <w:rPr>
                <w:rFonts w:ascii="Arial" w:cs="Arial" w:eastAsia="Arial" w:hAnsi="Arial"/>
                <w:b/>
                <w:bCs/>
                <w:color w:val="2E86C1"/>
                <w:sz w:val="22"/>
                <w:szCs w:val="22"/>
              </w:rPr>
              <w:t xml:space="preserve">#30</w:t>
            </w:r>
          </w:p>
          <w:p>
            <w:pPr>
              <w:jc w:val="center"/>
            </w:pPr>
            <w:r>
              <w:rPr>
                <w:rFonts w:ascii="Arial" w:cs="Arial" w:eastAsia="Arial" w:hAnsi="Arial"/>
                <w:sz w:val="28"/>
                <w:szCs w:val="28"/>
              </w:rPr>
              <w:t xml:space="preserve">🌟</w:t>
            </w:r>
          </w:p>
        </w:tc>
        <w:tc>
          <w:tcPr>
            <w:tcW w:type="dxa" w:w="8460"/>
            <w:tcBorders>
              <w:top w:val="single" w:color="DDDDDD" w:sz="1"/>
              <w:left w:val="single" w:color="DDDDDD" w:sz="1"/>
              <w:bottom w:val="single" w:color="DDDDDD" w:sz="1"/>
              <w:right w:val="single" w:color="DDDDDD" w:sz="1"/>
            </w:tcBorders>
            <w:tcMar>
              <w:top w:type="dxa" w:w="120"/>
              <w:left w:type="dxa" w:w="200"/>
              <w:bottom w:type="dxa" w:w="120"/>
              <w:right w:type="dxa" w:w="160"/>
            </w:tcMar>
          </w:tcPr>
          <w:p>
            <w:pPr>
              <w:spacing w:before="0" w:after="60"/>
            </w:pPr>
            <w:r>
              <w:rPr>
                <w:rFonts w:ascii="Arial" w:cs="Arial" w:eastAsia="Arial" w:hAnsi="Arial"/>
                <w:b/>
                <w:bCs/>
                <w:color w:val="1A5276"/>
                <w:sz w:val="24"/>
                <w:szCs w:val="24"/>
              </w:rPr>
              <w:t xml:space="preserve">Graduation Day Integration — 'Your School Certified Your Journey'</w:t>
            </w:r>
          </w:p>
          <w:p>
            <w:pPr>
              <w:spacing w:before="0" w:after="60"/>
            </w:pPr>
            <w:r>
              <w:rPr>
                <w:rFonts w:ascii="Arial" w:cs="Arial" w:eastAsia="Arial" w:hAnsi="Arial"/>
                <w:b/>
                <w:bCs/>
                <w:color w:val="E67E22"/>
                <w:sz w:val="20"/>
                <w:szCs w:val="20"/>
              </w:rPr>
              <w:t xml:space="preserve">Hook: </w:t>
            </w:r>
            <w:r>
              <w:rPr>
                <w:rFonts w:ascii="Arial" w:cs="Arial" w:eastAsia="Arial" w:hAnsi="Arial"/>
                <w:i/>
                <w:iCs/>
                <w:color w:val="444444"/>
                <w:sz w:val="20"/>
                <w:szCs w:val="20"/>
              </w:rPr>
              <w:t xml:space="preserve">'Your school's digital identity certified your 12 years of education.'</w:t>
            </w:r>
          </w:p>
          <w:p>
            <w:pPr>
              <w:spacing w:before="0" w:after="0"/>
            </w:pPr>
            <w:r>
              <w:rPr>
                <w:rFonts w:ascii="Arial" w:cs="Arial" w:eastAsia="Arial" w:hAnsi="Arial"/>
                <w:color w:val="555555"/>
                <w:sz w:val="19"/>
                <w:szCs w:val="19"/>
              </w:rPr>
              <w:t xml:space="preserve">At the end of Class 12, generate a 'Student Journey Certificate' branded with the school's identity — logo, colors, board verification badge, government recognition seal. 'Certified by Delhi Public School, CBSE Affiliated, EcoSkiller Verified.' Students share this on LinkedIn, Instagram, and WhatsApp at graduation. The school's digital identity travels with every graduating student — permanent organic reach.</w:t>
            </w:r>
          </w:p>
        </w:tc>
      </w:tr>
    </w:tbl>
    <w:p>
      <w:r>
        <w:t xml:space="preserve"/>
      </w:r>
    </w:p>
    <w:p>
      <w:r>
        <w:br w:type="page"/>
      </w:r>
    </w:p>
    <w:p>
      <w:pPr>
        <w:spacing w:before="240" w:after="120"/>
      </w:pPr>
      <w:r>
        <w:rPr>
          <w:rFonts w:ascii="Arial" w:cs="Arial" w:eastAsia="Arial" w:hAnsi="Arial"/>
          <w:b/>
          <w:bCs/>
          <w:color w:val="2E86C1"/>
          <w:sz w:val="28"/>
          <w:szCs w:val="28"/>
        </w:rPr>
        <w:t xml:space="preserve">Implementation Priority Matrix</w:t>
      </w:r>
    </w:p>
    <w:p>
      <w:pPr>
        <w:pBdr>
          <w:bottom w:val="single" w:color="2E86C1" w:sz="8" w:space="1"/>
        </w:pBdr>
        <w:spacing w:before="60" w:after="60"/>
      </w:pPr>
    </w:p>
    <w:p>
      <w:pPr>
        <w:spacing w:before="60" w:after="80"/>
        <w:jc w:val="left"/>
      </w:pPr>
      <w:r>
        <w:rPr>
          <w:rFonts w:ascii="Arial" w:cs="Arial" w:eastAsia="Arial" w:hAnsi="Arial"/>
          <w:b/>
          <w:bCs/>
          <w:i w:val="false"/>
          <w:iCs w:val="false"/>
          <w:color w:val="555555"/>
          <w:sz w:val="22"/>
          <w:szCs w:val="22"/>
        </w:rPr>
        <w:t xml:space="preserve">Prioritize these ideas based on effort vs. viral potential for the Indian market: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000"/>
        <w:gridCol w:w="2000"/>
      </w:tblGrid>
      <w:tr>
        <w:tc>
          <w:tcPr>
            <w:tcW w:type="dxa" w:w="1200"/>
            <w:tcBorders>
              <w:top w:val="single" w:color="AAAAAA" w:sz="1"/>
              <w:left w:val="single" w:color="AAAAAA" w:sz="1"/>
              <w:bottom w:val="single" w:color="AAAAAA" w:sz="1"/>
              <w:right w:val="single" w:color="AAAAAA"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Ideas</w:t>
            </w:r>
          </w:p>
        </w:tc>
        <w:tc>
          <w:tcPr>
            <w:tcW w:type="dxa" w:w="4160"/>
            <w:tcBorders>
              <w:top w:val="single" w:color="AAAAAA" w:sz="1"/>
              <w:left w:val="single" w:color="AAAAAA" w:sz="1"/>
              <w:bottom w:val="single" w:color="AAAAAA" w:sz="1"/>
              <w:right w:val="single" w:color="AAAAAA"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Campaign</w:t>
            </w:r>
          </w:p>
        </w:tc>
        <w:tc>
          <w:tcPr>
            <w:tcW w:type="dxa" w:w="2000"/>
            <w:tcBorders>
              <w:top w:val="single" w:color="AAAAAA" w:sz="1"/>
              <w:left w:val="single" w:color="AAAAAA" w:sz="1"/>
              <w:bottom w:val="single" w:color="AAAAAA" w:sz="1"/>
              <w:right w:val="single" w:color="AAAAAA"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Effort</w:t>
            </w:r>
          </w:p>
        </w:tc>
        <w:tc>
          <w:tcPr>
            <w:tcW w:type="dxa" w:w="2000"/>
            <w:tcBorders>
              <w:top w:val="single" w:color="AAAAAA" w:sz="1"/>
              <w:left w:val="single" w:color="AAAAAA" w:sz="1"/>
              <w:bottom w:val="single" w:color="AAAAAA" w:sz="1"/>
              <w:right w:val="single" w:color="AAAAAA" w:sz="1"/>
            </w:tcBorders>
            <w:shd w:fill="1A5276" w:val="clear"/>
            <w:tcMar>
              <w:top w:type="dxa" w:w="100"/>
              <w:left w:type="dxa" w:w="120"/>
              <w:bottom w:type="dxa" w:w="100"/>
              <w:right w:type="dxa" w:w="120"/>
            </w:tcMar>
          </w:tcPr>
          <w:p>
            <w:r>
              <w:rPr>
                <w:rFonts w:ascii="Arial" w:cs="Arial" w:eastAsia="Arial" w:hAnsi="Arial"/>
                <w:b/>
                <w:bCs/>
                <w:color w:val="FFFFFF"/>
                <w:sz w:val="20"/>
                <w:szCs w:val="20"/>
              </w:rPr>
              <w:t xml:space="preserve">Viral Potential</w:t>
            </w:r>
          </w:p>
        </w:tc>
      </w:tr>
      <w:tr>
        <w:tc>
          <w:tcPr>
            <w:tcW w:type="dxa" w:w="1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color w:val="333333"/>
                <w:sz w:val="19"/>
                <w:szCs w:val="19"/>
              </w:rPr>
              <w:t xml:space="preserve">#1, #6, #8</w:t>
            </w:r>
          </w:p>
        </w:tc>
        <w:tc>
          <w:tcPr>
            <w:tcW w:type="dxa" w:w="416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color w:val="333333"/>
                <w:sz w:val="19"/>
                <w:szCs w:val="19"/>
              </w:rPr>
              <w:t xml:space="preserve">Verified Badge + Domain Identity Cards</w:t>
            </w:r>
          </w:p>
        </w:tc>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#10, #23</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School Pride Content + Auto Newsletter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1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color w:val="333333"/>
                <w:sz w:val="19"/>
                <w:szCs w:val="19"/>
              </w:rPr>
              <w:t xml:space="preserve">#15, #26</w:t>
            </w:r>
          </w:p>
        </w:tc>
        <w:tc>
          <w:tcPr>
            <w:tcW w:type="dxa" w:w="416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color w:val="333333"/>
                <w:sz w:val="19"/>
                <w:szCs w:val="19"/>
              </w:rPr>
              <w:t xml:space="preserve">WhatsApp Cards + Student Referral Chain</w:t>
            </w:r>
          </w:p>
        </w:tc>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#11, #14</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District Leaderboard + Top 100 List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1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color w:val="333333"/>
                <w:sz w:val="19"/>
                <w:szCs w:val="19"/>
              </w:rPr>
              <w:t xml:space="preserve">#21, #25</w:t>
            </w:r>
          </w:p>
        </w:tc>
        <w:tc>
          <w:tcPr>
            <w:tcW w:type="dxa" w:w="416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color w:val="333333"/>
                <w:sz w:val="19"/>
                <w:szCs w:val="19"/>
              </w:rPr>
              <w:t xml:space="preserve">Emotional Hindi Campaign + Alumni Seeding</w:t>
            </w:r>
          </w:p>
        </w:tc>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#27, #30</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UGC Video Campaign + Graduation Cert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Low-Med</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12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color w:val="333333"/>
                <w:sz w:val="19"/>
                <w:szCs w:val="19"/>
              </w:rPr>
              <w:t xml:space="preserve">#2, #3</w:t>
            </w:r>
          </w:p>
        </w:tc>
        <w:tc>
          <w:tcPr>
            <w:tcW w:type="dxa" w:w="416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color w:val="333333"/>
                <w:sz w:val="19"/>
                <w:szCs w:val="19"/>
              </w:rPr>
              <w:t xml:space="preserve">UDISE Aadhaar + Recognition Certificates</w:t>
            </w:r>
          </w:p>
        </w:tc>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2000"/>
            <w:tcBorders>
              <w:top w:val="single" w:color="DDDDDD" w:sz="1"/>
              <w:left w:val="single" w:color="DDDDDD" w:sz="1"/>
              <w:bottom w:val="single" w:color="DDDDDD" w:sz="1"/>
              <w:right w:val="single" w:color="DDDDDD" w:sz="1"/>
            </w:tcBorders>
            <w:shd w:fill="F2F3F4" w:val="clear"/>
            <w:tcMar>
              <w:top w:type="dxa" w:w="80"/>
              <w:left w:type="dxa" w:w="120"/>
              <w:bottom w:type="dxa" w:w="80"/>
              <w:right w:type="dxa" w:w="120"/>
            </w:tcMar>
          </w:tcPr>
          <w:p>
            <w:r>
              <w:rPr>
                <w:rFonts w:ascii="Arial" w:cs="Arial" w:eastAsia="Arial" w:hAnsi="Arial"/>
                <w:color w:val="333333"/>
                <w:sz w:val="19"/>
                <w:szCs w:val="19"/>
              </w:rPr>
              <w:t xml:space="preserve">🔥🔥🔥</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#7, #9</w:t>
            </w:r>
          </w:p>
        </w:tc>
        <w:tc>
          <w:tcPr>
            <w:tcW w:type="dxa" w:w="4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Custom URL + Profile Score Gamification</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t>
            </w:r>
          </w:p>
        </w:tc>
      </w:tr>
    </w:tbl>
    <w:p>
      <w:r>
        <w:t xml:space="preserve"/>
      </w:r>
    </w:p>
    <w:p>
      <w:r>
        <w:t xml:space="preserve"/>
      </w:r>
    </w:p>
    <w:p>
      <w:pPr>
        <w:spacing w:before="240" w:after="120"/>
      </w:pPr>
      <w:r>
        <w:rPr>
          <w:rFonts w:ascii="Arial" w:cs="Arial" w:eastAsia="Arial" w:hAnsi="Arial"/>
          <w:b/>
          <w:bCs/>
          <w:color w:val="2E86C1"/>
          <w:sz w:val="28"/>
          <w:szCs w:val="28"/>
        </w:rPr>
        <w:t xml:space="preserve">The Core Positioning Principle</w:t>
      </w:r>
    </w:p>
    <w:p>
      <w:pPr>
        <w:pBdr>
          <w:bottom w:val="single" w:color="2E86C1" w:sz="8" w:space="1"/>
        </w:pBdr>
        <w:spacing w:before="60" w:after="60"/>
      </w:pPr>
    </w:p>
    <w:p>
      <w:pPr>
        <w:spacing w:before="60" w:after="80"/>
        <w:jc w:val="left"/>
      </w:pPr>
      <w:r>
        <w:rPr>
          <w:rFonts w:ascii="Arial" w:cs="Arial" w:eastAsia="Arial" w:hAnsi="Arial"/>
          <w:b/>
          <w:bCs/>
          <w:i w:val="false"/>
          <w:iCs w:val="false"/>
          <w:color w:val="555555"/>
          <w:sz w:val="22"/>
          <w:szCs w:val="22"/>
        </w:rPr>
        <w:t xml:space="preserve">Every idea in this document is anchored in one truth about the Indian student:</w:t>
      </w:r>
    </w:p>
    <w:p>
      <w:r>
        <w:t xml:space="preserve"/>
      </w:r>
    </w:p>
    <w:p>
      <w:pPr>
        <w:shd w:fill="D6EAF8" w:val="clear"/>
        <w:spacing w:before="160" w:after="160"/>
        <w:jc w:val="center"/>
      </w:pPr>
      <w:r>
        <w:rPr>
          <w:rFonts w:ascii="Arial" w:cs="Arial" w:eastAsia="Arial" w:hAnsi="Arial"/>
          <w:b/>
          <w:bCs/>
          <w:i/>
          <w:iCs/>
          <w:color w:val="1A5276"/>
          <w:sz w:val="30"/>
          <w:szCs w:val="30"/>
        </w:rPr>
        <w:t xml:space="preserve">"School ki izzat, meri izzat hai."</w:t>
      </w:r>
    </w:p>
    <w:p>
      <w:pPr>
        <w:spacing w:before="60" w:after="120"/>
        <w:jc w:val="center"/>
      </w:pPr>
      <w:r>
        <w:rPr>
          <w:rFonts w:ascii="Arial" w:cs="Arial" w:eastAsia="Arial" w:hAnsi="Arial"/>
          <w:i/>
          <w:iCs/>
          <w:color w:val="555555"/>
          <w:sz w:val="22"/>
          <w:szCs w:val="22"/>
        </w:rPr>
        <w:t xml:space="preserve">(My school's reputation is my reputation.)</w:t>
      </w:r>
    </w:p>
    <w:p>
      <w:pPr>
        <w:spacing w:before="60" w:after="80"/>
        <w:jc w:val="left"/>
      </w:pPr>
      <w:r>
        <w:rPr>
          <w:rFonts w:ascii="Arial" w:cs="Arial" w:eastAsia="Arial" w:hAnsi="Arial"/>
          <w:b w:val="false"/>
          <w:bCs w:val="false"/>
          <w:i w:val="false"/>
          <w:iCs w:val="false"/>
          <w:color w:val="555555"/>
          <w:sz w:val="22"/>
          <w:szCs w:val="22"/>
        </w:rPr>
        <w:t xml:space="preserve">EcoSkiller's School Onboarding &amp; Identity feature is not a backend administrative process. It is the foundation of a school's digital dignity. When positioned correctly — as trust infrastructure, as identity, as pride, as competition — it becomes something Indian students will actively advocate for, share, and defend.</w:t>
      </w:r>
    </w:p>
    <w:p>
      <w:r>
        <w:t xml:space="preserve"/>
      </w:r>
    </w:p>
    <w:p>
      <w:pPr>
        <w:spacing w:before="60" w:after="80"/>
        <w:jc w:val="left"/>
      </w:pPr>
      <w:r>
        <w:rPr>
          <w:rFonts w:ascii="Arial" w:cs="Arial" w:eastAsia="Arial" w:hAnsi="Arial"/>
          <w:b/>
          <w:bCs/>
          <w:i w:val="false"/>
          <w:iCs w:val="false"/>
          <w:color w:val="1E8449"/>
          <w:sz w:val="24"/>
          <w:szCs w:val="24"/>
        </w:rPr>
        <w:t xml:space="preserve">Own the school's digital identity. Own the student. Own the market.</w:t>
      </w:r>
    </w:p>
    <w:p>
      <w:r>
        <w:t xml:space="preserve"/>
      </w:r>
    </w:p>
    <w:p>
      <w:r>
        <w:t xml:space="preserve"/>
      </w:r>
    </w:p>
    <w:p>
      <w:pPr>
        <w:jc w:val="center"/>
      </w:pPr>
      <w:r>
        <w:rPr>
          <w:rFonts w:ascii="Arial" w:cs="Arial" w:eastAsia="Arial" w:hAnsi="Arial"/>
          <w:i/>
          <w:iCs/>
          <w:color w:val="555555"/>
          <w:sz w:val="18"/>
          <w:szCs w:val="18"/>
        </w:rPr>
        <w:t xml:space="preserve">— EcoSkiller Growth Strategy Document | Confidential | March 2026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5555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2026-03-11T07:47:03.168Z</dcterms:created>
  <dcterms:modified xsi:type="dcterms:W3CDTF">2026-03-11T07:47:03.169Z</dcterms:modified>
</cp:coreProperties>
</file>

<file path=docProps/custom.xml><?xml version="1.0" encoding="utf-8"?>
<Properties xmlns="http://schemas.openxmlformats.org/officeDocument/2006/custom-properties" xmlns:vt="http://schemas.openxmlformats.org/officeDocument/2006/docPropsVTypes"/>
</file>