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I have the complete document. Let me analyze all student-relevant features thoroughly.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my complete analysis of the **Society Skill Development &amp; Tournament Franchise Model** document, here are all the features that fall under the **Student Category**: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🎓 Student Category Features — Society Skill Full Complete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**Skill Tournaments (Weekend Competitions)**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Students participate in structured, competitive weekend events held within the society or village premises — no external venue needed.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**Tournament Categories by Age Group:**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Drawing and Art Competitions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General Knowledge Quizzes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Coding &amp; Robotics Challenges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Craft &amp; Handmade Product Displays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Drama and Cultural Performances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Sports and Physical Activity Events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Science and STEM Demonstrations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Folk Art and Heritage Showcases (rural)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Cooking Demonstrations (rural/village level)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Running and Athletic Events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**Tournament Formats:**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Society-level weekly/monthly competitions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Gram Panchayat Mini-Tournaments (rural)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Taluka/Block Level Championships (multi-village)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Inter-Village Skill Challenge (1-day fair)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Youth Talent Hunt (annual flagship event for rural)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School vs. School inter-society competitions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2. **Skill Workshops — Learning Modules**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Students enroll in 4–8 week structured skill learning modules taught by adult Skill Coaches from within their own community.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**How It Works for Students:**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Week-by-week progression: Basics → Intermediate → Project → Assessment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Real competence built, not just surface exposure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Examples: Financial literacy, first aid, painting, yoga, coding, robotics, tailoring, farming techniques, weaving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**Fees:**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₹150–₹300 per child per module (urban)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Tiered / subsidized / free for BPL families (rural)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Family bundle discounts — second child 20% off, third child 30% off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Early bird 10% discount for enrollment 7+ days before start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3. **Society Skill Certificate**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Students who complete a skill module receive a **Society Skill Certificate** — an informal but community-recognized credential that: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Carries prestige within the community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Can be mentioned in school portfolios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Can be cited in college applications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Is validated publicly through linked tournaments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4. **Project Exposition Events (Project-Based Learning)**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Students showcase work they have built over weeks or months — deeper learning than classroom instruction.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**Types of Expositions for Students:**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**STEM Exposition** — Working models, coding projects, science experiments built over 6–8 weeks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**Arts &amp; Craft Fair** — Handmade products displayed and sold; students experience basic entrepreneurship (pricing, display, selling)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**Social Impact Projects** — Student teams identify a local problem (waste, water, traffic) and demo solutions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**Innovation Pitch Day** — Teenage students pitch business ideas to a panel of resident judges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**Heritage &amp; Culture Expo** — Students participate in folk art, traditional cooking, and cultural showcases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**Skills Built Through Expositions:**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Public presentation and communication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Time management and deadline orientation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Creative problem solving and design thinking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Teamwork and peer collaboration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Basic entrepreneurship (pricing, display, sales)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5. **Annual Membership Card (Student Access)**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Families pay ₹500–₹1,000/year for a Society Skill Membership that gives students: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Priority enrollment in workshops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Discounts on tournament registration fees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Exclusive access to events before open registration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6. **Tournament Registration System**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Students register via Google Forms (Phase 1) or WhatsApp Bot (Phase 2) or a dedicated app (Phase 3)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Registration fees: ₹50–₹200 per event per participant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Live scores accessible through app (Phase 3)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Session booking available digitally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7. **WhatsApp-Based Communication &amp; Reporting**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Students (via parents) receive: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Session schedules and reminders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Registration confirmations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**Report card delivery via WhatsApp** — no app download required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Certificate downloads (Phase 3 app)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8. **Society Skill App (Phase 3 — Optional)**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mobile app where students can: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Book workshop sessions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View live tournament scores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Access coach profiles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Download their certificates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Make online payments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9. **School/College Students as Skill Coaches (Rural)**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unique dual role — older students can **earn while studying** by teaching younger children: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College or school students who can teach basic Computer skills, English, or Science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Earn supplementary income without leaving their village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Builds teaching and leadership skills alongside their formal studies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10. **Rural Youth-Specific Programs**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**Youth Talent Hunt** — Annual event to identify and publicly recognize the most skilled youth in the village, creating local heroes and aspirational role models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**Returned Migrant Youth Coaching** — Youth who learned skilled trades in cities return and teach, earning income while staying local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**Co-Coach Model** — Students with literacy skills paired with experienced but less-literate artisans to manage class administration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11. **Screen Time Reduction &amp; Social Development**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While not a single feature, the entire student model is explicitly designed to solve: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Mobile/screen addiction and reduced attention spans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Poor social skills and inability to collaborate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Lack of exposure to vocational and creative skills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Physical inactivity and childhood obesity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Students replace passive mobile consumption with active weekend participation.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12. **Impact Outcomes Specifically for Students**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document explicitly states these as student-level deliverables: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Minimum **2 practical skills developed per child per year**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Reduced screen time through engaging weekend alternatives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Improved confidence, communication, and social skills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**Portfolio-ready projects** for school and college applications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📊 Summary: Student Features by Category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Feature | Urban | Rural/Village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|---|:---:|:---:|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Skill Tournaments (by age group) | ✅ | ✅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4–8 Week Learning Workshops | ✅ | ✅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Society Skill Certificate | ✅ | ✅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STEM / Arts / Innovation Expositions | ✅ | ✅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Innovation Pitch Day (teens) | ✅ | ❌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Annual Membership Card | ✅ | ✅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WhatsApp-based Report Cards | ✅ | ✅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Tournament Registration (App/Forms) | ✅ | ✅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Society Skill App (Certificate download) | ✅ | ✅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Students as Skill Coaches (earn while study) | ❌ | ✅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Youth Talent Hunt | ❌ | ✅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Inter-Village Skill Challenge | ❌ | ✅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Family Bundle / Sibling Discounts | ✅ | ✅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Free/Subsidized for BPL Students | ❌ | ✅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student category is the **central beneficiary** of this entire framework — every revenue stream, every coach, and every event ultimately exists to serve and develop the student participant.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