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Analytics-Service</w:t>
        <w:br/>
        <w:t>Technical Specification</w:t>
      </w:r>
    </w:p>
    <w:p>
      <w:pPr>
        <w:jc w:val="center"/>
      </w:pPr>
      <w:r>
        <w:rPr>
          <w:i/>
          <w:color w:val="505050"/>
          <w:sz w:val="24"/>
        </w:rPr>
        <w:t>Ecoskiller Platform – Real-Time Analytics, Dashboards &amp; Business Intelligence</w:t>
      </w:r>
    </w:p>
    <w:p/>
    <w:p>
      <w:pPr>
        <w:jc w:val="center"/>
      </w:pPr>
      <w:r>
        <w:rPr>
          <w:i/>
          <w:color w:val="787878"/>
          <w:sz w:val="20"/>
        </w:rPr>
        <w:t>Version 1.0 | March 2026</w:t>
        <w:br/>
        <w:t>Senior Backend Architecture Documentation</w:t>
      </w:r>
    </w:p>
    <w:p>
      <w:r>
        <w:br w:type="page"/>
      </w:r>
    </w:p>
    <w:p>
      <w:pPr>
        <w:pStyle w:val="Heading1"/>
      </w:pPr>
      <w:r>
        <w:t>Table of Contents</w:t>
      </w:r>
    </w:p>
    <w:p>
      <w:pPr>
        <w:pStyle w:val="ListNumber"/>
      </w:pPr>
      <w:r>
        <w:t>1. Service Name &amp; Introduction</w:t>
      </w:r>
    </w:p>
    <w:p>
      <w:pPr>
        <w:pStyle w:val="ListNumber"/>
      </w:pPr>
      <w:r>
        <w:t>2. Service Overview &amp; Architectural Role</w:t>
      </w:r>
    </w:p>
    <w:p>
      <w:pPr>
        <w:pStyle w:val="ListNumber"/>
      </w:pPr>
      <w:r>
        <w:t>3. Core Responsibilities</w:t>
      </w:r>
    </w:p>
    <w:p>
      <w:pPr>
        <w:pStyle w:val="ListNumber"/>
      </w:pPr>
      <w:r>
        <w:t>4. Key Features &amp; Capabilities</w:t>
      </w:r>
    </w:p>
    <w:p>
      <w:pPr>
        <w:pStyle w:val="ListNumber"/>
      </w:pPr>
      <w:r>
        <w:t>5. Inputs &amp; Event Consumption</w:t>
      </w:r>
    </w:p>
    <w:p>
      <w:pPr>
        <w:pStyle w:val="ListNumber"/>
      </w:pPr>
      <w:r>
        <w:t>6. Kafka Consumer Topics</w:t>
      </w:r>
    </w:p>
    <w:p>
      <w:pPr>
        <w:pStyle w:val="ListNumber"/>
      </w:pPr>
      <w:r>
        <w:t>7. Outputs &amp; Reporting Endpoints</w:t>
      </w:r>
    </w:p>
    <w:p>
      <w:pPr>
        <w:pStyle w:val="ListNumber"/>
      </w:pPr>
      <w:r>
        <w:t>8. Dashboard Types &amp; Visualizations</w:t>
      </w:r>
    </w:p>
    <w:p>
      <w:pPr>
        <w:pStyle w:val="ListNumber"/>
      </w:pPr>
      <w:r>
        <w:t>9. Dependencies &amp; Integration Points</w:t>
      </w:r>
    </w:p>
    <w:p>
      <w:pPr>
        <w:pStyle w:val="ListNumber"/>
      </w:pPr>
      <w:r>
        <w:t>10. Tech Stack &amp; Architecture</w:t>
      </w:r>
    </w:p>
    <w:p>
      <w:pPr>
        <w:pStyle w:val="ListNumber"/>
      </w:pPr>
      <w:r>
        <w:t>11. Data Warehouse Design (ClickHouse)</w:t>
      </w:r>
    </w:p>
    <w:p>
      <w:pPr>
        <w:pStyle w:val="ListNumber"/>
      </w:pPr>
      <w:r>
        <w:t>12. Analytics &amp; Aggregation Pipeline</w:t>
      </w:r>
    </w:p>
    <w:p>
      <w:pPr>
        <w:pStyle w:val="ListNumber"/>
      </w:pPr>
      <w:r>
        <w:t>13. Real-Time Dashboarding &amp; Caching</w:t>
      </w:r>
    </w:p>
    <w:p>
      <w:pPr>
        <w:pStyle w:val="ListNumber"/>
      </w:pPr>
      <w:r>
        <w:t>14. Business Value &amp; Impact</w:t>
      </w:r>
    </w:p>
    <w:p>
      <w:pPr>
        <w:pStyle w:val="ListNumber"/>
      </w:pPr>
      <w:r>
        <w:t>15. Operational Details</w:t>
      </w:r>
    </w:p>
    <w:p>
      <w:pPr>
        <w:pStyle w:val="ListNumber"/>
      </w:pPr>
      <w:r>
        <w:t>16. Compliance, Security &amp; Data Privacy</w:t>
      </w:r>
    </w:p>
    <w:p>
      <w:pPr>
        <w:pStyle w:val="ListNumber"/>
      </w:pPr>
      <w:r>
        <w:t>17. Performance &amp; Scalability</w:t>
      </w:r>
    </w:p>
    <w:p>
      <w:r>
        <w:br w:type="page"/>
      </w:r>
    </w:p>
    <w:p>
      <w:pPr>
        <w:pStyle w:val="Heading1"/>
      </w:pPr>
      <w:r>
        <w:t>1. Service Name &amp; Introduction</w:t>
      </w:r>
    </w:p>
    <w:p>
      <w:pPr>
        <w:spacing w:line="360" w:lineRule="auto"/>
      </w:pPr>
      <w:r>
        <w:t>Analytics-Service is a specialized backend microservice within the Ecoskiller platform that provides real-time analytics, comprehensive dashboarding, and business intelligence for recruiters, candidates, and platform administrators. It consumes event streams from across the platform (30+ event types from 9+ services), aggregates them into a high-performance analytics data warehouse (ClickHouse), and exposes insights via REST APIs and interactive dashboards.</w:t>
      </w:r>
    </w:p>
    <w:p>
      <w:pPr>
        <w:spacing w:line="360" w:lineRule="auto"/>
      </w:pPr>
      <w:r>
        <w:t>Deployed in the analytics namespace with a columnar data warehouse backend, analytics-service enables real-time reporting on recruitment funnels, candidate quality metrics, recruiter performance benchmarking, and platform health monitoring. It serves as the business intelligence backbone of Ecoskiller, supporting data-driven hiring decisions and operational insights.</w:t>
      </w:r>
    </w:p>
    <w:p>
      <w:pPr>
        <w:pStyle w:val="Heading1"/>
      </w:pPr>
      <w:r>
        <w:t>2. Service Overview &amp; Architectural Role</w:t>
      </w:r>
    </w:p>
    <w:p>
      <w:pPr>
        <w:spacing w:line="360" w:lineRule="auto"/>
      </w:pPr>
      <w:r>
        <w:t>Analytics-Service is the business intelligence and reporting hub of the Ecoskiller platform. Operating as an event-driven consumer in the analytics namespace, it ingests events from all platform services (assessment completions, hiring actions, recruiter metrics, candidate scores) into a high-performance columnar data warehouse (ClickHouse), processes and aggregates this data into business metrics, and exposes insights via REST APIs and interactive dashboards.</w:t>
      </w:r>
    </w:p>
    <w:p>
      <w:pPr>
        <w:pStyle w:val="Heading2"/>
      </w:pPr>
      <w:r>
        <w:t>Architectural Position</w:t>
      </w:r>
    </w:p>
    <w:p>
      <w:pPr>
        <w:spacing w:line="360" w:lineRule="auto"/>
      </w:pPr>
      <w:r>
        <w:t>Analytics-Service sits downstream of all event-generating services:</w:t>
        <w:br/>
        <w:br/>
        <w:t xml:space="preserve">  [All Services] → Kafka Event Bus → Analytics-Service (Consumer) → ClickHouse (Data Warehouse) → </w:t>
        <w:br/>
        <w:t xml:space="preserve">  [REST APIs] → [Interactive Dashboards] → [Reporting &amp; Insights]</w:t>
        <w:br/>
        <w:br/>
        <w:t>This pull-based architecture (consuming events rather than push-based) decouples analytics from transaction processing, allowing analytics queries to scale independently without impacting assessment/hiring latency. Analytics ingestion latency is typically 5-10 seconds, acceptable for business intelligence but not real-time transaction processing.</w:t>
      </w:r>
    </w:p>
    <w:p>
      <w:pPr>
        <w:pStyle w:val="Heading2"/>
      </w:pPr>
      <w:r>
        <w:t>Key Architectural Principles</w:t>
      </w:r>
    </w:p>
    <w:p>
      <w:pPr>
        <w:spacing w:line="360" w:lineRule="auto"/>
      </w:pPr>
      <w:r>
        <w:t>Event-Driven Analytics: All platform events (assessments, hiring actions, scores) published to Kafka are consumed asynchronously. No synchronous dependencies between transaction and analytics systems.</w:t>
        <w:br/>
        <w:br/>
        <w:t>Append-Only Data Model: ClickHouse stores immutable event logs (perfect for audit trails and compliance). Aggregations computed via materialized views.</w:t>
        <w:br/>
        <w:br/>
        <w:t>Multi-Tenant Isolation: All analytics queries scoped by tenant_id via WHERE clause. Row-level security prevents cross-tenant data leakage.</w:t>
        <w:br/>
        <w:br/>
        <w:t>Cache-Aside Pattern: Frequently accessed metrics (leaderboards, recruiter performance) cached in Redis (5-min TTL) to reduce ClickHouse load.</w:t>
      </w:r>
    </w:p>
    <w:p>
      <w:pPr>
        <w:pStyle w:val="Heading1"/>
      </w:pPr>
      <w:r>
        <w:t>3. Core Responsibilities</w:t>
      </w:r>
    </w:p>
    <w:p>
      <w:pPr>
        <w:pStyle w:val="Heading3"/>
      </w:pPr>
      <w:r>
        <w:t>Kafka Event Consumption &amp; Ingestion</w:t>
      </w:r>
    </w:p>
    <w:p>
      <w:pPr>
        <w:spacing w:line="336" w:lineRule="auto"/>
      </w:pPr>
      <w:r>
        <w:t>Consume 30+ event types from Kafka topics (gd.completed, interview.completed, application.submitted, score.computed, etc.), validate schema via Apicurio Registry, transform to ClickHouse format, batch insert into appropriate tables. Achieve ~100ms end-to-end latency.</w:t>
      </w:r>
    </w:p>
    <w:p>
      <w:pPr>
        <w:pStyle w:val="Heading3"/>
      </w:pPr>
      <w:r>
        <w:t>Data Warehouse Management</w:t>
      </w:r>
    </w:p>
    <w:p>
      <w:pPr>
        <w:spacing w:line="336" w:lineRule="auto"/>
      </w:pPr>
      <w:r>
        <w:t>Maintain ClickHouse tables for all major event types (assessments, applications, scores, recruiter actions). Define indexes on frequently filtered columns (job_id, recruiter_id, created_date). Implement partitioning by date for efficient data lifecycle management.</w:t>
      </w:r>
    </w:p>
    <w:p>
      <w:pPr>
        <w:pStyle w:val="Heading3"/>
      </w:pPr>
      <w:r>
        <w:t>Aggregation &amp; Metric Computation</w:t>
      </w:r>
    </w:p>
    <w:p>
      <w:pPr>
        <w:spacing w:line="336" w:lineRule="auto"/>
      </w:pPr>
      <w:r>
        <w:t>Run hourly/daily batch jobs to compute pre-aggregated metrics (recruiter performance, time-to-hire, funnel conversion). Create materialized views for common aggregations (leaderboards, top performers). Support ad-hoc metric requests.</w:t>
      </w:r>
    </w:p>
    <w:p>
      <w:pPr>
        <w:pStyle w:val="Heading3"/>
      </w:pPr>
      <w:r>
        <w:t>Dashboard &amp; Reporting API</w:t>
      </w:r>
    </w:p>
    <w:p>
      <w:pPr>
        <w:spacing w:line="336" w:lineRule="auto"/>
      </w:pPr>
      <w:r>
        <w:t>Expose REST API for dashboard data retrieval (/api/v1/dashboards/{id}/data), recruiter performance (/api/v1/analytics/recruiter/{id}), job funnels (/api/v1/analytics/funnel/{jobId}). Handle dashboard definition management (saved queries, layouts, thresholds).</w:t>
      </w:r>
    </w:p>
    <w:p>
      <w:pPr>
        <w:pStyle w:val="Heading3"/>
      </w:pPr>
      <w:r>
        <w:t>Performance Optimization &amp; Caching</w:t>
      </w:r>
    </w:p>
    <w:p>
      <w:pPr>
        <w:spacing w:line="336" w:lineRule="auto"/>
      </w:pPr>
      <w:r>
        <w:t>Cache frequently accessed metrics in Redis (TTL: 5 min), achieve p95 latency &lt; 100ms for dashboard queries. Implement query result caching, materialized view refresh scheduling, ClickHouse query optimization (sampling, pruning).</w:t>
      </w:r>
    </w:p>
    <w:p>
      <w:pPr>
        <w:pStyle w:val="Heading3"/>
      </w:pPr>
      <w:r>
        <w:t>Anomaly Detection &amp; Alerting</w:t>
      </w:r>
    </w:p>
    <w:p>
      <w:pPr>
        <w:spacing w:line="336" w:lineRule="auto"/>
      </w:pPr>
      <w:r>
        <w:t>Monitor key metrics for anomalies (no-show rate &gt; 20%, score distribution shift &gt; 10%, time-to-hire spike). Publish alerts to admin dashboard and trigger notifications (email, Slack) on SLA breach.</w:t>
      </w:r>
    </w:p>
    <w:p>
      <w:pPr>
        <w:pStyle w:val="Heading3"/>
      </w:pPr>
      <w:r>
        <w:t>Compliance &amp; Audit Reporting</w:t>
      </w:r>
    </w:p>
    <w:p>
      <w:pPr>
        <w:spacing w:line="336" w:lineRule="auto"/>
      </w:pPr>
      <w:r>
        <w:t>Support DPDPA 2023 right-to-access (generate candidate data exports), right-to-erasure (soft-delete from analytics). Maintain audit logs of all data access (who, when, what queries). Generate compliance reports (bias metrics, data lineage).</w:t>
      </w:r>
    </w:p>
    <w:p>
      <w:pPr>
        <w:pStyle w:val="Heading3"/>
      </w:pPr>
      <w:r>
        <w:t>Multi-Tenant Data Isolation</w:t>
      </w:r>
    </w:p>
    <w:p>
      <w:pPr>
        <w:spacing w:line="336" w:lineRule="auto"/>
      </w:pPr>
      <w:r>
        <w:t>Enforce tenant_id filtering on all queries via WHERE clause and row-level security. Prevent cross-tenant data leakage. Support tenant-specific dashboards and metrics.</w:t>
      </w:r>
    </w:p>
    <w:p>
      <w:pPr>
        <w:pStyle w:val="Heading3"/>
      </w:pPr>
      <w:r>
        <w:t>Data Lifecycle Management</w:t>
      </w:r>
    </w:p>
    <w:p>
      <w:pPr>
        <w:spacing w:line="336" w:lineRule="auto"/>
      </w:pPr>
      <w:r>
        <w:t>Archive old events (&gt; 30 days) to cold storage (S3). Purge PII per retention policies. Manage ClickHouse storage growth. Maintain data backups (daily) with RTO 1 hour.</w:t>
      </w:r>
    </w:p>
    <w:p>
      <w:pPr>
        <w:pStyle w:val="Heading3"/>
      </w:pPr>
      <w:r>
        <w:t>Integration with External Analytics Tools</w:t>
      </w:r>
    </w:p>
    <w:p>
      <w:pPr>
        <w:spacing w:line="336" w:lineRule="auto"/>
      </w:pPr>
      <w:r>
        <w:t>Support Tableau/Looker/Power BI direct connections via ClickHouse SQL API. Export metrics (CSV, JSON, PDF). Provide webhooks for external analytics systems.</w:t>
      </w:r>
    </w:p>
    <w:p>
      <w:pPr>
        <w:pStyle w:val="Heading1"/>
      </w:pPr>
      <w:r>
        <w:t>4. Key Features &amp; Capabilities</w:t>
      </w:r>
    </w:p>
    <w:p>
      <w:pPr>
        <w:pStyle w:val="Heading3"/>
      </w:pPr>
      <w:r>
        <w:t>Comprehensive Event Ingestion</w:t>
      </w:r>
    </w:p>
    <w:p>
      <w:pPr>
        <w:spacing w:line="336" w:lineRule="auto"/>
      </w:pPr>
      <w:r>
        <w:t>Consumes 30+ event types from 9+ services (gd-orchestrator, interview-service, scoring-engine, recruiter-service, job-service, etc.). Batch processing (~100 events/poll) achieves 50K+ events/second throughput. 12+ months of historical data retained.</w:t>
      </w:r>
    </w:p>
    <w:p>
      <w:pPr>
        <w:pStyle w:val="Heading3"/>
      </w:pPr>
      <w:r>
        <w:t>Real-Time Analytics Pipeline</w:t>
      </w:r>
    </w:p>
    <w:p>
      <w:pPr>
        <w:spacing w:line="336" w:lineRule="auto"/>
      </w:pPr>
      <w:r>
        <w:t>Events ingested into ClickHouse within 5-10 seconds. Materialized views provide near-real-time aggregations. Leaderboards and trending metrics updated every 10 minutes. Dashboards refresh every 30 seconds.</w:t>
      </w:r>
    </w:p>
    <w:p>
      <w:pPr>
        <w:pStyle w:val="Heading3"/>
      </w:pPr>
      <w:r>
        <w:t>Multi-Dimensional Dashboards</w:t>
      </w:r>
    </w:p>
    <w:p>
      <w:pPr>
        <w:spacing w:line="336" w:lineRule="auto"/>
      </w:pPr>
      <w:r>
        <w:t>Recruiter: funnel analysis, time-to-hire trends, candidate quality, team benchmarking, no-show analysis, offer acceptance rate. Candidate: assessment progress, score history, belt advancement, application status. Admin: platform-wide funnel, revenue metrics, health monitoring, model performance, compliance reporting.</w:t>
      </w:r>
    </w:p>
    <w:p>
      <w:pPr>
        <w:pStyle w:val="Heading3"/>
      </w:pPr>
      <w:r>
        <w:t>Advanced Funnel Analysis</w:t>
      </w:r>
    </w:p>
    <w:p>
      <w:pPr>
        <w:spacing w:line="336" w:lineRule="auto"/>
      </w:pPr>
      <w:r>
        <w:t>Track candidate progression through pipeline (application → screening → assessment → offer → hired). Compute funnel metrics per stage (drop-off rate, conversion rate, time spent). Support cohort analysis (compare performance across time periods, recruiter segments, job categories).</w:t>
      </w:r>
    </w:p>
    <w:p>
      <w:pPr>
        <w:pStyle w:val="Heading3"/>
      </w:pPr>
      <w:r>
        <w:t>Recruiter Performance Benchmarking</w:t>
      </w:r>
    </w:p>
    <w:p>
      <w:pPr>
        <w:spacing w:line="336" w:lineRule="auto"/>
      </w:pPr>
      <w:r>
        <w:t>Compute hire rate, average candidate score, no-show rate, time-to-hire per recruiter. Compare against team/platform average. Track trends over time (week-over-week, month-over-month growth). Identify top performers and struggling recruiters.</w:t>
      </w:r>
    </w:p>
    <w:p>
      <w:pPr>
        <w:pStyle w:val="Heading3"/>
      </w:pPr>
      <w:r>
        <w:t>Candidate Quality &amp; Score Analytics</w:t>
      </w:r>
    </w:p>
    <w:p>
      <w:pPr>
        <w:spacing w:line="336" w:lineRule="auto"/>
      </w:pPr>
      <w:r>
        <w:t>Distribute scores by dimension (communication, technical, cultural fit) for population analysis. Track score improvement across retakes (candidate learning). Compare scores across job categories, experience levels, demographics.</w:t>
      </w:r>
    </w:p>
    <w:p>
      <w:pPr>
        <w:pStyle w:val="Heading3"/>
      </w:pPr>
      <w:r>
        <w:t>Time-to-Hire Analysis</w:t>
      </w:r>
    </w:p>
    <w:p>
      <w:pPr>
        <w:spacing w:line="336" w:lineRule="auto"/>
      </w:pPr>
      <w:r>
        <w:t>Calculate average days from job posting to offer accepted (by recruiter, job category, industry). Identify bottlenecks in hiring process (which stage takes longest). Track trends and industry benchmarks.</w:t>
      </w:r>
    </w:p>
    <w:p>
      <w:pPr>
        <w:pStyle w:val="Heading3"/>
      </w:pPr>
      <w:r>
        <w:t>No-Show &amp; Candidate Behavior Analysis</w:t>
      </w:r>
    </w:p>
    <w:p>
      <w:pPr>
        <w:spacing w:line="336" w:lineRule="auto"/>
      </w:pPr>
      <w:r>
        <w:t>Track no-show count, rate, and patterns (by recruiter, job, time-of-day). Identify habitual no-show candidates. Correlate with candidate profile (demographics, score range) to predict no-show risk.</w:t>
      </w:r>
    </w:p>
    <w:p>
      <w:pPr>
        <w:pStyle w:val="Heading3"/>
      </w:pPr>
      <w:r>
        <w:t>Platform Health &amp; Operations Monitoring</w:t>
      </w:r>
    </w:p>
    <w:p>
      <w:pPr>
        <w:spacing w:line="336" w:lineRule="auto"/>
      </w:pPr>
      <w:r>
        <w:t>Real-time KPIs: assessments/day, average assessment duration, error rates, API latency (p50, p95, p99). Model performance: scoring accuracy, inference latency, bias metrics. Infrastructure health: Kafka lag, ClickHouse query latency, pod CPU/memory utilization.</w:t>
      </w:r>
    </w:p>
    <w:p>
      <w:pPr>
        <w:pStyle w:val="Heading3"/>
      </w:pPr>
      <w:r>
        <w:t>Anomaly Detection &amp; Alerting</w:t>
      </w:r>
    </w:p>
    <w:p>
      <w:pPr>
        <w:spacing w:line="336" w:lineRule="auto"/>
      </w:pPr>
      <w:r>
        <w:t>Automatically detect metric anomalies (no-show rate spike, score distribution shift, assessment quality drop). Alert admin on threshold breach (email, Slack, dashboard). Auto-trigger investigation workflows.</w:t>
      </w:r>
    </w:p>
    <w:p>
      <w:pPr>
        <w:pStyle w:val="Heading3"/>
      </w:pPr>
      <w:r>
        <w:t>Data Export &amp; Integrations</w:t>
      </w:r>
    </w:p>
    <w:p>
      <w:pPr>
        <w:spacing w:line="336" w:lineRule="auto"/>
      </w:pPr>
      <w:r>
        <w:t>Export dashboards/reports to CSV, JSON, PDF. Support BI tool integrations (Tableau, Looker, Power BI via ClickHouse SQL API). Webhook support for external analytics systems. Custom API for third-party integrations.</w:t>
      </w:r>
    </w:p>
    <w:p>
      <w:pPr>
        <w:pStyle w:val="Heading3"/>
      </w:pPr>
      <w:r>
        <w:t>Compliance &amp; Audit Reporting</w:t>
      </w:r>
    </w:p>
    <w:p>
      <w:pPr>
        <w:spacing w:line="336" w:lineRule="auto"/>
      </w:pPr>
      <w:r>
        <w:t>DPDPA 2023: right-to-access (candidate data export), right-to-erasure (soft-delete). Audit trail: log all data access (who, when, what, IP address). Bias monitoring: disparate impact ratio, score variance by demographics. Revenue reporting: invoice tracking, subscription usage by tier.</w:t>
      </w:r>
    </w:p>
    <w:p>
      <w:pPr>
        <w:pStyle w:val="Heading1"/>
      </w:pPr>
      <w:r>
        <w:t>5. Inputs &amp; Event Consumption</w:t>
      </w:r>
    </w:p>
    <w:p>
      <w:pPr>
        <w:pStyle w:val="Heading2"/>
      </w:pPr>
      <w:r>
        <w:t>Event Consumption Pattern</w:t>
      </w:r>
    </w:p>
    <w:p>
      <w:pPr>
        <w:spacing w:line="336" w:lineRule="auto"/>
      </w:pPr>
      <w:r>
        <w:t>Analytics-service is a consumer of events published by all platform services. It does not initiate events or make API calls to other services. Instead, it subscribes to Kafka topics and processes events asynchronously. Kafka polling happens in batches: each poll retrieves up to 100 events, validates schema, transforms to ClickHouse format, and batch-inserts.</w:t>
      </w:r>
    </w:p>
    <w:p>
      <w:pPr>
        <w:pStyle w:val="Heading1"/>
      </w:pPr>
      <w:r>
        <w:t>6. Kafka Consumer Topics</w:t>
      </w:r>
    </w:p>
    <w:p>
      <w:pPr>
        <w:pStyle w:val="Heading3"/>
      </w:pPr>
      <w:r>
        <w:t>Assessment Pipeline Topics:</w:t>
      </w:r>
    </w:p>
    <w:p>
      <w:pPr>
        <w:pStyle w:val="ListBullet"/>
      </w:pPr>
      <w:r>
        <w:t xml:space="preserve">  • gd.completed – Group discussion completion (participants, duration, Q&amp;A, scores)</w:t>
      </w:r>
    </w:p>
    <w:p>
      <w:pPr>
        <w:pStyle w:val="ListBullet"/>
      </w:pPr>
      <w:r>
        <w:t xml:space="preserve">  • gd.started – GD session started (participant count, start time)</w:t>
      </w:r>
    </w:p>
    <w:p>
      <w:pPr>
        <w:pStyle w:val="ListBullet"/>
      </w:pPr>
      <w:r>
        <w:t xml:space="preserve">  • interview.completed – Interview completion (duration, transcript, interviewer feedback)</w:t>
      </w:r>
    </w:p>
    <w:p>
      <w:pPr>
        <w:pStyle w:val="ListBullet"/>
      </w:pPr>
      <w:r>
        <w:t xml:space="preserve">  • interview.feedback.submitted – Interviewer submitted feedback (scores, comments)</w:t>
      </w:r>
    </w:p>
    <w:p>
      <w:pPr>
        <w:pStyle w:val="ListBullet"/>
      </w:pPr>
      <w:r>
        <w:t xml:space="preserve">  • interview.no_show.detected – Interview no-show event</w:t>
      </w:r>
    </w:p>
    <w:p>
      <w:pPr>
        <w:pStyle w:val="ListBullet"/>
      </w:pPr>
      <w:r>
        <w:t xml:space="preserve">  • match.completed – Coding challenge completion (score, problem solved, time taken)</w:t>
      </w:r>
    </w:p>
    <w:p>
      <w:pPr>
        <w:pStyle w:val="ListBullet"/>
      </w:pPr>
      <w:r>
        <w:t xml:space="preserve">  • score.computed – Scoring results (dimension scores, overall score, confidence)</w:t>
      </w:r>
    </w:p>
    <w:p>
      <w:pPr>
        <w:pStyle w:val="ListBullet"/>
      </w:pPr>
      <w:r>
        <w:t xml:space="preserve">  • assessment.quality_metrics – QoS metrics (audio/video quality, latency)</w:t>
      </w:r>
    </w:p>
    <w:p/>
    <w:p>
      <w:pPr>
        <w:pStyle w:val="Heading3"/>
      </w:pPr>
      <w:r>
        <w:t>Recruiter &amp; Job Pipeline Topics:</w:t>
      </w:r>
    </w:p>
    <w:p>
      <w:pPr>
        <w:pStyle w:val="ListBullet"/>
      </w:pPr>
      <w:r>
        <w:t xml:space="preserve">  • recruiter.created – New recruiter registered</w:t>
      </w:r>
    </w:p>
    <w:p>
      <w:pPr>
        <w:pStyle w:val="ListBullet"/>
      </w:pPr>
      <w:r>
        <w:t xml:space="preserve">  • recruiter.action.taken – Recruiter screened/interviewed/rejected candidate</w:t>
      </w:r>
    </w:p>
    <w:p>
      <w:pPr>
        <w:pStyle w:val="ListBullet"/>
      </w:pPr>
      <w:r>
        <w:t xml:space="preserve">  • recruiter.subscription.upgraded/downgraded/cancelled – Subscription changes</w:t>
      </w:r>
    </w:p>
    <w:p>
      <w:pPr>
        <w:pStyle w:val="ListBullet"/>
      </w:pPr>
      <w:r>
        <w:t xml:space="preserve">  • job.created – New job posting</w:t>
      </w:r>
    </w:p>
    <w:p>
      <w:pPr>
        <w:pStyle w:val="ListBullet"/>
      </w:pPr>
      <w:r>
        <w:t xml:space="preserve">  • job.updated – Job details updated</w:t>
      </w:r>
    </w:p>
    <w:p>
      <w:pPr>
        <w:pStyle w:val="ListBullet"/>
      </w:pPr>
      <w:r>
        <w:t xml:space="preserve">  • job.applied – Candidate applied to job</w:t>
      </w:r>
    </w:p>
    <w:p/>
    <w:p>
      <w:pPr>
        <w:pStyle w:val="Heading3"/>
      </w:pPr>
      <w:r>
        <w:t>Application Pipeline Topics:</w:t>
      </w:r>
    </w:p>
    <w:p>
      <w:pPr>
        <w:pStyle w:val="ListBullet"/>
      </w:pPr>
      <w:r>
        <w:t xml:space="preserve">  • application.submitted – Candidate submitted application</w:t>
      </w:r>
    </w:p>
    <w:p>
      <w:pPr>
        <w:pStyle w:val="ListBullet"/>
      </w:pPr>
      <w:r>
        <w:t xml:space="preserve">  • application.screened – Recruiter screened application</w:t>
      </w:r>
    </w:p>
    <w:p>
      <w:pPr>
        <w:pStyle w:val="ListBullet"/>
      </w:pPr>
      <w:r>
        <w:t xml:space="preserve">  • application.rejected – Candidate rejected from pipeline</w:t>
      </w:r>
    </w:p>
    <w:p>
      <w:pPr>
        <w:pStyle w:val="ListBullet"/>
      </w:pPr>
      <w:r>
        <w:t xml:space="preserve">  • application.hired – Offer accepted (candidate hired)</w:t>
      </w:r>
    </w:p>
    <w:p/>
    <w:p>
      <w:pPr>
        <w:pStyle w:val="Heading3"/>
      </w:pPr>
      <w:r>
        <w:t>System Topics:</w:t>
      </w:r>
    </w:p>
    <w:p>
      <w:pPr>
        <w:pStyle w:val="ListBullet"/>
      </w:pPr>
      <w:r>
        <w:t xml:space="preserve">  • billing.invoice.generated – Invoice created (for revenue analytics)</w:t>
      </w:r>
    </w:p>
    <w:p>
      <w:pPr>
        <w:pStyle w:val="ListBullet"/>
      </w:pPr>
      <w:r>
        <w:t xml:space="preserve">  • notification.sent – Notification sent (email/SMS/push tracking)</w:t>
      </w:r>
    </w:p>
    <w:p>
      <w:pPr>
        <w:pStyle w:val="Heading1"/>
      </w:pPr>
      <w:r>
        <w:t>7. Outputs &amp; Reporting Endpoints</w:t>
      </w:r>
    </w:p>
    <w:p>
      <w:pPr>
        <w:pStyle w:val="Heading2"/>
      </w:pPr>
      <w:r>
        <w:t>REST API Endpoints</w:t>
      </w:r>
    </w:p>
    <w:p>
      <w:pPr>
        <w:pStyle w:val="ListBullet"/>
      </w:pPr>
      <w:r>
        <w:t>GET /api/v1/dashboards/{dashboardId} – Fetch dashboard definition (layout, widgets, saved queries)</w:t>
      </w:r>
    </w:p>
    <w:p>
      <w:pPr>
        <w:pStyle w:val="ListBullet"/>
      </w:pPr>
      <w:r>
        <w:t>GET /api/v1/dashboards/{dashboardId}/data – Fetch live dashboard data (calls ClickHouse, returns JSON)</w:t>
      </w:r>
    </w:p>
    <w:p>
      <w:pPr>
        <w:pStyle w:val="ListBullet"/>
      </w:pPr>
      <w:r>
        <w:t>GET /api/v1/analytics/funnel/{jobId} – Application funnel metrics for specific job</w:t>
      </w:r>
    </w:p>
    <w:p>
      <w:pPr>
        <w:pStyle w:val="ListBullet"/>
      </w:pPr>
      <w:r>
        <w:t>GET /api/v1/analytics/recruiter/{recruiterId}/performance – Recruiter KPIs (hire rate, avg score, time-to-hire)</w:t>
      </w:r>
    </w:p>
    <w:p>
      <w:pPr>
        <w:pStyle w:val="ListBullet"/>
      </w:pPr>
      <w:r>
        <w:t>GET /api/v1/analytics/recruiter/{recruiterId}/team – Team performance benchmarking</w:t>
      </w:r>
    </w:p>
    <w:p>
      <w:pPr>
        <w:pStyle w:val="ListBullet"/>
      </w:pPr>
      <w:r>
        <w:t>GET /api/v1/analytics/candidate/{candidateId}/scores – Score history across all assessments</w:t>
      </w:r>
    </w:p>
    <w:p>
      <w:pPr>
        <w:pStyle w:val="ListBullet"/>
      </w:pPr>
      <w:r>
        <w:t>GET /api/v1/analytics/candidate/{candidateId}/progress – Assessment completion progress</w:t>
      </w:r>
    </w:p>
    <w:p>
      <w:pPr>
        <w:pStyle w:val="ListBullet"/>
      </w:pPr>
      <w:r>
        <w:t>GET /api/v1/analytics/jobs/leaderboard – Top jobs by applications/hires/offer acceptance rate</w:t>
      </w:r>
    </w:p>
    <w:p>
      <w:pPr>
        <w:pStyle w:val="ListBullet"/>
      </w:pPr>
      <w:r>
        <w:t>GET /api/v1/analytics/platform/health – Platform-wide KPIs (assessments/day, latency, errors)</w:t>
      </w:r>
    </w:p>
    <w:p>
      <w:pPr>
        <w:pStyle w:val="ListBullet"/>
      </w:pPr>
      <w:r>
        <w:t>GET /api/v1/analytics/platform/funnel – Platform-wide recruitment funnel (all jobs, all stages)</w:t>
      </w:r>
    </w:p>
    <w:p>
      <w:pPr>
        <w:pStyle w:val="ListBullet"/>
      </w:pPr>
      <w:r>
        <w:t>GET /api/v1/analytics/reports/{reportId}/export?format=csv – Export report (CSV, JSON, PDF)</w:t>
      </w:r>
    </w:p>
    <w:p>
      <w:pPr>
        <w:pStyle w:val="ListBullet"/>
      </w:pPr>
      <w:r>
        <w:t>GET /api/v1/analytics/compliance/audit-log – DPDPA audit trail (data access logs)</w:t>
      </w:r>
    </w:p>
    <w:p>
      <w:pPr>
        <w:pStyle w:val="ListBullet"/>
      </w:pPr>
      <w:r>
        <w:t>POST /api/v1/analytics/compliance/data-export – Request right-to-access export (candidate data)</w:t>
      </w:r>
    </w:p>
    <w:p>
      <w:pPr>
        <w:pStyle w:val="ListBullet"/>
      </w:pPr>
      <w:r>
        <w:t>GET /api/v1/health/metrics – Prometheus-style metrics for monitoring</w:t>
      </w:r>
    </w:p>
    <w:p>
      <w:pPr>
        <w:pStyle w:val="Heading1"/>
      </w:pPr>
      <w:r>
        <w:t>8. Dashboard Types &amp; Visualizations</w:t>
      </w:r>
    </w:p>
    <w:p>
      <w:pPr>
        <w:pStyle w:val="Heading2"/>
      </w:pPr>
      <w:r>
        <w:t>Recruiter Dashboard</w:t>
      </w:r>
    </w:p>
    <w:p>
      <w:pPr>
        <w:spacing w:line="336" w:lineRule="auto"/>
      </w:pPr>
      <w:r>
        <w:t xml:space="preserve">Key Widgets: Application Funnel (submitted → screened → assessed → offered → hired), Time-to-Hire Trend (line chart), Candidate Quality Distribution (histogram by score), Team Performance Benchmarking (bar chart vs team average), No-Show Analysis (rate, count by candidate), Assessment Completion Rate (GD → Interview → Dojo), Offer Acceptance Rate (%) </w:t>
      </w:r>
    </w:p>
    <w:p>
      <w:pPr>
        <w:pStyle w:val="Heading2"/>
      </w:pPr>
      <w:r>
        <w:t>Candidate Dashboard</w:t>
      </w:r>
    </w:p>
    <w:p>
      <w:pPr>
        <w:spacing w:line="336" w:lineRule="auto"/>
      </w:pPr>
      <w:r>
        <w:t>Key Widgets: Assessment Progress (completed, pending, in-progress), Score History (line chart across retakes), Improvement Tracking (score trend), Belt Advancement Status (current, next, progress %), Application Status (stages), Score Breakdown by Dimension (communication, technical, cultural fit)</w:t>
      </w:r>
    </w:p>
    <w:p>
      <w:pPr>
        <w:pStyle w:val="Heading2"/>
      </w:pPr>
      <w:r>
        <w:t>Admin/Executive Dashboard</w:t>
      </w:r>
    </w:p>
    <w:p>
      <w:pPr>
        <w:spacing w:line="336" w:lineRule="auto"/>
      </w:pPr>
      <w:r>
        <w:t>Key Widgets: Platform Funnel (all jobs, all candidates), Revenue Metrics (active recruiters, subscription revenue, churn), Platform Health (assessments/day, avg latency, error rate), Model Performance (accuracy, inference latency, bias metrics), Compliance Reporting (audit logs, right-to-erasure requests), Recruiter Tier Analysis (Starter/Professional/Enterprise usage), Anomaly Alerts (metric breaches)</w:t>
      </w:r>
    </w:p>
    <w:p>
      <w:pPr>
        <w:pStyle w:val="Heading1"/>
      </w:pPr>
      <w:r>
        <w:t>9. Dependencies &amp; Integration Points</w:t>
      </w:r>
    </w:p>
    <w:p>
      <w:pPr>
        <w:pStyle w:val="Heading2"/>
      </w:pPr>
      <w:r>
        <w:t>Event-Producing Services</w:t>
      </w:r>
    </w:p>
    <w:p>
      <w:pPr>
        <w:pStyle w:val="ListBullet"/>
      </w:pPr>
      <w:r>
        <w:t>gd-orchestrator – Publishes gd.completed, gd.started events</w:t>
      </w:r>
    </w:p>
    <w:p>
      <w:pPr>
        <w:pStyle w:val="ListBullet"/>
      </w:pPr>
      <w:r>
        <w:t>interview-service – Publishes interview.completed, interview.feedback.submitted, interview.no_show.detected</w:t>
      </w:r>
    </w:p>
    <w:p>
      <w:pPr>
        <w:pStyle w:val="ListBullet"/>
      </w:pPr>
      <w:r>
        <w:t>dojo-match-engine – Publishes match.completed events</w:t>
      </w:r>
    </w:p>
    <w:p>
      <w:pPr>
        <w:pStyle w:val="ListBullet"/>
      </w:pPr>
      <w:r>
        <w:t>scoring-engine – Publishes score.computed, belt.eligibility.determined events</w:t>
      </w:r>
    </w:p>
    <w:p>
      <w:pPr>
        <w:pStyle w:val="ListBullet"/>
      </w:pPr>
      <w:r>
        <w:t>recruiter-service – Publishes recruiter.*, job.* events</w:t>
      </w:r>
    </w:p>
    <w:p>
      <w:pPr>
        <w:pStyle w:val="ListBullet"/>
      </w:pPr>
      <w:r>
        <w:t>application-service – Publishes application.* events</w:t>
      </w:r>
    </w:p>
    <w:p>
      <w:pPr>
        <w:pStyle w:val="ListBullet"/>
      </w:pPr>
      <w:r>
        <w:t>job-service – Publishes job.created, job.updated, job.closed events</w:t>
      </w:r>
    </w:p>
    <w:p>
      <w:pPr>
        <w:pStyle w:val="ListBullet"/>
      </w:pPr>
      <w:r>
        <w:t>notification-service – Publishes notification.sent (for communication tracking)</w:t>
      </w:r>
    </w:p>
    <w:p>
      <w:pPr>
        <w:pStyle w:val="ListBullet"/>
      </w:pPr>
      <w:r>
        <w:t>user-service – Publishes user.created, user.profile.updated events</w:t>
      </w:r>
    </w:p>
    <w:p>
      <w:pPr>
        <w:pStyle w:val="Heading2"/>
      </w:pPr>
      <w:r>
        <w:t>External Data Stores &amp; Infrastructure</w:t>
      </w:r>
    </w:p>
    <w:p>
      <w:pPr>
        <w:pStyle w:val="ListBullet"/>
      </w:pPr>
      <w:r>
        <w:t>ClickHouse – Primary data warehouse (OLAP). Stores all event logs and aggregations.</w:t>
      </w:r>
    </w:p>
    <w:p>
      <w:pPr>
        <w:pStyle w:val="ListBullet"/>
      </w:pPr>
      <w:r>
        <w:t>PostgreSQL – Metadata store (dashboard definitions, saved queries, alerting rules).</w:t>
      </w:r>
    </w:p>
    <w:p>
      <w:pPr>
        <w:pStyle w:val="ListBullet"/>
      </w:pPr>
      <w:r>
        <w:t>Redis – Cache layer (frequently accessed metrics, leaderboards). TTL: 5 minutes.</w:t>
      </w:r>
    </w:p>
    <w:p>
      <w:pPr>
        <w:pStyle w:val="ListBullet"/>
      </w:pPr>
      <w:r>
        <w:t>Kafka 3.7.0 – Message bus for event consumption.</w:t>
      </w:r>
    </w:p>
    <w:p>
      <w:pPr>
        <w:pStyle w:val="ListBullet"/>
      </w:pPr>
      <w:r>
        <w:t>MinIO – Cold storage for archived events (&gt; 30 days old).</w:t>
      </w:r>
    </w:p>
    <w:p>
      <w:pPr>
        <w:pStyle w:val="ListBullet"/>
      </w:pPr>
      <w:r>
        <w:t>OpenSearch – Full-text search for dashboards and reports.</w:t>
      </w:r>
    </w:p>
    <w:p>
      <w:pPr>
        <w:pStyle w:val="ListBullet"/>
      </w:pPr>
      <w:r>
        <w:t>Prometheus – Metrics collection (Kafka lag, ClickHouse latency, API response times).</w:t>
      </w:r>
    </w:p>
    <w:p>
      <w:pPr>
        <w:pStyle w:val="ListBullet"/>
      </w:pPr>
      <w:r>
        <w:t>Grafana – Visualization for operational monitoring (separate from analytics dashboards).</w:t>
      </w:r>
    </w:p>
    <w:p>
      <w:pPr>
        <w:pStyle w:val="Heading1"/>
      </w:pPr>
      <w:r>
        <w:t>10. Tech Stack &amp; Architecture</w:t>
      </w:r>
    </w:p>
    <w:p>
      <w:pPr>
        <w:pStyle w:val="Heading2"/>
      </w:pPr>
      <w:r>
        <w:t>Language &amp; Framework</w:t>
      </w:r>
    </w:p>
    <w:p>
      <w:pPr>
        <w:spacing w:line="336" w:lineRule="auto"/>
      </w:pPr>
      <w:r>
        <w:t>Node.js (v20 LTS) for Kafka consumer and REST API. Express.js or Fastify for dashboard APIs. Optional: Go for high-throughput Kafka consumer (if throughput becomes bottleneck). OpenAPI 3.0 spec for API documentation.</w:t>
      </w:r>
    </w:p>
    <w:p>
      <w:pPr>
        <w:pStyle w:val="Heading2"/>
      </w:pPr>
      <w:r>
        <w:t>Data Warehouse</w:t>
      </w:r>
    </w:p>
    <w:p>
      <w:pPr>
        <w:spacing w:line="336" w:lineRule="auto"/>
      </w:pPr>
      <w:r>
        <w:t>ClickHouse 23.x (columnar OLAP database optimized for analytics). Stores event logs in immutable append-only tables. Materialized views for pre-computed aggregations. Distributed table support for horizontal scaling (optional).</w:t>
      </w:r>
    </w:p>
    <w:p>
      <w:pPr>
        <w:pStyle w:val="Heading2"/>
      </w:pPr>
      <w:r>
        <w:t>Caching &amp; Performance</w:t>
      </w:r>
    </w:p>
    <w:p>
      <w:pPr>
        <w:spacing w:line="336" w:lineRule="auto"/>
      </w:pPr>
      <w:r>
        <w:t>Redis 7 for query result caching (TTL: 5 min). Cache-aside pattern: check Redis, if miss query ClickHouse and update cache. Target cache hit ratio: &gt; 80% (reduces ClickHouse load by 5x).</w:t>
      </w:r>
    </w:p>
    <w:p>
      <w:pPr>
        <w:pStyle w:val="Heading2"/>
      </w:pPr>
      <w:r>
        <w:t>Messaging &amp; Event Streaming</w:t>
      </w:r>
    </w:p>
    <w:p>
      <w:pPr>
        <w:spacing w:line="336" w:lineRule="auto"/>
      </w:pPr>
      <w:r>
        <w:t>Apache Kafka 3.7.0 for event consumption. Confluent Kafka Node.js client. Consumer group: analytics-service-{topic}-consumer. Apicurio Schema Registry for schema enforcement. Auto-commit offsets every 5 seconds.</w:t>
      </w:r>
    </w:p>
    <w:p>
      <w:pPr>
        <w:pStyle w:val="Heading2"/>
      </w:pPr>
      <w:r>
        <w:t>Monitoring &amp; Observability</w:t>
      </w:r>
    </w:p>
    <w:p>
      <w:pPr>
        <w:spacing w:line="336" w:lineRule="auto"/>
      </w:pPr>
      <w:r>
        <w:t>Prometheus metrics: events_ingested_total (counter), kafka_consumer_lag (gauge), clickhouse_query_latency_seconds (histogram), cache_hit_ratio (gauge). Structured JSON logging to stdout (Grafana Loki). OpenTelemetry distributed tracing (optional).</w:t>
      </w:r>
    </w:p>
    <w:p>
      <w:pPr>
        <w:pStyle w:val="Heading2"/>
      </w:pPr>
      <w:r>
        <w:t>Container &amp; Deployment</w:t>
      </w:r>
    </w:p>
    <w:p>
      <w:pPr>
        <w:spacing w:line="336" w:lineRule="auto"/>
      </w:pPr>
      <w:r>
        <w:t>Docker (multi-stage build, Alpine base). Deployed on Kubernetes (k3s self-managed, GCP + AWS). Helm 3.x with environment-specific values. HPA scales 3–15 replicas based on Kafka consumer lag (queue depth &gt; 50K events) or CPU (70%).</w:t>
      </w:r>
    </w:p>
    <w:p>
      <w:pPr>
        <w:pStyle w:val="Heading2"/>
      </w:pPr>
      <w:r>
        <w:t>Testing &amp; CI/CD</w:t>
      </w:r>
    </w:p>
    <w:p>
      <w:pPr>
        <w:spacing w:line="336" w:lineRule="auto"/>
      </w:pPr>
      <w:r>
        <w:t>Unit tests (Jest), integration tests (Kafka mock, ClickHouse fixtures). E2E tests (full pipeline). GitLab CI 5-stage pipeline: build → dev → test → stage → prod. Trivy security scanning.</w:t>
      </w:r>
    </w:p>
    <w:p>
      <w:pPr>
        <w:pStyle w:val="Heading1"/>
      </w:pPr>
      <w:r>
        <w:t>11. Data Warehouse Design (ClickHouse)</w:t>
      </w:r>
    </w:p>
    <w:p>
      <w:pPr>
        <w:pStyle w:val="Heading2"/>
      </w:pPr>
      <w:r>
        <w:t>Table Structure</w:t>
      </w:r>
    </w:p>
    <w:p>
      <w:pPr>
        <w:pStyle w:val="ListBullet"/>
      </w:pPr>
      <w:r>
        <w:t>gd_events – Group discussions (session_id, participants, duration, Q&amp;A, scores, created_at) [IMMUTABLE]</w:t>
      </w:r>
    </w:p>
    <w:p>
      <w:pPr>
        <w:pStyle w:val="ListBullet"/>
      </w:pPr>
      <w:r>
        <w:t>interview_events – Interviews (interview_id, candidate, duration, transcript, feedback, created_at)</w:t>
      </w:r>
    </w:p>
    <w:p>
      <w:pPr>
        <w:pStyle w:val="ListBullet"/>
      </w:pPr>
      <w:r>
        <w:t>match_events – Coding challenges (match_id, candidate, score, problem_solved, duration, created_at)</w:t>
      </w:r>
    </w:p>
    <w:p>
      <w:pPr>
        <w:pStyle w:val="ListBullet"/>
      </w:pPr>
      <w:r>
        <w:t>score_events – Scores (score_id, candidate, dimension scores, model_version, created_at)</w:t>
      </w:r>
    </w:p>
    <w:p>
      <w:pPr>
        <w:pStyle w:val="ListBullet"/>
      </w:pPr>
      <w:r>
        <w:t>application_events – Applications (app_id, candidate, job, status, created_at, updated_at)</w:t>
      </w:r>
    </w:p>
    <w:p>
      <w:pPr>
        <w:pStyle w:val="ListBullet"/>
      </w:pPr>
      <w:r>
        <w:t>recruiter_actions – Recruiter actions (action_id, recruiter, application, action_type, timestamp)</w:t>
      </w:r>
    </w:p>
    <w:p>
      <w:pPr>
        <w:pStyle w:val="ListBullet"/>
      </w:pPr>
      <w:r>
        <w:t>job_events – Job postings (job_id, title, status, created_at, closed_at)</w:t>
      </w:r>
    </w:p>
    <w:p>
      <w:pPr>
        <w:pStyle w:val="ListBullet"/>
      </w:pPr>
      <w:r>
        <w:t>candidate_scores_agg – Pre-aggregated candidate scores (candidate_id, avg_score, score_count, last_updated)</w:t>
      </w:r>
    </w:p>
    <w:p>
      <w:pPr>
        <w:pStyle w:val="ListBullet"/>
      </w:pPr>
      <w:r>
        <w:t>recruiter_performance_daily – Daily recruiter metrics (recruiter_id, date, hire_rate, avg_score, time_to_hire)</w:t>
      </w:r>
    </w:p>
    <w:p>
      <w:pPr>
        <w:pStyle w:val="Heading2"/>
      </w:pPr>
      <w:r>
        <w:t>Indexing &amp; Optimization</w:t>
      </w:r>
    </w:p>
    <w:p>
      <w:pPr>
        <w:spacing w:line="336" w:lineRule="auto"/>
      </w:pPr>
      <w:r>
        <w:t>Primary Key Indexes: (job_id, recruiter_id, created_date) for fast filtering. ORDER BY: created_at (time-series optimization). Partitioning: BY toYYYYMM(created_at) (monthly partitions for easy archival). TTL: 12+ months in hot storage, older data archived to MinIO (cold storage).</w:t>
      </w:r>
    </w:p>
    <w:p>
      <w:pPr>
        <w:pStyle w:val="Heading1"/>
      </w:pPr>
      <w:r>
        <w:t>12. Analytics &amp; Aggregation Pipeline</w:t>
      </w:r>
    </w:p>
    <w:p>
      <w:pPr>
        <w:pStyle w:val="Heading2"/>
      </w:pPr>
      <w:r>
        <w:t>Real-Time Event Ingestion</w:t>
      </w:r>
    </w:p>
    <w:p>
      <w:pPr>
        <w:spacing w:line="336" w:lineRule="auto"/>
      </w:pPr>
      <w:r>
        <w:t>Kafka Consumer: Polls events in batches (~100 per poll). Validates schema via Apicurio. Transforms event to ClickHouse format. Inserts asynchronously (batch insert every 100ms). Commits offset to Kafka every 5 seconds. Latency: 5-10 seconds from event publish to ClickHouse.</w:t>
      </w:r>
    </w:p>
    <w:p>
      <w:pPr>
        <w:pStyle w:val="Heading2"/>
      </w:pPr>
      <w:r>
        <w:t>Batch Aggregation Jobs</w:t>
      </w:r>
    </w:p>
    <w:p>
      <w:pPr>
        <w:spacing w:line="336" w:lineRule="auto"/>
      </w:pPr>
      <w:r>
        <w:t>Hourly Jobs: Compute hourly aggregations (assessments per hour, hires per hour). Daily Jobs: Compute recruiter performance daily (hire rate, avg time-to-hire, no-show rate). Weekly Jobs: Compute leaderboards (top 100 recruiters), cohort analysis. Monthly Jobs: Compute revenue summary, model performance trends, bias metrics by demographics.</w:t>
      </w:r>
    </w:p>
    <w:p>
      <w:pPr>
        <w:pStyle w:val="Heading2"/>
      </w:pPr>
      <w:r>
        <w:t>Materialized Views</w:t>
      </w:r>
    </w:p>
    <w:p>
      <w:pPr>
        <w:pStyle w:val="ListBullet"/>
      </w:pPr>
      <w:r>
        <w:t>candidate_scores_summary – Aggregated scores per candidate (avg_score, min, max, count of assessments)</w:t>
      </w:r>
    </w:p>
    <w:p>
      <w:pPr>
        <w:pStyle w:val="ListBullet"/>
      </w:pPr>
      <w:r>
        <w:t>recruiter_performance – KPIs per recruiter (hire_rate, avg_time_to_hire, avg_candidate_score, no_show_rate)</w:t>
      </w:r>
    </w:p>
    <w:p>
      <w:pPr>
        <w:pStyle w:val="ListBullet"/>
      </w:pPr>
      <w:r>
        <w:t>job_funnel – Application funnel per job (submitted, screened, assessed, offered, hired, drop_off_pct)</w:t>
      </w:r>
    </w:p>
    <w:p>
      <w:pPr>
        <w:pStyle w:val="ListBullet"/>
      </w:pPr>
      <w:r>
        <w:t>daily_metrics – Platform-wide KPIs per day (assessments, hires, new_jobs, active_recruiters)</w:t>
      </w:r>
    </w:p>
    <w:p>
      <w:pPr>
        <w:pStyle w:val="ListBullet"/>
      </w:pPr>
      <w:r>
        <w:t>top_100_recruiters – Leaderboard: top recruiters by hire_rate, updated daily</w:t>
      </w:r>
    </w:p>
    <w:p>
      <w:pPr>
        <w:pStyle w:val="Heading1"/>
      </w:pPr>
      <w:r>
        <w:t>13. Real-Time Dashboarding &amp; Caching</w:t>
      </w:r>
    </w:p>
    <w:p>
      <w:pPr>
        <w:pStyle w:val="Heading2"/>
      </w:pPr>
      <w:r>
        <w:t>Dashboard Refresh Strategy</w:t>
      </w:r>
    </w:p>
    <w:p>
      <w:pPr>
        <w:spacing w:line="336" w:lineRule="auto"/>
      </w:pPr>
      <w:r>
        <w:t>Recruiter Dashboards: Refresh every 30 seconds (balance between freshness and ClickHouse load). Leaderboards: Update every 10 minutes (stable enough that frequent updates add little value). Executive Dashboard: Refresh every 5 minutes (real-time enough for decision-making). Real-time Alerts: Published immediately when metric threshold breached (no batching).</w:t>
      </w:r>
    </w:p>
    <w:p>
      <w:pPr>
        <w:pStyle w:val="Heading2"/>
      </w:pPr>
      <w:r>
        <w:t>Caching Layers</w:t>
      </w:r>
    </w:p>
    <w:p>
      <w:pPr>
        <w:spacing w:line="336" w:lineRule="auto"/>
      </w:pPr>
      <w:r>
        <w:t>Redis Cache (L1): Store frequently accessed aggregations. Cache Key: dashboard:{dashboardId}:{timestamp_bin} (bins by 5-min intervals). Cache Hit Ratio: Target &gt; 80% (only 20% of requests hit ClickHouse). Invalidation: Invalidate on significant metric change (score published, hire recorded). TTL: 5 minutes (refresh cycle).</w:t>
      </w:r>
    </w:p>
    <w:p>
      <w:pPr>
        <w:pStyle w:val="Heading2"/>
      </w:pPr>
      <w:r>
        <w:t>Query Optimization</w:t>
      </w:r>
    </w:p>
    <w:p>
      <w:pPr>
        <w:spacing w:line="336" w:lineRule="auto"/>
      </w:pPr>
      <w:r>
        <w:t>Columnar Storage: ClickHouse columns queried independently (only needed columns read). Sampling: For large datasets (&gt; 100M rows), query a sample (1-10%) and extrapolate. Pruning: Skip partitions outside date range (via WHERE clause). Early Termination: LIMIT queries to top N results (don't scan entire result set). Target Latency: Simple queries &lt; 100ms, complex queries &lt; 1 second.</w:t>
      </w:r>
    </w:p>
    <w:p>
      <w:pPr>
        <w:pStyle w:val="Heading1"/>
      </w:pPr>
      <w:r>
        <w:t>14. Business Value &amp; Impact</w:t>
      </w:r>
    </w:p>
    <w:p>
      <w:pPr>
        <w:pStyle w:val="Heading2"/>
      </w:pPr>
      <w:r>
        <w:t>For Recruiters</w:t>
      </w:r>
    </w:p>
    <w:p>
      <w:pPr>
        <w:spacing w:line="336" w:lineRule="auto"/>
      </w:pPr>
      <w:r>
        <w:t>Analytics-service provides recruiters with real-time insights into hiring pipeline efficiency: how many candidates applied, passed screening, completed assessments, received offers, and accepted positions. Time-to-hire metrics show where bottlenecks exist (screening takes 3 days, assessment takes 5 days). Team benchmarking motivates healthy competition (top recruiter metrics visible). No-show analysis enables candidate targeting (avoid chronic no-show candidates).</w:t>
      </w:r>
    </w:p>
    <w:p>
      <w:pPr>
        <w:pStyle w:val="Heading2"/>
      </w:pPr>
      <w:r>
        <w:t>For Candidates</w:t>
      </w:r>
    </w:p>
    <w:p>
      <w:pPr>
        <w:spacing w:line="336" w:lineRule="auto"/>
      </w:pPr>
      <w:r>
        <w:t>Candidate dashboards provide progress transparency (which assessments completed, pending) and score history (see improvement across retakes). Score breakdowns (communication: 85/100, technical: 75/100, cultural fit: 80/100) give actionable feedback on improvement areas. Belt advancement tracking motivates continued engagement with platform.</w:t>
      </w:r>
    </w:p>
    <w:p>
      <w:pPr>
        <w:pStyle w:val="Heading2"/>
      </w:pPr>
      <w:r>
        <w:t>For Platform Executives</w:t>
      </w:r>
    </w:p>
    <w:p>
      <w:pPr>
        <w:spacing w:line="336" w:lineRule="auto"/>
      </w:pPr>
      <w:r>
        <w:t>Executive dashboards show platform-wide recruitment funnels, conversion rates, and hiring outcomes. Revenue analytics track active recruiters by subscription tier, monthly recurring revenue (MRR), and churn rate. Model performance dashboards monitor scoring algorithm accuracy and detect bias. These insights drive product decisions (focus on recruiter retention, reduce assessment failure rate, detect algorithmic bias).</w:t>
      </w:r>
    </w:p>
    <w:p>
      <w:pPr>
        <w:pStyle w:val="Heading2"/>
      </w:pPr>
      <w:r>
        <w:t>For Compliance &amp; Risk Management</w:t>
      </w:r>
    </w:p>
    <w:p>
      <w:pPr>
        <w:spacing w:line="336" w:lineRule="auto"/>
      </w:pPr>
      <w:r>
        <w:t>DPDPA 2023 compliance: analytics-service maintains immutable audit logs (who accessed candidate data, when, what fields). Right-to-access requests: generate candidate data exports on demand. Right-to-erasure: soft-delete with retention. Bias monitoring: detect and flag disparate impact (score variance &gt; 5% by protected class). These capabilities reduce legal risk and support regulatory audits.</w:t>
      </w:r>
    </w:p>
    <w:p>
      <w:pPr>
        <w:pStyle w:val="Heading1"/>
      </w:pPr>
      <w:r>
        <w:t>15. Operational Details</w:t>
      </w:r>
    </w:p>
    <w:p>
      <w:pPr>
        <w:pStyle w:val="Heading2"/>
      </w:pPr>
      <w:r>
        <w:t>Deployment Configuration</w:t>
      </w:r>
    </w:p>
    <w:p>
      <w:pPr>
        <w:pStyle w:val="ListBullet"/>
      </w:pPr>
      <w:r>
        <w:t>Service Name: analytics-service</w:t>
      </w:r>
    </w:p>
    <w:p>
      <w:pPr>
        <w:pStyle w:val="ListBullet"/>
      </w:pPr>
      <w:r>
        <w:t>Namespace: analytics</w:t>
      </w:r>
    </w:p>
    <w:p>
      <w:pPr>
        <w:pStyle w:val="ListBullet"/>
      </w:pPr>
      <w:r>
        <w:t>Replicas: 3 (HPA scales 3–15 based on Kafka consumer lag (queue &gt; 50K events) or CPU &gt; 70%)</w:t>
      </w:r>
    </w:p>
    <w:p>
      <w:pPr>
        <w:pStyle w:val="ListBullet"/>
      </w:pPr>
      <w:r>
        <w:t>Health Check: /api/v1/health (liveness), /metrics (Prometheus readiness)</w:t>
      </w:r>
    </w:p>
    <w:p>
      <w:pPr>
        <w:pStyle w:val="ListBullet"/>
      </w:pPr>
      <w:r>
        <w:t>Port: 8080 (HTTP for dashboard API)</w:t>
      </w:r>
    </w:p>
    <w:p>
      <w:pPr>
        <w:pStyle w:val="ListBullet"/>
      </w:pPr>
      <w:r>
        <w:t>Logging Level: DEBUG (dev) | INFO (test/stage) | WARN (prod)</w:t>
      </w:r>
    </w:p>
    <w:p>
      <w:pPr>
        <w:pStyle w:val="ListBullet"/>
      </w:pPr>
      <w:r>
        <w:t>Docker Image Size: 1.42 GB (includes ClickHouse client libraries, Node.js, dependencies)</w:t>
      </w:r>
    </w:p>
    <w:p>
      <w:pPr>
        <w:pStyle w:val="ListBullet"/>
      </w:pPr>
      <w:r>
        <w:t>Max Concurrent Dashboards: 1000+ (with caching, typical &lt; 100 actual ClickHouse queries)</w:t>
      </w:r>
    </w:p>
    <w:p>
      <w:pPr>
        <w:pStyle w:val="Heading2"/>
      </w:pPr>
      <w:r>
        <w:t>Resource Quotas &amp; Limits</w:t>
      </w:r>
    </w:p>
    <w:p>
      <w:pPr>
        <w:pStyle w:val="ListBullet"/>
      </w:pPr>
      <w:r>
        <w:t>CPU Request: 500m per pod</w:t>
      </w:r>
    </w:p>
    <w:p>
      <w:pPr>
        <w:pStyle w:val="ListBullet"/>
      </w:pPr>
      <w:r>
        <w:t>Memory Request: 1Gi per pod (ClickHouse client buffer)</w:t>
      </w:r>
    </w:p>
    <w:p>
      <w:pPr>
        <w:pStyle w:val="ListBullet"/>
      </w:pPr>
      <w:r>
        <w:t>CPU Limit: 1000m per pod</w:t>
      </w:r>
    </w:p>
    <w:p>
      <w:pPr>
        <w:pStyle w:val="ListBullet"/>
      </w:pPr>
      <w:r>
        <w:t>Memory Limit: 2Gi per pod</w:t>
      </w:r>
    </w:p>
    <w:p>
      <w:pPr>
        <w:pStyle w:val="ListBullet"/>
      </w:pPr>
      <w:r>
        <w:t>Max Kafka Consumer Lag: 50,000 events (alert if exceeded)</w:t>
      </w:r>
    </w:p>
    <w:p>
      <w:pPr>
        <w:pStyle w:val="ListBullet"/>
      </w:pPr>
      <w:r>
        <w:t>Max ClickHouse Query Time: 30 seconds (kill if exceeded to prevent runaway queries)</w:t>
      </w:r>
    </w:p>
    <w:p>
      <w:pPr>
        <w:pStyle w:val="Heading2"/>
      </w:pPr>
      <w:r>
        <w:t>Database Schema Overview</w:t>
      </w:r>
    </w:p>
    <w:p>
      <w:pPr>
        <w:pStyle w:val="ListBullet"/>
      </w:pPr>
      <w:r>
        <w:t>gd_events – Event log for group discussions. Immutable append-only table.</w:t>
      </w:r>
    </w:p>
    <w:p>
      <w:pPr>
        <w:pStyle w:val="ListBullet"/>
      </w:pPr>
      <w:r>
        <w:t>interview_events – Event log for interviews. Stores transcript metadata, feedback.</w:t>
      </w:r>
    </w:p>
    <w:p>
      <w:pPr>
        <w:pStyle w:val="ListBullet"/>
      </w:pPr>
      <w:r>
        <w:t>application_events – Event log for applications (submitted, screened, rejected, hired).</w:t>
      </w:r>
    </w:p>
    <w:p>
      <w:pPr>
        <w:pStyle w:val="ListBullet"/>
      </w:pPr>
      <w:r>
        <w:t>recruiter_performance_daily – Pre-aggregated recruiter metrics (hire_rate, avg_score, time_to_hire). Refreshed daily.</w:t>
      </w:r>
    </w:p>
    <w:p>
      <w:pPr>
        <w:pStyle w:val="ListBullet"/>
      </w:pPr>
      <w:r>
        <w:t>candidate_scores_summary – Pre-aggregated candidate scores across all assessments.</w:t>
      </w:r>
    </w:p>
    <w:p>
      <w:pPr>
        <w:pStyle w:val="ListBullet"/>
      </w:pPr>
      <w:r>
        <w:t>job_funnel_daily – Pre-computed funnel metrics per job per day.</w:t>
      </w:r>
    </w:p>
    <w:p>
      <w:pPr>
        <w:pStyle w:val="ListBullet"/>
      </w:pPr>
      <w:r>
        <w:t>dashboard_definitions (PostgreSQL) – Metadata: layout, widgets, saved queries, refresh schedule.</w:t>
      </w:r>
    </w:p>
    <w:p>
      <w:pPr>
        <w:pStyle w:val="ListBullet"/>
      </w:pPr>
      <w:r>
        <w:t>alerting_rules (PostgreSQL) – Alert thresholds (no_show_rate &gt; 20%, score_shift &gt; 10%).</w:t>
      </w:r>
    </w:p>
    <w:p>
      <w:pPr>
        <w:pStyle w:val="Heading2"/>
      </w:pPr>
      <w:r>
        <w:t>Kafka Consumer Group Configuration</w:t>
      </w:r>
    </w:p>
    <w:p>
      <w:pPr>
        <w:pStyle w:val="ListBullet"/>
      </w:pPr>
      <w:r>
        <w:t>Consumer Group: analytics-service-{topic}-consumer (separate per topic for isolation)</w:t>
      </w:r>
    </w:p>
    <w:p>
      <w:pPr>
        <w:pStyle w:val="ListBullet"/>
      </w:pPr>
      <w:r>
        <w:t>Offset Strategy: auto-commit (every 5 seconds)</w:t>
      </w:r>
    </w:p>
    <w:p>
      <w:pPr>
        <w:pStyle w:val="ListBullet"/>
      </w:pPr>
      <w:r>
        <w:t>Max Poll Records: 100 events per poll (batch size)</w:t>
      </w:r>
    </w:p>
    <w:p>
      <w:pPr>
        <w:pStyle w:val="ListBullet"/>
      </w:pPr>
      <w:r>
        <w:t>Partition Assignment: RoundRobin (distribute load across topic partitions)</w:t>
      </w:r>
    </w:p>
    <w:p>
      <w:pPr>
        <w:pStyle w:val="ListBullet"/>
      </w:pPr>
      <w:r>
        <w:t>Rebalance Timeout: 60 seconds (allow pod restarts without triggering rebalance)</w:t>
      </w:r>
    </w:p>
    <w:p>
      <w:pPr>
        <w:pStyle w:val="Heading1"/>
      </w:pPr>
      <w:r>
        <w:t>16. Compliance, Security &amp; Data Privacy</w:t>
      </w:r>
    </w:p>
    <w:p>
      <w:pPr>
        <w:pStyle w:val="Heading2"/>
      </w:pPr>
      <w:r>
        <w:t>Multi-Tenant Isolation</w:t>
      </w:r>
    </w:p>
    <w:p>
      <w:pPr>
        <w:spacing w:line="336" w:lineRule="auto"/>
      </w:pPr>
      <w:r>
        <w:t>All analytics queries include implicit tenant_id filter via WHERE clause. Row-level security policies on all tables prevent cross-tenant data leakage. Kafka events validated to ensure event.tenant_id matches authenticated user's tenant. Separate ClickHouse tables per tenant (optional, if isolation not sufficient at query level).</w:t>
      </w:r>
    </w:p>
    <w:p>
      <w:pPr>
        <w:pStyle w:val="Heading2"/>
      </w:pPr>
      <w:r>
        <w:t>Data Protection &amp; Encryption</w:t>
      </w:r>
    </w:p>
    <w:p>
      <w:pPr>
        <w:spacing w:line="336" w:lineRule="auto"/>
      </w:pPr>
      <w:r>
        <w:t>In-transit: TLS 1.3 for all API connections. TLS for Kafka consumer (if TLS enabled). At-rest: ClickHouse data stored unencrypted (typically acceptable as ClickHouse is internal service). MinIO cold storage encrypted with AES-256. No plain-text secrets in environment; all stored as Kubernetes Secrets.</w:t>
      </w:r>
    </w:p>
    <w:p>
      <w:pPr>
        <w:pStyle w:val="Heading2"/>
      </w:pPr>
      <w:r>
        <w:t>Audit Logging &amp; Compliance (DPDPA 2023)</w:t>
      </w:r>
    </w:p>
    <w:p>
      <w:pPr>
        <w:spacing w:line="336" w:lineRule="auto"/>
      </w:pPr>
      <w:r>
        <w:t>Immutable Audit Trail: All analytics queries logged to audit_log table with user_id, query, timestamp, affected_tenant. Right-to-Access: Analytics-service can generate candidate data export (all assessments, scores, feedback). Right-to-Explanation: Provide feature importance for scores. Right-to-Erasure: Soft-delete candidate data (mark as deleted, retain for audit for 3 years). Data Subject Requests: Support DPDPA data subject access requests with 30-day SLA.</w:t>
      </w:r>
    </w:p>
    <w:p>
      <w:pPr>
        <w:pStyle w:val="Heading2"/>
      </w:pPr>
      <w:r>
        <w:t>Bias Monitoring &amp; Fairness</w:t>
      </w:r>
    </w:p>
    <w:p>
      <w:pPr>
        <w:spacing w:line="336" w:lineRule="auto"/>
      </w:pPr>
      <w:r>
        <w:t>Demographic Monitoring: Track score distributions by age, gender, location, education. Disparate Impact Ratio: Compute 80% rule (score variance &gt; 5% by protected class triggers alert). Monthly Fairness Audits: Generate report on bias metrics, flag concerning patterns. Root Cause Analysis: If bias detected, investigate whether due to candidate pool differences or model bias.</w:t>
      </w:r>
    </w:p>
    <w:p>
      <w:pPr>
        <w:pStyle w:val="Heading1"/>
      </w:pPr>
      <w:r>
        <w:t>17. Performance &amp; Scalability</w:t>
      </w:r>
    </w:p>
    <w:p>
      <w:pPr>
        <w:pStyle w:val="Heading2"/>
      </w:pPr>
      <w:r>
        <w:t>Throughput &amp; Latency Targets</w:t>
      </w:r>
    </w:p>
    <w:p>
      <w:pPr>
        <w:pStyle w:val="ListBullet"/>
      </w:pPr>
      <w:r>
        <w:t>Event Ingestion: 50,000+ events/second (Kafka consumer throughput)</w:t>
      </w:r>
    </w:p>
    <w:p>
      <w:pPr>
        <w:pStyle w:val="ListBullet"/>
      </w:pPr>
      <w:r>
        <w:t>ClickHouse Ingestion Latency: 5-10 seconds from event publish to query-able</w:t>
      </w:r>
    </w:p>
    <w:p>
      <w:pPr>
        <w:pStyle w:val="ListBullet"/>
      </w:pPr>
      <w:r>
        <w:t>Dashboard Query Latency: p95 &lt; 100ms (with Redis caching)</w:t>
      </w:r>
    </w:p>
    <w:p>
      <w:pPr>
        <w:pStyle w:val="ListBullet"/>
      </w:pPr>
      <w:r>
        <w:t>ClickHouse Query Latency: p95 &lt; 500ms (without cache)</w:t>
      </w:r>
    </w:p>
    <w:p>
      <w:pPr>
        <w:pStyle w:val="ListBullet"/>
      </w:pPr>
      <w:r>
        <w:t>Complex Aggregation Latency: p95 &lt; 2 seconds (for large multi-join queries)</w:t>
      </w:r>
    </w:p>
    <w:p>
      <w:pPr>
        <w:pStyle w:val="ListBullet"/>
      </w:pPr>
      <w:r>
        <w:t>API Response Time: p95 &lt; 200ms (includes network round-trip)</w:t>
      </w:r>
    </w:p>
    <w:p>
      <w:pPr>
        <w:pStyle w:val="Heading2"/>
      </w:pPr>
      <w:r>
        <w:t>Horizontal Scaling Strategy</w:t>
      </w:r>
    </w:p>
    <w:p>
      <w:pPr>
        <w:spacing w:line="336" w:lineRule="auto"/>
      </w:pPr>
      <w:r>
        <w:t>Analytics-service is stateless (all state in Kafka, ClickHouse, Redis). HPA scales based on: (1) Kafka consumer lag (queue depth &gt; 50K events), (2) CPU utilization (70%). At 400K events/day with 10 pods: each pod processes ~40K events/day or ~28 events/second. ClickHouse cluster can be scaled horizontally (distributed tables across multiple nodes) for write-heavy workloads.</w:t>
      </w:r>
    </w:p>
    <w:p>
      <w:pPr>
        <w:pStyle w:val="Heading2"/>
      </w:pPr>
      <w:r>
        <w:t>Optimization Techniques</w:t>
      </w:r>
    </w:p>
    <w:p>
      <w:pPr>
        <w:spacing w:line="336" w:lineRule="auto"/>
      </w:pPr>
      <w:r>
        <w:t>Caching: Redis cache (80% hit ratio) reduces ClickHouse load 5x. Sampling: For large queries, sample dataset instead of full scan. Partitioning: Monthly partitions enable efficient archival and date-range pruning. Materialized Views: Pre-compute common aggregations (avoid expensive runtime computation). Batch Insert: Accumulate 100 events per batch before ClickHouse insert (reduces write overhead).</w:t>
      </w:r>
    </w:p>
    <w:p>
      <w:pPr>
        <w:pStyle w:val="Heading2"/>
      </w:pPr>
      <w:r>
        <w:t>Monitoring &amp; Alerts</w:t>
      </w:r>
    </w:p>
    <w:p>
      <w:pPr>
        <w:pStyle w:val="ListBullet"/>
      </w:pPr>
      <w:r>
        <w:t>Kafka Consumer Lag: Alert if lag &gt; 50,000 events (indicates throughput issue)</w:t>
      </w:r>
    </w:p>
    <w:p>
      <w:pPr>
        <w:pStyle w:val="ListBullet"/>
      </w:pPr>
      <w:r>
        <w:t>ClickHouse Query Latency: Alert if p95 &gt; 1 second (performance degradation)</w:t>
      </w:r>
    </w:p>
    <w:p>
      <w:pPr>
        <w:pStyle w:val="ListBullet"/>
      </w:pPr>
      <w:r>
        <w:t>Cache Hit Ratio: Alert if &lt; 50% (indicates cache miss rate too high)</w:t>
      </w:r>
    </w:p>
    <w:p>
      <w:pPr>
        <w:pStyle w:val="ListBullet"/>
      </w:pPr>
      <w:r>
        <w:t>Event Ingestion Latency: Alert if &gt; 20 seconds (data freshness issue)</w:t>
      </w:r>
    </w:p>
    <w:p>
      <w:pPr>
        <w:pStyle w:val="ListBullet"/>
      </w:pPr>
      <w:r>
        <w:t>Pod CPU: Alert if sustained &gt; 80% (scale-up trigger)</w:t>
      </w:r>
    </w:p>
    <w:p>
      <w:pPr>
        <w:pStyle w:val="ListBullet"/>
      </w:pPr>
      <w:r>
        <w:t>Disk Usage: Alert if ClickHouse storage &gt; 80% of capacity (archival time)</w:t>
      </w:r>
    </w:p>
    <w:p>
      <w:pPr>
        <w:pStyle w:val="ListBullet"/>
      </w:pPr>
      <w:r>
        <w:t>API Error Rate: Alert if &gt; 1% (service reliability issue)</w:t>
      </w:r>
    </w:p>
    <w:p>
      <w:r>
        <w:br w:type="page"/>
      </w:r>
    </w:p>
    <w:p>
      <w:pPr>
        <w:pStyle w:val="Heading1"/>
      </w:pPr>
      <w:r>
        <w:t>Additional Resources &amp; References</w:t>
      </w:r>
    </w:p>
    <w:p>
      <w:pPr>
        <w:pStyle w:val="ListBullet"/>
      </w:pPr>
      <w:r>
        <w:t>OpenAPI Specification: analytics-service/openapi.yaml</w:t>
      </w:r>
    </w:p>
    <w:p>
      <w:pPr>
        <w:pStyle w:val="ListBullet"/>
      </w:pPr>
      <w:r>
        <w:t>Helm Chart: ecoskiller-charts/analytics-service/</w:t>
      </w:r>
    </w:p>
    <w:p>
      <w:pPr>
        <w:pStyle w:val="ListBullet"/>
      </w:pPr>
      <w:r>
        <w:t>Docker Image: harbor.ecoskiller.internal/ecoskiller/analytics-service:latest</w:t>
      </w:r>
    </w:p>
    <w:p>
      <w:pPr>
        <w:pStyle w:val="ListBullet"/>
      </w:pPr>
      <w:r>
        <w:t>CI/CD Pipeline: analytics-service/.gitlab-ci.yml</w:t>
      </w:r>
    </w:p>
    <w:p>
      <w:pPr>
        <w:pStyle w:val="ListBullet"/>
      </w:pPr>
      <w:r>
        <w:t>ClickHouse Configuration: ClickHouse config.xml in analytics namespace</w:t>
      </w:r>
    </w:p>
    <w:p>
      <w:pPr>
        <w:pStyle w:val="ListBullet"/>
      </w:pPr>
      <w:r>
        <w:t>Kafka Topics: 30+ topics (gd.*, interview.*, application.*, etc.)</w:t>
      </w:r>
    </w:p>
    <w:p>
      <w:pPr>
        <w:pStyle w:val="ListBullet"/>
      </w:pPr>
      <w:r>
        <w:t>Dashboard Framework: React + D3.js / Plotly</w:t>
      </w:r>
    </w:p>
    <w:p>
      <w:pPr>
        <w:pStyle w:val="ListBullet"/>
      </w:pPr>
      <w:r>
        <w:t>Runbooks: /wiki/analytics-service-runbooks</w:t>
      </w:r>
    </w:p>
    <w:p>
      <w:pPr>
        <w:pStyle w:val="ListBullet"/>
      </w:pPr>
      <w:r>
        <w:t>Slack Channel: #analytics-service (data &amp; analytics team)</w:t>
      </w:r>
    </w:p>
    <w:p>
      <w:pPr>
        <w:pStyle w:val="ListBullet"/>
      </w:pPr>
      <w:r>
        <w:t>On-Call Rotation: PagerDuty (P0/P1 incidents)</w:t>
      </w:r>
    </w:p>
    <w:p>
      <w:pPr>
        <w:pStyle w:val="ListBullet"/>
      </w:pPr>
      <w:r>
        <w:t>SLA: 99.5% uptime, p95 dashboard latency &lt; 100ms, event ingestion &lt; 10 seconds</w:t>
      </w:r>
    </w:p>
    <w:p/>
    <w:p>
      <w:pPr>
        <w:jc w:val="center"/>
      </w:pPr>
      <w:r>
        <w:rPr>
          <w:i/>
          <w:color w:val="787878"/>
          <w:sz w:val="18"/>
        </w:rPr>
        <w:t>End of Document</w:t>
        <w:br/>
        <w:t>Analytics-Service Technical Specification v1.0</w:t>
        <w:br/>
        <w:t>Ecoskiller Platform | Real-Time Analytics &amp; Business Intelligence</w:t>
        <w:br/>
        <w:t>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