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0052CC" w:sz="12"/>
          <w:bottom w:val="single" w:color="0052CC" w:sz="12"/>
        </w:pBdr>
        <w:spacing w:before="180" w:after="180"/>
        <w:jc w:val="center"/>
      </w:pPr>
      <w:r>
        <w:rPr>
          <w:rFonts w:ascii="Arial" w:cs="Arial" w:eastAsia="Arial" w:hAnsi="Arial"/>
          <w:b/>
          <w:bCs/>
          <w:color w:val="0052CC"/>
          <w:sz w:val="72"/>
          <w:szCs w:val="72"/>
        </w:rPr>
        <w:t xml:space="preserve">Jitsi Media Stack</w:t>
      </w:r>
    </w:p>
    <w:p>
      <w:pPr>
        <w:spacing w:before="60" w:after="40"/>
        <w:jc w:val="center"/>
      </w:pPr>
      <w:r>
        <w:rPr>
          <w:rFonts w:ascii="Arial" w:cs="Arial" w:eastAsia="Arial" w:hAnsi="Arial"/>
          <w:b/>
          <w:bCs/>
          <w:color w:val="003380"/>
          <w:sz w:val="36"/>
          <w:szCs w:val="36"/>
        </w:rPr>
        <w:t xml:space="preserve">JVB  ·  Jicofo  ·  Prosody  ·  Jitsi Web</w:t>
      </w:r>
    </w:p>
    <w:p>
      <w:pPr>
        <w:spacing w:before="20" w:after="60"/>
        <w:jc w:val="center"/>
      </w:pPr>
      <w:r>
        <w:rPr>
          <w:rFonts w:ascii="Arial" w:cs="Arial" w:eastAsia="Arial" w:hAnsi="Arial"/>
          <w:b/>
          <w:bCs/>
          <w:color w:val="003380"/>
          <w:sz w:val="22"/>
          <w:szCs w:val="22"/>
        </w:rPr>
        <w:t xml:space="preserve">WebRTC SFU Audio/Video Infrastructure for Group Discussions, Interviews &amp; Coding Sessions</w:t>
      </w:r>
    </w:p>
    <w:p>
      <w:pPr>
        <w:spacing w:before="40" w:after="0"/>
      </w:pPr>
      <w:r>
        <w:t xml:space="preserve"/>
      </w:r>
    </w:p>
    <w:p>
      <w:pPr>
        <w:spacing w:before="0" w:after="0"/>
        <w:jc w:val="center"/>
      </w:pPr>
      <w:r>
        <w:rPr>
          <w:rFonts w:ascii="Arial" w:cs="Arial" w:eastAsia="Arial" w:hAnsi="Arial"/>
          <w:color w:val="777777"/>
          <w:sz w:val="18"/>
          <w:szCs w:val="18"/>
        </w:rPr>
        <w:t xml:space="preserve">stable-9364  |  Kubernetes media namespace  |  GCP c2-standard-4 / AWS c5.xlarge  |  JWT Auth  |  coturn NAT Traversal  |  SRTP Encrypted Media</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Suite</w:t>
            </w:r>
          </w:p>
        </w:tc>
        <w:tc>
          <w:tcPr>
            <w:tcW w:type="dxa" w:w="6560"/>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Media Stack — 4 components: JVB, Jicofo, Prosody, Jitsi Web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 (all 4)</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stable-9364 (pinned — do NOT change to unstable)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 Media Infrastructure — WebRTC SFU, XMPP Signalling, Conference Control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Namespace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 isolated, no ingress from core namespace, never receives HTTP API calls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Node Pool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c2-standard-4 (4 vCPU, 16 GB, compute-optimised) / AWS: c5.xlarge (4 vCPU, 8 GB) — 2 nodes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Architecture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SFU (Selective Forwarding Unit) — routes streams without server-side mixing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 DTLS-SRTP — end-to-end encrypted audio/video between clients and JVB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Short-lived JWT (5-min TTL) issued by auth-service, validated by Prosody on room join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Room Naming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roomName always = session_id or match_id — enables ClickHouse correlation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(TURN/STUN) on media.ecoskiller.com — covers ~30% of enterprise/mobile users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Frontend SDKs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(Next.js web) + jitsi_meet_flutter_sdk ^10.0.0 (Flutter mobile)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NEVER passes through backend API servers — direct Client ↔ coturn ↔ JVB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 Integration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mod_verto connects to JVB — PSTN callers appear as native Jitsi participants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Images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jitsi/jvb:stable-9364 (1.26 GB) · jitsi/jicofo:stable-9364 (1.05 GB) · jitsi/web:stable-9364 (536 MB) · jitsi/prosody:stable-9364 (371 MB)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0052CC"/>
          <w:sz w:val="34"/>
          <w:szCs w:val="34"/>
        </w:rPr>
        <w:t xml:space="preserve">1. Service Name</w:t>
      </w:r>
    </w:p>
    <w:p>
      <w:pPr>
        <w:spacing w:before="80" w:after="80"/>
      </w:pPr>
      <w:r>
        <w:rPr>
          <w:rFonts w:ascii="Arial" w:cs="Arial" w:eastAsia="Arial" w:hAnsi="Arial"/>
          <w:sz w:val="20"/>
          <w:szCs w:val="20"/>
        </w:rPr>
        <w:t xml:space="preserve">The Jitsi Media Stack is the real-time audio and video infrastructure powering every Group Discussion (GD) session, one-on-one interview, and coding challenge (Dojo) in the Ecoskiller AI-powered talent assessment platform. It comprises four tightly coupled open-source components — Jitsi Video Bridge (JVB), Jicofo, Prosody, and Jitsi Web — all pinned to the stable-9364 release tag. Together they form a complete, self-hosted WebRTC Selective Forwarding Unit (SFU) that routes encrypted audio and video streams between assessment participants without media ever touching Ecoskiller's backend API servers.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40"/>
              <w:bottom w:type="dxa" w:w="160"/>
              <w:right w:type="dxa" w:w="240"/>
            </w:tcMar>
          </w:tcPr>
          <w:p>
            <w:pPr>
              <w:spacing w:before="0" w:after="60"/>
            </w:pPr>
            <w:r>
              <w:rPr>
                <w:rFonts w:ascii="Arial" w:cs="Arial" w:eastAsia="Arial" w:hAnsi="Arial"/>
                <w:b/>
                <w:bCs/>
                <w:color w:val="1E40AF"/>
                <w:sz w:val="20"/>
                <w:szCs w:val="20"/>
              </w:rPr>
              <w:t xml:space="preserve">The Four Components at a Glance</w:t>
            </w:r>
          </w:p>
          <w:p>
            <w:pPr>
              <w:spacing w:before="0" w:after="0"/>
            </w:pPr>
            <w:r>
              <w:rPr>
                <w:rFonts w:ascii="Arial" w:cs="Arial" w:eastAsia="Arial" w:hAnsi="Arial"/>
                <w:color w:val="333333"/>
                <w:sz w:val="19"/>
                <w:szCs w:val="19"/>
              </w:rPr>
              <w:t xml:space="preserve">Jitsi JVB (jitsi/jvb:stable-9364, 1.26 GB) — Video Bridge SFU: routes audio/video streams between participants. Jitsi Jicofo (jitsi/jicofo:stable-9364, 1.05 GB) — Conference Focus: manages room lifecycle and participant routing. Jitsi Prosody (jitsi/prosody:stable-9364, 371 MB) — XMPP signalling server: negotiates WebRTC connections. Jitsi Web (jitsi/web:stable-9364, 536 MB) — Browser client UI: serves the Jitsi web interface, embedded in Ecoskiller Next.js and Flutter frontends.</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2. Service Overview</w:t>
      </w:r>
    </w:p>
    <w:p>
      <w:pPr>
        <w:spacing w:before="80" w:after="80"/>
      </w:pPr>
      <w:r>
        <w:rPr>
          <w:rFonts w:ascii="Arial" w:cs="Arial" w:eastAsia="Arial" w:hAnsi="Arial"/>
          <w:sz w:val="20"/>
          <w:szCs w:val="20"/>
        </w:rPr>
        <w:t xml:space="preserve">Ecoskiller's core assessment methodology depends entirely on live, multi-party audio and video sessions: group discussions where 6–12 candidates debate a topic with AI-enforced speaking turns, one-on-one structured video interviews between recruiters and candidates, and Dojo coding challenge sessions with optional voice communication. All three session types require low-latency, encrypted, browser-native media streaming that scales to concurrent sessions across multiple tenants.</w:t>
      </w:r>
    </w:p>
    <w:p>
      <w:pPr>
        <w:spacing w:before="80" w:after="0"/>
      </w:pPr>
      <w:r>
        <w:t xml:space="preserve"/>
      </w:r>
    </w:p>
    <w:p>
      <w:pPr>
        <w:spacing w:before="80" w:after="80"/>
      </w:pPr>
      <w:r>
        <w:rPr>
          <w:rFonts w:ascii="Arial" w:cs="Arial" w:eastAsia="Arial" w:hAnsi="Arial"/>
          <w:sz w:val="20"/>
          <w:szCs w:val="20"/>
        </w:rPr>
        <w:t xml:space="preserve">Rather than routing audio and video through Ecoskiller's backend API servers — which would impose untenable bandwidth and compute costs and violate the platform's core architecture principle that media never touches backend services — the Jitsi stack provides a dedicated SFU layer. The backend only issues short-lived room access tokens (JWT, 5-minute TTL). All media flows: Client ↔ coturn (TURN relay) ↔ JVB (Jitsi Video Bridge), with signalling negotiated via Prosody (XMPP) and room lifecycle managed by Jicofo.</w:t>
      </w:r>
    </w:p>
    <w:p>
      <w:pPr>
        <w:spacing w:before="80" w:after="0"/>
      </w:pPr>
      <w:r>
        <w:t xml:space="preserve"/>
      </w:r>
    </w:p>
    <w:p>
      <w:pPr>
        <w:spacing w:before="80" w:after="80"/>
      </w:pPr>
      <w:r>
        <w:rPr>
          <w:rFonts w:ascii="Arial" w:cs="Arial" w:eastAsia="Arial" w:hAnsi="Arial"/>
          <w:sz w:val="20"/>
          <w:szCs w:val="20"/>
        </w:rPr>
        <w:t xml:space="preserve">The four Jitsi components are deployed together in the dedicated media Kubernetes namespace on a compute-optimised node pool (GCP c2-standard-4 / AWS c5.xlarge — 4 vCPU, 16/8 GB RAM, 2 nodes). The media namespace has no ingress from the core namespace and never receives HTTP API calls — enforcing complete network isolation between the media plane and the application data plane. coturn (TURN/STUN server) runs on separate e2-small/t3.small VMs with static external IPs, serving as the NAT traversal relay for the approximately 30% of Ecoskiller users on corporate or mobile networks that block direct UDP connections.</w:t>
      </w:r>
    </w:p>
    <w:p>
      <w:pPr>
        <w:spacing w:before="80" w:after="0"/>
      </w:pPr>
      <w:r>
        <w:t xml:space="preserve"/>
      </w:r>
    </w:p>
    <w:p>
      <w:pPr>
        <w:spacing w:before="80" w:after="80"/>
      </w:pPr>
      <w:r>
        <w:rPr>
          <w:rFonts w:ascii="Arial" w:cs="Arial" w:eastAsia="Arial" w:hAnsi="Arial"/>
          <w:sz w:val="20"/>
          <w:szCs w:val="20"/>
        </w:rPr>
        <w:t xml:space="preserve">The Jitsi stack also serves as the audio bridge entry point for PSTN phone participants: FreeSWITCH mod_verto connects to JVB via WebRTC/Verto signalling, making phone callers native Jitsi conference participants — visible in the participant list, subject to GD Orchestrator mute/unmute controls, and included in Vosk STT transcription.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Role</w:t>
            </w:r>
          </w:p>
        </w:tc>
        <w:tc>
          <w:tcPr>
            <w:tcW w:type="dxa" w:w="45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Protocol / Interface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Bridge — SFU media routing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WebRTC/SRTP/DTLS — receives RTP streams, forwards to other participants; UDP 10000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Conference Focus — room &amp; participant control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(Jingle) to Prosody; REST API to JVB for bridge selection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signalling — WebRTC negotiation backbone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over TCP 5222/5347 internally; BOSH/WebSocket for client connections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Web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client UI — embedded or standalone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HTTPS (serves web app); loads JitsiMeetExternalAPI; no media processing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TURN/STUN — NAT traversal relay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UDP 3478, 5349 (STUN/TURN signalling); UDP 49152-65535 (media relay)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 Jitsi bridge (phone participants)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mod_verto: WebSocket/SDP to JVB; mod_conference: RTP audio bridging</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3. Core Responsibilities</w:t>
      </w:r>
    </w:p>
    <w:p>
      <w:pPr>
        <w:pStyle w:val="Heading2"/>
        <w:spacing w:before="280" w:after="80"/>
      </w:pPr>
      <w:r>
        <w:rPr>
          <w:rFonts w:ascii="Arial" w:cs="Arial" w:eastAsia="Arial" w:hAnsi="Arial"/>
          <w:b/>
          <w:bCs/>
          <w:color w:val="0052CC"/>
          <w:sz w:val="26"/>
          <w:szCs w:val="26"/>
        </w:rPr>
        <w:t xml:space="preserve">3.1  Jitsi JVB — Video Bridge (SFU)</w:t>
      </w:r>
    </w:p>
    <w:p>
      <w:pPr>
        <w:spacing w:before="80" w:after="80"/>
      </w:pPr>
      <w:r>
        <w:rPr>
          <w:rFonts w:ascii="Arial" w:cs="Arial" w:eastAsia="Arial" w:hAnsi="Arial"/>
          <w:sz w:val="20"/>
          <w:szCs w:val="20"/>
        </w:rPr>
        <w:t xml:space="preserve">JVB is the media plane core — the component that actually moves audio and video packets between participants. As an SFU (Selective Forwarding Unit), JVB receives each participant's audio/video stream once and selectively forwards it to all other participants — without decoding, re-encoding, or mixing server-side (which would require the compute cost of an MCU).</w:t>
      </w:r>
    </w:p>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Receive encoded WebRTC audio and video streams (RTP/SRTP over UDP) from each participant's browser or mobile app, directed via coturn if NAT traversal is required.</w:t>
      </w:r>
    </w:p>
    <w:p>
      <w:pPr>
        <w:pStyle w:val="ListParagraph"/>
        <w:numPr>
          <w:ilvl w:val="0"/>
          <w:numId w:val="2"/>
        </w:numPr>
        <w:spacing w:before="60" w:after="60"/>
      </w:pPr>
      <w:r>
        <w:rPr>
          <w:rFonts w:ascii="Arial" w:cs="Arial" w:eastAsia="Arial" w:hAnsi="Arial"/>
          <w:sz w:val="20"/>
          <w:szCs w:val="20"/>
        </w:rPr>
        <w:t xml:space="preserve">Forward each participant's stream to all other conference participants — the SFU model means JVB handles N×M forwarding (N participants × M other participants) at the RTP packet level, not the decoded media level.</w:t>
      </w:r>
    </w:p>
    <w:p>
      <w:pPr>
        <w:pStyle w:val="ListParagraph"/>
        <w:numPr>
          <w:ilvl w:val="0"/>
          <w:numId w:val="2"/>
        </w:numPr>
        <w:spacing w:before="60" w:after="60"/>
      </w:pPr>
      <w:r>
        <w:rPr>
          <w:rFonts w:ascii="Arial" w:cs="Arial" w:eastAsia="Arial" w:hAnsi="Arial"/>
          <w:sz w:val="20"/>
          <w:szCs w:val="20"/>
        </w:rPr>
        <w:t xml:space="preserve">Manage audio and video quality adaptations: simulcast layer selection, bandwidth estimation, and video track suspension for inactive speakers — reducing downstream bandwidth for participants with constrained connections.</w:t>
      </w:r>
    </w:p>
    <w:p>
      <w:pPr>
        <w:pStyle w:val="ListParagraph"/>
        <w:numPr>
          <w:ilvl w:val="0"/>
          <w:numId w:val="2"/>
        </w:numPr>
        <w:spacing w:before="60" w:after="60"/>
      </w:pPr>
      <w:r>
        <w:rPr>
          <w:rFonts w:ascii="Arial" w:cs="Arial" w:eastAsia="Arial" w:hAnsi="Arial"/>
          <w:sz w:val="20"/>
          <w:szCs w:val="20"/>
        </w:rPr>
        <w:t xml:space="preserve">Serve as the RTP endpoint for FreeSWITCH mod_verto connections — PSTN phone participants connect to JVB via WebRTC/Verto, appearing as native conference participants in every Ecoskiller GD room.</w:t>
      </w:r>
    </w:p>
    <w:p>
      <w:pPr>
        <w:pStyle w:val="ListParagraph"/>
        <w:numPr>
          <w:ilvl w:val="0"/>
          <w:numId w:val="2"/>
        </w:numPr>
        <w:spacing w:before="60" w:after="60"/>
      </w:pPr>
      <w:r>
        <w:rPr>
          <w:rFonts w:ascii="Arial" w:cs="Arial" w:eastAsia="Arial" w:hAnsi="Arial"/>
          <w:sz w:val="20"/>
          <w:szCs w:val="20"/>
        </w:rPr>
        <w:t xml:space="preserve">Report conference quality metrics (packet loss, jitter, bitrate per participant) that feed the Grafana Media QoS dashboard — one of the 8 critical Ecoskiller operational dashboards.</w:t>
      </w:r>
    </w:p>
    <w:p>
      <w:pPr>
        <w:pStyle w:val="ListParagraph"/>
        <w:numPr>
          <w:ilvl w:val="0"/>
          <w:numId w:val="2"/>
        </w:numPr>
        <w:spacing w:before="60" w:after="60"/>
      </w:pPr>
      <w:r>
        <w:rPr>
          <w:rFonts w:ascii="Arial" w:cs="Arial" w:eastAsia="Arial" w:hAnsi="Arial"/>
          <w:sz w:val="20"/>
          <w:szCs w:val="20"/>
        </w:rPr>
        <w:t xml:space="preserve">Support JVB bridge failover: if a JVB instance fails during an active session, gd-phone-bridge-service detects verto::client_lost ESL events and orchestrates reconnection; FreeSWITCH reconnects to the healthy JVB with an IVR hold message ('Please hold, reconnecting...') during the 10–20 second failover window.</w:t>
      </w:r>
    </w:p>
    <w:p>
      <w:pPr>
        <w:spacing w:before="80" w:after="0"/>
      </w:pPr>
      <w:r>
        <w:t xml:space="preserve"/>
      </w:r>
    </w:p>
    <w:p>
      <w:pPr>
        <w:pStyle w:val="Heading2"/>
        <w:spacing w:before="280" w:after="80"/>
      </w:pPr>
      <w:r>
        <w:rPr>
          <w:rFonts w:ascii="Arial" w:cs="Arial" w:eastAsia="Arial" w:hAnsi="Arial"/>
          <w:b/>
          <w:bCs/>
          <w:color w:val="0052CC"/>
          <w:sz w:val="26"/>
          <w:szCs w:val="26"/>
        </w:rPr>
        <w:t xml:space="preserve">3.2  Jitsi Jicofo — Conference Focus Controller</w:t>
      </w:r>
    </w:p>
    <w:p>
      <w:pPr>
        <w:spacing w:before="80" w:after="80"/>
      </w:pPr>
      <w:r>
        <w:rPr>
          <w:rFonts w:ascii="Arial" w:cs="Arial" w:eastAsia="Arial" w:hAnsi="Arial"/>
          <w:sz w:val="20"/>
          <w:szCs w:val="20"/>
        </w:rPr>
        <w:t xml:space="preserve">Jicofo is the control plane for all Jitsi conference sessions. It operates as the XMPP Focus component — every Ecoskiller GD room, interview room, and Dojo session requires a Jicofo-managed conference instance.</w:t>
      </w:r>
    </w:p>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Create and destroy Jitsi conference rooms in response to participant join/leave events — Jicofo provisions a conference session for every Ecoskiller GD session_id/match_id on first participant join and tears it down when the last participant leaves.</w:t>
      </w:r>
    </w:p>
    <w:p>
      <w:pPr>
        <w:pStyle w:val="ListParagraph"/>
        <w:numPr>
          <w:ilvl w:val="0"/>
          <w:numId w:val="2"/>
        </w:numPr>
        <w:spacing w:before="60" w:after="60"/>
      </w:pPr>
      <w:r>
        <w:rPr>
          <w:rFonts w:ascii="Arial" w:cs="Arial" w:eastAsia="Arial" w:hAnsi="Arial"/>
          <w:sz w:val="20"/>
          <w:szCs w:val="20"/>
        </w:rPr>
        <w:t xml:space="preserve">Manage participant routing decisions: Jicofo coordinates with JVB via REST API to determine which JVB instance handles each new participant — enabling load balancing across multiple JVB replicas in the media node pool.</w:t>
      </w:r>
    </w:p>
    <w:p>
      <w:pPr>
        <w:pStyle w:val="ListParagraph"/>
        <w:numPr>
          <w:ilvl w:val="0"/>
          <w:numId w:val="2"/>
        </w:numPr>
        <w:spacing w:before="60" w:after="60"/>
      </w:pPr>
      <w:r>
        <w:rPr>
          <w:rFonts w:ascii="Arial" w:cs="Arial" w:eastAsia="Arial" w:hAnsi="Arial"/>
          <w:sz w:val="20"/>
          <w:szCs w:val="20"/>
        </w:rPr>
        <w:t xml:space="preserve">Handle participant join/leave events via XMPP Jingle signalling — received from Prosody and forwarded to JVB to update participant routing tables.</w:t>
      </w:r>
    </w:p>
    <w:p>
      <w:pPr>
        <w:pStyle w:val="ListParagraph"/>
        <w:numPr>
          <w:ilvl w:val="0"/>
          <w:numId w:val="2"/>
        </w:numPr>
        <w:spacing w:before="60" w:after="60"/>
      </w:pPr>
      <w:r>
        <w:rPr>
          <w:rFonts w:ascii="Arial" w:cs="Arial" w:eastAsia="Arial" w:hAnsi="Arial"/>
          <w:sz w:val="20"/>
          <w:szCs w:val="20"/>
        </w:rPr>
        <w:t xml:space="preserve">Enforce conference policies: maximum participant count per room, video-only vs audio-only mode enforcement (GD sessions use audio-only: startWithVideoMuted: true), and focus agent failover.</w:t>
      </w:r>
    </w:p>
    <w:p>
      <w:pPr>
        <w:pStyle w:val="ListParagraph"/>
        <w:numPr>
          <w:ilvl w:val="0"/>
          <w:numId w:val="2"/>
        </w:numPr>
        <w:spacing w:before="60" w:after="60"/>
      </w:pPr>
      <w:r>
        <w:rPr>
          <w:rFonts w:ascii="Arial" w:cs="Arial" w:eastAsia="Arial" w:hAnsi="Arial"/>
          <w:sz w:val="20"/>
          <w:szCs w:val="20"/>
        </w:rPr>
        <w:t xml:space="preserve">Monitor JVB health and participant counts — if a JVB becomes overloaded, Jicofo redirects new participants to a less-loaded bridge instance without disrupting existing participants.</w:t>
      </w:r>
    </w:p>
    <w:p>
      <w:pPr>
        <w:spacing w:before="80" w:after="0"/>
      </w:pPr>
      <w:r>
        <w:t xml:space="preserve"/>
      </w:r>
    </w:p>
    <w:p>
      <w:pPr>
        <w:pStyle w:val="Heading2"/>
        <w:spacing w:before="280" w:after="80"/>
      </w:pPr>
      <w:r>
        <w:rPr>
          <w:rFonts w:ascii="Arial" w:cs="Arial" w:eastAsia="Arial" w:hAnsi="Arial"/>
          <w:b/>
          <w:bCs/>
          <w:color w:val="0052CC"/>
          <w:sz w:val="26"/>
          <w:szCs w:val="26"/>
        </w:rPr>
        <w:t xml:space="preserve">3.3  Jitsi Prosody — XMPP Signalling Server</w:t>
      </w:r>
    </w:p>
    <w:p>
      <w:pPr>
        <w:spacing w:before="80" w:after="80"/>
      </w:pPr>
      <w:r>
        <w:rPr>
          <w:rFonts w:ascii="Arial" w:cs="Arial" w:eastAsia="Arial" w:hAnsi="Arial"/>
          <w:sz w:val="20"/>
          <w:szCs w:val="20"/>
        </w:rPr>
        <w:t xml:space="preserve">Prosody is the XMPP server that forms Jitsi's internal communication backbone. Every WebRTC session negotiation — ICE candidate exchange, DTLS handshake coordination, SDP offer/answer — flows through Prosody before media starts flowing.</w:t>
      </w:r>
    </w:p>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Serve as the XMPP server for all Jitsi-internal signalling: JVB ↔ Jicofo, Jicofo ↔ clients, and client ↔ client signalling for room join/leave coordination.</w:t>
      </w:r>
    </w:p>
    <w:p>
      <w:pPr>
        <w:pStyle w:val="ListParagraph"/>
        <w:numPr>
          <w:ilvl w:val="0"/>
          <w:numId w:val="2"/>
        </w:numPr>
        <w:spacing w:before="60" w:after="60"/>
      </w:pPr>
      <w:r>
        <w:rPr>
          <w:rFonts w:ascii="Arial" w:cs="Arial" w:eastAsia="Arial" w:hAnsi="Arial"/>
          <w:sz w:val="20"/>
          <w:szCs w:val="20"/>
        </w:rPr>
        <w:t xml:space="preserve">Validate JWT authentication tokens issued by Ecoskiller's auth-service (Keycloak): every participant joining a Jitsi room presents a short-lived JWT (5-minute TTL) signed with the Jitsi app_secret from Kubernetes Secret (secret/{env}/jitsi). Prosody validates the token and rejects invalid or expired tokens before any media flows.</w:t>
      </w:r>
    </w:p>
    <w:p>
      <w:pPr>
        <w:pStyle w:val="ListParagraph"/>
        <w:numPr>
          <w:ilvl w:val="0"/>
          <w:numId w:val="2"/>
        </w:numPr>
        <w:spacing w:before="60" w:after="60"/>
      </w:pPr>
      <w:r>
        <w:rPr>
          <w:rFonts w:ascii="Arial" w:cs="Arial" w:eastAsia="Arial" w:hAnsi="Arial"/>
          <w:sz w:val="20"/>
          <w:szCs w:val="20"/>
        </w:rPr>
        <w:t xml:space="preserve">Handle WebRTC ICE candidate negotiation: Prosody relays ICE candidates between participants and JVB, facilitating the peer connection establishment before DTLS-SRTP key exchange begins.</w:t>
      </w:r>
    </w:p>
    <w:p>
      <w:pPr>
        <w:pStyle w:val="ListParagraph"/>
        <w:numPr>
          <w:ilvl w:val="0"/>
          <w:numId w:val="2"/>
        </w:numPr>
        <w:spacing w:before="60" w:after="60"/>
      </w:pPr>
      <w:r>
        <w:rPr>
          <w:rFonts w:ascii="Arial" w:cs="Arial" w:eastAsia="Arial" w:hAnsi="Arial"/>
          <w:sz w:val="20"/>
          <w:szCs w:val="20"/>
        </w:rPr>
        <w:t xml:space="preserve">Manage conference XMPP Multi-User Chat (MUC) rooms — each Ecoskiller session corresponds to a Prosody MUC room named by session_id.</w:t>
      </w:r>
    </w:p>
    <w:p>
      <w:pPr>
        <w:pStyle w:val="ListParagraph"/>
        <w:numPr>
          <w:ilvl w:val="0"/>
          <w:numId w:val="2"/>
        </w:numPr>
        <w:spacing w:before="60" w:after="60"/>
      </w:pPr>
      <w:r>
        <w:rPr>
          <w:rFonts w:ascii="Arial" w:cs="Arial" w:eastAsia="Arial" w:hAnsi="Arial"/>
          <w:sz w:val="20"/>
          <w:szCs w:val="20"/>
        </w:rPr>
        <w:t xml:space="preserve">Relay Jicofo focus agent presence to all conference participants via XMPP presence stanzas — clients know the conference is 'managed' only when Jicofo's presence is in the room.</w:t>
      </w:r>
    </w:p>
    <w:p>
      <w:pPr>
        <w:spacing w:before="80" w:after="0"/>
      </w:pPr>
      <w:r>
        <w:t xml:space="preserve"/>
      </w:r>
    </w:p>
    <w:p>
      <w:pPr>
        <w:pStyle w:val="Heading2"/>
        <w:spacing w:before="280" w:after="80"/>
      </w:pPr>
      <w:r>
        <w:rPr>
          <w:rFonts w:ascii="Arial" w:cs="Arial" w:eastAsia="Arial" w:hAnsi="Arial"/>
          <w:b/>
          <w:bCs/>
          <w:color w:val="0052CC"/>
          <w:sz w:val="26"/>
          <w:szCs w:val="26"/>
        </w:rPr>
        <w:t xml:space="preserve">3.4  Jitsi Web — Browser Client Interface</w:t>
      </w:r>
    </w:p>
    <w:p>
      <w:pPr>
        <w:spacing w:before="80" w:after="80"/>
      </w:pPr>
      <w:r>
        <w:rPr>
          <w:rFonts w:ascii="Arial" w:cs="Arial" w:eastAsia="Arial" w:hAnsi="Arial"/>
          <w:sz w:val="20"/>
          <w:szCs w:val="20"/>
        </w:rPr>
        <w:t xml:space="preserve">Jitsi Web serves the JavaScript-based Jitsi conference client. In Ecoskiller's architecture, Jitsi Web is not used as a standalone web application but as the source of the JitsiMeetExternalAPI library embedded in the Ecoskiller Next.js frontend. It also provides a fallback standalone access point for participants who cannot use the embedded interface.</w:t>
      </w:r>
    </w:p>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Serve the JitsiMeetExternalAPI JavaScript bundle — the Ecoskiller Next.js frontend loads this API from the Jitsi Web service to embed Jitsi conference rooms directly inside the Ecoskiller assessment interface.</w:t>
      </w:r>
    </w:p>
    <w:p>
      <w:pPr>
        <w:pStyle w:val="ListParagraph"/>
        <w:numPr>
          <w:ilvl w:val="0"/>
          <w:numId w:val="2"/>
        </w:numPr>
        <w:spacing w:before="60" w:after="60"/>
      </w:pPr>
      <w:r>
        <w:rPr>
          <w:rFonts w:ascii="Arial" w:cs="Arial" w:eastAsia="Arial" w:hAnsi="Arial"/>
          <w:sz w:val="20"/>
          <w:szCs w:val="20"/>
        </w:rPr>
        <w:t xml:space="preserve">Provide standalone conference room access at media.ecoskiller.com for fallback scenarios — participants unable to use the embedded interface can join directly through Jitsi Web with their JWT token.</w:t>
      </w:r>
    </w:p>
    <w:p>
      <w:pPr>
        <w:pStyle w:val="ListParagraph"/>
        <w:numPr>
          <w:ilvl w:val="0"/>
          <w:numId w:val="2"/>
        </w:numPr>
        <w:spacing w:before="60" w:after="60"/>
      </w:pPr>
      <w:r>
        <w:rPr>
          <w:rFonts w:ascii="Arial" w:cs="Arial" w:eastAsia="Arial" w:hAnsi="Arial"/>
          <w:sz w:val="20"/>
          <w:szCs w:val="20"/>
        </w:rPr>
        <w:t xml:space="preserve">Apply Ecoskiller-specific Jitsi configuration overrides: startWithAudioMuted: true, startWithVideoMuted: true (audio-only for GD), disableDeepLinking: true, prejoinPageEnabled: false — preventing the pre-join page delay that would add latency to timed GD sessions where the speaking clock starts at room entry.</w:t>
      </w:r>
    </w:p>
    <w:p>
      <w:pPr>
        <w:pStyle w:val="ListParagraph"/>
        <w:numPr>
          <w:ilvl w:val="0"/>
          <w:numId w:val="2"/>
        </w:numPr>
        <w:spacing w:before="60" w:after="60"/>
      </w:pPr>
      <w:r>
        <w:rPr>
          <w:rFonts w:ascii="Arial" w:cs="Arial" w:eastAsia="Arial" w:hAnsi="Arial"/>
          <w:sz w:val="20"/>
          <w:szCs w:val="20"/>
        </w:rPr>
        <w:t xml:space="preserve">Expose the NEXT_PUBLIC_JITSI_DOMAIN environment variable mapping per environment: localhost:8443 (dev), test-media.ecoskiller.com (test), stage-media.ecoskiller.com (stage), media.ecoskiller.com (prod).</w:t>
      </w:r>
    </w:p>
    <w:p>
      <w:pPr>
        <w:pStyle w:val="ListParagraph"/>
        <w:numPr>
          <w:ilvl w:val="0"/>
          <w:numId w:val="2"/>
        </w:numPr>
        <w:spacing w:before="60" w:after="60"/>
      </w:pPr>
      <w:r>
        <w:rPr>
          <w:rFonts w:ascii="Arial" w:cs="Arial" w:eastAsia="Arial" w:hAnsi="Arial"/>
          <w:sz w:val="20"/>
          <w:szCs w:val="20"/>
        </w:rPr>
        <w:t xml:space="preserve">Support Flutter mobile integration: the Flutter app uses jitsi_meet_flutter_sdk ^10.0.0 with JITSI_DOMAIN injected at build time (--dart-define=JITSI_DOMAIN=media.ecoskiller.com) — connecting to the same Jitsi Web/JVB/Prosody stack as the web frontend.</w:t>
      </w:r>
    </w:p>
    <w:p>
      <w:pPr>
        <w:spacing w:before="200" w:after="0"/>
      </w:pPr>
      <w:r>
        <w:t xml:space="preserve"/>
      </w:r>
    </w:p>
    <w:p>
      <w:pPr>
        <w:pStyle w:val="Heading1"/>
        <w:spacing w:before="400" w:after="120"/>
      </w:pPr>
      <w:r>
        <w:rPr>
          <w:rFonts w:ascii="Arial" w:cs="Arial" w:eastAsia="Arial" w:hAnsi="Arial"/>
          <w:b/>
          <w:bCs/>
          <w:color w:val="0052CC"/>
          <w:sz w:val="34"/>
          <w:szCs w:val="34"/>
        </w:rPr>
        <w:t xml:space="preserve">4. Key Features</w:t>
      </w:r>
    </w:p>
    <w:p>
      <w:pPr>
        <w:spacing w:before="200" w:after="80"/>
      </w:pPr>
      <w:r>
        <w:rPr>
          <w:rFonts w:ascii="Arial" w:cs="Arial" w:eastAsia="Arial" w:hAnsi="Arial"/>
          <w:b/>
          <w:bCs/>
          <w:color w:val="1C1C2E"/>
          <w:sz w:val="22"/>
          <w:szCs w:val="22"/>
        </w:rPr>
        <w:t xml:space="preserve">4.1  SFU Architecture — Lower CPU Cost vs MCU</w:t>
      </w:r>
    </w:p>
    <w:p>
      <w:pPr>
        <w:spacing w:before="80" w:after="80"/>
      </w:pPr>
      <w:r>
        <w:rPr>
          <w:rFonts w:ascii="Arial" w:cs="Arial" w:eastAsia="Arial" w:hAnsi="Arial"/>
          <w:sz w:val="20"/>
          <w:szCs w:val="20"/>
        </w:rPr>
        <w:t xml:space="preserve">JVB implements the Selective Forwarding Unit (SFU) model — the architectural opposite of an MCU (Multipoint Control Unit). The Ecoskiller infrastructure specification explicitly states the SFU model is chosen for 'lower CPU cost than MCU':</w:t>
      </w:r>
    </w:p>
    <w:p>
      <w:pPr>
        <w:pStyle w:val="ListParagraph"/>
        <w:numPr>
          <w:ilvl w:val="0"/>
          <w:numId w:val="2"/>
        </w:numPr>
        <w:spacing w:before="60" w:after="60"/>
      </w:pPr>
      <w:r>
        <w:rPr>
          <w:rFonts w:ascii="Arial" w:cs="Arial" w:eastAsia="Arial" w:hAnsi="Arial"/>
          <w:sz w:val="20"/>
          <w:szCs w:val="20"/>
        </w:rPr>
        <w:t xml:space="preserve">MCU model: server receives all streams, decodes them, mixes into a single composite stream, re-encodes, and sends to each participant. CPU cost scales as O(N²) with participants.</w:t>
      </w:r>
    </w:p>
    <w:p>
      <w:pPr>
        <w:pStyle w:val="ListParagraph"/>
        <w:numPr>
          <w:ilvl w:val="0"/>
          <w:numId w:val="2"/>
        </w:numPr>
        <w:spacing w:before="60" w:after="60"/>
      </w:pPr>
      <w:r>
        <w:rPr>
          <w:rFonts w:ascii="Arial" w:cs="Arial" w:eastAsia="Arial" w:hAnsi="Arial"/>
          <w:sz w:val="20"/>
          <w:szCs w:val="20"/>
        </w:rPr>
        <w:t xml:space="preserve">SFU model: server receives encoded streams and forwards RTP packets — no decode/encode cycle. CPU cost is dominated by network I/O and packet routing, not codec processing.</w:t>
      </w:r>
    </w:p>
    <w:p>
      <w:pPr>
        <w:pStyle w:val="ListParagraph"/>
        <w:numPr>
          <w:ilvl w:val="0"/>
          <w:numId w:val="2"/>
        </w:numPr>
        <w:spacing w:before="60" w:after="60"/>
      </w:pPr>
      <w:r>
        <w:rPr>
          <w:rFonts w:ascii="Arial" w:cs="Arial" w:eastAsia="Arial" w:hAnsi="Arial"/>
          <w:sz w:val="20"/>
          <w:szCs w:val="20"/>
        </w:rPr>
        <w:t xml:space="preserve">For Ecoskiller GD sessions with 6–12 participants on audio-only streams (Opus codec), JVB's SFU model is optimal: forwarding 12 Opus streams to 11 other participants each requires only packet-level operations, making the compute-optimised c2-standard-4 / c5.xlarge node pool sufficient.</w:t>
      </w:r>
    </w:p>
    <w:p>
      <w:pPr>
        <w:pStyle w:val="ListParagraph"/>
        <w:numPr>
          <w:ilvl w:val="0"/>
          <w:numId w:val="2"/>
        </w:numPr>
        <w:spacing w:before="60" w:after="60"/>
      </w:pPr>
      <w:r>
        <w:rPr>
          <w:rFonts w:ascii="Arial" w:cs="Arial" w:eastAsia="Arial" w:hAnsi="Arial"/>
          <w:sz w:val="20"/>
          <w:szCs w:val="20"/>
        </w:rPr>
        <w:t xml:space="preserve">The SFU model also enables simulcast: each participant can send multiple quality layers, and JVB selectively forwards the appropriate layer to each receiver based on their available bandwidth — enabling adaptive quality for participants on mobile or restricted networks.</w:t>
      </w:r>
    </w:p>
    <w:p>
      <w:pPr>
        <w:spacing w:before="80" w:after="0"/>
      </w:pPr>
      <w:r>
        <w:t xml:space="preserve"/>
      </w:r>
    </w:p>
    <w:p>
      <w:pPr>
        <w:spacing w:before="200" w:after="80"/>
      </w:pPr>
      <w:r>
        <w:rPr>
          <w:rFonts w:ascii="Arial" w:cs="Arial" w:eastAsia="Arial" w:hAnsi="Arial"/>
          <w:b/>
          <w:bCs/>
          <w:color w:val="1C1C2E"/>
          <w:sz w:val="22"/>
          <w:szCs w:val="22"/>
        </w:rPr>
        <w:t xml:space="preserve">4.2  JWT Authentication — 5-Minute Short-Lived Tokens</w:t>
      </w:r>
    </w:p>
    <w:p>
      <w:pPr>
        <w:spacing w:before="80" w:after="80"/>
      </w:pPr>
      <w:r>
        <w:rPr>
          <w:rFonts w:ascii="Arial" w:cs="Arial" w:eastAsia="Arial" w:hAnsi="Arial"/>
          <w:sz w:val="20"/>
          <w:szCs w:val="20"/>
        </w:rPr>
        <w:t xml:space="preserve">Every Jitsi room join in Ecoskiller requires a short-lived JWT issued by the auth-service. This is documented as a critical architecture rule. The token flow is: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Ecoskiller Next.js — JitsiRoom.tsx</w:t>
            </w:r>
          </w:p>
          <w:p>
            <w:pPr>
              <w:spacing w:before="0" w:after="28"/>
            </w:pPr>
            <w:r>
              <w:rPr>
                <w:rFonts w:ascii="Courier New" w:cs="Courier New" w:eastAsia="Courier New" w:hAnsi="Courier New"/>
                <w:color w:val="79C0FF"/>
                <w:sz w:val="18"/>
                <w:szCs w:val="18"/>
              </w:rPr>
              <w:t xml:space="preserve">import JitsiMeetExternalAPI from '@jitsi/react-sdk';</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1. Auth-service issues short-lived JWT (5 min TTL, Keycloak-backed)</w:t>
            </w:r>
          </w:p>
          <w:p>
            <w:pPr>
              <w:spacing w:before="0" w:after="28"/>
            </w:pPr>
            <w:r>
              <w:rPr>
                <w:rFonts w:ascii="Courier New" w:cs="Courier New" w:eastAsia="Courier New" w:hAnsi="Courier New"/>
                <w:color w:val="C9D1D9"/>
                <w:sz w:val="18"/>
                <w:szCs w:val="18"/>
              </w:rPr>
              <w:t xml:space="preserve">const { data: roomToken } = await api.get(`/sessions/${sessionId}/media-token`);</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2. Token includes: room_id, participant_id, tenant_id, expiry</w:t>
            </w:r>
          </w:p>
          <w:p>
            <w:pPr>
              <w:spacing w:before="0" w:after="28"/>
            </w:pPr>
            <w:r>
              <w:rPr>
                <w:rFonts w:ascii="Courier New" w:cs="Courier New" w:eastAsia="Courier New" w:hAnsi="Courier New"/>
                <w:color w:val="8B949E"/>
                <w:sz w:val="18"/>
                <w:szCs w:val="18"/>
              </w:rPr>
              <w:t xml:space="preserve">// 3. Prosody validates token on XMPP room join</w:t>
            </w:r>
          </w:p>
          <w:p>
            <w:pPr>
              <w:spacing w:before="0" w:after="28"/>
            </w:pPr>
            <w:r>
              <w:rPr>
                <w:rFonts w:ascii="Courier New" w:cs="Courier New" w:eastAsia="Courier New" w:hAnsi="Courier New"/>
                <w:color w:val="8B949E"/>
                <w:sz w:val="18"/>
                <w:szCs w:val="18"/>
              </w:rPr>
              <w:t xml:space="preserve">// 4. If token invalid or expired → participant cannot join</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7EE787"/>
                <w:sz w:val="18"/>
                <w:szCs w:val="18"/>
              </w:rPr>
              <w:t xml:space="preserve">&lt;JitsiMeetExternalAPI</w:t>
            </w:r>
          </w:p>
          <w:p>
            <w:pPr>
              <w:spacing w:before="0" w:after="28"/>
            </w:pPr>
            <w:r>
              <w:rPr>
                <w:rFonts w:ascii="Courier New" w:cs="Courier New" w:eastAsia="Courier New" w:hAnsi="Courier New"/>
                <w:color w:val="C9D1D9"/>
                <w:sz w:val="18"/>
                <w:szCs w:val="18"/>
              </w:rPr>
              <w:t xml:space="preserve">  domain={process.env.NEXT_PUBLIC_JITSI_DOMAIN}  // media.ecoskiller.com</w:t>
            </w:r>
          </w:p>
          <w:p>
            <w:pPr>
              <w:spacing w:before="0" w:after="28"/>
            </w:pPr>
            <w:r>
              <w:rPr>
                <w:rFonts w:ascii="Courier New" w:cs="Courier New" w:eastAsia="Courier New" w:hAnsi="Courier New"/>
                <w:color w:val="C9D1D9"/>
                <w:sz w:val="18"/>
                <w:szCs w:val="18"/>
              </w:rPr>
              <w:t xml:space="preserve">  roomName={sessionId}  // Always = session_id for ClickHouse correlation</w:t>
            </w:r>
          </w:p>
          <w:p>
            <w:pPr>
              <w:spacing w:before="0" w:after="28"/>
            </w:pPr>
            <w:r>
              <w:rPr>
                <w:rFonts w:ascii="Courier New" w:cs="Courier New" w:eastAsia="Courier New" w:hAnsi="Courier New"/>
                <w:color w:val="C9D1D9"/>
                <w:sz w:val="18"/>
                <w:szCs w:val="18"/>
              </w:rPr>
              <w:t xml:space="preserve">  jwt={roomToken}        // 5-min Keycloak JWT validated by Prosody</w:t>
            </w:r>
          </w:p>
          <w:p>
            <w:pPr>
              <w:spacing w:before="0" w:after="28"/>
            </w:pPr>
            <w:r>
              <w:rPr>
                <w:rFonts w:ascii="Courier New" w:cs="Courier New" w:eastAsia="Courier New" w:hAnsi="Courier New"/>
                <w:color w:val="C9D1D9"/>
                <w:sz w:val="18"/>
                <w:szCs w:val="18"/>
              </w:rPr>
              <w:t xml:space="preserve">  configOverwrite={{</w:t>
            </w:r>
          </w:p>
          <w:p>
            <w:pPr>
              <w:spacing w:before="0" w:after="28"/>
            </w:pPr>
            <w:r>
              <w:rPr>
                <w:rFonts w:ascii="Courier New" w:cs="Courier New" w:eastAsia="Courier New" w:hAnsi="Courier New"/>
                <w:color w:val="E3B341"/>
                <w:sz w:val="18"/>
                <w:szCs w:val="18"/>
              </w:rPr>
              <w:t xml:space="preserve">    startWithAudioMuted: true,   // GD Orchestrator controls mute/unmute</w:t>
            </w:r>
          </w:p>
          <w:p>
            <w:pPr>
              <w:spacing w:before="0" w:after="28"/>
            </w:pPr>
            <w:r>
              <w:rPr>
                <w:rFonts w:ascii="Courier New" w:cs="Courier New" w:eastAsia="Courier New" w:hAnsi="Courier New"/>
                <w:color w:val="E3B341"/>
                <w:sz w:val="18"/>
                <w:szCs w:val="18"/>
              </w:rPr>
              <w:t xml:space="preserve">    startWithVideoMuted: true,   // Audio-only for GD sessions</w:t>
            </w:r>
          </w:p>
          <w:p>
            <w:pPr>
              <w:spacing w:before="0" w:after="28"/>
            </w:pPr>
            <w:r>
              <w:rPr>
                <w:rFonts w:ascii="Courier New" w:cs="Courier New" w:eastAsia="Courier New" w:hAnsi="Courier New"/>
                <w:color w:val="E3B341"/>
                <w:sz w:val="18"/>
                <w:szCs w:val="18"/>
              </w:rPr>
              <w:t xml:space="preserve">    disableDeepLinking: true,    // No redirect delays</w:t>
            </w:r>
          </w:p>
          <w:p>
            <w:pPr>
              <w:spacing w:before="0" w:after="28"/>
            </w:pPr>
            <w:r>
              <w:rPr>
                <w:rFonts w:ascii="Courier New" w:cs="Courier New" w:eastAsia="Courier New" w:hAnsi="Courier New"/>
                <w:color w:val="E3B341"/>
                <w:sz w:val="18"/>
                <w:szCs w:val="18"/>
              </w:rPr>
              <w:t xml:space="preserve">    prejoinPageEnabled: false,   // No pre-join screen (timer starts on entry)</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7EE787"/>
                <w:sz w:val="18"/>
                <w:szCs w:val="18"/>
              </w:rPr>
              <w:t xml:space="preserve">/&gt;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FreeSWITCH JWT for PSTN participants (1-hour TTL, signed by gd-phone-bridge):</w:t>
            </w:r>
          </w:p>
          <w:p>
            <w:pPr>
              <w:spacing w:before="0" w:after="28"/>
            </w:pPr>
            <w:r>
              <w:rPr>
                <w:rFonts w:ascii="Courier New" w:cs="Courier New" w:eastAsia="Courier New" w:hAnsi="Courier New"/>
                <w:color w:val="8B949E"/>
                <w:sz w:val="18"/>
                <w:szCs w:val="18"/>
              </w:rPr>
              <w:t xml:space="preserve">// { alg: HS256, room_id, participant_id, exp: now + 3600 }</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The 5-minute JWT expiry prevents token sharing or session hijacking — a participant who leaves a GD session cannot re-use the token to rejoin after it expires.</w:t>
      </w:r>
    </w:p>
    <w:p>
      <w:pPr>
        <w:pStyle w:val="ListParagraph"/>
        <w:numPr>
          <w:ilvl w:val="0"/>
          <w:numId w:val="2"/>
        </w:numPr>
        <w:spacing w:before="60" w:after="60"/>
      </w:pPr>
      <w:r>
        <w:rPr>
          <w:rFonts w:ascii="Arial" w:cs="Arial" w:eastAsia="Arial" w:hAnsi="Arial"/>
          <w:sz w:val="20"/>
          <w:szCs w:val="20"/>
        </w:rPr>
        <w:t xml:space="preserve">Tokens are signed with the Jitsi app_secret stored in Kubernetes Secret secret/{env}/jitsi — accessible only to auth-service and gd-phone-bridge-service pods via RBAC.</w:t>
      </w:r>
    </w:p>
    <w:p>
      <w:pPr>
        <w:pStyle w:val="ListParagraph"/>
        <w:numPr>
          <w:ilvl w:val="0"/>
          <w:numId w:val="2"/>
        </w:numPr>
        <w:spacing w:before="60" w:after="60"/>
      </w:pPr>
      <w:r>
        <w:rPr>
          <w:rFonts w:ascii="Arial" w:cs="Arial" w:eastAsia="Arial" w:hAnsi="Arial"/>
          <w:sz w:val="20"/>
          <w:szCs w:val="20"/>
        </w:rPr>
        <w:t xml:space="preserve">FreeSWITCH PSTN participants receive a separate 1-hour JWT signed by gd-phone-bridge-service — longer TTL to survive JVB failover and reconnection without requiring a new token.</w:t>
      </w:r>
    </w:p>
    <w:p>
      <w:pPr>
        <w:spacing w:before="80" w:after="0"/>
      </w:pPr>
      <w:r>
        <w:t xml:space="preserve"/>
      </w:r>
    </w:p>
    <w:p>
      <w:pPr>
        <w:spacing w:before="200" w:after="80"/>
      </w:pPr>
      <w:r>
        <w:rPr>
          <w:rFonts w:ascii="Arial" w:cs="Arial" w:eastAsia="Arial" w:hAnsi="Arial"/>
          <w:b/>
          <w:bCs/>
          <w:color w:val="1C1C2E"/>
          <w:sz w:val="22"/>
          <w:szCs w:val="22"/>
        </w:rPr>
        <w:t xml:space="preserve">4.3  Room Naming Convention — session_id = roomName</w:t>
      </w:r>
    </w:p>
    <w:p>
      <w:pPr>
        <w:spacing w:before="80" w:after="80"/>
      </w:pPr>
      <w:r>
        <w:rPr>
          <w:rFonts w:ascii="Arial" w:cs="Arial" w:eastAsia="Arial" w:hAnsi="Arial"/>
          <w:sz w:val="20"/>
          <w:szCs w:val="20"/>
        </w:rPr>
        <w:t xml:space="preserve">Every Jitsi conference room in Ecoskiller is named exactly by the session_id (for GD and interview sessions) or match_id (for Dojo coding sessions). This is an explicit architecture rule: 'Room names always = session_id or match_id for correlation.' The business implications are:</w:t>
      </w:r>
    </w:p>
    <w:p>
      <w:pPr>
        <w:pStyle w:val="ListParagraph"/>
        <w:numPr>
          <w:ilvl w:val="0"/>
          <w:numId w:val="2"/>
        </w:numPr>
        <w:spacing w:before="60" w:after="60"/>
      </w:pPr>
      <w:r>
        <w:rPr>
          <w:rFonts w:ascii="Arial" w:cs="Arial" w:eastAsia="Arial" w:hAnsi="Arial"/>
          <w:sz w:val="20"/>
          <w:szCs w:val="20"/>
        </w:rPr>
        <w:t xml:space="preserve">ClickHouse gd_sessions, gd_speaking_turns, and interview_events tables join on session_id — Jitsi room activity is directly correlatable with the platform's analytical data without any mapping table.</w:t>
      </w:r>
    </w:p>
    <w:p>
      <w:pPr>
        <w:pStyle w:val="ListParagraph"/>
        <w:numPr>
          <w:ilvl w:val="0"/>
          <w:numId w:val="2"/>
        </w:numPr>
        <w:spacing w:before="60" w:after="60"/>
      </w:pPr>
      <w:r>
        <w:rPr>
          <w:rFonts w:ascii="Arial" w:cs="Arial" w:eastAsia="Arial" w:hAnsi="Arial"/>
          <w:sz w:val="20"/>
          <w:szCs w:val="20"/>
        </w:rPr>
        <w:t xml:space="preserve">The GD Orchestrator's Redis state machine keys (gd:{session_id}:state, gd:{session_id}:current_speaker, gd:{session_id}:timer) align with the Jitsi room name — enabling the orchestrator to issue mute/unmute commands to the correct room without ambiguity.</w:t>
      </w:r>
    </w:p>
    <w:p>
      <w:pPr>
        <w:pStyle w:val="ListParagraph"/>
        <w:numPr>
          <w:ilvl w:val="0"/>
          <w:numId w:val="2"/>
        </w:numPr>
        <w:spacing w:before="60" w:after="60"/>
      </w:pPr>
      <w:r>
        <w:rPr>
          <w:rFonts w:ascii="Arial" w:cs="Arial" w:eastAsia="Arial" w:hAnsi="Arial"/>
          <w:sz w:val="20"/>
          <w:szCs w:val="20"/>
        </w:rPr>
        <w:t xml:space="preserve">PostSession scoring, belt eligibility checks, and all Kafka events (gd.completed, match.scored) carry the same session_id — creating a single correlation key across the media plane, the application plane, and the analytics plane.</w:t>
      </w:r>
    </w:p>
    <w:p>
      <w:pPr>
        <w:pStyle w:val="ListParagraph"/>
        <w:numPr>
          <w:ilvl w:val="0"/>
          <w:numId w:val="2"/>
        </w:numPr>
        <w:spacing w:before="60" w:after="60"/>
      </w:pPr>
      <w:r>
        <w:rPr>
          <w:rFonts w:ascii="Arial" w:cs="Arial" w:eastAsia="Arial" w:hAnsi="Arial"/>
          <w:sz w:val="20"/>
          <w:szCs w:val="20"/>
        </w:rPr>
        <w:t xml:space="preserve">Jicofo creates the MUC room on first participant join with the XMPP room name derived from session_id — no separate room provisioning step required from the backend.</w:t>
      </w:r>
    </w:p>
    <w:p>
      <w:pPr>
        <w:spacing w:before="80" w:after="0"/>
      </w:pPr>
      <w:r>
        <w:t xml:space="preserve"/>
      </w:r>
    </w:p>
    <w:p>
      <w:pPr>
        <w:spacing w:before="200" w:after="80"/>
      </w:pPr>
      <w:r>
        <w:rPr>
          <w:rFonts w:ascii="Arial" w:cs="Arial" w:eastAsia="Arial" w:hAnsi="Arial"/>
          <w:b/>
          <w:bCs/>
          <w:color w:val="1C1C2E"/>
          <w:sz w:val="22"/>
          <w:szCs w:val="22"/>
        </w:rPr>
        <w:t xml:space="preserve">4.4  Audio-Only Mode for GD Sessions (configOverwrite)</w:t>
      </w:r>
    </w:p>
    <w:p>
      <w:pPr>
        <w:spacing w:before="80" w:after="80"/>
      </w:pPr>
      <w:r>
        <w:rPr>
          <w:rFonts w:ascii="Arial" w:cs="Arial" w:eastAsia="Arial" w:hAnsi="Arial"/>
          <w:sz w:val="20"/>
          <w:szCs w:val="20"/>
        </w:rPr>
        <w:t xml:space="preserve">Group Discussion sessions in Ecoskiller are voice-only by design — video is disabled for GD to reduce bandwidth consumption, eliminate visual bias in candidate evaluation, and ensure the AI scoring engine focuses exclusively on linguistic and rhetorical assessment:</w:t>
      </w:r>
    </w:p>
    <w:p>
      <w:pPr>
        <w:pStyle w:val="ListParagraph"/>
        <w:numPr>
          <w:ilvl w:val="0"/>
          <w:numId w:val="2"/>
        </w:numPr>
        <w:spacing w:before="60" w:after="60"/>
      </w:pPr>
      <w:r>
        <w:rPr>
          <w:rFonts w:ascii="Arial" w:cs="Arial" w:eastAsia="Arial" w:hAnsi="Arial"/>
          <w:sz w:val="20"/>
          <w:szCs w:val="20"/>
        </w:rPr>
        <w:t xml:space="preserve">startWithVideoMuted: true — video track is disabled on room join; GD participants see only speaker avatars and session state, not video feeds.</w:t>
      </w:r>
    </w:p>
    <w:p>
      <w:pPr>
        <w:pStyle w:val="ListParagraph"/>
        <w:numPr>
          <w:ilvl w:val="0"/>
          <w:numId w:val="2"/>
        </w:numPr>
        <w:spacing w:before="60" w:after="60"/>
      </w:pPr>
      <w:r>
        <w:rPr>
          <w:rFonts w:ascii="Arial" w:cs="Arial" w:eastAsia="Arial" w:hAnsi="Arial"/>
          <w:sz w:val="20"/>
          <w:szCs w:val="20"/>
        </w:rPr>
        <w:t xml:space="preserve">startWithAudioMuted: true — all participants join muted by default. The GD Orchestrator (via Redis state machine and WebSocket commands) controls when each participant is unmuted for their speaking turn — enforcing the turn-based speaking protocol.</w:t>
      </w:r>
    </w:p>
    <w:p>
      <w:pPr>
        <w:pStyle w:val="ListParagraph"/>
        <w:numPr>
          <w:ilvl w:val="0"/>
          <w:numId w:val="2"/>
        </w:numPr>
        <w:spacing w:before="60" w:after="60"/>
      </w:pPr>
      <w:r>
        <w:rPr>
          <w:rFonts w:ascii="Arial" w:cs="Arial" w:eastAsia="Arial" w:hAnsi="Arial"/>
          <w:sz w:val="20"/>
          <w:szCs w:val="20"/>
        </w:rPr>
        <w:t xml:space="preserve">prejoinPageEnabled: false — the pre-join camera/microphone test page is disabled; participants enter the room immediately. This is critical for timed GD sessions where the speaking clock starts on room entry.</w:t>
      </w:r>
    </w:p>
    <w:p>
      <w:pPr>
        <w:pStyle w:val="ListParagraph"/>
        <w:numPr>
          <w:ilvl w:val="0"/>
          <w:numId w:val="2"/>
        </w:numPr>
        <w:spacing w:before="60" w:after="60"/>
      </w:pPr>
      <w:r>
        <w:rPr>
          <w:rFonts w:ascii="Arial" w:cs="Arial" w:eastAsia="Arial" w:hAnsi="Arial"/>
          <w:sz w:val="20"/>
          <w:szCs w:val="20"/>
        </w:rPr>
        <w:t xml:space="preserve">Interview sessions use a different configOverwrite profile — video is enabled (startWithVideoMuted: false), enabling two-way video between recruiter and candidate during structured interviews.</w:t>
      </w:r>
    </w:p>
    <w:p>
      <w:pPr>
        <w:spacing w:before="80" w:after="0"/>
      </w:pPr>
      <w:r>
        <w:t xml:space="preserve"/>
      </w:r>
    </w:p>
    <w:p>
      <w:pPr>
        <w:spacing w:before="200" w:after="80"/>
      </w:pPr>
      <w:r>
        <w:rPr>
          <w:rFonts w:ascii="Arial" w:cs="Arial" w:eastAsia="Arial" w:hAnsi="Arial"/>
          <w:b/>
          <w:bCs/>
          <w:color w:val="1C1C2E"/>
          <w:sz w:val="22"/>
          <w:szCs w:val="22"/>
        </w:rPr>
        <w:t xml:space="preserve">4.5  Kubernetes Namespace Isolation — media Namespace</w:t>
      </w:r>
    </w:p>
    <w:p>
      <w:pPr>
        <w:spacing w:before="80" w:after="80"/>
      </w:pPr>
      <w:r>
        <w:rPr>
          <w:rFonts w:ascii="Arial" w:cs="Arial" w:eastAsia="Arial" w:hAnsi="Arial"/>
          <w:sz w:val="20"/>
          <w:szCs w:val="20"/>
        </w:rPr>
        <w:t xml:space="preserve">All four Jitsi components and coturn run in the dedicated media Kubernetes namespace with strict NetworkPolicy isolation:</w:t>
      </w:r>
    </w:p>
    <w:p>
      <w:pPr>
        <w:pStyle w:val="ListParagraph"/>
        <w:numPr>
          <w:ilvl w:val="0"/>
          <w:numId w:val="2"/>
        </w:numPr>
        <w:spacing w:before="60" w:after="60"/>
      </w:pPr>
      <w:r>
        <w:rPr>
          <w:rFonts w:ascii="Arial" w:cs="Arial" w:eastAsia="Arial" w:hAnsi="Arial"/>
          <w:sz w:val="20"/>
          <w:szCs w:val="20"/>
        </w:rPr>
        <w:t xml:space="preserve">No ingress from core namespace: the media namespace never receives HTTP API calls from Ecoskiller backend services. The only backend → media communication is the JWT token issued by auth-service to the client (not to the Jitsi stack directly).</w:t>
      </w:r>
    </w:p>
    <w:p>
      <w:pPr>
        <w:pStyle w:val="ListParagraph"/>
        <w:numPr>
          <w:ilvl w:val="0"/>
          <w:numId w:val="2"/>
        </w:numPr>
        <w:spacing w:before="60" w:after="60"/>
      </w:pPr>
      <w:r>
        <w:rPr>
          <w:rFonts w:ascii="Arial" w:cs="Arial" w:eastAsia="Arial" w:hAnsi="Arial"/>
          <w:sz w:val="20"/>
          <w:szCs w:val="20"/>
        </w:rPr>
        <w:t xml:space="preserve">coturn (media namespace + separate VMs): the coturn TURN server is accessible from 0.0.0.0/0 on UDP 3478/5349 and UDP 49152-65535 for media relay — these firewall rules are the only globally-accessible ports in the Ecoskiller infrastructure.</w:t>
      </w:r>
    </w:p>
    <w:p>
      <w:pPr>
        <w:pStyle w:val="ListParagraph"/>
        <w:numPr>
          <w:ilvl w:val="0"/>
          <w:numId w:val="2"/>
        </w:numPr>
        <w:spacing w:before="60" w:after="60"/>
      </w:pPr>
      <w:r>
        <w:rPr>
          <w:rFonts w:ascii="Arial" w:cs="Arial" w:eastAsia="Arial" w:hAnsi="Arial"/>
          <w:sz w:val="20"/>
          <w:szCs w:val="20"/>
        </w:rPr>
        <w:t xml:space="preserve">JVB UDP port 10000: JVB accepts RTP/SRTP media on UDP 10000 from clients and coturn — this port is internally accessible via the media namespace but not externally exposed (clients reach JVB via coturn relay for NAT traversal).</w:t>
      </w:r>
    </w:p>
    <w:p>
      <w:pPr>
        <w:pStyle w:val="ListParagraph"/>
        <w:numPr>
          <w:ilvl w:val="0"/>
          <w:numId w:val="2"/>
        </w:numPr>
        <w:spacing w:before="60" w:after="60"/>
      </w:pPr>
      <w:r>
        <w:rPr>
          <w:rFonts w:ascii="Arial" w:cs="Arial" w:eastAsia="Arial" w:hAnsi="Arial"/>
          <w:sz w:val="20"/>
          <w:szCs w:val="20"/>
        </w:rPr>
        <w:t xml:space="preserve">Kubernetes Secret secret/{env}/jitsi contains the XMPP password and JWT secret — accessible only to pods in the media and realtime namespaces via RBAC RoleBinding.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D" w:val="clear"/>
            <w:tcMar>
              <w:top w:type="dxa" w:w="160"/>
              <w:left w:type="dxa" w:w="240"/>
              <w:bottom w:type="dxa" w:w="160"/>
              <w:right w:type="dxa" w:w="240"/>
            </w:tcMar>
          </w:tcPr>
          <w:p>
            <w:pPr>
              <w:spacing w:before="0" w:after="60"/>
            </w:pPr>
            <w:r>
              <w:rPr>
                <w:rFonts w:ascii="Arial" w:cs="Arial" w:eastAsia="Arial" w:hAnsi="Arial"/>
                <w:b/>
                <w:bCs/>
                <w:color w:val="B91C1C"/>
                <w:sz w:val="20"/>
                <w:szCs w:val="20"/>
              </w:rPr>
              <w:t xml:space="preserve">🔴  Critical Architecture Rule — Media Never Touches Backend</w:t>
            </w:r>
          </w:p>
          <w:p>
            <w:pPr>
              <w:spacing w:before="0" w:after="0"/>
            </w:pPr>
            <w:r>
              <w:rPr>
                <w:rFonts w:ascii="Arial" w:cs="Arial" w:eastAsia="Arial" w:hAnsi="Arial"/>
                <w:color w:val="333333"/>
                <w:sz w:val="19"/>
                <w:szCs w:val="19"/>
              </w:rPr>
              <w:t xml:space="preserve">Backend API services (core-service, interview-service, gd-orchestrator, etc.) NEVER handle audio or video streams. The backend only issues short-lived JWT tokens to clients. All media flows exclusively: Client ↔ coturn (TURN relay) ↔ JVB. Violating this rule would route multi-megabit audio/video streams through Node.js backend pods, exhausting their CPU and network capacity within seconds of a concurrent session load.</w:t>
            </w:r>
          </w:p>
        </w:tc>
      </w:tr>
    </w:tbl>
    <w:p>
      <w:pPr>
        <w:spacing w:before="80" w:after="0"/>
      </w:pPr>
      <w:r>
        <w:t xml:space="preserve"/>
      </w:r>
    </w:p>
    <w:p>
      <w:pPr>
        <w:spacing w:before="200" w:after="80"/>
      </w:pPr>
      <w:r>
        <w:rPr>
          <w:rFonts w:ascii="Arial" w:cs="Arial" w:eastAsia="Arial" w:hAnsi="Arial"/>
          <w:b/>
          <w:bCs/>
          <w:color w:val="1C1C2E"/>
          <w:sz w:val="22"/>
          <w:szCs w:val="22"/>
        </w:rPr>
        <w:t xml:space="preserve">4.6  coturn Integration — 30% Coverage for Restricted Networks</w:t>
      </w:r>
    </w:p>
    <w:p>
      <w:pPr>
        <w:spacing w:before="80" w:after="80"/>
      </w:pPr>
      <w:r>
        <w:rPr>
          <w:rFonts w:ascii="Arial" w:cs="Arial" w:eastAsia="Arial" w:hAnsi="Arial"/>
          <w:sz w:val="20"/>
          <w:szCs w:val="20"/>
        </w:rPr>
        <w:t xml:space="preserve">The Ecoskiller infrastructure specification explicitly quantifies the business impact of coturn: 'Without coturn, approximately 30% of users on enterprise networks cannot connect to Jitsi sessions.' This is a significant coverage gap for an enterprise hiring platform where corporate firewalls frequently block direct UDP traffic:</w:t>
      </w:r>
    </w:p>
    <w:p>
      <w:pPr>
        <w:pStyle w:val="ListParagraph"/>
        <w:numPr>
          <w:ilvl w:val="0"/>
          <w:numId w:val="2"/>
        </w:numPr>
        <w:spacing w:before="60" w:after="60"/>
      </w:pPr>
      <w:r>
        <w:rPr>
          <w:rFonts w:ascii="Arial" w:cs="Arial" w:eastAsia="Arial" w:hAnsi="Arial"/>
          <w:sz w:val="20"/>
          <w:szCs w:val="20"/>
        </w:rPr>
        <w:t xml:space="preserve">coturn runs on dedicated e2-small (GCP) / t3.small (AWS) VMs — not as Kubernetes pods — assigned static external IPs. This ensures coturn's IP address remains stable for DNS A-record pointing and firewall rule configuration.</w:t>
      </w:r>
    </w:p>
    <w:p>
      <w:pPr>
        <w:pStyle w:val="ListParagraph"/>
        <w:numPr>
          <w:ilvl w:val="0"/>
          <w:numId w:val="2"/>
        </w:numPr>
        <w:spacing w:before="60" w:after="60"/>
      </w:pPr>
      <w:r>
        <w:rPr>
          <w:rFonts w:ascii="Arial" w:cs="Arial" w:eastAsia="Arial" w:hAnsi="Arial"/>
          <w:sz w:val="20"/>
          <w:szCs w:val="20"/>
        </w:rPr>
        <w:t xml:space="preserve">media.ecoskiller.com DNS A-record points directly to coturn's static/elastic IP — DNS-only, no Cloudflare proxy (to avoid WebRTC traffic routing through HTTP proxy infrastructure).</w:t>
      </w:r>
    </w:p>
    <w:p>
      <w:pPr>
        <w:pStyle w:val="ListParagraph"/>
        <w:numPr>
          <w:ilvl w:val="0"/>
          <w:numId w:val="2"/>
        </w:numPr>
        <w:spacing w:before="60" w:after="60"/>
      </w:pPr>
      <w:r>
        <w:rPr>
          <w:rFonts w:ascii="Arial" w:cs="Arial" w:eastAsia="Arial" w:hAnsi="Arial"/>
          <w:sz w:val="20"/>
          <w:szCs w:val="20"/>
        </w:rPr>
        <w:t xml:space="preserve">Firewall rule allow-coturn-relay opens UDP 49152-65535 from 0.0.0.0/0 — this wide port range is necessary for TURN relay port allocation; each TURN relay session receives a dedicated ephemeral port.</w:t>
      </w:r>
    </w:p>
    <w:p>
      <w:pPr>
        <w:pStyle w:val="ListParagraph"/>
        <w:numPr>
          <w:ilvl w:val="0"/>
          <w:numId w:val="2"/>
        </w:numPr>
        <w:spacing w:before="60" w:after="60"/>
      </w:pPr>
      <w:r>
        <w:rPr>
          <w:rFonts w:ascii="Arial" w:cs="Arial" w:eastAsia="Arial" w:hAnsi="Arial"/>
          <w:sz w:val="20"/>
          <w:szCs w:val="20"/>
        </w:rPr>
        <w:t xml:space="preserve">coturn is configured to allow FreeSWITCH pod IP as a TURN client — enabling PSTN phone participants (who connect via FreeSWITCH mod_verto) to also benefit from TURN relay if JVB requires it.</w:t>
      </w:r>
    </w:p>
    <w:p>
      <w:pPr>
        <w:pStyle w:val="ListParagraph"/>
        <w:numPr>
          <w:ilvl w:val="0"/>
          <w:numId w:val="2"/>
        </w:numPr>
        <w:spacing w:before="60" w:after="60"/>
      </w:pPr>
      <w:r>
        <w:rPr>
          <w:rFonts w:ascii="Arial" w:cs="Arial" w:eastAsia="Arial" w:hAnsi="Arial"/>
          <w:sz w:val="20"/>
          <w:szCs w:val="20"/>
        </w:rPr>
        <w:t xml:space="preserve">Horizontal scaling: coturn is stateless — additional coturn VMs can be added by pointing new A-records to additional IPs; load balancing is handled at the DNS level.</w:t>
      </w:r>
    </w:p>
    <w:p>
      <w:pPr>
        <w:spacing w:before="80" w:after="0"/>
      </w:pPr>
      <w:r>
        <w:t xml:space="preserve"/>
      </w:r>
    </w:p>
    <w:p>
      <w:pPr>
        <w:spacing w:before="200" w:after="80"/>
      </w:pPr>
      <w:r>
        <w:rPr>
          <w:rFonts w:ascii="Arial" w:cs="Arial" w:eastAsia="Arial" w:hAnsi="Arial"/>
          <w:b/>
          <w:bCs/>
          <w:color w:val="1C1C2E"/>
          <w:sz w:val="22"/>
          <w:szCs w:val="22"/>
        </w:rPr>
        <w:t xml:space="preserve">4.7  FreeSWITCH mod_verto Integration — PSTN Bridge</w:t>
      </w:r>
    </w:p>
    <w:p>
      <w:pPr>
        <w:spacing w:before="80" w:after="80"/>
      </w:pPr>
      <w:r>
        <w:rPr>
          <w:rFonts w:ascii="Arial" w:cs="Arial" w:eastAsia="Arial" w:hAnsi="Arial"/>
          <w:sz w:val="20"/>
          <w:szCs w:val="20"/>
        </w:rPr>
        <w:t xml:space="preserve">The Jitsi stack extends to include PSTN phone participants via FreeSWITCH mod_verto — a Phase 2 addition documented in Ecoskiller Infrastructure v15 Section 24: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PSTN → Jitsi call flow (Section 24 — Ecoskiller v15)</w:t>
            </w:r>
          </w:p>
          <w:p>
            <w:pPr>
              <w:spacing w:before="0" w:after="28"/>
            </w:pPr>
            <w:r>
              <w:rPr>
                <w:rFonts w:ascii="Courier New" w:cs="Courier New" w:eastAsia="Courier New" w:hAnsi="Courier New"/>
                <w:color w:val="C9D1D9"/>
                <w:sz w:val="18"/>
                <w:szCs w:val="18"/>
              </w:rPr>
              <w:t xml:space="preserve">PSTN Call → SIP Trunk → FreeSWITCH → mod_verto / SIP → JVB → GD Room</w:t>
            </w:r>
          </w:p>
          <w:p>
            <w:pPr>
              <w:spacing w:before="0" w:after="28"/>
            </w:pPr>
            <w:r>
              <w:rPr>
                <w:rFonts w:ascii="Courier New" w:cs="Courier New" w:eastAsia="Courier New" w:hAnsi="Courier New"/>
                <w:color w:val="8B949E"/>
                <w:sz w:val="18"/>
                <w:szCs w:val="18"/>
              </w:rPr>
              <w:t xml:space="preserve">                                    ↓</w:t>
            </w:r>
          </w:p>
          <w:p>
            <w:pPr>
              <w:spacing w:before="0" w:after="28"/>
            </w:pPr>
            <w:r>
              <w:rPr>
                <w:rFonts w:ascii="Courier New" w:cs="Courier New" w:eastAsia="Courier New" w:hAnsi="Courier New"/>
                <w:color w:val="C9D1D9"/>
                <w:sz w:val="18"/>
                <w:szCs w:val="18"/>
              </w:rPr>
              <w:t xml:space="preserve">                         RTP Audio → Vosk STT → Transcript</w:t>
            </w:r>
          </w:p>
          <w:p>
            <w:pPr>
              <w:spacing w:before="0" w:after="28"/>
            </w:pPr>
            <w:r>
              <w:rPr>
                <w:rFonts w:ascii="Courier New" w:cs="Courier New" w:eastAsia="Courier New" w:hAnsi="Courier New"/>
                <w:color w:val="8B949E"/>
                <w:sz w:val="18"/>
                <w:szCs w:val="18"/>
              </w:rPr>
              <w:t xml:space="preserve">                                    ↓</w:t>
            </w:r>
          </w:p>
          <w:p>
            <w:pPr>
              <w:spacing w:before="0" w:after="28"/>
            </w:pPr>
            <w:r>
              <w:rPr>
                <w:rFonts w:ascii="Courier New" w:cs="Courier New" w:eastAsia="Courier New" w:hAnsi="Courier New"/>
                <w:color w:val="E3B341"/>
                <w:sz w:val="18"/>
                <w:szCs w:val="18"/>
              </w:rPr>
              <w:t xml:space="preserve">                         Kafka: phone_user_joined → GD Orchestrator</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FreeSWITCH mod_verto config — connects to JVB WebSocket</w:t>
            </w:r>
          </w:p>
          <w:p>
            <w:pPr>
              <w:spacing w:before="0" w:after="28"/>
            </w:pPr>
            <w:r>
              <w:rPr>
                <w:rFonts w:ascii="Courier New" w:cs="Courier New" w:eastAsia="Courier New" w:hAnsi="Courier New"/>
                <w:color w:val="8B949E"/>
                <w:sz w:val="18"/>
                <w:szCs w:val="18"/>
              </w:rPr>
              <w:t xml:space="preserve"># verto.conf.xml:</w:t>
            </w:r>
          </w:p>
          <w:p>
            <w:pPr>
              <w:spacing w:before="0" w:after="28"/>
            </w:pPr>
            <w:r>
              <w:rPr>
                <w:rFonts w:ascii="Courier New" w:cs="Courier New" w:eastAsia="Courier New" w:hAnsi="Courier New"/>
                <w:color w:val="7EE787"/>
                <w:sz w:val="18"/>
                <w:szCs w:val="18"/>
              </w:rPr>
              <w:t xml:space="preserve">&lt;param name='verto-bind-local' value='0.0.0.0:8081'/&gt;</w:t>
            </w:r>
          </w:p>
          <w:p>
            <w:pPr>
              <w:spacing w:before="0" w:after="28"/>
            </w:pPr>
            <w:r>
              <w:rPr>
                <w:rFonts w:ascii="Courier New" w:cs="Courier New" w:eastAsia="Courier New" w:hAnsi="Courier New"/>
                <w:color w:val="C9D1D9"/>
                <w:sz w:val="18"/>
                <w:szCs w:val="18"/>
              </w:rPr>
              <w:t xml:space="preserve">&lt;load module="mod_verto"/&gt;   &lt;!-- WebRTC/Jitsi bridge --&gt;</w:t>
            </w:r>
          </w:p>
          <w:p>
            <w:pPr>
              <w:spacing w:before="0" w:after="28"/>
            </w:pPr>
            <w:r>
              <w:rPr>
                <w:rFonts w:ascii="Courier New" w:cs="Courier New" w:eastAsia="Courier New" w:hAnsi="Courier New"/>
                <w:color w:val="C9D1D9"/>
                <w:sz w:val="18"/>
                <w:szCs w:val="18"/>
              </w:rPr>
              <w:t xml:space="preserve">&lt;load module="mod_conference"/&gt;  &lt;!-- Multi-party audio --&gt;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JWT for FreeSWITCH room entry (1-hour TTL, signed by gd-phone-bridge-service)</w:t>
            </w:r>
          </w:p>
          <w:p>
            <w:pPr>
              <w:spacing w:before="0" w:after="28"/>
            </w:pPr>
            <w:r>
              <w:rPr>
                <w:rFonts w:ascii="Courier New" w:cs="Courier New" w:eastAsia="Courier New" w:hAnsi="Courier New"/>
                <w:color w:val="8B949E"/>
                <w:sz w:val="18"/>
                <w:szCs w:val="18"/>
              </w:rPr>
              <w:t xml:space="preserve"># { alg: HS256 } header + { room_id, participant_id, exp: now+3600 }</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Phone participants appear as native Jitsi participants — visible in the room's participant list, subject to GD Orchestrator mute/unmute controls, and included in Vosk STT transcription for AI scoring.</w:t>
      </w:r>
    </w:p>
    <w:p>
      <w:pPr>
        <w:pStyle w:val="ListParagraph"/>
        <w:numPr>
          <w:ilvl w:val="0"/>
          <w:numId w:val="2"/>
        </w:numPr>
        <w:spacing w:before="60" w:after="60"/>
      </w:pPr>
      <w:r>
        <w:rPr>
          <w:rFonts w:ascii="Arial" w:cs="Arial" w:eastAsia="Arial" w:hAnsi="Arial"/>
          <w:sz w:val="20"/>
          <w:szCs w:val="20"/>
        </w:rPr>
        <w:t xml:space="preserve">FreeSWITCH must have direct routable connectivity to JVB (bypassing NGINX ingress for media traffic) — the mod_verto WebSocket connection must not traverse NGINX.</w:t>
      </w:r>
    </w:p>
    <w:p>
      <w:pPr>
        <w:pStyle w:val="ListParagraph"/>
        <w:numPr>
          <w:ilvl w:val="0"/>
          <w:numId w:val="2"/>
        </w:numPr>
        <w:spacing w:before="60" w:after="60"/>
      </w:pPr>
      <w:r>
        <w:rPr>
          <w:rFonts w:ascii="Arial" w:cs="Arial" w:eastAsia="Arial" w:hAnsi="Arial"/>
          <w:sz w:val="20"/>
          <w:szCs w:val="20"/>
        </w:rPr>
        <w:t xml:space="preserve">JVB Failover for PSTN: if a JVB instance fails, gd-phone-bridge-service monitors FreeSWITCH ESL for verto::client_lost events, re-fetches Jitsi room config, and issues a new originate command to the healthy JVB. Phone user hears 'Please hold, reconnecting...' during the 10–20 second recovery window.</w:t>
      </w:r>
    </w:p>
    <w:p>
      <w:pPr>
        <w:spacing w:before="80" w:after="0"/>
      </w:pPr>
      <w:r>
        <w:t xml:space="preserve"/>
      </w:r>
    </w:p>
    <w:p>
      <w:pPr>
        <w:spacing w:before="200" w:after="80"/>
      </w:pPr>
      <w:r>
        <w:rPr>
          <w:rFonts w:ascii="Arial" w:cs="Arial" w:eastAsia="Arial" w:hAnsi="Arial"/>
          <w:b/>
          <w:bCs/>
          <w:color w:val="1C1C2E"/>
          <w:sz w:val="22"/>
          <w:szCs w:val="22"/>
        </w:rPr>
        <w:t xml:space="preserve">4.8  stable-9364 Tag Pinning</w:t>
      </w:r>
    </w:p>
    <w:p>
      <w:pPr>
        <w:spacing w:before="80" w:after="80"/>
      </w:pPr>
      <w:r>
        <w:rPr>
          <w:rFonts w:ascii="Arial" w:cs="Arial" w:eastAsia="Arial" w:hAnsi="Arial"/>
          <w:sz w:val="20"/>
          <w:szCs w:val="20"/>
        </w:rPr>
        <w:t xml:space="preserve">All four Jitsi images are pinned to stable-9364. The infrastructure specification includes an explicit warning: 'Do NOT change these back to unstable. Always check hub.docker.com/u/jitsi for the latest stable release before upgrading.' This is a critical operational constraint:</w:t>
      </w:r>
    </w:p>
    <w:p>
      <w:pPr>
        <w:pStyle w:val="ListParagraph"/>
        <w:numPr>
          <w:ilvl w:val="0"/>
          <w:numId w:val="2"/>
        </w:numPr>
        <w:spacing w:before="60" w:after="60"/>
      </w:pPr>
      <w:r>
        <w:rPr>
          <w:rFonts w:ascii="Arial" w:cs="Arial" w:eastAsia="Arial" w:hAnsi="Arial"/>
          <w:sz w:val="20"/>
          <w:szCs w:val="20"/>
        </w:rPr>
        <w:t xml:space="preserve">Jitsi's 'latest' tag can introduce breaking API changes in the JitsiMeetExternalAPI, WebRTC SDP format changes, or XMPP protocol version changes that break compatibility between JVB, Jicofo, and Prosody.</w:t>
      </w:r>
    </w:p>
    <w:p>
      <w:pPr>
        <w:pStyle w:val="ListParagraph"/>
        <w:numPr>
          <w:ilvl w:val="0"/>
          <w:numId w:val="2"/>
        </w:numPr>
        <w:spacing w:before="60" w:after="60"/>
      </w:pPr>
      <w:r>
        <w:rPr>
          <w:rFonts w:ascii="Arial" w:cs="Arial" w:eastAsia="Arial" w:hAnsi="Arial"/>
          <w:sz w:val="20"/>
          <w:szCs w:val="20"/>
        </w:rPr>
        <w:t xml:space="preserve">All four components must be upgraded together — JVB, Jicofo, Prosody, and Web are version-coupled. Upgrading only JVB while leaving Prosody on the previous version will cause XMPP protocol mismatches.</w:t>
      </w:r>
    </w:p>
    <w:p>
      <w:pPr>
        <w:pStyle w:val="ListParagraph"/>
        <w:numPr>
          <w:ilvl w:val="0"/>
          <w:numId w:val="2"/>
        </w:numPr>
        <w:spacing w:before="60" w:after="60"/>
      </w:pPr>
      <w:r>
        <w:rPr>
          <w:rFonts w:ascii="Arial" w:cs="Arial" w:eastAsia="Arial" w:hAnsi="Arial"/>
          <w:sz w:val="20"/>
          <w:szCs w:val="20"/>
        </w:rPr>
        <w:t xml:space="preserve">The Ecoskiller GitLab CI pipeline's Trivy scan (scan:trivy stage) applies to all Jitsi images — new versions must pass CRITICAL/HIGH CVE scanning before deployment to any environment.</w:t>
      </w:r>
    </w:p>
    <w:p>
      <w:pPr>
        <w:spacing w:before="200" w:after="0"/>
      </w:pPr>
      <w:r>
        <w:t xml:space="preserve"/>
      </w:r>
    </w:p>
    <w:p>
      <w:pPr>
        <w:pStyle w:val="Heading1"/>
        <w:spacing w:before="400" w:after="120"/>
      </w:pPr>
      <w:r>
        <w:rPr>
          <w:rFonts w:ascii="Arial" w:cs="Arial" w:eastAsia="Arial" w:hAnsi="Arial"/>
          <w:b/>
          <w:bCs/>
          <w:color w:val="0052CC"/>
          <w:sz w:val="34"/>
          <w:szCs w:val="34"/>
        </w:rPr>
        <w:t xml:space="preserve">5. Inputs</w:t>
      </w:r>
    </w:p>
    <w:p>
      <w:pPr>
        <w:spacing w:before="80" w:after="80"/>
      </w:pPr>
      <w:r>
        <w:rPr>
          <w:rFonts w:ascii="Arial" w:cs="Arial" w:eastAsia="Arial" w:hAnsi="Arial"/>
          <w:sz w:val="20"/>
          <w:szCs w:val="20"/>
        </w:rPr>
        <w:t xml:space="preserve">The Jitsi Media Stack receives the following inputs, separated by component:</w:t>
      </w:r>
    </w:p>
    <w:p>
      <w:pPr>
        <w:spacing w:before="80" w:after="0"/>
      </w:pPr>
      <w:r>
        <w:t xml:space="preserve"/>
      </w:r>
    </w:p>
    <w:p>
      <w:pPr>
        <w:spacing w:before="200" w:after="80"/>
      </w:pPr>
      <w:r>
        <w:rPr>
          <w:rFonts w:ascii="Arial" w:cs="Arial" w:eastAsia="Arial" w:hAnsi="Arial"/>
          <w:b/>
          <w:bCs/>
          <w:color w:val="1C1C2E"/>
          <w:sz w:val="22"/>
          <w:szCs w:val="22"/>
        </w:rPr>
        <w:t xml:space="preserve">5.1  Jitsi JVB —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Source / Protocol</w:t>
            </w:r>
          </w:p>
        </w:tc>
        <w:tc>
          <w:tcPr>
            <w:tcW w:type="dxa" w:w="39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RTP/SRTP media stream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browser / Flutter app / coturn relay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(Opus codec) and video (VP8/VP9/H.264) encrypted RTP streams from each participant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DTLS-SRTP handshake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(browser/mobile)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Initial DTLS handshake establishing per-session encryption keys for SRTP media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(relayed from client)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candidates from clients — JVB registers which candidates successfully establish connectivity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Participant routing directive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 (REST API)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Instructions from Jicofo on which participants to route to this JVB instance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mod_verto WebSocket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(media namespace, TCP 8081)</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participant connection: SDP offer/answer via Verto protocol — phone user joins as native JVB participant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failover re-join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(on verto::client_lost event)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Reconnect attempt after JVB restart — gd-phone-bridge orchestrates new originate to healthy JVB</w:t>
            </w:r>
          </w:p>
        </w:tc>
      </w:tr>
    </w:tbl>
    <w:p>
      <w:pPr>
        <w:spacing w:before="80" w:after="0"/>
      </w:pPr>
      <w:r>
        <w:t xml:space="preserve"/>
      </w:r>
    </w:p>
    <w:p>
      <w:pPr>
        <w:spacing w:before="200" w:after="80"/>
      </w:pPr>
      <w:r>
        <w:rPr>
          <w:rFonts w:ascii="Arial" w:cs="Arial" w:eastAsia="Arial" w:hAnsi="Arial"/>
          <w:b/>
          <w:bCs/>
          <w:color w:val="1C1C2E"/>
          <w:sz w:val="22"/>
          <w:szCs w:val="22"/>
        </w:rPr>
        <w:t xml:space="preserve">5.2  Jitsi Jicofo —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Source / Protocol</w:t>
            </w:r>
          </w:p>
        </w:tc>
        <w:tc>
          <w:tcPr>
            <w:tcW w:type="dxa" w:w="39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Participant join XMPP presence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(XMPP MUC presence stanza)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 that a participant has joined a conference room — triggers JVB allocation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Participant leave XMPP presence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(XMPP MUC presence stanza)</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 that a participant has left — Jicofo updates JVB routing tables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health status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(REST API health endpoint)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capacity and load metrics — Jicofo uses to select which JVB handles new participants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Conference create/destroy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First participant join / last participant leave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 creates XMPP MUC room on first join (named by session_id); destroys on last leave</w:t>
            </w:r>
          </w:p>
        </w:tc>
      </w:tr>
    </w:tbl>
    <w:p>
      <w:pPr>
        <w:spacing w:before="80" w:after="0"/>
      </w:pPr>
      <w:r>
        <w:t xml:space="preserve"/>
      </w:r>
    </w:p>
    <w:p>
      <w:pPr>
        <w:spacing w:before="200" w:after="80"/>
      </w:pPr>
      <w:r>
        <w:rPr>
          <w:rFonts w:ascii="Arial" w:cs="Arial" w:eastAsia="Arial" w:hAnsi="Arial"/>
          <w:b/>
          <w:bCs/>
          <w:color w:val="1C1C2E"/>
          <w:sz w:val="22"/>
          <w:szCs w:val="22"/>
        </w:rPr>
        <w:t xml:space="preserve">5.3  Jitsi Prosody —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Source / Protocol</w:t>
            </w:r>
          </w:p>
        </w:tc>
        <w:tc>
          <w:tcPr>
            <w:tcW w:type="dxa" w:w="39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client connection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(BOSH / WebSocket from browser/Flutter)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Participant XMPP session establishment — client must present valid JWT for room join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authentication token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(issued by Ecoskiller auth-service)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Short-lived JWT (5-min TTL) containing room_id, participant_id, tenant_id — Prosody validates against Jitsi app_secret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 XMPP stanza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browser / Flutter app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ICE candidates in XMPP Jingle format — Prosody relays to Jicofo and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SDP offer/answer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(via XMPP Jingle)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SDP negotiation messages — Prosody routes between client and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component connection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 (internal XMPP component protocol)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 registers as XMPP component on port 5347 — Prosody authenticates with XMPP password from K8s Secret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Presence stanza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(joined/left room)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MUC presence stanzas from participants — Prosody distributes to all room members</w:t>
            </w:r>
          </w:p>
        </w:tc>
      </w:tr>
    </w:tbl>
    <w:p>
      <w:pPr>
        <w:spacing w:before="80" w:after="0"/>
      </w:pPr>
      <w:r>
        <w:t xml:space="preserve"/>
      </w:r>
    </w:p>
    <w:p>
      <w:pPr>
        <w:spacing w:before="200" w:after="80"/>
      </w:pPr>
      <w:r>
        <w:rPr>
          <w:rFonts w:ascii="Arial" w:cs="Arial" w:eastAsia="Arial" w:hAnsi="Arial"/>
          <w:b/>
          <w:bCs/>
          <w:color w:val="1C1C2E"/>
          <w:sz w:val="22"/>
          <w:szCs w:val="22"/>
        </w:rPr>
        <w:t xml:space="preserve">5.4  Jitsi Web —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Source / Protocol</w:t>
            </w:r>
          </w:p>
        </w:tc>
        <w:tc>
          <w:tcPr>
            <w:tcW w:type="dxa" w:w="39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 GET / (browser request)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browser (HTTPS)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Request for Jitsi web app assets — Jitsi Web serves HTML/JS/CSS for the conference client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config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 Next.js frontend (JavaScript)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Configuration object: domain, roomName (session_id), jwt (5-min token), configOverwrite — passed to embedded Jitsi API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Flutter SDK init params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Flutter mobile app (jitsi_meet_flutter_sdk ^10.0.0)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JITSI_DOMAIN (build-time --dart-define), roomName, jwt — same parameters as web but via native SDK</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6. Outputs</w:t>
      </w:r>
    </w:p>
    <w:p>
      <w:pPr>
        <w:spacing w:before="80" w:after="80"/>
      </w:pPr>
      <w:r>
        <w:rPr>
          <w:rFonts w:ascii="Arial" w:cs="Arial" w:eastAsia="Arial" w:hAnsi="Arial"/>
          <w:sz w:val="20"/>
          <w:szCs w:val="20"/>
        </w:rPr>
        <w:t xml:space="preserve">The Jitsi Media Stack produces the following outputs: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45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Consumer / Destination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Forwarded WebRTC RTP/SRTP streams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other conference participants — each receives a forwarded stream from every other participant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quality metrics (packet loss, jitter)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Media QoS Dashboard — one of 8 critical Ecoskiller dashboards; Prometheus metrics endpoint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Simulcast layer selection signals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browsers — JVB signals which video layer to send based on receiver bandwidth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verto::client_lost ESL event (FreeSWITCH)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gd-phone-bridge-service — triggers PSTN failover reconnection to healthy JVB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allocation + participant routing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REST API — Jicofo selects and configures JVB for each new participant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Jingle session initiation to clients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 client — Jicofo sends Jingle session-initiate to trigger client SDP negotiation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Conference room lifecycle events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MUC — room created on first join, destroyed on last leave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presence stanzas to all room members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conference participants — join/leave notifications, mute state changes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validation result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 accepts or rejects room join based on JWT validity; invalid JWT = XMPP stream error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 relay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 other clients — forwards ICE candidates for WebRTC connection establishment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Web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JavaScript bundle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 Next.js frontend — embedded Jitsi room rendered inside assessment interface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Web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Standalone conference room UI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at media.ecoskiller.com — fallback access for participants who cannot use embedded mode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metrics (port 9090 equivalent)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 JVB conference count, participant count, bridge selection stats, XMPP connection count</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7. Dependencies</w:t>
      </w:r>
    </w:p>
    <w:p>
      <w:pPr>
        <w:spacing w:before="200" w:after="80"/>
      </w:pPr>
      <w:r>
        <w:rPr>
          <w:rFonts w:ascii="Arial" w:cs="Arial" w:eastAsia="Arial" w:hAnsi="Arial"/>
          <w:b/>
          <w:bCs/>
          <w:color w:val="1C1C2E"/>
          <w:sz w:val="22"/>
          <w:szCs w:val="22"/>
        </w:rPr>
        <w:t xml:space="preserve">7.1  auth-service / Keycloak 24.0 (JWT Token Issuer)</w:t>
      </w:r>
    </w:p>
    <w:p>
      <w:pPr>
        <w:pStyle w:val="ListParagraph"/>
        <w:numPr>
          <w:ilvl w:val="0"/>
          <w:numId w:val="2"/>
        </w:numPr>
        <w:spacing w:before="60" w:after="60"/>
      </w:pPr>
      <w:r>
        <w:rPr>
          <w:rFonts w:ascii="Arial" w:cs="Arial" w:eastAsia="Arial" w:hAnsi="Arial"/>
          <w:sz w:val="20"/>
          <w:szCs w:val="20"/>
        </w:rPr>
        <w:t xml:space="preserve">The auth-service (backed by Keycloak 24.0) issues every 5-minute JWT that participants present to Prosody on room join. The JWT is signed with the Jitsi app_secret from Kubernetes Secret secret/{env}/jitsi — shared between auth-service (signer) and Prosody (validator).</w:t>
      </w:r>
    </w:p>
    <w:p>
      <w:pPr>
        <w:pStyle w:val="ListParagraph"/>
        <w:numPr>
          <w:ilvl w:val="0"/>
          <w:numId w:val="2"/>
        </w:numPr>
        <w:spacing w:before="60" w:after="60"/>
      </w:pPr>
      <w:r>
        <w:rPr>
          <w:rFonts w:ascii="Arial" w:cs="Arial" w:eastAsia="Arial" w:hAnsi="Arial"/>
          <w:sz w:val="20"/>
          <w:szCs w:val="20"/>
        </w:rPr>
        <w:t xml:space="preserve">API endpoint: POST /api/v1/auth/media-token — issues a 5-min Jitsi room token for a given session_id (authenticated: yes). This is the only backend interaction required before a participant joins a Jitsi room.</w:t>
      </w:r>
    </w:p>
    <w:p>
      <w:pPr>
        <w:pStyle w:val="ListParagraph"/>
        <w:numPr>
          <w:ilvl w:val="0"/>
          <w:numId w:val="2"/>
        </w:numPr>
        <w:spacing w:before="60" w:after="60"/>
      </w:pPr>
      <w:r>
        <w:rPr>
          <w:rFonts w:ascii="Arial" w:cs="Arial" w:eastAsia="Arial" w:hAnsi="Arial"/>
          <w:sz w:val="20"/>
          <w:szCs w:val="20"/>
        </w:rPr>
        <w:t xml:space="preserve">Keycloak tenant_id claims in the JWT allow Prosody to enforce tenant-scoped room access — participants from tenant A cannot present tokens for tenant B's sessions.</w:t>
      </w:r>
    </w:p>
    <w:p>
      <w:pPr>
        <w:spacing w:before="80" w:after="0"/>
      </w:pPr>
      <w:r>
        <w:t xml:space="preserve"/>
      </w:r>
    </w:p>
    <w:p>
      <w:pPr>
        <w:spacing w:before="200" w:after="80"/>
      </w:pPr>
      <w:r>
        <w:rPr>
          <w:rFonts w:ascii="Arial" w:cs="Arial" w:eastAsia="Arial" w:hAnsi="Arial"/>
          <w:b/>
          <w:bCs/>
          <w:color w:val="1C1C2E"/>
          <w:sz w:val="22"/>
          <w:szCs w:val="22"/>
        </w:rPr>
        <w:t xml:space="preserve">7.2  coturn (TURN/STUN NAT Traversal)</w:t>
      </w:r>
    </w:p>
    <w:p>
      <w:pPr>
        <w:pStyle w:val="ListParagraph"/>
        <w:numPr>
          <w:ilvl w:val="0"/>
          <w:numId w:val="2"/>
        </w:numPr>
        <w:spacing w:before="60" w:after="60"/>
      </w:pPr>
      <w:r>
        <w:rPr>
          <w:rFonts w:ascii="Arial" w:cs="Arial" w:eastAsia="Arial" w:hAnsi="Arial"/>
          <w:sz w:val="20"/>
          <w:szCs w:val="20"/>
        </w:rPr>
        <w:t xml:space="preserve">coturn runs on dedicated GCP e2-small / AWS t3.small VMs (not Kubernetes pods) with static/elastic external IPs. media.ecoskiller.com DNS A-record points to coturn's static IP.</w:t>
      </w:r>
    </w:p>
    <w:p>
      <w:pPr>
        <w:pStyle w:val="ListParagraph"/>
        <w:numPr>
          <w:ilvl w:val="0"/>
          <w:numId w:val="2"/>
        </w:numPr>
        <w:spacing w:before="60" w:after="60"/>
      </w:pPr>
      <w:r>
        <w:rPr>
          <w:rFonts w:ascii="Arial" w:cs="Arial" w:eastAsia="Arial" w:hAnsi="Arial"/>
          <w:sz w:val="20"/>
          <w:szCs w:val="20"/>
        </w:rPr>
        <w:t xml:space="preserve">Without coturn, approximately 30% of Ecoskiller users on corporate networks or mobile connections cannot establish WebRTC connections to JVB — firewall rules blocking direct UDP prevent ICE connectivity checks from succeeding.</w:t>
      </w:r>
    </w:p>
    <w:p>
      <w:pPr>
        <w:pStyle w:val="ListParagraph"/>
        <w:numPr>
          <w:ilvl w:val="0"/>
          <w:numId w:val="2"/>
        </w:numPr>
        <w:spacing w:before="60" w:after="60"/>
      </w:pPr>
      <w:r>
        <w:rPr>
          <w:rFonts w:ascii="Arial" w:cs="Arial" w:eastAsia="Arial" w:hAnsi="Arial"/>
          <w:sz w:val="20"/>
          <w:szCs w:val="20"/>
        </w:rPr>
        <w:t xml:space="preserve">coturn's UDP 3478/5349 (STUN/TURN) and UDP 49152-65535 (TURN relay) firewall rules are the only globally open ingress ports in the Ecoskiller infrastructure.</w:t>
      </w:r>
    </w:p>
    <w:p>
      <w:pPr>
        <w:spacing w:before="80" w:after="0"/>
      </w:pPr>
      <w:r>
        <w:t xml:space="preserve"/>
      </w:r>
    </w:p>
    <w:p>
      <w:pPr>
        <w:spacing w:before="200" w:after="80"/>
      </w:pPr>
      <w:r>
        <w:rPr>
          <w:rFonts w:ascii="Arial" w:cs="Arial" w:eastAsia="Arial" w:hAnsi="Arial"/>
          <w:b/>
          <w:bCs/>
          <w:color w:val="1C1C2E"/>
          <w:sz w:val="22"/>
          <w:szCs w:val="22"/>
        </w:rPr>
        <w:t xml:space="preserve">7.3  GD Orchestrator / realtime-service (Session Control)</w:t>
      </w:r>
    </w:p>
    <w:p>
      <w:pPr>
        <w:pStyle w:val="ListParagraph"/>
        <w:numPr>
          <w:ilvl w:val="0"/>
          <w:numId w:val="2"/>
        </w:numPr>
        <w:spacing w:before="60" w:after="60"/>
      </w:pPr>
      <w:r>
        <w:rPr>
          <w:rFonts w:ascii="Arial" w:cs="Arial" w:eastAsia="Arial" w:hAnsi="Arial"/>
          <w:sz w:val="20"/>
          <w:szCs w:val="20"/>
        </w:rPr>
        <w:t xml:space="preserve">The GD Orchestrator (deployed in realtime namespace) controls mute/unmute state via Redis state machine keys (gd:{session_id}:current_speaker) and WebSocket commands — it does not interact with Jitsi directly but issues mute signals to client browsers via WebSocket, which then call the JitsiMeetExternalAPI.executeCommand('toggleAudio') locally.</w:t>
      </w:r>
    </w:p>
    <w:p>
      <w:pPr>
        <w:pStyle w:val="ListParagraph"/>
        <w:numPr>
          <w:ilvl w:val="0"/>
          <w:numId w:val="2"/>
        </w:numPr>
        <w:spacing w:before="60" w:after="60"/>
      </w:pPr>
      <w:r>
        <w:rPr>
          <w:rFonts w:ascii="Arial" w:cs="Arial" w:eastAsia="Arial" w:hAnsi="Arial"/>
          <w:sz w:val="20"/>
          <w:szCs w:val="20"/>
        </w:rPr>
        <w:t xml:space="preserve">This architecture means the GD Orchestrator's speaking turn enforcement is enforced at the client layer (browser-side mute), not at the Jitsi signalling layer — JVB continues to receive audio streams from all participants regardless of mute state.</w:t>
      </w:r>
    </w:p>
    <w:p>
      <w:pPr>
        <w:pStyle w:val="ListParagraph"/>
        <w:numPr>
          <w:ilvl w:val="0"/>
          <w:numId w:val="2"/>
        </w:numPr>
        <w:spacing w:before="60" w:after="60"/>
      </w:pPr>
      <w:r>
        <w:rPr>
          <w:rFonts w:ascii="Arial" w:cs="Arial" w:eastAsia="Arial" w:hAnsi="Arial"/>
          <w:sz w:val="20"/>
          <w:szCs w:val="20"/>
        </w:rPr>
        <w:t xml:space="preserve">The interview-service uses WebSocket for real-time session control signals (mute commands, timer ticks, raise-hand events) during one-on-one interviews — same pattern as GD Orchestrator.</w:t>
      </w:r>
    </w:p>
    <w:p>
      <w:pPr>
        <w:spacing w:before="80" w:after="0"/>
      </w:pPr>
      <w:r>
        <w:t xml:space="preserve"/>
      </w:r>
    </w:p>
    <w:p>
      <w:pPr>
        <w:spacing w:before="200" w:after="80"/>
      </w:pPr>
      <w:r>
        <w:rPr>
          <w:rFonts w:ascii="Arial" w:cs="Arial" w:eastAsia="Arial" w:hAnsi="Arial"/>
          <w:b/>
          <w:bCs/>
          <w:color w:val="1C1C2E"/>
          <w:sz w:val="22"/>
          <w:szCs w:val="22"/>
        </w:rPr>
        <w:t xml:space="preserve">7.4  Kubernetes Secrets (secret/{env}/jitsi)</w:t>
      </w:r>
    </w:p>
    <w:p>
      <w:pPr>
        <w:pStyle w:val="ListParagraph"/>
        <w:numPr>
          <w:ilvl w:val="0"/>
          <w:numId w:val="2"/>
        </w:numPr>
        <w:spacing w:before="60" w:after="60"/>
      </w:pPr>
      <w:r>
        <w:rPr>
          <w:rFonts w:ascii="Arial" w:cs="Arial" w:eastAsia="Arial" w:hAnsi="Arial"/>
          <w:sz w:val="20"/>
          <w:szCs w:val="20"/>
        </w:rPr>
        <w:t xml:space="preserve">Kubernetes Secret secret/{env}/jitsi contains the XMPP password (for Jicofo → Prosody component authentication) and the Jitsi JWT secret (app_secret used to sign and validate JWT tokens).</w:t>
      </w:r>
    </w:p>
    <w:p>
      <w:pPr>
        <w:pStyle w:val="ListParagraph"/>
        <w:numPr>
          <w:ilvl w:val="0"/>
          <w:numId w:val="2"/>
        </w:numPr>
        <w:spacing w:before="60" w:after="60"/>
      </w:pPr>
      <w:r>
        <w:rPr>
          <w:rFonts w:ascii="Arial" w:cs="Arial" w:eastAsia="Arial" w:hAnsi="Arial"/>
          <w:sz w:val="20"/>
          <w:szCs w:val="20"/>
        </w:rPr>
        <w:t xml:space="preserve">Accessible only to pods in the media and realtime namespaces via RBAC RoleBinding — gd-phone-bridge-service (phone namespace) also has access to sign FreeSWITCH JWTs.</w:t>
      </w:r>
    </w:p>
    <w:p>
      <w:pPr>
        <w:spacing w:before="80" w:after="0"/>
      </w:pPr>
      <w:r>
        <w:t xml:space="preserve"/>
      </w:r>
    </w:p>
    <w:p>
      <w:pPr>
        <w:spacing w:before="200" w:after="80"/>
      </w:pPr>
      <w:r>
        <w:rPr>
          <w:rFonts w:ascii="Arial" w:cs="Arial" w:eastAsia="Arial" w:hAnsi="Arial"/>
          <w:b/>
          <w:bCs/>
          <w:color w:val="1C1C2E"/>
          <w:sz w:val="22"/>
          <w:szCs w:val="22"/>
        </w:rPr>
        <w:t xml:space="preserve">7.5  FreeSWITCH (PSTN Bridge — Phase 2)</w:t>
      </w:r>
    </w:p>
    <w:p>
      <w:pPr>
        <w:pStyle w:val="ListParagraph"/>
        <w:numPr>
          <w:ilvl w:val="0"/>
          <w:numId w:val="2"/>
        </w:numPr>
        <w:spacing w:before="60" w:after="60"/>
      </w:pPr>
      <w:r>
        <w:rPr>
          <w:rFonts w:ascii="Arial" w:cs="Arial" w:eastAsia="Arial" w:hAnsi="Arial"/>
          <w:sz w:val="20"/>
          <w:szCs w:val="20"/>
        </w:rPr>
        <w:t xml:space="preserve">FreeSWITCH (signalwire/freeswitch:v1.10-release, ~800 MB, media namespace) connects to JVB via mod_verto WebSocket (TCP 8081) — this connection must bypass NGINX ingress (direct pod-to-pod or ClusterIP, not via LoadBalancer).</w:t>
      </w:r>
    </w:p>
    <w:p>
      <w:pPr>
        <w:pStyle w:val="ListParagraph"/>
        <w:numPr>
          <w:ilvl w:val="0"/>
          <w:numId w:val="2"/>
        </w:numPr>
        <w:spacing w:before="60" w:after="60"/>
      </w:pPr>
      <w:r>
        <w:rPr>
          <w:rFonts w:ascii="Arial" w:cs="Arial" w:eastAsia="Arial" w:hAnsi="Arial"/>
          <w:sz w:val="20"/>
          <w:szCs w:val="20"/>
        </w:rPr>
        <w:t xml:space="preserve">FreeSWITCH mod_conference bridges PSTN audio RTP ↔ Jitsi room audio — phone participants hear WebRTC participants and vice versa.</w:t>
      </w:r>
    </w:p>
    <w:p>
      <w:pPr>
        <w:pStyle w:val="ListParagraph"/>
        <w:numPr>
          <w:ilvl w:val="0"/>
          <w:numId w:val="2"/>
        </w:numPr>
        <w:spacing w:before="60" w:after="60"/>
      </w:pPr>
      <w:r>
        <w:rPr>
          <w:rFonts w:ascii="Arial" w:cs="Arial" w:eastAsia="Arial" w:hAnsi="Arial"/>
          <w:sz w:val="20"/>
          <w:szCs w:val="20"/>
        </w:rPr>
        <w:t xml:space="preserve">gd-phone-bridge-service manages the FreeSWITCH ↔ Jitsi JWT lifecycle, publishes phone_user_joined Kafka events, and handles JVB failover reconnection.</w:t>
      </w:r>
    </w:p>
    <w:p>
      <w:pPr>
        <w:spacing w:before="80" w:after="0"/>
      </w:pPr>
      <w:r>
        <w:t xml:space="preserve"/>
      </w:r>
    </w:p>
    <w:p>
      <w:pPr>
        <w:spacing w:before="200" w:after="80"/>
      </w:pPr>
      <w:r>
        <w:rPr>
          <w:rFonts w:ascii="Arial" w:cs="Arial" w:eastAsia="Arial" w:hAnsi="Arial"/>
          <w:b/>
          <w:bCs/>
          <w:color w:val="1C1C2E"/>
          <w:sz w:val="22"/>
          <w:szCs w:val="22"/>
        </w:rPr>
        <w:t xml:space="preserve">7.6  Prometheus + Grafana (Monitoring)</w:t>
      </w:r>
    </w:p>
    <w:p>
      <w:pPr>
        <w:pStyle w:val="ListParagraph"/>
        <w:numPr>
          <w:ilvl w:val="0"/>
          <w:numId w:val="2"/>
        </w:numPr>
        <w:spacing w:before="60" w:after="60"/>
      </w:pPr>
      <w:r>
        <w:rPr>
          <w:rFonts w:ascii="Arial" w:cs="Arial" w:eastAsia="Arial" w:hAnsi="Arial"/>
          <w:sz w:val="20"/>
          <w:szCs w:val="20"/>
        </w:rPr>
        <w:t xml:space="preserve">Prometheus scrapes JVB metrics (conference count, participant count per bridge, RTP packet loss rates, jitter) — feeding the Grafana Media QoS dashboard, one of the 8 critical Ecoskiller operational dashboards covering GD health, billing errors, media QoS, auth events, and SLO burn rates.</w:t>
      </w:r>
    </w:p>
    <w:p>
      <w:pPr>
        <w:pStyle w:val="ListParagraph"/>
        <w:numPr>
          <w:ilvl w:val="0"/>
          <w:numId w:val="2"/>
        </w:numPr>
        <w:spacing w:before="60" w:after="60"/>
      </w:pPr>
      <w:r>
        <w:rPr>
          <w:rFonts w:ascii="Arial" w:cs="Arial" w:eastAsia="Arial" w:hAnsi="Arial"/>
          <w:sz w:val="20"/>
          <w:szCs w:val="20"/>
        </w:rPr>
        <w:t xml:space="preserve">Alertmanager P0/P1 alerts fire when GD session failure rate exceeds 3% (GD session failure runbook trigger) — ops team checks Jitsi JVB and GD Orchestrator logs as first step.</w:t>
      </w:r>
    </w:p>
    <w:p>
      <w:pPr>
        <w:spacing w:before="80" w:after="0"/>
      </w:pPr>
      <w:r>
        <w:t xml:space="preserve"/>
      </w:r>
    </w:p>
    <w:p>
      <w:pPr>
        <w:spacing w:before="200" w:after="80"/>
      </w:pPr>
      <w:r>
        <w:rPr>
          <w:rFonts w:ascii="Arial" w:cs="Arial" w:eastAsia="Arial" w:hAnsi="Arial"/>
          <w:b/>
          <w:bCs/>
          <w:color w:val="1C1C2E"/>
          <w:sz w:val="22"/>
          <w:szCs w:val="22"/>
        </w:rPr>
        <w:t xml:space="preserve">7.7  Next.js Frontend + Flutter Mobile App</w:t>
      </w:r>
    </w:p>
    <w:p>
      <w:pPr>
        <w:pStyle w:val="ListParagraph"/>
        <w:numPr>
          <w:ilvl w:val="0"/>
          <w:numId w:val="2"/>
        </w:numPr>
        <w:spacing w:before="60" w:after="60"/>
      </w:pPr>
      <w:r>
        <w:rPr>
          <w:rFonts w:ascii="Arial" w:cs="Arial" w:eastAsia="Arial" w:hAnsi="Arial"/>
          <w:sz w:val="20"/>
          <w:szCs w:val="20"/>
        </w:rPr>
        <w:t xml:space="preserve">Next.js web frontend imports JitsiMeetExternalAPI from the Jitsi Web service URL (NEXT_PUBLIC_JITSI_DOMAIN) and renders the embedded Jitsi room inside the assessment interface.</w:t>
      </w:r>
    </w:p>
    <w:p>
      <w:pPr>
        <w:pStyle w:val="ListParagraph"/>
        <w:numPr>
          <w:ilvl w:val="0"/>
          <w:numId w:val="2"/>
        </w:numPr>
        <w:spacing w:before="60" w:after="60"/>
      </w:pPr>
      <w:r>
        <w:rPr>
          <w:rFonts w:ascii="Arial" w:cs="Arial" w:eastAsia="Arial" w:hAnsi="Arial"/>
          <w:sz w:val="20"/>
          <w:szCs w:val="20"/>
        </w:rPr>
        <w:t xml:space="preserve">Flutter mobile app uses jitsi_meet_flutter_sdk ^10.0.0 with JITSI_DOMAIN injected at build time — same JVB/Prosody/Jicofo stack as web, accessed via the Flutter native WebRTC layer.</w:t>
      </w:r>
    </w:p>
    <w:p>
      <w:pPr>
        <w:spacing w:before="80" w:after="0"/>
      </w:pPr>
      <w:r>
        <w:t xml:space="preserve"/>
      </w:r>
    </w:p>
    <w:p>
      <w:pPr>
        <w:spacing w:before="200" w:after="80"/>
      </w:pPr>
      <w:r>
        <w:rPr>
          <w:rFonts w:ascii="Arial" w:cs="Arial" w:eastAsia="Arial" w:hAnsi="Arial"/>
          <w:b/>
          <w:bCs/>
          <w:color w:val="1C1C2E"/>
          <w:sz w:val="22"/>
          <w:szCs w:val="22"/>
        </w:rPr>
        <w:t xml:space="preserve">7.8  Kubernetes k3s — Media Node Pool</w:t>
      </w:r>
    </w:p>
    <w:p>
      <w:pPr>
        <w:pStyle w:val="ListParagraph"/>
        <w:numPr>
          <w:ilvl w:val="0"/>
          <w:numId w:val="2"/>
        </w:numPr>
        <w:spacing w:before="60" w:after="60"/>
      </w:pPr>
      <w:r>
        <w:rPr>
          <w:rFonts w:ascii="Arial" w:cs="Arial" w:eastAsia="Arial" w:hAnsi="Arial"/>
          <w:sz w:val="20"/>
          <w:szCs w:val="20"/>
        </w:rPr>
        <w:t xml:space="preserve">Jitsi JVB, Jicofo, Prosody, and Jitsi Web deploy on the dedicated media node pool: GCP c2-standard-4 (4 vCPU, 16 GB RAM, compute-optimised) / AWS c5.xlarge (4 vCPU, 8 GB RAM) — 2 nodes.</w:t>
      </w:r>
    </w:p>
    <w:p>
      <w:pPr>
        <w:pStyle w:val="ListParagraph"/>
        <w:numPr>
          <w:ilvl w:val="0"/>
          <w:numId w:val="2"/>
        </w:numPr>
        <w:spacing w:before="60" w:after="60"/>
      </w:pPr>
      <w:r>
        <w:rPr>
          <w:rFonts w:ascii="Arial" w:cs="Arial" w:eastAsia="Arial" w:hAnsi="Arial"/>
          <w:sz w:val="20"/>
          <w:szCs w:val="20"/>
        </w:rPr>
        <w:t xml:space="preserve">The compute-optimised instance types (c2/c5 families) are chosen for JVB's network packet forwarding workload — high network I/O throughput with moderate CPU, contrasted with the memory-heavy data node pool used by Kafka, ClickHouse, and OpenSearch.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0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auth-service / Keycloak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token issuer — 5-min media tokens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no valid JWT = no Jitsi room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TURN/STUN NAT traversal relay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30% of users cannot connect without 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Orchestrator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control (mute/unmute via WS)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controls speaking turn enforcement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K8s Secret media/jitsi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password + JWT app_secret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Prosody and Jicofo cannot authenticate without 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bridge (Phase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phone participants require mod_verto ↔ JVB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QoS monitoring + alerting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media quality visibility and P0/P1 alert triggers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Next.js + Flutter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Frontend SDK consumers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both clients depend on Jitsi Web API bundle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media pool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c2-standard-4 / c5.xlarge compute nodes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JVB is CPU/network intensive, needs dedicated pool</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8. Tech Stack</w:t>
      </w:r>
    </w:p>
    <w:p>
      <w:pPr>
        <w:spacing w:before="80" w:after="80"/>
      </w:pPr>
      <w:r>
        <w:rPr>
          <w:rFonts w:ascii="Arial" w:cs="Arial" w:eastAsia="Arial" w:hAnsi="Arial"/>
          <w:sz w:val="20"/>
          <w:szCs w:val="20"/>
        </w:rPr>
        <w:t xml:space="preserve">The Jitsi Media Stack and its ecosystem use the following technologies within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0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7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Bridge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 stable-9364 (1.26 GB)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SFU — forwards WebRTC RTP/SRTP streams; UDP 10000 media port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Conference Control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Jicofo stable-9364 (1.05 GB)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focus controller — room lifecycle, participant routing, JVB selection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Signalling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Prosody stable-9364 (371 MB)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server — JWT validation, ICE negotiation, SDP relay, MUC rooms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UI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Web stable-9364 (536 MB)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Serves JitsiMeetExternalAPI bundle and standalone room UI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(latest) — GCP e2-small / AWS t3.small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TURN/STUN relay on media.ecoskiller.com — UDP 3478, 5349, 49152-65535</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Protocol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(browser native) + SRTP + DTLS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Browser-native real-time media — encrypted end-to-end between client and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Codec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Opus (audio) + VP8/VP9/H.264 (video)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Opus used for GD audio-only; VP8/VP9 for interview video sessions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Signalling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(Extensible Messaging and Presence Protocol)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internal control plane: Prosody ↔ Jicofo ↔ JVB coordination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 Protocol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(HS256) — 5-min TTL via Keycloak 24.0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validates every room join; signed with Jitsi app_secret (K8s Secret)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 Integration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 @jitsi/react-sdk</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Next.js frontend embeds Jitsi rooms; configOverwrite for GD audio-only mode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Mobile SDK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jitsi_meet_flutter_sdk ^10.0.0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Flutter mobile app — native WebRTC GD and interview rooms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Bridge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v1.10-release + mod_verto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callers join Jitsi rooms as native participants via WebRTC/Verto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Platform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k3s (GCP c2-standard-4 / AWS c5.xlarge)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namespace — compute-optimised node pool, 2 nodes, 50 GB SSD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all 4 Jitsi pods with env config, K8s Secrets, NetworkPolicy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 Registry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(Self-Hosted) — harbor.ecoskiller.internal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Jitsi stable-9364 images stored post-Trivy scan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conference/participant metrics → Media QoS Grafana dashboard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(5-stage YAML) + Trivy CVE scan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images scanned for CRITICAL/HIGH CVEs before any environment deploy</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9. Business Value</w:t>
      </w:r>
    </w:p>
    <w:p>
      <w:pPr>
        <w:spacing w:before="80" w:after="80"/>
      </w:pPr>
      <w:r>
        <w:rPr>
          <w:rFonts w:ascii="Arial" w:cs="Arial" w:eastAsia="Arial" w:hAnsi="Arial"/>
          <w:sz w:val="20"/>
          <w:szCs w:val="20"/>
        </w:rPr>
        <w:t xml:space="preserve">The Jitsi Media Stack delivers foundational, non-substitutable business value to the Ecoskiller platform across five dimensions:</w:t>
      </w:r>
    </w:p>
    <w:p>
      <w:pPr>
        <w:spacing w:before="80" w:after="0"/>
      </w:pPr>
      <w:r>
        <w:t xml:space="preserve"/>
      </w:r>
    </w:p>
    <w:p>
      <w:pPr>
        <w:spacing w:before="200" w:after="80"/>
      </w:pPr>
      <w:r>
        <w:rPr>
          <w:rFonts w:ascii="Arial" w:cs="Arial" w:eastAsia="Arial" w:hAnsi="Arial"/>
          <w:b/>
          <w:bCs/>
          <w:color w:val="1C1C2E"/>
          <w:sz w:val="22"/>
          <w:szCs w:val="22"/>
        </w:rPr>
        <w:t xml:space="preserve">9.1  Enables the Core Assessment Product — GD and Interviews</w:t>
      </w:r>
    </w:p>
    <w:p>
      <w:pPr>
        <w:spacing w:before="80" w:after="80"/>
      </w:pPr>
      <w:r>
        <w:rPr>
          <w:rFonts w:ascii="Arial" w:cs="Arial" w:eastAsia="Arial" w:hAnsi="Arial"/>
          <w:sz w:val="20"/>
          <w:szCs w:val="20"/>
        </w:rPr>
        <w:t xml:space="preserve">Ecoskiller's entire value proposition as an AI-powered talent assessment platform depends on live, multi-party voice sessions. Without the Jitsi stack, group discussions and video interviews — the two primary assessment modalities — cannot function. The Jitsi stack is the medium through which candidate communication data (speaking turns, linguistic patterns, turn-taking behaviour) is captured and transmitted for AI scoring. Every assessment, every belt certification, every hiring decision starts with a live Jitsi session. It is not an optional infrastructure component — it is the platform's primary user-facing capability.</w:t>
      </w:r>
    </w:p>
    <w:p>
      <w:pPr>
        <w:spacing w:before="80" w:after="0"/>
      </w:pPr>
      <w:r>
        <w:t xml:space="preserve"/>
      </w:r>
    </w:p>
    <w:p>
      <w:pPr>
        <w:spacing w:before="200" w:after="80"/>
      </w:pPr>
      <w:r>
        <w:rPr>
          <w:rFonts w:ascii="Arial" w:cs="Arial" w:eastAsia="Arial" w:hAnsi="Arial"/>
          <w:b/>
          <w:bCs/>
          <w:color w:val="1C1C2E"/>
          <w:sz w:val="22"/>
          <w:szCs w:val="22"/>
        </w:rPr>
        <w:t xml:space="preserve">9.2  Self-Hosted = Zero Per-Session Media Cost</w:t>
      </w:r>
    </w:p>
    <w:p>
      <w:pPr>
        <w:spacing w:before="80" w:after="80"/>
      </w:pPr>
      <w:r>
        <w:rPr>
          <w:rFonts w:ascii="Arial" w:cs="Arial" w:eastAsia="Arial" w:hAnsi="Arial"/>
          <w:sz w:val="20"/>
          <w:szCs w:val="20"/>
        </w:rPr>
        <w:t xml:space="preserve">Commercial video conferencing APIs (Twilio Video, Daily.co, Agora) charge per-participant-minute — for an assessment platform running hundreds of GD sessions daily with 6–12 participants each, these costs scale rapidly into thousands of dollars per month. Jitsi is Apache 2.0 open-source — Ecoskiller pays only for the Kubernetes compute (c2-standard-4 / c5.xlarge nodes at a fixed monthly cost). At scale, self-hosted Jitsi represents a 90%+ cost reduction versus commercial video APIs. This cost efficiency enables Ecoskiller to offer unlimited assessment sessions to enterprise customers without per-session metering.</w:t>
      </w:r>
    </w:p>
    <w:p>
      <w:pPr>
        <w:spacing w:before="80" w:after="0"/>
      </w:pPr>
      <w:r>
        <w:t xml:space="preserve"/>
      </w:r>
    </w:p>
    <w:p>
      <w:pPr>
        <w:spacing w:before="200" w:after="80"/>
      </w:pPr>
      <w:r>
        <w:rPr>
          <w:rFonts w:ascii="Arial" w:cs="Arial" w:eastAsia="Arial" w:hAnsi="Arial"/>
          <w:b/>
          <w:bCs/>
          <w:color w:val="1C1C2E"/>
          <w:sz w:val="22"/>
          <w:szCs w:val="22"/>
        </w:rPr>
        <w:t xml:space="preserve">9.3  Audio-Only GD Design Enables Objective AI Scoring</w:t>
      </w:r>
    </w:p>
    <w:p>
      <w:pPr>
        <w:spacing w:before="80" w:after="80"/>
      </w:pPr>
      <w:r>
        <w:rPr>
          <w:rFonts w:ascii="Arial" w:cs="Arial" w:eastAsia="Arial" w:hAnsi="Arial"/>
          <w:sz w:val="20"/>
          <w:szCs w:val="20"/>
        </w:rPr>
        <w:t xml:space="preserve">The deliberate disabling of video in GD sessions (startWithVideoMuted: true) is both a bandwidth optimisation and a scoring integrity decision. AI scoring of group discussions focuses on verbal communication: vocabulary richness, argument construction, speaking time distribution, turn-taking behaviour, and content relevance. Video feeds introduce visual bias and distraction from audio analysis. By restricting GD sessions to audio-only via Jitsi configOverwrite, Ecoskiller ensures the AI scoring engine (connected via Vosk STT transcription) receives clean, bias-free audio data — directly improving assessment accuracy and fairness.</w:t>
      </w:r>
    </w:p>
    <w:p>
      <w:pPr>
        <w:spacing w:before="80" w:after="0"/>
      </w:pPr>
      <w:r>
        <w:t xml:space="preserve"/>
      </w:r>
    </w:p>
    <w:p>
      <w:pPr>
        <w:spacing w:before="200" w:after="80"/>
      </w:pPr>
      <w:r>
        <w:rPr>
          <w:rFonts w:ascii="Arial" w:cs="Arial" w:eastAsia="Arial" w:hAnsi="Arial"/>
          <w:b/>
          <w:bCs/>
          <w:color w:val="1C1C2E"/>
          <w:sz w:val="22"/>
          <w:szCs w:val="22"/>
        </w:rPr>
        <w:t xml:space="preserve">9.4  PSTN Phone Access Extends Candidate Reach</w:t>
      </w:r>
    </w:p>
    <w:p>
      <w:pPr>
        <w:spacing w:before="80" w:after="80"/>
      </w:pPr>
      <w:r>
        <w:rPr>
          <w:rFonts w:ascii="Arial" w:cs="Arial" w:eastAsia="Arial" w:hAnsi="Arial"/>
          <w:sz w:val="20"/>
          <w:szCs w:val="20"/>
        </w:rPr>
        <w:t xml:space="preserve">The FreeSWITCH mod_verto integration (Phase 2) extends Ecoskiller's assessment reach to candidates who cannot participate via browser or mobile app — PSTN phone callers join GD rooms as native Jitsi participants, subject to all AI scoring and speaking turn enforcement. This eliminates the digital access barrier for candidates in low-bandwidth or feature-phone environments, increasing Ecoskiller's addressable candidate pool — particularly relevant for the India-focused hiring market (GCP asia-south1 + AWS ap-south-1 deployment regions).</w:t>
      </w:r>
    </w:p>
    <w:p>
      <w:pPr>
        <w:spacing w:before="80" w:after="0"/>
      </w:pPr>
      <w:r>
        <w:t xml:space="preserve"/>
      </w:r>
    </w:p>
    <w:p>
      <w:pPr>
        <w:spacing w:before="200" w:after="80"/>
      </w:pPr>
      <w:r>
        <w:rPr>
          <w:rFonts w:ascii="Arial" w:cs="Arial" w:eastAsia="Arial" w:hAnsi="Arial"/>
          <w:b/>
          <w:bCs/>
          <w:color w:val="1C1C2E"/>
          <w:sz w:val="22"/>
          <w:szCs w:val="22"/>
        </w:rPr>
        <w:t xml:space="preserve">9.5  Architectural Integrity — Media Separation</w:t>
      </w:r>
    </w:p>
    <w:p>
      <w:pPr>
        <w:spacing w:before="80" w:after="80"/>
      </w:pPr>
      <w:r>
        <w:rPr>
          <w:rFonts w:ascii="Arial" w:cs="Arial" w:eastAsia="Arial" w:hAnsi="Arial"/>
          <w:sz w:val="20"/>
          <w:szCs w:val="20"/>
        </w:rPr>
        <w:t xml:space="preserve">The Jitsi stack's isolation in the dedicated media Kubernetes namespace — with NetworkPolicy preventing any ingress from core backend services — is a deliberate architectural decision that protects the entire Ecoskiller platform. By guaranteeing that multi-megabit audio/video streams never flow through Node.js backend pods, the architecture ensures that a spike in concurrent GD sessions (e.g., a large enterprise assessment event with 100 concurrent GD rooms) cannot degrade the performance of the core API, billing, scoring, or notification services. The media plane and the application plane are independently scalable, independently monitorable, and independently deployable — a fundamental microservices architecture principle upheld by the Jitsi stack's design.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40"/>
              <w:bottom w:type="dxa" w:w="160"/>
              <w:right w:type="dxa" w:w="240"/>
            </w:tcMar>
          </w:tcPr>
          <w:p>
            <w:pPr>
              <w:spacing w:before="0" w:after="60"/>
            </w:pPr>
            <w:r>
              <w:rPr>
                <w:rFonts w:ascii="Arial" w:cs="Arial" w:eastAsia="Arial" w:hAnsi="Arial"/>
                <w:b/>
                <w:bCs/>
                <w:color w:val="1E40AF"/>
                <w:sz w:val="20"/>
                <w:szCs w:val="20"/>
              </w:rPr>
              <w:t xml:space="preserve">Business Impact Summary</w:t>
            </w:r>
          </w:p>
          <w:p>
            <w:pPr>
              <w:spacing w:before="0" w:after="0"/>
            </w:pPr>
            <w:r>
              <w:rPr>
                <w:rFonts w:ascii="Arial" w:cs="Arial" w:eastAsia="Arial" w:hAnsi="Arial"/>
                <w:color w:val="333333"/>
                <w:sz w:val="19"/>
                <w:szCs w:val="19"/>
              </w:rPr>
              <w:t xml:space="preserve">The Jitsi Media Stack (JVB + Jicofo + Prosody + Jitsi Web, all at stable-9364) is the real-time media infrastructure backbone of Ecoskiller. JVB's SFU architecture eliminates server-side media mixing CPU costs; Prosody's JWT validation prevents unauthorized room access; Jicofo's conference control enables multi-JVB load balancing; coturn's TURN relay covers 30% of enterprise users; and the media namespace isolation protects backend services from audio/video traffic load. Self-hosted deployment eliminates per-session commercial API costs, audio-only GD mode enables objective AI scoring, and PSTN phone integration via FreeSWITCH mod_verto extends reach to candidates without WebRTC-capable devices.</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10. Component Interaction Architecture</w:t>
      </w:r>
    </w:p>
    <w:p>
      <w:pPr>
        <w:spacing w:before="80" w:after="80"/>
      </w:pPr>
      <w:r>
        <w:rPr>
          <w:rFonts w:ascii="Arial" w:cs="Arial" w:eastAsia="Arial" w:hAnsi="Arial"/>
          <w:sz w:val="20"/>
          <w:szCs w:val="20"/>
        </w:rPr>
        <w:t xml:space="preserve">The following illustrates how all four Jitsi components interact with each other, the Ecoskiller backend, and client applications during a live GD or interview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4D9FEC"/>
                <w:sz w:val="18"/>
                <w:szCs w:val="18"/>
              </w:rPr>
              <w:t xml:space="preserve">┌──────────────────────────────────────────────────────────────────────────┐</w:t>
            </w:r>
          </w:p>
          <w:p>
            <w:pPr>
              <w:spacing w:before="0" w:after="28"/>
            </w:pPr>
            <w:r>
              <w:rPr>
                <w:rFonts w:ascii="Courier New" w:cs="Courier New" w:eastAsia="Courier New" w:hAnsi="Courier New"/>
                <w:color w:val="4D9FEC"/>
                <w:sz w:val="18"/>
                <w:szCs w:val="18"/>
              </w:rPr>
              <w:t xml:space="preserve">│                    ECOSKILLER JITSI MEDIA STACK                         │</w:t>
            </w:r>
          </w:p>
          <w:p>
            <w:pPr>
              <w:spacing w:before="0" w:after="28"/>
            </w:pPr>
            <w:r>
              <w:rPr>
                <w:rFonts w:ascii="Courier New" w:cs="Courier New" w:eastAsia="Courier New" w:hAnsi="Courier New"/>
                <w:color w:val="4D9FEC"/>
                <w:sz w:val="18"/>
                <w:szCs w:val="18"/>
              </w:rPr>
              <w:t xml:space="preserve">│                    Kubernetes media namespace                           │</w:t>
            </w:r>
          </w:p>
          <w:p>
            <w:pPr>
              <w:spacing w:before="0" w:after="28"/>
            </w:pPr>
            <w:r>
              <w:rPr>
                <w:rFonts w:ascii="Courier New" w:cs="Courier New" w:eastAsia="Courier New" w:hAnsi="Courier New"/>
                <w:color w:val="4D9FEC"/>
                <w:sz w:val="18"/>
                <w:szCs w:val="18"/>
              </w:rPr>
              <w:t xml:space="preserv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C9D1D9"/>
                <w:sz w:val="18"/>
                <w:szCs w:val="18"/>
              </w:rPr>
              <w:t xml:space="preserve">┌─────────────────┐   JWT issued (5-min)   ┌────────────────────────┐</w:t>
            </w:r>
          </w:p>
          <w:p>
            <w:pPr>
              <w:spacing w:before="0" w:after="28"/>
            </w:pPr>
            <w:r>
              <w:rPr>
                <w:rFonts w:ascii="Courier New" w:cs="Courier New" w:eastAsia="Courier New" w:hAnsi="Courier New"/>
                <w:color w:val="C9D1D9"/>
                <w:sz w:val="18"/>
                <w:szCs w:val="18"/>
              </w:rPr>
              <w:t xml:space="preserve">│  auth-service   │ ──────────────────────► │  Jitsi Prosody         │</w:t>
            </w:r>
          </w:p>
          <w:p>
            <w:pPr>
              <w:spacing w:before="0" w:after="28"/>
            </w:pPr>
            <w:r>
              <w:rPr>
                <w:rFonts w:ascii="Courier New" w:cs="Courier New" w:eastAsia="Courier New" w:hAnsi="Courier New"/>
                <w:color w:val="C9D1D9"/>
                <w:sz w:val="18"/>
                <w:szCs w:val="18"/>
              </w:rPr>
              <w:t xml:space="preserve">│  (Keycloak 24)  │                         │  (XMPP server + JWT   │</w:t>
            </w:r>
          </w:p>
          <w:p>
            <w:pPr>
              <w:spacing w:before="0" w:after="28"/>
            </w:pPr>
            <w:r>
              <w:rPr>
                <w:rFonts w:ascii="Courier New" w:cs="Courier New" w:eastAsia="Courier New" w:hAnsi="Courier New"/>
                <w:color w:val="C9D1D9"/>
                <w:sz w:val="18"/>
                <w:szCs w:val="18"/>
              </w:rPr>
              <w:t xml:space="preserve">└─────────────────┘                         │   validation)          │</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8B949E"/>
                <w:sz w:val="18"/>
                <w:szCs w:val="18"/>
              </w:rPr>
              <w:t xml:space="preserve">                                                         │ XMPP/Jingle</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C9D1D9"/>
                <w:sz w:val="18"/>
                <w:szCs w:val="18"/>
              </w:rPr>
              <w:t xml:space="preserve">                                            │  Jitsi Jicofo          │</w:t>
            </w:r>
          </w:p>
          <w:p>
            <w:pPr>
              <w:spacing w:before="0" w:after="28"/>
            </w:pPr>
            <w:r>
              <w:rPr>
                <w:rFonts w:ascii="Courier New" w:cs="Courier New" w:eastAsia="Courier New" w:hAnsi="Courier New"/>
                <w:color w:val="C9D1D9"/>
                <w:sz w:val="18"/>
                <w:szCs w:val="18"/>
              </w:rPr>
              <w:t xml:space="preserve">                                            │  (Conference Focus     │</w:t>
            </w:r>
          </w:p>
          <w:p>
            <w:pPr>
              <w:spacing w:before="0" w:after="28"/>
            </w:pPr>
            <w:r>
              <w:rPr>
                <w:rFonts w:ascii="Courier New" w:cs="Courier New" w:eastAsia="Courier New" w:hAnsi="Courier New"/>
                <w:color w:val="C9D1D9"/>
                <w:sz w:val="18"/>
                <w:szCs w:val="18"/>
              </w:rPr>
              <w:t xml:space="preserve">                                            │   room lifecycle,      │</w:t>
            </w:r>
          </w:p>
          <w:p>
            <w:pPr>
              <w:spacing w:before="0" w:after="28"/>
            </w:pPr>
            <w:r>
              <w:rPr>
                <w:rFonts w:ascii="Courier New" w:cs="Courier New" w:eastAsia="Courier New" w:hAnsi="Courier New"/>
                <w:color w:val="C9D1D9"/>
                <w:sz w:val="18"/>
                <w:szCs w:val="18"/>
              </w:rPr>
              <w:t xml:space="preserve">                                            │   JVB selection)       │</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8B949E"/>
                <w:sz w:val="18"/>
                <w:szCs w:val="18"/>
              </w:rPr>
              <w:t xml:space="preserve">                                                         │ REST API</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C9D1D9"/>
                <w:sz w:val="18"/>
                <w:szCs w:val="18"/>
              </w:rPr>
              <w:t xml:space="preserve">  ┌─────────────────┐  RTP/SRTP (UDP 10000)│  Jitsi JVB             │</w:t>
            </w:r>
          </w:p>
          <w:p>
            <w:pPr>
              <w:spacing w:before="0" w:after="28"/>
            </w:pPr>
            <w:r>
              <w:rPr>
                <w:rFonts w:ascii="Courier New" w:cs="Courier New" w:eastAsia="Courier New" w:hAnsi="Courier New"/>
                <w:color w:val="7EE787"/>
                <w:sz w:val="18"/>
                <w:szCs w:val="18"/>
              </w:rPr>
              <w:t xml:space="preserve">  │  Browser/Flutter│ ─────────────────────►│  (SFU — routes streams │</w:t>
            </w:r>
          </w:p>
          <w:p>
            <w:pPr>
              <w:spacing w:before="0" w:after="28"/>
            </w:pPr>
            <w:r>
              <w:rPr>
                <w:rFonts w:ascii="Courier New" w:cs="Courier New" w:eastAsia="Courier New" w:hAnsi="Courier New"/>
                <w:color w:val="7EE787"/>
                <w:sz w:val="18"/>
                <w:szCs w:val="18"/>
              </w:rPr>
              <w:t xml:space="preserve">  │  (via coturn if │ ◄─────────────────────│   to all participants) │</w:t>
            </w:r>
          </w:p>
          <w:p>
            <w:pPr>
              <w:spacing w:before="0" w:after="28"/>
            </w:pPr>
            <w:r>
              <w:rPr>
                <w:rFonts w:ascii="Courier New" w:cs="Courier New" w:eastAsia="Courier New" w:hAnsi="Courier New"/>
                <w:color w:val="7EE787"/>
                <w:sz w:val="18"/>
                <w:szCs w:val="18"/>
              </w:rPr>
              <w:t xml:space="preserve">  │  NAT restricted)│  forwarded streams    └────────────────────────┘</w:t>
            </w:r>
          </w:p>
          <w:p>
            <w:pPr>
              <w:spacing w:before="0" w:after="28"/>
            </w:pPr>
            <w:r>
              <w:rPr>
                <w:rFonts w:ascii="Courier New" w:cs="Courier New" w:eastAsia="Courier New" w:hAnsi="Courier New"/>
                <w:color w:val="C9D1D9"/>
                <w:sz w:val="18"/>
                <w:szCs w:val="18"/>
              </w:rPr>
              <w:t xml:space="preserve">  └─────────────────┘                              ▲</w:t>
            </w:r>
          </w:p>
          <w:p>
            <w:pPr>
              <w:spacing w:before="0" w:after="28"/>
            </w:pPr>
            <w:r>
              <w:rPr>
                <w:rFonts w:ascii="Courier New" w:cs="Courier New" w:eastAsia="Courier New" w:hAnsi="Courier New"/>
                <w:color w:val="8B949E"/>
                <w:sz w:val="18"/>
                <w:szCs w:val="18"/>
              </w:rPr>
              <w:t xml:space="preserve">                                                    │ mod_verto WebSocket</w:t>
            </w:r>
          </w:p>
          <w:p>
            <w:pPr>
              <w:spacing w:before="0" w:after="28"/>
            </w:pPr>
            <w:r>
              <w:rPr>
                <w:rFonts w:ascii="Courier New" w:cs="Courier New" w:eastAsia="Courier New" w:hAnsi="Courier New"/>
                <w:color w:val="C9D1D9"/>
                <w:sz w:val="18"/>
                <w:szCs w:val="18"/>
              </w:rPr>
              <w:t xml:space="preserve">  ┌─────────────────┐  PSTN/SIP               ┌───┴────────────────┐</w:t>
            </w:r>
          </w:p>
          <w:p>
            <w:pPr>
              <w:spacing w:before="0" w:after="28"/>
            </w:pPr>
            <w:r>
              <w:rPr>
                <w:rFonts w:ascii="Courier New" w:cs="Courier New" w:eastAsia="Courier New" w:hAnsi="Courier New"/>
                <w:color w:val="E3B341"/>
                <w:sz w:val="18"/>
                <w:szCs w:val="18"/>
              </w:rPr>
              <w:t xml:space="preserve">  │  PSTN Caller    │ ────────────────────────►│  FreeSWITCH        │</w:t>
            </w:r>
          </w:p>
          <w:p>
            <w:pPr>
              <w:spacing w:before="0" w:after="28"/>
            </w:pPr>
            <w:r>
              <w:rPr>
                <w:rFonts w:ascii="Courier New" w:cs="Courier New" w:eastAsia="Courier New" w:hAnsi="Courier New"/>
                <w:color w:val="E3B341"/>
                <w:sz w:val="18"/>
                <w:szCs w:val="18"/>
              </w:rPr>
              <w:t xml:space="preserve">  │                 │                          │  (mod_verto,       │</w:t>
            </w:r>
          </w:p>
          <w:p>
            <w:pPr>
              <w:spacing w:before="0" w:after="28"/>
            </w:pPr>
            <w:r>
              <w:rPr>
                <w:rFonts w:ascii="Courier New" w:cs="Courier New" w:eastAsia="Courier New" w:hAnsi="Courier New"/>
                <w:color w:val="E3B341"/>
                <w:sz w:val="18"/>
                <w:szCs w:val="18"/>
              </w:rPr>
              <w:t xml:space="preserve">  └─────────────────┘                         │   mod_conference)   │</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C9D1D9"/>
                <w:sz w:val="18"/>
                <w:szCs w:val="18"/>
              </w:rPr>
              <w:t xml:space="preserve">  ┌─────────────────┐  load JitsiMeetExternalAPI ┌─────────────────┐</w:t>
            </w:r>
          </w:p>
          <w:p>
            <w:pPr>
              <w:spacing w:before="0" w:after="28"/>
            </w:pPr>
            <w:r>
              <w:rPr>
                <w:rFonts w:ascii="Courier New" w:cs="Courier New" w:eastAsia="Courier New" w:hAnsi="Courier New"/>
                <w:color w:val="C9D1D9"/>
                <w:sz w:val="18"/>
                <w:szCs w:val="18"/>
              </w:rPr>
              <w:t xml:space="preserve">  │  Ecoskiller     │ ──────────────────────────► │  Jitsi Web      │</w:t>
            </w:r>
          </w:p>
          <w:p>
            <w:pPr>
              <w:spacing w:before="0" w:after="28"/>
            </w:pPr>
            <w:r>
              <w:rPr>
                <w:rFonts w:ascii="Courier New" w:cs="Courier New" w:eastAsia="Courier New" w:hAnsi="Courier New"/>
                <w:color w:val="C9D1D9"/>
                <w:sz w:val="18"/>
                <w:szCs w:val="18"/>
              </w:rPr>
              <w:t xml:space="preserve">  │  Next.js UI     │                             │  (serves JS API │</w:t>
            </w:r>
          </w:p>
          <w:p>
            <w:pPr>
              <w:spacing w:before="0" w:after="28"/>
            </w:pPr>
            <w:r>
              <w:rPr>
                <w:rFonts w:ascii="Courier New" w:cs="Courier New" w:eastAsia="Courier New" w:hAnsi="Courier New"/>
                <w:color w:val="C9D1D9"/>
                <w:sz w:val="18"/>
                <w:szCs w:val="18"/>
              </w:rPr>
              <w:t xml:space="preserve">  └─────────────────┘                            │   bundle)        │</w:t>
            </w:r>
          </w:p>
          <w:p>
            <w:pPr>
              <w:spacing w:before="0" w:after="28"/>
            </w:pPr>
            <w:r>
              <w:rPr>
                <w:rFonts w:ascii="Courier New" w:cs="Courier New" w:eastAsia="Courier New" w:hAnsi="Courier New"/>
                <w:color w:val="C9D1D9"/>
                <w:sz w:val="18"/>
                <w:szCs w:val="18"/>
              </w:rPr>
              <w:t xml:space="preserve">                                                  └─────────────────┘</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4D9FEC"/>
                <w:sz w:val="18"/>
                <w:szCs w:val="18"/>
              </w:rPr>
              <w:t xml:space="preserve">  ┌──────────────────────────────────────────────────────────────────┐</w:t>
            </w:r>
          </w:p>
          <w:p>
            <w:pPr>
              <w:spacing w:before="0" w:after="28"/>
            </w:pPr>
            <w:r>
              <w:rPr>
                <w:rFonts w:ascii="Courier New" w:cs="Courier New" w:eastAsia="Courier New" w:hAnsi="Courier New"/>
                <w:color w:val="4D9FEC"/>
                <w:sz w:val="18"/>
                <w:szCs w:val="18"/>
              </w:rPr>
              <w:t xml:space="preserve">  │  coturn VM (GCP e2-small / AWS t3.small) — media.ecoskiller.com  │</w:t>
            </w:r>
          </w:p>
          <w:p>
            <w:pPr>
              <w:spacing w:before="0" w:after="28"/>
            </w:pPr>
            <w:r>
              <w:rPr>
                <w:rFonts w:ascii="Courier New" w:cs="Courier New" w:eastAsia="Courier New" w:hAnsi="Courier New"/>
                <w:color w:val="4D9FEC"/>
                <w:sz w:val="18"/>
                <w:szCs w:val="18"/>
              </w:rPr>
              <w:t xml:space="preserve">  │  UDP 3478, 5349 (STUN/TURN) + UDP 49152-65535 (media relay)      │</w:t>
            </w:r>
          </w:p>
          <w:p>
            <w:pPr>
              <w:spacing w:before="0" w:after="28"/>
            </w:pPr>
            <w:r>
              <w:rPr>
                <w:rFonts w:ascii="Courier New" w:cs="Courier New" w:eastAsia="Courier New" w:hAnsi="Courier New"/>
                <w:color w:val="4D9FEC"/>
                <w:sz w:val="18"/>
                <w:szCs w:val="18"/>
              </w:rPr>
              <w:t xml:space="preserve">  │  ~30% of enterprise users route all media through coturn          │</w:t>
            </w:r>
          </w:p>
          <w:p>
            <w:pPr>
              <w:spacing w:before="0" w:after="28"/>
            </w:pPr>
            <w:r>
              <w:rPr>
                <w:rFonts w:ascii="Courier New" w:cs="Courier New" w:eastAsia="Courier New" w:hAnsi="Courier New"/>
                <w:color w:val="4D9FEC"/>
                <w:sz w:val="18"/>
                <w:szCs w:val="18"/>
              </w:rPr>
              <w:t xml:space="preserve">  └──────────────────────────────────────────────────────────────────┘</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11. Operational Runbook — GD Session Failure</w:t>
      </w:r>
    </w:p>
    <w:p>
      <w:pPr>
        <w:spacing w:before="80" w:after="80"/>
      </w:pPr>
      <w:r>
        <w:rPr>
          <w:rFonts w:ascii="Arial" w:cs="Arial" w:eastAsia="Arial" w:hAnsi="Arial"/>
          <w:sz w:val="20"/>
          <w:szCs w:val="20"/>
        </w:rPr>
        <w:t xml:space="preserve">Trigger: GD session failure rate &gt; 3% (Alertmanager P0/P1 alert). The GD session failure runbook (Section 11.1, Ecoskiller Infrastructure v15) starts with Jitsi stack checks: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Step 1: Check Redis state machine — confirm GD session not stuck</w:t>
            </w:r>
          </w:p>
          <w:p>
            <w:pPr>
              <w:spacing w:before="0" w:after="28"/>
            </w:pPr>
            <w:r>
              <w:rPr>
                <w:rFonts w:ascii="Courier New" w:cs="Courier New" w:eastAsia="Courier New" w:hAnsi="Courier New"/>
                <w:color w:val="7EE787"/>
                <w:sz w:val="18"/>
                <w:szCs w:val="18"/>
              </w:rPr>
              <w:t xml:space="preserve">redis-cli GET gd:{session_id}:state</w:t>
            </w:r>
          </w:p>
          <w:p>
            <w:pPr>
              <w:spacing w:before="0" w:after="28"/>
            </w:pPr>
            <w:r>
              <w:rPr>
                <w:rFonts w:ascii="Courier New" w:cs="Courier New" w:eastAsia="Courier New" w:hAnsi="Courier New"/>
                <w:color w:val="8B949E"/>
                <w:sz w:val="18"/>
                <w:szCs w:val="18"/>
              </w:rPr>
              <w:t xml:space="preserve"># Expected: WAITING | INTRO | SPEAKING:{candidate} | OPEN_DISCUSSION | CLOSING</w:t>
            </w:r>
          </w:p>
          <w:p>
            <w:pPr>
              <w:spacing w:before="0" w:after="28"/>
            </w:pPr>
            <w:r>
              <w:rPr>
                <w:rFonts w:ascii="Courier New" w:cs="Courier New" w:eastAsia="Courier New" w:hAnsi="Courier New"/>
                <w:color w:val="8B949E"/>
                <w:sz w:val="18"/>
                <w:szCs w:val="18"/>
              </w:rPr>
              <w:t xml:space="preserve"># If stuck in WAITING: quorum not reached or Jitsi room join failure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2: Check GD Orchestrator logs</w:t>
            </w:r>
          </w:p>
          <w:p>
            <w:pPr>
              <w:spacing w:before="0" w:after="28"/>
            </w:pPr>
            <w:r>
              <w:rPr>
                <w:rFonts w:ascii="Courier New" w:cs="Courier New" w:eastAsia="Courier New" w:hAnsi="Courier New"/>
                <w:color w:val="7EE787"/>
                <w:sz w:val="18"/>
                <w:szCs w:val="18"/>
              </w:rPr>
              <w:t xml:space="preserve">kubectl logs -n realtime deployment/gd-orchestrator --tail=100</w:t>
            </w:r>
          </w:p>
          <w:p>
            <w:pPr>
              <w:spacing w:before="0" w:after="28"/>
            </w:pPr>
            <w:r>
              <w:rPr>
                <w:rFonts w:ascii="Courier New" w:cs="Courier New" w:eastAsia="Courier New" w:hAnsi="Courier New"/>
                <w:color w:val="8B949E"/>
                <w:sz w:val="18"/>
                <w:szCs w:val="18"/>
              </w:rPr>
              <w:t xml:space="preserve"># Look for: WebSocket connection failures, JWT token errors, room join timeouts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3: Check Jitsi JVB pod health</w:t>
            </w:r>
          </w:p>
          <w:p>
            <w:pPr>
              <w:spacing w:before="0" w:after="28"/>
            </w:pPr>
            <w:r>
              <w:rPr>
                <w:rFonts w:ascii="Courier New" w:cs="Courier New" w:eastAsia="Courier New" w:hAnsi="Courier New"/>
                <w:color w:val="7EE787"/>
                <w:sz w:val="18"/>
                <w:szCs w:val="18"/>
              </w:rPr>
              <w:t xml:space="preserve">kubectl get pods -n media -l app=jvb</w:t>
            </w:r>
          </w:p>
          <w:p>
            <w:pPr>
              <w:spacing w:before="0" w:after="28"/>
            </w:pPr>
            <w:r>
              <w:rPr>
                <w:rFonts w:ascii="Courier New" w:cs="Courier New" w:eastAsia="Courier New" w:hAnsi="Courier New"/>
                <w:color w:val="7EE787"/>
                <w:sz w:val="18"/>
                <w:szCs w:val="18"/>
              </w:rPr>
              <w:t xml:space="preserve">kubectl logs -n media deployment/jvb --tail=100</w:t>
            </w:r>
          </w:p>
          <w:p>
            <w:pPr>
              <w:spacing w:before="0" w:after="28"/>
            </w:pPr>
            <w:r>
              <w:rPr>
                <w:rFonts w:ascii="Courier New" w:cs="Courier New" w:eastAsia="Courier New" w:hAnsi="Courier New"/>
                <w:color w:val="8B949E"/>
                <w:sz w:val="18"/>
                <w:szCs w:val="18"/>
              </w:rPr>
              <w:t xml:space="preserve"># Look for: ICE connectivity failures, participant routing errors, OOM restarts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4: Check Prosody (XMPP auth failures)</w:t>
            </w:r>
          </w:p>
          <w:p>
            <w:pPr>
              <w:spacing w:before="0" w:after="28"/>
            </w:pPr>
            <w:r>
              <w:rPr>
                <w:rFonts w:ascii="Courier New" w:cs="Courier New" w:eastAsia="Courier New" w:hAnsi="Courier New"/>
                <w:color w:val="7EE787"/>
                <w:sz w:val="18"/>
                <w:szCs w:val="18"/>
              </w:rPr>
              <w:t xml:space="preserve">kubectl logs -n media deployment/prosody --tail=100</w:t>
            </w:r>
          </w:p>
          <w:p>
            <w:pPr>
              <w:spacing w:before="0" w:after="28"/>
            </w:pPr>
            <w:r>
              <w:rPr>
                <w:rFonts w:ascii="Courier New" w:cs="Courier New" w:eastAsia="Courier New" w:hAnsi="Courier New"/>
                <w:color w:val="8B949E"/>
                <w:sz w:val="18"/>
                <w:szCs w:val="18"/>
              </w:rPr>
              <w:t xml:space="preserve"># Look for: JWT validation failures, expired tokens, XMPP component auth errors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5: Check Kafka lag on gd.completed consumer</w:t>
            </w:r>
          </w:p>
          <w:p>
            <w:pPr>
              <w:spacing w:before="0" w:after="28"/>
            </w:pPr>
            <w:r>
              <w:rPr>
                <w:rFonts w:ascii="Courier New" w:cs="Courier New" w:eastAsia="Courier New" w:hAnsi="Courier New"/>
                <w:color w:val="7EE787"/>
                <w:sz w:val="18"/>
                <w:szCs w:val="18"/>
              </w:rPr>
              <w:t xml:space="preserve">kafka-consumer-groups.sh --describe --group gd-completed-consumer</w:t>
            </w:r>
          </w:p>
          <w:p>
            <w:pPr>
              <w:spacing w:before="0" w:after="28"/>
            </w:pPr>
            <w:r>
              <w:rPr>
                <w:rFonts w:ascii="Courier New" w:cs="Courier New" w:eastAsia="Courier New" w:hAnsi="Courier New"/>
                <w:color w:val="8B949E"/>
                <w:sz w:val="18"/>
                <w:szCs w:val="18"/>
              </w:rPr>
              <w:t xml:space="preserve"># Building lag = analytics-service consuming slowly (not Jitsi issue)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6: Verify coturn reachability (if users report connection failure)</w:t>
            </w:r>
          </w:p>
          <w:p>
            <w:pPr>
              <w:spacing w:before="0" w:after="28"/>
            </w:pPr>
            <w:r>
              <w:rPr>
                <w:rFonts w:ascii="Courier New" w:cs="Courier New" w:eastAsia="Courier New" w:hAnsi="Courier New"/>
                <w:color w:val="7EE787"/>
                <w:sz w:val="18"/>
                <w:szCs w:val="18"/>
              </w:rPr>
              <w:t xml:space="preserve">dig media.ecoskiller.com  # Must resolve to coturn static IP</w:t>
            </w:r>
          </w:p>
          <w:p>
            <w:pPr>
              <w:spacing w:before="0" w:after="28"/>
            </w:pPr>
            <w:r>
              <w:rPr>
                <w:rFonts w:ascii="Courier New" w:cs="Courier New" w:eastAsia="Courier New" w:hAnsi="Courier New"/>
                <w:color w:val="7EE787"/>
                <w:sz w:val="18"/>
                <w:szCs w:val="18"/>
              </w:rPr>
              <w:t xml:space="preserve">nc -u media.ecoskiller.com 3478  # STUN/TURN signalling port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Step 7: Check Jicofo (conference room lifecycle)</w:t>
            </w:r>
          </w:p>
          <w:p>
            <w:pPr>
              <w:spacing w:before="0" w:after="28"/>
            </w:pPr>
            <w:r>
              <w:rPr>
                <w:rFonts w:ascii="Courier New" w:cs="Courier New" w:eastAsia="Courier New" w:hAnsi="Courier New"/>
                <w:color w:val="7EE787"/>
                <w:sz w:val="18"/>
                <w:szCs w:val="18"/>
              </w:rPr>
              <w:t xml:space="preserve">kubectl logs -n media deployment/jicofo --tail=100</w:t>
            </w:r>
          </w:p>
          <w:p>
            <w:pPr>
              <w:spacing w:before="0" w:after="28"/>
            </w:pPr>
            <w:r>
              <w:rPr>
                <w:rFonts w:ascii="Courier New" w:cs="Courier New" w:eastAsia="Courier New" w:hAnsi="Courier New"/>
                <w:color w:val="8B949E"/>
                <w:sz w:val="18"/>
                <w:szCs w:val="18"/>
              </w:rPr>
              <w:t xml:space="preserve"># Look for: JVB selection failures, conference creation errors, participant routing issues</w:t>
            </w:r>
          </w:p>
        </w:tc>
      </w:tr>
    </w:tbl>
    <w:p>
      <w:pPr>
        <w:spacing w:before="200" w:after="0"/>
      </w:pPr>
      <w:r>
        <w:t xml:space="preserve"/>
      </w:r>
    </w:p>
    <w:p>
      <w:pPr>
        <w:pStyle w:val="Heading1"/>
        <w:spacing w:before="400" w:after="120"/>
      </w:pPr>
      <w:r>
        <w:rPr>
          <w:rFonts w:ascii="Arial" w:cs="Arial" w:eastAsia="Arial" w:hAnsi="Arial"/>
          <w:b/>
          <w:bCs/>
          <w:color w:val="0052CC"/>
          <w:sz w:val="34"/>
          <w:szCs w:val="34"/>
        </w:rPr>
        <w:t xml:space="preserve">Appendix — Quick Reference</w:t>
      </w:r>
    </w:p>
    <w:p>
      <w:pPr>
        <w:spacing w:before="60" w:after="0"/>
      </w:pPr>
      <w:r>
        <w:t xml:space="preserve"/>
      </w:r>
    </w:p>
    <w:p>
      <w:pPr>
        <w:spacing w:before="200" w:after="80"/>
      </w:pPr>
      <w:r>
        <w:rPr>
          <w:rFonts w:ascii="Arial" w:cs="Arial" w:eastAsia="Arial" w:hAnsi="Arial"/>
          <w:b/>
          <w:bCs/>
          <w:color w:val="1C1C2E"/>
          <w:sz w:val="22"/>
          <w:szCs w:val="22"/>
        </w:rPr>
        <w:t xml:space="preserve">Jitsi Component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Port</w:t>
            </w:r>
          </w:p>
        </w:tc>
        <w:tc>
          <w:tcPr>
            <w:tcW w:type="dxa" w:w="47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Protocol / 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Web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443 / 8443</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HTTPS — serves JitsiMeetExternalAPI JS bundle and standalone conference 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5222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client connections — browsers/Flutter via BOSH or WebSocket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5347</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component protocol — Jicofo registers as focus component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5280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BOSH/HTTP XMPP endpoint — fallback for clients without native XMPP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10000 UDP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RTP/SRTP media — receives audio/video streams from clients and coturn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Jicofo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Internal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REST API to JVB — bridge selection, participant routing (cluster-internal)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3478 UDP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STUN/TURN signalling — NAT traversal for WebRTC ICE negotiation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5349 UDP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TURNS (TURN over TLS) — encrypted TURN fallback for TCP-only networks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49152-65535 UDP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 relay ports — ephemeral port range for media relay sessions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8081 TCP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mod_verto WebSocket — FreeSWITCH connects to JVB for PSTN bridge</w:t>
            </w:r>
          </w:p>
        </w:tc>
      </w:tr>
    </w:tbl>
    <w:p>
      <w:pPr>
        <w:spacing w:before="80" w:after="0"/>
      </w:pPr>
      <w:r>
        <w:t xml:space="preserve"/>
      </w:r>
    </w:p>
    <w:p>
      <w:pPr>
        <w:spacing w:before="200" w:after="80"/>
      </w:pPr>
      <w:r>
        <w:rPr>
          <w:rFonts w:ascii="Arial" w:cs="Arial" w:eastAsia="Arial" w:hAnsi="Arial"/>
          <w:b/>
          <w:bCs/>
          <w:color w:val="1C1C2E"/>
          <w:sz w:val="22"/>
          <w:szCs w:val="22"/>
        </w:rPr>
        <w:t xml:space="preserve">Environment Domain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Environment</w:t>
            </w:r>
          </w:p>
        </w:tc>
        <w:tc>
          <w:tcPr>
            <w:tcW w:type="dxa" w:w="360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NEXT_PUBLIC_JITSI_DOMAIN / JITSI_DOMAIN</w:t>
            </w:r>
          </w:p>
        </w:tc>
        <w:tc>
          <w:tcPr>
            <w:tcW w:type="dxa" w:w="3360"/>
            <w:tcBorders>
              <w:top w:val="single" w:color="CCCCCC" w:sz="1"/>
              <w:left w:val="single" w:color="CCCCCC" w:sz="1"/>
              <w:bottom w:val="single" w:color="CCCCCC" w:sz="1"/>
              <w:right w:val="single" w:color="CCCCCC" w:sz="1"/>
            </w:tcBorders>
            <w:shd w:fill="003380" w:val="clear"/>
            <w:tcMar>
              <w:top w:type="dxa" w:w="100"/>
              <w:left w:type="dxa" w:w="160"/>
              <w:bottom w:type="dxa" w:w="100"/>
              <w:right w:type="dxa" w:w="16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localhost:8443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Local Docker Compose — Jitsi runs alongside dev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test-media.ecoskiller.com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Test k3s cluster — Jitsi in media namespace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stage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stage-media.ecoskiller.com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Stage k3s cluster — full media stack, coturn VM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media.ecoskiller.com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Production — static IP coturn, pinned stable-9364, 2 media nodes</w:t>
            </w:r>
          </w:p>
        </w:tc>
      </w:tr>
    </w:tbl>
    <w:p>
      <w:pPr>
        <w:spacing w:before="80" w:after="0"/>
      </w:pPr>
      <w:r>
        <w:t xml:space="preserve"/>
      </w:r>
    </w:p>
    <w:p>
      <w:pPr>
        <w:spacing w:before="200" w:after="80"/>
      </w:pPr>
      <w:r>
        <w:rPr>
          <w:rFonts w:ascii="Arial" w:cs="Arial" w:eastAsia="Arial" w:hAnsi="Arial"/>
          <w:b/>
          <w:bCs/>
          <w:color w:val="1C1C2E"/>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Jitsi Documentation: https://jitsi.github.io/handbook/</w:t>
      </w:r>
    </w:p>
    <w:p>
      <w:pPr>
        <w:pStyle w:val="ListParagraph"/>
        <w:numPr>
          <w:ilvl w:val="0"/>
          <w:numId w:val="2"/>
        </w:numPr>
        <w:spacing w:before="60" w:after="60"/>
      </w:pPr>
      <w:r>
        <w:rPr>
          <w:rFonts w:ascii="Arial" w:cs="Arial" w:eastAsia="Arial" w:hAnsi="Arial"/>
          <w:sz w:val="20"/>
          <w:szCs w:val="20"/>
        </w:rPr>
        <w:t xml:space="preserve">jitsi/jvb Docker Hub: https://hub.docker.com/u/jitsi (check for latest stable tag before upgrading)</w:t>
      </w:r>
    </w:p>
    <w:p>
      <w:pPr>
        <w:pStyle w:val="ListParagraph"/>
        <w:numPr>
          <w:ilvl w:val="0"/>
          <w:numId w:val="2"/>
        </w:numPr>
        <w:spacing w:before="60" w:after="60"/>
      </w:pPr>
      <w:r>
        <w:rPr>
          <w:rFonts w:ascii="Arial" w:cs="Arial" w:eastAsia="Arial" w:hAnsi="Arial"/>
          <w:sz w:val="20"/>
          <w:szCs w:val="20"/>
        </w:rPr>
        <w:t xml:space="preserve">JitsiMeetExternalAPI: https://jitsi.github.io/handbook/docs/dev-guide/dev-guide-iframe</w:t>
      </w:r>
    </w:p>
    <w:p>
      <w:pPr>
        <w:pStyle w:val="ListParagraph"/>
        <w:numPr>
          <w:ilvl w:val="0"/>
          <w:numId w:val="2"/>
        </w:numPr>
        <w:spacing w:before="60" w:after="60"/>
      </w:pPr>
      <w:r>
        <w:rPr>
          <w:rFonts w:ascii="Arial" w:cs="Arial" w:eastAsia="Arial" w:hAnsi="Arial"/>
          <w:sz w:val="20"/>
          <w:szCs w:val="20"/>
        </w:rPr>
        <w:t xml:space="preserve">jitsi_meet_flutter_sdk ^10.0.0: https://pub.dev/packages/jitsi_meet_flutter_sdk</w:t>
      </w:r>
    </w:p>
    <w:p>
      <w:pPr>
        <w:pStyle w:val="ListParagraph"/>
        <w:numPr>
          <w:ilvl w:val="0"/>
          <w:numId w:val="2"/>
        </w:numPr>
        <w:spacing w:before="60" w:after="60"/>
      </w:pPr>
      <w:r>
        <w:rPr>
          <w:rFonts w:ascii="Arial" w:cs="Arial" w:eastAsia="Arial" w:hAnsi="Arial"/>
          <w:sz w:val="20"/>
          <w:szCs w:val="20"/>
        </w:rPr>
        <w:t xml:space="preserve">coturn: https://github.com/coturn/coturn</w:t>
      </w:r>
    </w:p>
    <w:p>
      <w:pPr>
        <w:pStyle w:val="ListParagraph"/>
        <w:numPr>
          <w:ilvl w:val="0"/>
          <w:numId w:val="2"/>
        </w:numPr>
        <w:spacing w:before="60" w:after="60"/>
      </w:pPr>
      <w:r>
        <w:rPr>
          <w:rFonts w:ascii="Arial" w:cs="Arial" w:eastAsia="Arial" w:hAnsi="Arial"/>
          <w:sz w:val="20"/>
          <w:szCs w:val="20"/>
        </w:rPr>
        <w:t xml:space="preserve">Ecoskiller Section 7.1 — Jitsi Stack (Voice Group Discussions): Infrastructure v15</w:t>
      </w:r>
    </w:p>
    <w:p>
      <w:pPr>
        <w:pStyle w:val="ListParagraph"/>
        <w:numPr>
          <w:ilvl w:val="0"/>
          <w:numId w:val="2"/>
        </w:numPr>
        <w:spacing w:before="60" w:after="60"/>
      </w:pPr>
      <w:r>
        <w:rPr>
          <w:rFonts w:ascii="Arial" w:cs="Arial" w:eastAsia="Arial" w:hAnsi="Arial"/>
          <w:sz w:val="20"/>
          <w:szCs w:val="20"/>
        </w:rPr>
        <w:t xml:space="preserve">Ecoskiller Section 11.1 — Runbook: GD Session Failure: Infrastructure v15</w:t>
      </w:r>
    </w:p>
    <w:p>
      <w:pPr>
        <w:pStyle w:val="ListParagraph"/>
        <w:numPr>
          <w:ilvl w:val="0"/>
          <w:numId w:val="2"/>
        </w:numPr>
        <w:spacing w:before="60" w:after="60"/>
      </w:pPr>
      <w:r>
        <w:rPr>
          <w:rFonts w:ascii="Arial" w:cs="Arial" w:eastAsia="Arial" w:hAnsi="Arial"/>
          <w:sz w:val="20"/>
          <w:szCs w:val="20"/>
        </w:rPr>
        <w:t xml:space="preserve">Ecoskiller Section 24 — PSTN Phone Bridge Architecture (FreeSWITCH + mod_verto): Infrastructure v15</w:t>
      </w:r>
    </w:p>
    <w:p>
      <w:pPr>
        <w:pStyle w:val="ListParagraph"/>
        <w:numPr>
          <w:ilvl w:val="0"/>
          <w:numId w:val="2"/>
        </w:numPr>
        <w:spacing w:before="60" w:after="60"/>
      </w:pPr>
      <w:r>
        <w:rPr>
          <w:rFonts w:ascii="Arial" w:cs="Arial" w:eastAsia="Arial" w:hAnsi="Arial"/>
          <w:sz w:val="20"/>
          <w:szCs w:val="20"/>
        </w:rPr>
        <w:t xml:space="preserve">Firewall rules: allow-coturn-udp, allow-coturn-relay — Ecoskiller Infrastructure v15 Section 2.3</w:t>
      </w:r>
    </w:p>
    <w:p>
      <w:pPr>
        <w:pStyle w:val="ListParagraph"/>
        <w:numPr>
          <w:ilvl w:val="0"/>
          <w:numId w:val="2"/>
        </w:numPr>
        <w:spacing w:before="60" w:after="60"/>
      </w:pPr>
      <w:r>
        <w:rPr>
          <w:rFonts w:ascii="Arial" w:cs="Arial" w:eastAsia="Arial" w:hAnsi="Arial"/>
          <w:sz w:val="20"/>
          <w:szCs w:val="20"/>
        </w:rPr>
        <w:t xml:space="preserve">Critical Rule: Media Never Touches Backend — Ecoskiller Architecture Principle #5</w:t>
      </w:r>
    </w:p>
    <w:p>
      <w:pPr>
        <w:spacing w:before="200" w:after="0"/>
      </w:pPr>
      <w:r>
        <w:t xml:space="preserve"/>
      </w:r>
    </w:p>
    <w:p>
      <w:pPr>
        <w:pBdr>
          <w:top w:val="single" w:color="0052CC" w:sz="4" w:space="8"/>
        </w:pBdr>
        <w:spacing w:before="160" w:after="0"/>
        <w:jc w:val="center"/>
      </w:pPr>
      <w:r>
        <w:rPr>
          <w:rFonts w:ascii="Arial" w:cs="Arial" w:eastAsia="Arial" w:hAnsi="Arial"/>
          <w:i/>
          <w:iCs/>
          <w:color w:val="999999"/>
          <w:sz w:val="17"/>
          <w:szCs w:val="17"/>
        </w:rPr>
        <w:t xml:space="preserve">Ecoskiller Platform  |  Jitsi Media Stack (JVB · Jicofo · Prosody · Web)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Jitsi Media Stack (JVB · Jicofo · Prosody · Web)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CC" w:sz="6" w:space="4"/>
      </w:pBdr>
      <w:spacing w:before="0" w:after="160"/>
    </w:pPr>
    <w:r>
      <w:rPr>
        <w:rFonts w:ascii="Arial" w:cs="Arial" w:eastAsia="Arial" w:hAnsi="Arial"/>
        <w:b/>
        <w:bCs/>
        <w:color w:val="0052CC"/>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052CC"/>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033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2026-03-10T05:01:47.991Z</dcterms:created>
  <dcterms:modified xsi:type="dcterms:W3CDTF">2026-03-10T05:01:47.993Z</dcterms:modified>
</cp:coreProperties>
</file>

<file path=docProps/custom.xml><?xml version="1.0" encoding="utf-8"?>
<Properties xmlns="http://schemas.openxmlformats.org/officeDocument/2006/custom-properties" xmlns:vt="http://schemas.openxmlformats.org/officeDocument/2006/docPropsVTypes"/>
</file>