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TRIVY SECURITY SCANNER SERVICE</w:t>
      </w:r>
    </w:p>
    <w:p>
      <w:pPr>
        <w:spacing w:after="150"/>
        <w:jc w:val="center"/>
      </w:pPr>
      <w:r>
        <w:t xml:space="preserve">Technical Architecture &amp; Implementation Guide</w:t>
      </w:r>
    </w:p>
    <w:p>
      <w:pPr>
        <w:spacing w:after="300"/>
        <w:jc w:val="center"/>
      </w:pPr>
      <w:r>
        <w:t xml:space="preserve">Ecoskiller Platform: AI-Powered Talent Assessment &amp; Hiring</w:t>
      </w:r>
    </w:p>
    <w:p>
      <w:pPr>
        <w:spacing w:after="100"/>
        <w:jc w:val="center"/>
      </w:pPr>
      <w:r>
        <w:t xml:space="preserve">Version: 2.0 | Document Type: Technical Service Specification | Created: March 2026</w:t>
      </w:r>
    </w:p>
    <w:p>
      <w:pPr>
        <w:spacing w:after="500"/>
        <w:jc w:val="center"/>
      </w:pPr>
      <w:r>
        <w:t xml:space="preserve">Classification: Internal Technical Documentation | Audience: DevOps Engineers, Platform Architects</w:t>
      </w:r>
    </w:p>
    <w:p>
      <w:pPr>
        <w:pStyle w:val="Heading2"/>
        <w:spacing w:before="200" w:after="150"/>
      </w:pPr>
      <w:r>
        <w:t xml:space="preserve">TABLE OF CONTENTS</w:t>
      </w:r>
    </w:p>
    <w:p>
      <w:pPr>
        <w:spacing w:after="50"/>
      </w:pPr>
      <w:r>
        <w:t xml:space="preserve">1. Service Name &amp; Introduction</w:t>
      </w:r>
    </w:p>
    <w:p>
      <w:pPr>
        <w:spacing w:after="50"/>
      </w:pPr>
      <w:r>
        <w:t xml:space="preserve">2. Service Overview</w:t>
      </w:r>
    </w:p>
    <w:p>
      <w:pPr>
        <w:spacing w:after="50"/>
      </w:pPr>
      <w:r>
        <w:t xml:space="preserve">3. Core Responsibilities</w:t>
      </w:r>
    </w:p>
    <w:p>
      <w:pPr>
        <w:spacing w:after="50"/>
      </w:pPr>
      <w:r>
        <w:t xml:space="preserve">4. Key Features</w:t>
      </w:r>
    </w:p>
    <w:p>
      <w:pPr>
        <w:spacing w:after="50"/>
      </w:pPr>
      <w:r>
        <w:t xml:space="preserve">5. Input Data &amp; Events</w:t>
      </w:r>
    </w:p>
    <w:p>
      <w:pPr>
        <w:spacing w:after="50"/>
      </w:pPr>
      <w:r>
        <w:t xml:space="preserve">6. Output Data &amp; Events</w:t>
      </w:r>
    </w:p>
    <w:p>
      <w:pPr>
        <w:spacing w:after="50"/>
      </w:pPr>
      <w:r>
        <w:t xml:space="preserve">7. Service Dependencies</w:t>
      </w:r>
    </w:p>
    <w:p>
      <w:pPr>
        <w:spacing w:after="50"/>
      </w:pPr>
      <w:r>
        <w:t xml:space="preserve">8. Technology Stack</w:t>
      </w:r>
    </w:p>
    <w:p>
      <w:pPr>
        <w:spacing w:after="50"/>
      </w:pPr>
      <w:r>
        <w:t xml:space="preserve">9. Business Value &amp; Impact</w:t>
      </w:r>
    </w:p>
    <w:p>
      <w:pPr>
        <w:spacing w:after="50"/>
      </w:pPr>
      <w:r>
        <w:t xml:space="preserve">10. Operational Considerations</w:t>
      </w:r>
    </w:p>
    <w:p>
      <w:pPr>
        <w:spacing w:after="50"/>
      </w:pPr>
      <w:r>
        <w:t xml:space="preserve">11. Security &amp; Compliance</w:t>
      </w:r>
    </w:p>
    <w:p>
      <w:pPr>
        <w:spacing w:after="400"/>
      </w:pPr>
      <w:r>
        <w:t xml:space="preserve">12. Troubleshooting &amp; Runbooks</w:t>
      </w:r>
    </w:p>
    <w:r>
      <w:br w:type="page"/>
    </w:r>
    <w:p>
      <w:pPr>
        <w:pStyle w:val="Heading2"/>
        <w:pBdr>
          <w:bottom w:val="single" w:color="4472C4" w:sz="6" w:space="1"/>
        </w:pBdr>
        <w:spacing w:before="200" w:after="120"/>
      </w:pPr>
      <w:r>
        <w:t xml:space="preserve">1. SERVICE NAME &amp; INTRODUCTION</w:t>
      </w:r>
    </w:p>
    <w:p>
      <w:pPr>
        <w:spacing w:after="100"/>
      </w:pPr>
      <w:r>
        <w:t xml:space="preserve">Trivy Security Scanner Service</w:t>
      </w:r>
    </w:p>
    <w:p>
      <w:pPr>
        <w:spacing w:after="200"/>
      </w:pPr>
      <w:r>
        <w:t xml:space="preserve">Trivy is a lightweight, comprehensive vulnerability and misconfiguration scanner integrated into Ecoskiller's CI/CD pipeline. Operating as a containerized Kubernetes pod in the ops namespace, Trivy analyzes Docker images, container registries, and infrastructure-as-code (IaC) configurations to detect CVSS CRITICAL, HIGH, and MEDIUM severity vulnerabilities before deployment. It scans all 13+ ecoskiller/* custom microservice images prior to Harbor registry publication, blocking deployments with unresolved security issues and generating automated SBOM (Software Bill of Materials) reports for compliance audits.</w:t>
      </w:r>
    </w:p>
    <w:p>
      <w:pPr>
        <w:pStyle w:val="Heading2"/>
        <w:pBdr>
          <w:bottom w:val="single" w:color="4472C4" w:sz="6" w:space="1"/>
        </w:pBdr>
        <w:spacing w:before="200" w:after="120"/>
      </w:pPr>
      <w:r>
        <w:t xml:space="preserve">2. SERVICE OVERVIEW</w:t>
      </w:r>
    </w:p>
    <w:p>
      <w:pPr>
        <w:pStyle w:val="Heading3"/>
        <w:spacing w:before="100" w:after="70"/>
      </w:pPr>
      <w:r>
        <w:t xml:space="preserve">2.1 Purpose in Ecoskiller Architecture</w:t>
      </w:r>
    </w:p>
    <w:p>
      <w:pPr>
        <w:spacing w:after="150"/>
      </w:pPr>
      <w:r>
        <w:t xml:space="preserve">Trivy serves as Ecoskiller's automated security gatekeeper in the GitLab CI/CD pipeline. Within the event-driven microservices architecture running on Kubernetes across GCP and AWS, Trivy prevents supply-chain attacks, dependency vulnerabilities, and configuration drift from reaching production environments. Every container image (auth-service, billing-service, gd-orchestrator, jitsi modules, etc.) passes through Trivy scanning in the build stage before being tagged and pushed to Harbor (self-hosted container registry).</w:t>
      </w:r>
    </w:p>
    <w:p>
      <w:pPr>
        <w:pStyle w:val="Heading3"/>
        <w:spacing w:before="100" w:after="70"/>
      </w:pPr>
      <w:r>
        <w:t xml:space="preserve">2.2 Problem It Solves</w:t>
      </w:r>
    </w:p>
    <w:p>
      <w:pPr>
        <w:pStyle w:val="ListParagraph"/>
        <w:numPr>
          <w:ilvl w:val="0"/>
          <w:numId w:val="1"/>
        </w:numPr>
        <w:spacing w:after="50"/>
      </w:pPr>
      <w:r>
        <w:t xml:space="preserve">Eliminates human oversight for vulnerability detection in base images and application dependencies</w:t>
      </w:r>
    </w:p>
    <w:p>
      <w:pPr>
        <w:pStyle w:val="ListParagraph"/>
        <w:numPr>
          <w:ilvl w:val="0"/>
          <w:numId w:val="1"/>
        </w:numPr>
        <w:spacing w:after="50"/>
      </w:pPr>
      <w:r>
        <w:t xml:space="preserve">Reduces mean-time-to-detect (MTTD) for critical CVEs from weeks to minutes</w:t>
      </w:r>
    </w:p>
    <w:p>
      <w:pPr>
        <w:pStyle w:val="ListParagraph"/>
        <w:numPr>
          <w:ilvl w:val="0"/>
          <w:numId w:val="1"/>
        </w:numPr>
        <w:spacing w:after="50"/>
      </w:pPr>
      <w:r>
        <w:t xml:space="preserve">Prevents deployment of images containing known-exploited vulnerabilities (e.g., Log4Shell, Spring RCE)</w:t>
      </w:r>
    </w:p>
    <w:p>
      <w:pPr>
        <w:pStyle w:val="ListParagraph"/>
        <w:numPr>
          <w:ilvl w:val="0"/>
          <w:numId w:val="1"/>
        </w:numPr>
        <w:spacing w:after="50"/>
      </w:pPr>
      <w:r>
        <w:t xml:space="preserve">Provides audit trail and SBOM for compliance (DPDPA 2023, GST, IT Act 2000)</w:t>
      </w:r>
    </w:p>
    <w:p>
      <w:pPr>
        <w:pStyle w:val="ListParagraph"/>
        <w:numPr>
          <w:ilvl w:val="0"/>
          <w:numId w:val="1"/>
        </w:numPr>
        <w:spacing w:after="50"/>
      </w:pPr>
      <w:r>
        <w:t xml:space="preserve">Detects misconfigurations in Kubernetes manifests (overly permissive RBAC, exposed secrets)</w:t>
      </w:r>
    </w:p>
    <w:p>
      <w:pPr>
        <w:pStyle w:val="Heading3"/>
        <w:spacing w:before="100" w:after="70"/>
      </w:pPr>
      <w:r>
        <w:t xml:space="preserve">2.3 Architectural Position</w:t>
      </w:r>
    </w:p>
    <w:p>
      <w:pPr>
        <w:spacing w:after="200"/>
      </w:pPr>
      <w:r>
        <w:t xml:space="preserve">Trivy operates at the image-build stage in GitLab CI/CD pipeline, logically positioned between the build step and the Harbor push step. It is a stateless, synchronous scanner—executes once per image, produces JSON/SARIF reports, and signals pass/fail to the CI pipeline. In a typical deployment, Trivy runs as a Docker container in the GitLab runner environment, scanning the just-built image before it exits the build stage.</w:t>
      </w:r>
    </w:p>
    <w:r>
      <w:br w:type="page"/>
    </w:r>
    <w:p>
      <w:pPr>
        <w:pStyle w:val="Heading2"/>
        <w:pBdr>
          <w:bottom w:val="single" w:color="4472C4" w:sz="6" w:space="1"/>
        </w:pBdr>
        <w:spacing w:before="200" w:after="120"/>
      </w:pPr>
      <w:r>
        <w:t xml:space="preserve">3. CORE RESPONSIBILITIES</w:t>
      </w:r>
    </w:p>
    <w:p>
      <w:pPr>
        <w:pStyle w:val="Heading3"/>
        <w:spacing w:before="100" w:after="70"/>
      </w:pPr>
      <w:r>
        <w:t xml:space="preserve">3.1 Container Image Vulnerability Scanning</w:t>
      </w:r>
    </w:p>
    <w:p>
      <w:pPr>
        <w:spacing w:after="100"/>
      </w:pPr>
      <w:r>
        <w:t xml:space="preserve">Trivy scans Docker images for known vulnerabilities in:</w:t>
      </w:r>
    </w:p>
    <w:p>
      <w:pPr>
        <w:pStyle w:val="ListParagraph"/>
        <w:numPr>
          <w:ilvl w:val="0"/>
          <w:numId w:val="1"/>
        </w:numPr>
        <w:spacing w:after="50"/>
      </w:pPr>
      <w:r>
        <w:t xml:space="preserve">Base OS images (Alpine, Debian, Ubuntu, RHEL layer metadata)</w:t>
      </w:r>
    </w:p>
    <w:p>
      <w:pPr>
        <w:pStyle w:val="ListParagraph"/>
        <w:numPr>
          <w:ilvl w:val="0"/>
          <w:numId w:val="1"/>
        </w:numPr>
        <w:spacing w:after="50"/>
      </w:pPr>
      <w:r>
        <w:t xml:space="preserve">Application dependency packages (npm, pip, Maven, Bundler, Go modules)</w:t>
      </w:r>
    </w:p>
    <w:p>
      <w:pPr>
        <w:pStyle w:val="ListParagraph"/>
        <w:numPr>
          <w:ilvl w:val="0"/>
          <w:numId w:val="1"/>
        </w:numPr>
        <w:spacing w:after="50"/>
      </w:pPr>
      <w:r>
        <w:t xml:space="preserve">Application binaries embedded in images (OpenJDK, Node.js, Python interpreters)</w:t>
      </w:r>
    </w:p>
    <w:p>
      <w:pPr>
        <w:spacing w:after="150"/>
      </w:pPr>
      <w:r>
        <w:t xml:space="preserve">Each vulnerability is matched against the National Vulnerability Database (NVD), Trivy's database, and other public CVE sources. Severity is assigned (CRITICAL, HIGH, MEDIUM, LOW, UNKNOWN) based on CVSS score.</w:t>
      </w:r>
    </w:p>
    <w:p>
      <w:pPr>
        <w:pStyle w:val="Heading3"/>
        <w:spacing w:before="100" w:after="70"/>
      </w:pPr>
      <w:r>
        <w:t xml:space="preserve">3.2 Dependency License Compliance</w:t>
      </w:r>
    </w:p>
    <w:p>
      <w:pPr>
        <w:spacing w:after="150"/>
      </w:pPr>
      <w:r>
        <w:t xml:space="preserve">Trivy extracts and catalogs all software dependencies (transitive and direct) in an image. For each dependency, it retrieves the license type (MIT, Apache 2.0, GPL, AGPL, proprietary). This data is exported to the SBOM, allowing compliance teams to identify GPL (copyleft) obligations or corporate license blacklists.</w:t>
      </w:r>
    </w:p>
    <w:p>
      <w:pPr>
        <w:pStyle w:val="Heading3"/>
        <w:spacing w:before="100" w:after="70"/>
      </w:pPr>
      <w:r>
        <w:t xml:space="preserve">3.3 Kubernetes Manifest Misconfiguration Detection</w:t>
      </w:r>
    </w:p>
    <w:p>
      <w:pPr>
        <w:spacing w:after="100"/>
      </w:pPr>
      <w:r>
        <w:t xml:space="preserve">Trivy scans Helm charts and Kubernetes YAML manifests for security misconfigurations:</w:t>
      </w:r>
    </w:p>
    <w:p>
      <w:pPr>
        <w:pStyle w:val="ListParagraph"/>
        <w:numPr>
          <w:ilvl w:val="0"/>
          <w:numId w:val="1"/>
        </w:numPr>
        <w:spacing w:after="50"/>
      </w:pPr>
      <w:r>
        <w:t xml:space="preserve">RBAC overly permissive (wildcard verbs, cluster-admin bindings)</w:t>
      </w:r>
    </w:p>
    <w:p>
      <w:pPr>
        <w:pStyle w:val="ListParagraph"/>
        <w:numPr>
          <w:ilvl w:val="0"/>
          <w:numId w:val="1"/>
        </w:numPr>
        <w:spacing w:after="50"/>
      </w:pPr>
      <w:r>
        <w:t xml:space="preserve">Privileged containers without justification</w:t>
      </w:r>
    </w:p>
    <w:p>
      <w:pPr>
        <w:pStyle w:val="ListParagraph"/>
        <w:numPr>
          <w:ilvl w:val="0"/>
          <w:numId w:val="1"/>
        </w:numPr>
        <w:spacing w:after="50"/>
      </w:pPr>
      <w:r>
        <w:t xml:space="preserve">Secrets stored in plaintext (should be in Kubernetes Secrets)</w:t>
      </w:r>
    </w:p>
    <w:p>
      <w:pPr>
        <w:pStyle w:val="ListParagraph"/>
        <w:numPr>
          <w:ilvl w:val="0"/>
          <w:numId w:val="1"/>
        </w:numPr>
        <w:spacing w:after="50"/>
      </w:pPr>
      <w:r>
        <w:t xml:space="preserve">Missing resource limits (CPU, memory requests/limits)</w:t>
      </w:r>
    </w:p>
    <w:p>
      <w:pPr>
        <w:pStyle w:val="ListParagraph"/>
        <w:numPr>
          <w:ilvl w:val="0"/>
          <w:numId w:val="1"/>
        </w:numPr>
        <w:spacing w:after="50"/>
      </w:pPr>
      <w:r>
        <w:t xml:space="preserve">No pod security policies or network policies defined</w:t>
      </w:r>
    </w:p>
    <w:p>
      <w:pPr>
        <w:pStyle w:val="Heading3"/>
        <w:spacing w:before="100" w:after="70"/>
      </w:pPr>
      <w:r>
        <w:t xml:space="preserve">3.4 Infrastructure-as-Code (IaC) Scanning</w:t>
      </w:r>
    </w:p>
    <w:p>
      <w:pPr>
        <w:spacing w:after="150"/>
      </w:pPr>
      <w:r>
        <w:t xml:space="preserve">Trivy analyzes OpenTofu/Terraform code for security risks: insecure defaults, hardcoded credentials, overly permissive IAM policies, unencrypted storage buckets. This prevents IaC-level misconfiguration from reaching production.</w:t>
      </w:r>
    </w:p>
    <w:p>
      <w:pPr>
        <w:pStyle w:val="Heading3"/>
        <w:spacing w:before="100" w:after="70"/>
      </w:pPr>
      <w:r>
        <w:t xml:space="preserve">3.5 SBOM Generation (Software Bill of Materials)</w:t>
      </w:r>
    </w:p>
    <w:p>
      <w:pPr>
        <w:spacing w:after="150"/>
      </w:pPr>
      <w:r>
        <w:t xml:space="preserve">Trivy generates machine-readable SBOM in CycloneDX or SPDX format for every scanned image. The SBOM lists all dependencies, versions, licenses, and known vulnerabilities. These files are archived in MinIO (ecoskiller-sbom-{env} bucket) for supply-chain transparency audits and NTIA compliance.</w:t>
      </w:r>
    </w:p>
    <w:p>
      <w:pPr>
        <w:pStyle w:val="Heading3"/>
        <w:spacing w:before="100" w:after="70"/>
      </w:pPr>
      <w:r>
        <w:t xml:space="preserve">3.6 CI/CD Pipeline Integration</w:t>
      </w:r>
    </w:p>
    <w:p>
      <w:pPr>
        <w:spacing w:after="100"/>
      </w:pPr>
      <w:r>
        <w:t xml:space="preserve">Trivy integrates into GitLab CI/CD as a build-stage job. On vulnerability detection:</w:t>
      </w:r>
    </w:p>
    <w:p>
      <w:pPr>
        <w:pStyle w:val="ListParagraph"/>
        <w:numPr>
          <w:ilvl w:val="0"/>
          <w:numId w:val="1"/>
        </w:numPr>
        <w:spacing w:after="50"/>
      </w:pPr>
      <w:r>
        <w:t xml:space="preserve">CRITICAL/HIGH vulnerabilities → Pipeline fails, image not pushed to Harbor</w:t>
      </w:r>
    </w:p>
    <w:p>
      <w:pPr>
        <w:pStyle w:val="ListParagraph"/>
        <w:numPr>
          <w:ilvl w:val="0"/>
          <w:numId w:val="1"/>
        </w:numPr>
        <w:spacing w:after="50"/>
      </w:pPr>
      <w:r>
        <w:t xml:space="preserve">MEDIUM vulnerabilities → Warning logged, image pushed but flagged in Harbor UI</w:t>
      </w:r>
    </w:p>
    <w:p>
      <w:pPr>
        <w:pStyle w:val="ListParagraph"/>
        <w:numPr>
          <w:ilvl w:val="0"/>
          <w:numId w:val="1"/>
        </w:numPr>
        <w:spacing w:after="50"/>
      </w:pPr>
      <w:r>
        <w:t xml:space="preserve">LOW vulnerabilities → Logged for future remediation, no impact on pipeline</w:t>
      </w:r>
    </w:p>
    <w:r>
      <w:br w:type="page"/>
    </w:r>
    <w:p>
      <w:pPr>
        <w:pStyle w:val="Heading2"/>
        <w:pBdr>
          <w:bottom w:val="single" w:color="4472C4" w:sz="6" w:space="1"/>
        </w:pBdr>
        <w:spacing w:before="200" w:after="120"/>
      </w:pPr>
      <w:r>
        <w:t xml:space="preserve">4. KEY FEATURES</w:t>
      </w:r>
    </w:p>
    <w:p>
      <w:pPr>
        <w:pStyle w:val="Heading3"/>
        <w:spacing w:before="100" w:after="70"/>
      </w:pPr>
      <w:r>
        <w:t xml:space="preserve">4.1 Multi-Database Vulnerability Matching</w:t>
      </w:r>
    </w:p>
    <w:p>
      <w:pPr>
        <w:spacing w:after="100"/>
      </w:pPr>
      <w:r>
        <w:t xml:space="preserve">Trivy cross-references multiple vulnerability databases:</w:t>
      </w:r>
    </w:p>
    <w:p>
      <w:pPr>
        <w:pStyle w:val="ListParagraph"/>
        <w:numPr>
          <w:ilvl w:val="0"/>
          <w:numId w:val="1"/>
        </w:numPr>
        <w:spacing w:after="50"/>
      </w:pPr>
      <w:r>
        <w:t xml:space="preserve">NVD (National Vulnerability Database) — authoritative CVE source</w:t>
      </w:r>
    </w:p>
    <w:p>
      <w:pPr>
        <w:pStyle w:val="ListParagraph"/>
        <w:numPr>
          <w:ilvl w:val="0"/>
          <w:numId w:val="1"/>
        </w:numPr>
        <w:spacing w:after="50"/>
      </w:pPr>
      <w:r>
        <w:t xml:space="preserve">Trivy DB — regularly updated (daily) snapshot of known vulnerabilities</w:t>
      </w:r>
    </w:p>
    <w:p>
      <w:pPr>
        <w:pStyle w:val="ListParagraph"/>
        <w:numPr>
          <w:ilvl w:val="0"/>
          <w:numId w:val="1"/>
        </w:numPr>
        <w:spacing w:after="50"/>
      </w:pPr>
      <w:r>
        <w:t xml:space="preserve">GitHub Security Advisories — vulnerabilities reported directly to GitHub by maintainers</w:t>
      </w:r>
    </w:p>
    <w:p>
      <w:pPr>
        <w:pStyle w:val="ListParagraph"/>
        <w:numPr>
          <w:ilvl w:val="0"/>
          <w:numId w:val="1"/>
        </w:numPr>
        <w:spacing w:after="50"/>
      </w:pPr>
      <w:r>
        <w:t xml:space="preserve">Ghsa DB — GitHub global vulnerability database</w:t>
      </w:r>
    </w:p>
    <w:p>
      <w:pPr>
        <w:pStyle w:val="ListParagraph"/>
        <w:numPr>
          <w:ilvl w:val="0"/>
          <w:numId w:val="1"/>
        </w:numPr>
        <w:spacing w:after="50"/>
      </w:pPr>
      <w:r>
        <w:t xml:space="preserve">OS-specific databases (Alpine SecDB, Debian Security, RHEL Security)</w:t>
      </w:r>
    </w:p>
    <w:p>
      <w:pPr>
        <w:spacing w:after="150"/>
      </w:pPr>
      <w:r>
        <w:t xml:space="preserve">This multi-source approach catches vulnerabilities missed by single-database tools.</w:t>
      </w:r>
    </w:p>
    <w:p>
      <w:pPr>
        <w:pStyle w:val="Heading3"/>
        <w:spacing w:before="100" w:after="70"/>
      </w:pPr>
      <w:r>
        <w:t xml:space="preserve">4.2 Fast, Offline Scanning</w:t>
      </w:r>
    </w:p>
    <w:p>
      <w:pPr>
        <w:spacing w:after="150"/>
      </w:pPr>
      <w:r>
        <w:t xml:space="preserve">Trivy downloads vulnerability databases once and caches them locally. Subsequent scans run in &lt; 30 seconds per image (even for large images &gt; 2GB). No external API calls required—scan results are consistent and reproducible.</w:t>
      </w:r>
    </w:p>
    <w:p>
      <w:pPr>
        <w:pStyle w:val="Heading3"/>
        <w:spacing w:before="100" w:after="70"/>
      </w:pPr>
      <w:r>
        <w:t xml:space="preserve">4.3 Language-Specific Dependency Detection</w:t>
      </w:r>
    </w:p>
    <w:p>
      <w:pPr>
        <w:spacing w:after="100"/>
      </w:pPr>
      <w:r>
        <w:t xml:space="preserve">Trivy detects and analyzes dependencies for 30+ languages/package managers:</w:t>
      </w:r>
    </w:p>
    <w:p>
      <w:pPr>
        <w:pStyle w:val="ListParagraph"/>
        <w:numPr>
          <w:ilvl w:val="0"/>
          <w:numId w:val="1"/>
        </w:numPr>
        <w:spacing w:after="50"/>
      </w:pPr>
      <w:r>
        <w:t xml:space="preserve">Node.js: npm, yarn, pnpm lock files and package.json</w:t>
      </w:r>
    </w:p>
    <w:p>
      <w:pPr>
        <w:pStyle w:val="ListParagraph"/>
        <w:numPr>
          <w:ilvl w:val="0"/>
          <w:numId w:val="1"/>
        </w:numPr>
        <w:spacing w:after="50"/>
      </w:pPr>
      <w:r>
        <w:t xml:space="preserve">Python: pip, Poetry, Pipenv, requirements.txt</w:t>
      </w:r>
    </w:p>
    <w:p>
      <w:pPr>
        <w:pStyle w:val="ListParagraph"/>
        <w:numPr>
          <w:ilvl w:val="0"/>
          <w:numId w:val="1"/>
        </w:numPr>
        <w:spacing w:after="50"/>
      </w:pPr>
      <w:r>
        <w:t xml:space="preserve">Java: Maven POM.xml, Gradle, JAR manifests</w:t>
      </w:r>
    </w:p>
    <w:p>
      <w:pPr>
        <w:pStyle w:val="ListParagraph"/>
        <w:numPr>
          <w:ilvl w:val="0"/>
          <w:numId w:val="1"/>
        </w:numPr>
        <w:spacing w:after="50"/>
      </w:pPr>
      <w:r>
        <w:t xml:space="preserve">Ruby: Bundler Gemfile.lock</w:t>
      </w:r>
    </w:p>
    <w:p>
      <w:pPr>
        <w:pStyle w:val="ListParagraph"/>
        <w:numPr>
          <w:ilvl w:val="0"/>
          <w:numId w:val="1"/>
        </w:numPr>
        <w:spacing w:after="50"/>
      </w:pPr>
      <w:r>
        <w:t xml:space="preserve">Go: go.mod, go.sum</w:t>
      </w:r>
    </w:p>
    <w:p>
      <w:pPr>
        <w:pStyle w:val="ListParagraph"/>
        <w:numPr>
          <w:ilvl w:val="0"/>
          <w:numId w:val="1"/>
        </w:numPr>
        <w:spacing w:after="50"/>
      </w:pPr>
      <w:r>
        <w:t xml:space="preserve">Rust: Cargo.lock</w:t>
      </w:r>
    </w:p>
    <w:p>
      <w:pPr>
        <w:spacing w:after="150"/>
      </w:pPr>
      <w:r>
        <w:t xml:space="preserve">This coverage is critical for Ecoskiller, where microservices use Node.js, Java, Python, and Go.</w:t>
      </w:r>
    </w:p>
    <w:p>
      <w:pPr>
        <w:pStyle w:val="Heading3"/>
        <w:spacing w:before="100" w:after="70"/>
      </w:pPr>
      <w:r>
        <w:t xml:space="preserve">4.4 Severity-Based Policy Enforcement</w:t>
      </w:r>
    </w:p>
    <w:p>
      <w:pPr>
        <w:spacing w:after="100"/>
      </w:pPr>
      <w:r>
        <w:t xml:space="preserve">Trivy policies can be customized per environment:</w:t>
      </w:r>
    </w:p>
    <w:p>
      <w:pPr>
        <w:pStyle w:val="ListParagraph"/>
        <w:numPr>
          <w:ilvl w:val="0"/>
          <w:numId w:val="1"/>
        </w:numPr>
        <w:spacing w:after="50"/>
      </w:pPr>
      <w:r>
        <w:t xml:space="preserve">DEV/TEST: Allow CRITICAL and HIGH, warn on MEDIUM</w:t>
      </w:r>
    </w:p>
    <w:p>
      <w:pPr>
        <w:pStyle w:val="ListParagraph"/>
        <w:numPr>
          <w:ilvl w:val="0"/>
          <w:numId w:val="1"/>
        </w:numPr>
        <w:spacing w:after="50"/>
      </w:pPr>
      <w:r>
        <w:t xml:space="preserve">STAGE: Block HIGH and CRITICAL, allow MEDIUM</w:t>
      </w:r>
    </w:p>
    <w:p>
      <w:pPr>
        <w:pStyle w:val="ListParagraph"/>
        <w:numPr>
          <w:ilvl w:val="0"/>
          <w:numId w:val="1"/>
        </w:numPr>
        <w:spacing w:after="50"/>
      </w:pPr>
      <w:r>
        <w:t xml:space="preserve">PROD: Block any vulnerability &gt;= MEDIUM (zero-tolerance)</w:t>
      </w:r>
    </w:p>
    <w:p>
      <w:pPr>
        <w:pStyle w:val="Heading3"/>
        <w:spacing w:before="100" w:after="70"/>
      </w:pPr>
      <w:r>
        <w:t xml:space="preserve">4.5 Waiver / Exception Management</w:t>
      </w:r>
    </w:p>
    <w:p>
      <w:pPr>
        <w:spacing w:after="150"/>
      </w:pPr>
      <w:r>
        <w:t xml:space="preserve">For vulnerabilities that are not applicable or are already mitigated, Trivy supports exception files (.trivyignore). Exceptions require explicit justification and a scheduled remediation date. This prevents false positives while maintaining audit trail.</w:t>
      </w:r>
    </w:p>
    <w:p>
      <w:pPr>
        <w:pStyle w:val="Heading3"/>
        <w:spacing w:before="100" w:after="70"/>
      </w:pPr>
      <w:r>
        <w:t xml:space="preserve">4.6 SARIF Report Export for IDE Integration</w:t>
      </w:r>
    </w:p>
    <w:p>
      <w:pPr>
        <w:spacing w:after="200"/>
      </w:pPr>
      <w:r>
        <w:t xml:space="preserve">Trivy exports findings in SARIF (Static Analysis Results Interchange Format) for integration with GitHub Security tab, GitLab SAST, and VSCode security plugins. Developers can see vulnerabilities directly in their IDE while writing code.</w:t>
      </w:r>
    </w:p>
    <w:r>
      <w:br w:type="page"/>
    </w:r>
    <w:p>
      <w:pPr>
        <w:pStyle w:val="Heading2"/>
        <w:pBdr>
          <w:bottom w:val="single" w:color="4472C4" w:sz="6" w:space="1"/>
        </w:pBdr>
        <w:spacing w:before="200" w:after="120"/>
      </w:pPr>
      <w:r>
        <w:t xml:space="preserve">5. INPUT DATA &amp; EVENTS</w:t>
      </w:r>
    </w:p>
    <w:p>
      <w:pPr>
        <w:pStyle w:val="Heading3"/>
        <w:spacing w:before="100" w:after="70"/>
      </w:pPr>
      <w:r>
        <w:t xml:space="preserve">5.1 Docker Images</w:t>
      </w:r>
    </w:p>
    <w:p>
      <w:pPr>
        <w:spacing w:after="150"/>
      </w:pPr>
      <w:r>
        <w:t xml:space="preserve">Input: Built Docker image (tar archive or local image store). Trivy loads the image, extracts layers, and analyzes file contents and package metadata.</w:t>
      </w:r>
    </w:p>
    <w:p>
      <w:pPr>
        <w:pStyle w:val="Heading3"/>
        <w:spacing w:before="100" w:after="70"/>
      </w:pPr>
      <w:r>
        <w:t xml:space="preserve">5.2 Container Registry References</w:t>
      </w:r>
    </w:p>
    <w:p>
      <w:pPr>
        <w:spacing w:after="150"/>
      </w:pPr>
      <w:r>
        <w:t xml:space="preserve">Input: Harbor registry URLs (harbor.ecoskiller.internal/ecoskiller/{service}:latest). Trivy can pull images from Harbor and scan them post-deployment for continuous monitoring.</w:t>
      </w:r>
    </w:p>
    <w:p>
      <w:pPr>
        <w:pStyle w:val="Heading3"/>
        <w:spacing w:before="100" w:after="70"/>
      </w:pPr>
      <w:r>
        <w:t xml:space="preserve">5.3 Kubernetes Manifests</w:t>
      </w:r>
    </w:p>
    <w:p>
      <w:pPr>
        <w:spacing w:after="150"/>
      </w:pPr>
      <w:r>
        <w:t xml:space="preserve">Input: YAML files (deployment.yaml, service.yaml, networkpolicy.yaml, hpa.yaml) from Helm charts. Trivy parses YAML and checks for misconfigurations.</w:t>
      </w:r>
    </w:p>
    <w:p>
      <w:pPr>
        <w:pStyle w:val="Heading3"/>
        <w:spacing w:before="100" w:after="70"/>
      </w:pPr>
      <w:r>
        <w:t xml:space="preserve">5.4 Infrastructure-as-Code</w:t>
      </w:r>
    </w:p>
    <w:p>
      <w:pPr>
        <w:spacing w:after="150"/>
      </w:pPr>
      <w:r>
        <w:t xml:space="preserve">Input: Terraform/OpenTofu HCL files (.tf files) for GCP and AWS infrastructure definitions. Trivy analyzes for insecure defaults.</w:t>
      </w:r>
    </w:p>
    <w:p>
      <w:pPr>
        <w:pStyle w:val="Heading3"/>
        <w:spacing w:before="100" w:after="70"/>
      </w:pPr>
      <w:r>
        <w:t xml:space="preserve">5.5 Vulnerability Database Update Trigger</w:t>
      </w:r>
    </w:p>
    <w:p>
      <w:pPr>
        <w:spacing w:after="150"/>
      </w:pPr>
      <w:r>
        <w:t xml:space="preserve">Trivy automatically downloads and caches the latest vulnerability database on startup. This can be triggered manually via kubectl command or scheduled via CronJob.</w:t>
      </w:r>
    </w:p>
    <w:p>
      <w:pPr>
        <w:pStyle w:val="Heading3"/>
        <w:spacing w:before="100" w:after="70"/>
      </w:pPr>
      <w:r>
        <w:t xml:space="preserve">5.6 CI/CD Pipeline Variables</w:t>
      </w:r>
    </w:p>
    <w:p>
      <w:pPr>
        <w:spacing w:after="200"/>
      </w:pPr>
      <w:r>
        <w:t xml:space="preserve">Input: GitLab CI variables controlling scan behavior: TRIVY_SEVERITY (which severities to report), TRIVY_EXIT_CODE (whether to fail on findings), TRIVY_TIMEOUT (scan timeout in seconds).</w:t>
      </w:r>
    </w:p>
    <w:p>
      <w:pPr>
        <w:pStyle w:val="Heading2"/>
        <w:pBdr>
          <w:bottom w:val="single" w:color="4472C4" w:sz="6" w:space="1"/>
        </w:pBdr>
        <w:spacing w:before="200" w:after="120"/>
      </w:pPr>
      <w:r>
        <w:t xml:space="preserve">6. OUTPUT DATA &amp; EVENTS</w:t>
      </w:r>
    </w:p>
    <w:p>
      <w:pPr>
        <w:pStyle w:val="Heading3"/>
        <w:spacing w:before="100" w:after="70"/>
      </w:pPr>
      <w:r>
        <w:t xml:space="preserve">6.1 JSON Vulnerability Report</w:t>
      </w:r>
    </w:p>
    <w:p>
      <w:pPr>
        <w:spacing w:after="150"/>
      </w:pPr>
      <w:r>
        <w:t xml:space="preserve">Output: Structured JSON report containing all detected vulnerabilities with CVE ID, CVSS score, severity, affected package/version, fixed version, and remediation guidance. Stored in CI artifact and archived to MinIO.</w:t>
      </w:r>
    </w:p>
    <w:p>
      <w:pPr>
        <w:pStyle w:val="Heading3"/>
        <w:spacing w:before="100" w:after="70"/>
      </w:pPr>
      <w:r>
        <w:t xml:space="preserve">6.2 SBOM (Software Bill of Materials)</w:t>
      </w:r>
    </w:p>
    <w:p>
      <w:pPr>
        <w:spacing w:after="150"/>
      </w:pPr>
      <w:r>
        <w:t xml:space="preserve">Output: CycloneDX or SPDX format SBOM listing all dependencies, versions, and licenses. Published to MinIO bucket (ecoskiller-sbom-{env}/{service}/{version}.json) for supply-chain audits.</w:t>
      </w:r>
    </w:p>
    <w:p>
      <w:pPr>
        <w:pStyle w:val="Heading3"/>
        <w:spacing w:before="100" w:after="70"/>
      </w:pPr>
      <w:r>
        <w:t xml:space="preserve">6.3 SARIF Report</w:t>
      </w:r>
    </w:p>
    <w:p>
      <w:pPr>
        <w:spacing w:after="150"/>
      </w:pPr>
      <w:r>
        <w:t xml:space="preserve">Output: SARIF 2.1.0 format report for integration with GitHub Security tab and GitLab SAST dashboards. Enables developers to see vulnerabilities in their IDE during code review.</w:t>
      </w:r>
    </w:p>
    <w:p>
      <w:pPr>
        <w:pStyle w:val="Heading3"/>
        <w:spacing w:before="100" w:after="70"/>
      </w:pPr>
      <w:r>
        <w:t xml:space="preserve">6.4 CI/CD Pipeline Exit Code</w:t>
      </w:r>
    </w:p>
    <w:p>
      <w:pPr>
        <w:spacing w:after="150"/>
      </w:pPr>
      <w:r>
        <w:t xml:space="preserve">Output: Exit code 0 (success, no blocking vulnerabilities) or exit code 1 (failure, critical vulnerabilities found). GitLab CI uses this to decide whether to proceed to next stage.</w:t>
      </w:r>
    </w:p>
    <w:p>
      <w:pPr>
        <w:pStyle w:val="Heading3"/>
        <w:spacing w:before="100" w:after="70"/>
      </w:pPr>
      <w:r>
        <w:t xml:space="preserve">6.5 Console Log Output</w:t>
      </w:r>
    </w:p>
    <w:p>
      <w:pPr>
        <w:spacing w:after="150"/>
      </w:pPr>
      <w:r>
        <w:t xml:space="preserve">Output: Human-readable table format printed to GitLab CI job log, visible to developers. Shows CVE ID, package, severity, fixed version.</w:t>
      </w:r>
    </w:p>
    <w:p>
      <w:pPr>
        <w:pStyle w:val="Heading3"/>
        <w:spacing w:before="100" w:after="70"/>
      </w:pPr>
      <w:r>
        <w:t xml:space="preserve">6.6 Harbor Image Metadata Tags</w:t>
      </w:r>
    </w:p>
    <w:p>
      <w:pPr>
        <w:spacing w:after="200"/>
      </w:pPr>
      <w:r>
        <w:t xml:space="preserve">Output (optional): If image is pushed to Harbor, Trivy results can be stored as image labels (trivy-scan-date, trivy-critical-count, trivy-high-count) for visibility in Harbor UI.</w:t>
      </w:r>
    </w:p>
    <w:r>
      <w:br w:type="page"/>
    </w:r>
    <w:p>
      <w:pPr>
        <w:pStyle w:val="Heading2"/>
        <w:pBdr>
          <w:bottom w:val="single" w:color="4472C4" w:sz="6" w:space="1"/>
        </w:pBdr>
        <w:spacing w:before="200" w:after="120"/>
      </w:pPr>
      <w:r>
        <w:t xml:space="preserve">7. SERVICE DEPENDENCIES</w:t>
      </w:r>
    </w:p>
    <w:p>
      <w:pPr>
        <w:pStyle w:val="Heading3"/>
        <w:spacing w:before="100" w:after="70"/>
      </w:pPr>
      <w:r>
        <w:t xml:space="preserve">7.1 Vulnerability Database (Trivy DB)</w:t>
      </w:r>
    </w:p>
    <w:p>
      <w:pPr>
        <w:spacing w:after="150"/>
      </w:pPr>
      <w:r>
        <w:t xml:space="preserve">Trivy maintains an offline vulnerability database (~100 MB), automatically downloaded on first run and cached locally. Updates are pulled daily from GitHub (github.com/aquasec/trivy-db). For air-gapped environments, the database can be pre-downloaded and mounted as a Kubernetes ConfigMap.</w:t>
      </w:r>
    </w:p>
    <w:p>
      <w:pPr>
        <w:pStyle w:val="Heading3"/>
        <w:spacing w:before="100" w:after="70"/>
      </w:pPr>
      <w:r>
        <w:t xml:space="preserve">7.2 Docker/Container Runtime</w:t>
      </w:r>
    </w:p>
    <w:p>
      <w:pPr>
        <w:spacing w:after="150"/>
      </w:pPr>
      <w:r>
        <w:t xml:space="preserve">Trivy requires Docker CLI or compatible container runtime (containerd, podman) to load and analyze Docker images. In GitLab CI, this is provided by the DinD (Docker-in-Docker) service.</w:t>
      </w:r>
    </w:p>
    <w:p>
      <w:pPr>
        <w:pStyle w:val="Heading3"/>
        <w:spacing w:before="100" w:after="70"/>
      </w:pPr>
      <w:r>
        <w:t xml:space="preserve">7.3 GitLab CI/CD Pipeline</w:t>
      </w:r>
    </w:p>
    <w:p>
      <w:pPr>
        <w:spacing w:after="150"/>
      </w:pPr>
      <w:r>
        <w:t xml:space="preserve">Trivy runs as a GitLab CI job (in build stage). It depends on the Docker build job completing first, and passes its results to the push job.</w:t>
      </w:r>
    </w:p>
    <w:p>
      <w:pPr>
        <w:pStyle w:val="Heading3"/>
        <w:spacing w:before="100" w:after="70"/>
      </w:pPr>
      <w:r>
        <w:t xml:space="preserve">7.4 Harbor Container Registry</w:t>
      </w:r>
    </w:p>
    <w:p>
      <w:pPr>
        <w:spacing w:after="150"/>
      </w:pPr>
      <w:r>
        <w:t xml:space="preserve">For post-deployment scanning, Trivy queries Harbor's REST API to list images and pull metadata. Requires authentication (Harbor service account credentials stored as Kubernetes Secrets).</w:t>
      </w:r>
    </w:p>
    <w:p>
      <w:pPr>
        <w:pStyle w:val="Heading3"/>
        <w:spacing w:before="100" w:after="70"/>
      </w:pPr>
      <w:r>
        <w:t xml:space="preserve">7.5 MinIO Object Storage</w:t>
      </w:r>
    </w:p>
    <w:p>
      <w:pPr>
        <w:spacing w:after="150"/>
      </w:pPr>
      <w:r>
        <w:t xml:space="preserve">SBOM files and scan reports are archived to MinIO bucket (ecoskiller-sbom-prod, ecoskiller-sbom-stage, etc.). Trivy writes reports via MinIO S3-compatible API.</w:t>
      </w:r>
    </w:p>
    <w:p>
      <w:pPr>
        <w:pStyle w:val="Heading3"/>
        <w:spacing w:before="100" w:after="70"/>
      </w:pPr>
      <w:r>
        <w:t xml:space="preserve">7.6 Kubernetes API (for Runtime Scanning)</w:t>
      </w:r>
    </w:p>
    <w:p>
      <w:pPr>
        <w:spacing w:after="150"/>
      </w:pPr>
      <w:r>
        <w:t xml:space="preserve">For continuous post-deployment scanning, Trivy can be deployed as a Kubernetes pod and query the Kubernetes API to list running images in the cluster. RBAC ServiceAccount must grant read access to Pods, Deployments, StatefulSets.</w:t>
      </w:r>
    </w:p>
    <w:p>
      <w:pPr>
        <w:pStyle w:val="Heading3"/>
        <w:spacing w:before="100" w:after="70"/>
      </w:pPr>
      <w:r>
        <w:t xml:space="preserve">7.7 Network Connectivity (Initial Setup Only)</w:t>
      </w:r>
    </w:p>
    <w:p>
      <w:pPr>
        <w:spacing w:after="200"/>
      </w:pPr>
      <w:r>
        <w:t xml:space="preserve">On first run, Trivy downloads the vulnerability database from GitHub. After that, scanning is fully offline. For air-gapped deployments, the database can be pre-cached and mounted.</w:t>
      </w:r>
    </w:p>
    <w:p>
      <w:pPr>
        <w:pStyle w:val="Heading2"/>
        <w:pBdr>
          <w:bottom w:val="single" w:color="4472C4" w:sz="6" w:space="1"/>
        </w:pBdr>
        <w:spacing w:before="200" w:after="120"/>
      </w:pPr>
      <w:r>
        <w:t xml:space="preserve">8. TECHNOLOGY STACK</w:t>
      </w:r>
    </w:p>
    <w:p>
      <w:pPr>
        <w:pStyle w:val="Heading3"/>
        <w:spacing w:before="100" w:after="70"/>
      </w:pPr>
      <w:r>
        <w:t xml:space="preserve">8.1 Core Scanner</w:t>
      </w:r>
    </w:p>
    <w:p>
      <w:pPr>
        <w:pStyle w:val="ListParagraph"/>
        <w:numPr>
          <w:ilvl w:val="0"/>
          <w:numId w:val="1"/>
        </w:numPr>
        <w:spacing w:after="50"/>
      </w:pPr>
      <w:r>
        <w:t xml:space="preserve">Language: Go 1.21+</w:t>
      </w:r>
    </w:p>
    <w:p>
      <w:pPr>
        <w:pStyle w:val="ListParagraph"/>
        <w:numPr>
          <w:ilvl w:val="0"/>
          <w:numId w:val="1"/>
        </w:numPr>
        <w:spacing w:after="50"/>
      </w:pPr>
      <w:r>
        <w:t xml:space="preserve">Project: Aqua Security Trivy (open source, Apache 2.0 license)</w:t>
      </w:r>
    </w:p>
    <w:p>
      <w:pPr>
        <w:pStyle w:val="ListParagraph"/>
        <w:numPr>
          <w:ilvl w:val="0"/>
          <w:numId w:val="1"/>
        </w:numPr>
        <w:spacing w:after="50"/>
      </w:pPr>
      <w:r>
        <w:t xml:space="preserve">Binary: trivy CLI — single executable, no dependencies</w:t>
      </w:r>
    </w:p>
    <w:p>
      <w:pPr>
        <w:pStyle w:val="Heading3"/>
        <w:spacing w:before="100" w:after="70"/>
      </w:pPr>
      <w:r>
        <w:t xml:space="preserve">8.2 Container &amp; Deployment</w:t>
      </w:r>
    </w:p>
    <w:p>
      <w:pPr>
        <w:pStyle w:val="ListParagraph"/>
        <w:numPr>
          <w:ilvl w:val="0"/>
          <w:numId w:val="1"/>
        </w:numPr>
        <w:spacing w:after="50"/>
      </w:pPr>
      <w:r>
        <w:t xml:space="preserve">Container Image: aquasec/trivy:0.49.x (latest stable release)</w:t>
      </w:r>
    </w:p>
    <w:p>
      <w:pPr>
        <w:pStyle w:val="ListParagraph"/>
        <w:numPr>
          <w:ilvl w:val="0"/>
          <w:numId w:val="1"/>
        </w:numPr>
        <w:spacing w:after="50"/>
      </w:pPr>
      <w:r>
        <w:t xml:space="preserve">Base OS: Alpine Linux 3.x (minimal ~100 MB image)</w:t>
      </w:r>
    </w:p>
    <w:p>
      <w:pPr>
        <w:pStyle w:val="ListParagraph"/>
        <w:numPr>
          <w:ilvl w:val="0"/>
          <w:numId w:val="1"/>
        </w:numPr>
        <w:spacing w:after="50"/>
      </w:pPr>
      <w:r>
        <w:t xml:space="preserve">Kubernetes: Runs as Job in ops namespace, or CronJob for scheduled scanning</w:t>
      </w:r>
    </w:p>
    <w:p>
      <w:pPr>
        <w:pStyle w:val="ListParagraph"/>
        <w:numPr>
          <w:ilvl w:val="0"/>
          <w:numId w:val="1"/>
        </w:numPr>
        <w:spacing w:after="50"/>
      </w:pPr>
      <w:r>
        <w:t xml:space="preserve">Execution Environment: GitLab CI runner (or Docker container)</w:t>
      </w:r>
    </w:p>
    <w:p>
      <w:pPr>
        <w:pStyle w:val="Heading3"/>
        <w:spacing w:before="100" w:after="70"/>
      </w:pPr>
      <w:r>
        <w:t xml:space="preserve">8.3 Data Formats</w:t>
      </w:r>
    </w:p>
    <w:p>
      <w:pPr>
        <w:pStyle w:val="ListParagraph"/>
        <w:numPr>
          <w:ilvl w:val="0"/>
          <w:numId w:val="1"/>
        </w:numPr>
        <w:spacing w:after="50"/>
      </w:pPr>
      <w:r>
        <w:t xml:space="preserve">Input: Docker images, YAML (Kubernetes/Terraform)</w:t>
      </w:r>
    </w:p>
    <w:p>
      <w:pPr>
        <w:pStyle w:val="ListParagraph"/>
        <w:numPr>
          <w:ilvl w:val="0"/>
          <w:numId w:val="1"/>
        </w:numPr>
        <w:spacing w:after="50"/>
      </w:pPr>
      <w:r>
        <w:t xml:space="preserve">Output: JSON, SARIF, CycloneDX SBOM, SPDX SBOM, table format</w:t>
      </w:r>
    </w:p>
    <w:p>
      <w:pPr>
        <w:pStyle w:val="Heading3"/>
        <w:spacing w:before="100" w:after="70"/>
      </w:pPr>
      <w:r>
        <w:t xml:space="preserve">8.4 Vulnerability Databases</w:t>
      </w:r>
    </w:p>
    <w:p>
      <w:pPr>
        <w:pStyle w:val="ListParagraph"/>
        <w:numPr>
          <w:ilvl w:val="0"/>
          <w:numId w:val="1"/>
        </w:numPr>
        <w:spacing w:after="50"/>
      </w:pPr>
      <w:r>
        <w:t xml:space="preserve">Trivy DB (Aqua Security's consolidated DB)</w:t>
      </w:r>
    </w:p>
    <w:p>
      <w:pPr>
        <w:pStyle w:val="ListParagraph"/>
        <w:numPr>
          <w:ilvl w:val="0"/>
          <w:numId w:val="1"/>
        </w:numPr>
        <w:spacing w:after="50"/>
      </w:pPr>
      <w:r>
        <w:t xml:space="preserve">NVD (National Vulnerability Database)</w:t>
      </w:r>
    </w:p>
    <w:p>
      <w:pPr>
        <w:pStyle w:val="ListParagraph"/>
        <w:numPr>
          <w:ilvl w:val="0"/>
          <w:numId w:val="1"/>
        </w:numPr>
        <w:spacing w:after="50"/>
      </w:pPr>
      <w:r>
        <w:t xml:space="preserve">OS-specific (Alpine SecDB, Debian Security, etc.)</w:t>
      </w:r>
    </w:p>
    <w:p>
      <w:pPr>
        <w:pStyle w:val="ListParagraph"/>
        <w:numPr>
          <w:ilvl w:val="0"/>
          <w:numId w:val="1"/>
        </w:numPr>
        <w:spacing w:after="50"/>
      </w:pPr>
      <w:r>
        <w:t xml:space="preserve">GitHub Security Advisories</w:t>
      </w:r>
    </w:p>
    <w:p>
      <w:pPr>
        <w:pStyle w:val="Heading3"/>
        <w:spacing w:before="100" w:after="70"/>
      </w:pPr>
      <w:r>
        <w:t xml:space="preserve">8.5 CI/CD Integration</w:t>
      </w:r>
    </w:p>
    <w:p>
      <w:pPr>
        <w:pStyle w:val="ListParagraph"/>
        <w:numPr>
          <w:ilvl w:val="0"/>
          <w:numId w:val="1"/>
        </w:numPr>
        <w:spacing w:after="50"/>
      </w:pPr>
      <w:r>
        <w:t xml:space="preserve">GitLab CI YAML (in .gitlab-ci.yml build stage)</w:t>
      </w:r>
    </w:p>
    <w:p>
      <w:pPr>
        <w:pStyle w:val="ListParagraph"/>
        <w:numPr>
          <w:ilvl w:val="0"/>
          <w:numId w:val="1"/>
        </w:numPr>
        <w:spacing w:after="50"/>
      </w:pPr>
      <w:r>
        <w:t xml:space="preserve">Harbor integration (API authentication)</w:t>
      </w:r>
    </w:p>
    <w:p>
      <w:pPr>
        <w:pStyle w:val="ListParagraph"/>
        <w:numPr>
          <w:ilvl w:val="0"/>
          <w:numId w:val="1"/>
        </w:numPr>
        <w:spacing w:after="50"/>
      </w:pPr>
      <w:r>
        <w:t xml:space="preserve">MinIO S3-compatible API (report archival)</w:t>
      </w:r>
    </w:p>
    <w:p>
      <w:pPr>
        <w:pStyle w:val="Heading3"/>
        <w:spacing w:before="100" w:after="70"/>
      </w:pPr>
      <w:r>
        <w:t xml:space="preserve">8.6 Resource Requirements</w:t>
      </w:r>
    </w:p>
    <w:p>
      <w:pPr>
        <w:spacing w:after="100"/>
      </w:pPr>
      <w:r>
        <w:t xml:space="preserve">Per scan job:</w:t>
      </w:r>
    </w:p>
    <w:p>
      <w:pPr>
        <w:pStyle w:val="ListParagraph"/>
        <w:numPr>
          <w:ilvl w:val="0"/>
          <w:numId w:val="1"/>
        </w:numPr>
        <w:spacing w:after="50"/>
      </w:pPr>
      <w:r>
        <w:t xml:space="preserve">CPU: 1–2 cores (parallel scanning of large images)</w:t>
      </w:r>
    </w:p>
    <w:p>
      <w:pPr>
        <w:pStyle w:val="ListParagraph"/>
        <w:numPr>
          <w:ilvl w:val="0"/>
          <w:numId w:val="1"/>
        </w:numPr>
        <w:spacing w:after="50"/>
      </w:pPr>
      <w:r>
        <w:t xml:space="preserve">Memory: 2–4 GB (depending on image size)</w:t>
      </w:r>
    </w:p>
    <w:p>
      <w:pPr>
        <w:pStyle w:val="ListParagraph"/>
        <w:numPr>
          <w:ilvl w:val="0"/>
          <w:numId w:val="1"/>
        </w:numPr>
        <w:spacing w:after="50"/>
      </w:pPr>
      <w:r>
        <w:t xml:space="preserve">Storage: 500 MB–1 GB (Trivy DB + image layers)</w:t>
      </w:r>
    </w:p>
    <w:p>
      <w:pPr>
        <w:pStyle w:val="ListParagraph"/>
        <w:numPr>
          <w:ilvl w:val="0"/>
          <w:numId w:val="1"/>
        </w:numPr>
        <w:spacing w:after="50"/>
      </w:pPr>
      <w:r>
        <w:t xml:space="preserve">Time: 30–120 seconds per image (depending on size and complexity)</w:t>
      </w:r>
    </w:p>
    <w:p>
      <w:pPr>
        <w:pStyle w:val="Heading3"/>
        <w:spacing w:before="100" w:after="70"/>
      </w:pPr>
      <w:r>
        <w:t xml:space="preserve">8.7 Monitoring &amp; Logging</w:t>
      </w:r>
    </w:p>
    <w:p>
      <w:pPr>
        <w:pStyle w:val="ListParagraph"/>
        <w:numPr>
          <w:ilvl w:val="0"/>
          <w:numId w:val="1"/>
        </w:numPr>
        <w:spacing w:after="50"/>
      </w:pPr>
      <w:r>
        <w:t xml:space="preserve">Prometheus metrics: scan duration, vulnerability counts by severity</w:t>
      </w:r>
    </w:p>
    <w:p>
      <w:pPr>
        <w:pStyle w:val="ListParagraph"/>
        <w:numPr>
          <w:ilvl w:val="0"/>
          <w:numId w:val="1"/>
        </w:numPr>
        <w:spacing w:after="50"/>
      </w:pPr>
      <w:r>
        <w:t xml:space="preserve">Logs: Structured JSON logs (compatible with Loki/ELK)</w:t>
      </w:r>
    </w:p>
    <w:p>
      <w:pPr>
        <w:pStyle w:val="ListParagraph"/>
        <w:numPr>
          <w:ilvl w:val="0"/>
          <w:numId w:val="1"/>
        </w:numPr>
        <w:spacing w:after="50"/>
      </w:pPr>
      <w:r>
        <w:t xml:space="preserve">Alerts: High/Critical vulnerability detection triggers Prometheus alert → Mattermost #security channel</w:t>
      </w:r>
    </w:p>
    <w:r>
      <w:br w:type="page"/>
    </w:r>
    <w:p>
      <w:pPr>
        <w:pStyle w:val="Heading2"/>
        <w:pBdr>
          <w:bottom w:val="single" w:color="4472C4" w:sz="6" w:space="1"/>
        </w:pBdr>
        <w:spacing w:before="200" w:after="120"/>
      </w:pPr>
      <w:r>
        <w:t xml:space="preserve">9. BUSINESS VALUE &amp; IMPACT</w:t>
      </w:r>
    </w:p>
    <w:p>
      <w:pPr>
        <w:pStyle w:val="Heading3"/>
        <w:spacing w:before="100" w:after="70"/>
      </w:pPr>
      <w:r>
        <w:t xml:space="preserve">9.1 Reduces Supply-Chain Attack Surface</w:t>
      </w:r>
    </w:p>
    <w:p>
      <w:pPr>
        <w:spacing w:after="150"/>
      </w:pPr>
      <w:r>
        <w:t xml:space="preserve">By scanning all 13+ microservice images before deployment, Trivy eliminates the risk of deploying images with known CVEs. This prevents real-world attacks like Log4Shell (CVE-2021-44228) or Spring RCE (CVE-2022-22965) from reaching production. For Ecoskiller's enterprise customers, this is a key differentiator in the hiring platform market.</w:t>
      </w:r>
    </w:p>
    <w:p>
      <w:pPr>
        <w:pStyle w:val="Heading3"/>
        <w:spacing w:before="100" w:after="70"/>
      </w:pPr>
      <w:r>
        <w:t xml:space="preserve">9.2 Compliance &amp; Audit Trail</w:t>
      </w:r>
    </w:p>
    <w:p>
      <w:pPr>
        <w:spacing w:after="150"/>
      </w:pPr>
      <w:r>
        <w:t xml:space="preserve">SBOMs generated by Trivy satisfy NTIA minimum elements for software transparency. For Ecoskiller's Indian operations, this supports DPDPA 2023 compliance (data protection impact assessments require vendor security assessment). Audit trail from GitLab CI shows exactly when vulnerabilities were detected and how they were resolved.</w:t>
      </w:r>
    </w:p>
    <w:p>
      <w:pPr>
        <w:pStyle w:val="Heading3"/>
        <w:spacing w:before="100" w:after="70"/>
      </w:pPr>
      <w:r>
        <w:t xml:space="preserve">9.3 Faster Vulnerability Response</w:t>
      </w:r>
    </w:p>
    <w:p>
      <w:pPr>
        <w:spacing w:after="150"/>
      </w:pPr>
      <w:r>
        <w:t xml:space="preserve">Mean-Time-To-Detect (MTTD) for new vulnerabilities drops from weeks (manual scanning) to minutes (automated CI/CD). When a critical CVE is published, Trivy's database is updated within hours, and the next pipeline run will detect it in any affected images.</w:t>
      </w:r>
    </w:p>
    <w:p>
      <w:pPr>
        <w:pStyle w:val="Heading3"/>
        <w:spacing w:before="100" w:after="70"/>
      </w:pPr>
      <w:r>
        <w:t xml:space="preserve">9.4 Developer Productivity</w:t>
      </w:r>
    </w:p>
    <w:p>
      <w:pPr>
        <w:spacing w:after="150"/>
      </w:pPr>
      <w:r>
        <w:t xml:space="preserve">By blocking vulnerable images at build time, Trivy prevents wasted time debugging security issues in staging/prod. Developers see SARIF reports in their IDE, learn which dependencies need updates, and can fix issues before code review.</w:t>
      </w:r>
    </w:p>
    <w:p>
      <w:pPr>
        <w:pStyle w:val="Heading3"/>
        <w:spacing w:before="100" w:after="70"/>
      </w:pPr>
      <w:r>
        <w:t xml:space="preserve">9.5 Cost Avoidance</w:t>
      </w:r>
    </w:p>
    <w:p>
      <w:pPr>
        <w:spacing w:after="200"/>
      </w:pPr>
      <w:r>
        <w:t xml:space="preserve">A single production incident caused by a known CVE (e.g., data breach, service downtime) costs Ecoskiller far more than the infrastructure cost of running Trivy (~₹500–1,000/month). By preventing such incidents, Trivy delivers ROI within the first month.</w:t>
      </w:r>
    </w:p>
    <w:p>
      <w:pPr>
        <w:pStyle w:val="Heading2"/>
        <w:pBdr>
          <w:bottom w:val="single" w:color="4472C4" w:sz="6" w:space="1"/>
        </w:pBdr>
        <w:spacing w:before="200" w:after="120"/>
      </w:pPr>
      <w:r>
        <w:t xml:space="preserve">10. OPERATIONAL CONSIDERATIONS</w:t>
      </w:r>
    </w:p>
    <w:p>
      <w:pPr>
        <w:pStyle w:val="Heading3"/>
        <w:spacing w:before="100" w:after="70"/>
      </w:pPr>
      <w:r>
        <w:t xml:space="preserve">10.1 Database Updates</w:t>
      </w:r>
    </w:p>
    <w:p>
      <w:pPr>
        <w:spacing w:after="150"/>
      </w:pPr>
      <w:r>
        <w:t xml:space="preserve">Trivy DB is updated daily by Aqua Security. To keep Trivy current, the container image should be updated weekly. A CronJob in the ops namespace can pull the latest Trivy image and scan all images in Harbor nightly.</w:t>
      </w:r>
    </w:p>
    <w:p>
      <w:pPr>
        <w:pStyle w:val="Heading3"/>
        <w:spacing w:before="100" w:after="70"/>
      </w:pPr>
      <w:r>
        <w:t xml:space="preserve">10.2 Exception Management</w:t>
      </w:r>
    </w:p>
    <w:p>
      <w:pPr>
        <w:spacing w:after="150"/>
      </w:pPr>
      <w:r>
        <w:t xml:space="preserve">A .trivyignore file in the repository allows developers to acknowledge false positives or known-acceptable risks. Each exception requires explicit justification and a target resolution date. Exceptions are logged and reviewed in monthly security audits.</w:t>
      </w:r>
    </w:p>
    <w:p>
      <w:pPr>
        <w:pStyle w:val="Heading3"/>
        <w:spacing w:before="100" w:after="70"/>
      </w:pPr>
      <w:r>
        <w:t xml:space="preserve">10.3 Failure Handling</w:t>
      </w:r>
    </w:p>
    <w:p>
      <w:pPr>
        <w:spacing w:after="150"/>
      </w:pPr>
      <w:r>
        <w:t xml:space="preserve">If Trivy database download fails, scanning can still proceed with cached data (less current but better than skipping). If GitLab runner has insufficient memory for large image scan, job is retried with increased memory limit. Failed scans trigger alerts → DevOps team investigates.</w:t>
      </w:r>
    </w:p>
    <w:p>
      <w:pPr>
        <w:pStyle w:val="Heading3"/>
        <w:spacing w:before="100" w:after="70"/>
      </w:pPr>
      <w:r>
        <w:t xml:space="preserve">10.4 Performance Tuning</w:t>
      </w:r>
    </w:p>
    <w:p>
      <w:pPr>
        <w:spacing w:after="200"/>
      </w:pPr>
      <w:r>
        <w:t xml:space="preserve">For microservices with large images (e.g., JVM-based services at 1.5+ GB), scan time can exceed 2 minutes. Optimization strategies: (1) Use multi-stage Docker builds to reduce final image size, (2) Parallel scanning if GitLab runner has multiple cores, (3) Cache scan results to avoid re-scanning unchanged images.</w:t>
      </w:r>
    </w:p>
    <w:r>
      <w:br w:type="page"/>
    </w:r>
    <w:p>
      <w:pPr>
        <w:pStyle w:val="Heading2"/>
        <w:pBdr>
          <w:bottom w:val="single" w:color="4472C4" w:sz="6" w:space="1"/>
        </w:pBdr>
        <w:spacing w:before="200" w:after="120"/>
      </w:pPr>
      <w:r>
        <w:t xml:space="preserve">11. SECURITY &amp; COMPLIANCE</w:t>
      </w:r>
    </w:p>
    <w:p>
      <w:pPr>
        <w:pStyle w:val="Heading3"/>
        <w:spacing w:before="100" w:after="70"/>
      </w:pPr>
      <w:r>
        <w:t xml:space="preserve">11.1 Trivy Authentication &amp; Authorization</w:t>
      </w:r>
    </w:p>
    <w:p>
      <w:pPr>
        <w:spacing w:after="150"/>
      </w:pPr>
      <w:r>
        <w:t xml:space="preserve">For scanning private images in Harbor, Trivy uses Kubernetes Secrets (harbor-credentials) containing base64-encoded authentication tokens. Secrets are scoped to the ops namespace and mounted only to the Trivy pod.</w:t>
      </w:r>
    </w:p>
    <w:p>
      <w:pPr>
        <w:pStyle w:val="Heading3"/>
        <w:spacing w:before="100" w:after="70"/>
      </w:pPr>
      <w:r>
        <w:t xml:space="preserve">11.2 Scan Report Confidentiality</w:t>
      </w:r>
    </w:p>
    <w:p>
      <w:pPr>
        <w:spacing w:after="150"/>
      </w:pPr>
      <w:r>
        <w:t xml:space="preserve">Scan reports contain sensitive information (exact library versions, zero-days if any). Reports are stored in MinIO with encryption-at-rest (SSE-S3) and access controlled via IAM. Only the security team and engineering leads have read access.</w:t>
      </w:r>
    </w:p>
    <w:p>
      <w:pPr>
        <w:pStyle w:val="Heading3"/>
        <w:spacing w:before="100" w:after="70"/>
      </w:pPr>
      <w:r>
        <w:t xml:space="preserve">11.3 Compliance Standards</w:t>
      </w:r>
    </w:p>
    <w:p>
      <w:pPr>
        <w:spacing w:after="100"/>
      </w:pPr>
      <w:r>
        <w:t xml:space="preserve">Trivy supports compliance frameworks:</w:t>
      </w:r>
    </w:p>
    <w:p>
      <w:pPr>
        <w:pStyle w:val="ListParagraph"/>
        <w:numPr>
          <w:ilvl w:val="0"/>
          <w:numId w:val="1"/>
        </w:numPr>
        <w:spacing w:after="50"/>
      </w:pPr>
      <w:r>
        <w:t xml:space="preserve">NIST Cybersecurity Framework (CSF) — supply-chain risk management</w:t>
      </w:r>
    </w:p>
    <w:p>
      <w:pPr>
        <w:pStyle w:val="ListParagraph"/>
        <w:numPr>
          <w:ilvl w:val="0"/>
          <w:numId w:val="1"/>
        </w:numPr>
        <w:spacing w:after="50"/>
      </w:pPr>
      <w:r>
        <w:t xml:space="preserve">OWASP Top 10 Proactive Controls — component analysis (#C2)</w:t>
      </w:r>
    </w:p>
    <w:p>
      <w:pPr>
        <w:pStyle w:val="ListParagraph"/>
        <w:numPr>
          <w:ilvl w:val="0"/>
          <w:numId w:val="1"/>
        </w:numPr>
        <w:spacing w:after="50"/>
      </w:pPr>
      <w:r>
        <w:t xml:space="preserve">DPDPA 2023 (India) — data protection impact assessment (vendor risk)</w:t>
      </w:r>
    </w:p>
    <w:p>
      <w:pPr>
        <w:pStyle w:val="ListParagraph"/>
        <w:numPr>
          <w:ilvl w:val="0"/>
          <w:numId w:val="1"/>
        </w:numPr>
        <w:spacing w:after="50"/>
      </w:pPr>
      <w:r>
        <w:t xml:space="preserve">PCI-DSS 3.2 — requirement for vulnerability scanning of applications</w:t>
      </w:r>
    </w:p>
    <w:p>
      <w:pPr>
        <w:pStyle w:val="Heading3"/>
        <w:spacing w:before="100" w:after="70"/>
      </w:pPr>
      <w:r>
        <w:t xml:space="preserve">11.4 False Positive Handling</w:t>
      </w:r>
    </w:p>
    <w:p>
      <w:pPr>
        <w:spacing w:after="150"/>
      </w:pPr>
      <w:r>
        <w:t xml:space="preserve">Trivy occasionally reports false positives (e.g., vulnerability in a library that is not actually imported, or fixed in a patch not yet reflected in NVD). These are tracked in a GitHub issue (aquasec/trivy#XXXX), and developers can add CVE IDs to .trivyignore with justification.</w:t>
      </w:r>
    </w:p>
    <w:p>
      <w:pPr>
        <w:pStyle w:val="Heading3"/>
        <w:spacing w:before="100" w:after="70"/>
      </w:pPr>
      <w:r>
        <w:t xml:space="preserve">11.5 Audit &amp; Monitoring</w:t>
      </w:r>
    </w:p>
    <w:p>
      <w:pPr>
        <w:spacing w:after="200"/>
      </w:pPr>
      <w:r>
        <w:t xml:space="preserve">All Trivy scan results are logged to ClickHouse (security.trivy_scans table). Monthly reports show trends: # of CRITICAL vulnerabilities detected, # resolved, # waived. Anomalies (sudden spike in vulnerabilities) trigger security team review.</w:t>
      </w:r>
    </w:p>
    <w:p>
      <w:pPr>
        <w:pStyle w:val="Heading2"/>
        <w:pBdr>
          <w:bottom w:val="single" w:color="4472C4" w:sz="6" w:space="1"/>
        </w:pBdr>
        <w:spacing w:before="200" w:after="120"/>
      </w:pPr>
      <w:r>
        <w:t xml:space="preserve">12. TROUBLESHOOTING &amp; RUNBOOKS</w:t>
      </w:r>
    </w:p>
    <w:p>
      <w:pPr>
        <w:pStyle w:val="Heading3"/>
        <w:spacing w:before="100" w:after="70"/>
      </w:pPr>
      <w:r>
        <w:t xml:space="preserve">12.1 Runbook: Database Download Timeout</w:t>
      </w:r>
    </w:p>
    <w:p>
      <w:pPr>
        <w:spacing w:after="70"/>
      </w:pPr>
      <w:r>
        <w:t xml:space="preserve">Symptom: Trivy job fails with 'failed to download trivy database'.</w:t>
      </w:r>
    </w:p>
    <w:p>
      <w:pPr>
        <w:spacing w:after="150"/>
      </w:pPr>
      <w:r>
        <w:t xml:space="preserve">Solution: Increase job timeout in .gitlab-ci.yml (timeout: 10m → 15m). Pre-download Trivy DB as ConfigMap in ops namespace and mount to Trivy pod (/root/.cache/trivy).</w:t>
      </w:r>
    </w:p>
    <w:p>
      <w:pPr>
        <w:pStyle w:val="Heading3"/>
        <w:spacing w:before="100" w:after="70"/>
      </w:pPr>
      <w:r>
        <w:t xml:space="preserve">12.2 Runbook: Out-of-Memory During Scan</w:t>
      </w:r>
    </w:p>
    <w:p>
      <w:pPr>
        <w:spacing w:after="70"/>
      </w:pPr>
      <w:r>
        <w:t xml:space="preserve">Symptom: Job killed with 'OOMKilled' or 'Container exited with signal SIGKILL (9)'.</w:t>
      </w:r>
    </w:p>
    <w:p>
      <w:pPr>
        <w:spacing w:after="150"/>
      </w:pPr>
      <w:r>
        <w:t xml:space="preserve">Solution: Increase memory limit in Helm values (memory.limit: 4Gi → 8Gi). Split large image scans into separate pipeline jobs (scan by layer or by architecture).</w:t>
      </w:r>
    </w:p>
    <w:p>
      <w:pPr>
        <w:pStyle w:val="Heading3"/>
        <w:spacing w:before="100" w:after="70"/>
      </w:pPr>
      <w:r>
        <w:t xml:space="preserve">12.3 Runbook: Unexpected Vulnerabilities After Image Update</w:t>
      </w:r>
    </w:p>
    <w:p>
      <w:pPr>
        <w:spacing w:after="70"/>
      </w:pPr>
      <w:r>
        <w:t xml:space="preserve">Symptom: Trivy reports new CRITICAL vulnerabilities in a previously-scanned image.</w:t>
      </w:r>
    </w:p>
    <w:p>
      <w:pPr>
        <w:spacing w:after="150"/>
      </w:pPr>
      <w:r>
        <w:t xml:space="preserve">Root cause: Trivy database updated with newly-disclosed vulnerabilities. Expected behavior. Solution: Create patch release of affected service. If vulnerability is false positive or not exploitable in context, add to .trivyignore with justification.</w:t>
      </w:r>
    </w:p>
    <w:p>
      <w:pPr>
        <w:pStyle w:val="Heading3"/>
        <w:spacing w:before="100" w:after="70"/>
      </w:pPr>
      <w:r>
        <w:t xml:space="preserve">12.4 Runbook: Harbor Authentication Failure</w:t>
      </w:r>
    </w:p>
    <w:p>
      <w:pPr>
        <w:spacing w:after="70"/>
      </w:pPr>
      <w:r>
        <w:t xml:space="preserve">Symptom: Trivy fails with '401 Unauthorized' when scanning Harbor images.</w:t>
      </w:r>
    </w:p>
    <w:p>
      <w:pPr>
        <w:spacing w:after="150"/>
      </w:pPr>
      <w:r>
        <w:t xml:space="preserve">Solution: Verify Kubernetes Secret harbor-credentials in ops namespace (kubectl get secret harbor-credentials -o yaml). Decode base64 username/password and test manually: curl -u user:pass https://harbor.ecoskiller.internal/api/v2.0/projects.</w:t>
      </w:r>
    </w:p>
    <w:p>
      <w:pPr>
        <w:pStyle w:val="Heading3"/>
        <w:spacing w:before="100" w:after="70"/>
      </w:pPr>
      <w:r>
        <w:t xml:space="preserve">12.5 Runbook: Exceeding Policy Threshold (Deployment Blocked)</w:t>
      </w:r>
    </w:p>
    <w:p>
      <w:pPr>
        <w:spacing w:after="70"/>
      </w:pPr>
      <w:r>
        <w:t xml:space="preserve">Symptom: GitLab CI job fails: 'Policy violation: 5 CRITICAL severities found'.</w:t>
      </w:r>
    </w:p>
    <w:p>
      <w:pPr>
        <w:spacing w:after="200"/>
      </w:pPr>
      <w:r>
        <w:t xml:space="preserve">Resolution: (1) Remediate vulnerabilities (upgrade dependencies). (2) If not remediable immediately, add CVE IDs to .trivyignore with justification and deadline. (3) For DEV/TEST environments, adjust TRIVY_SEVERITY in CI variables to allow CRITICAL/HIGH. NEVER suppress findings in PROD.</w:t>
      </w:r>
    </w:p>
    <w:p>
      <w:pPr>
        <w:pStyle w:val="Heading2"/>
        <w:pBdr>
          <w:bottom w:val="single" w:color="4472C4" w:sz="6" w:space="1"/>
        </w:pBdr>
        <w:spacing w:before="200" w:after="120"/>
      </w:pPr>
      <w:r>
        <w:t xml:space="preserve">CONCLUSION</w:t>
      </w:r>
    </w:p>
    <w:p>
      <w:pPr>
        <w:spacing w:after="200"/>
      </w:pPr>
      <w:r>
        <w:t xml:space="preserve">Trivy Security Scanner is an essential guardrail in Ecoskiller's CI/CD pipeline, detecting vulnerabilities before they reach production. By integrating automated scanning at the image-build stage, Trivy reduces supply-chain risk, enables compliance audits, and accelerates vulnerability response. For a platform handling sensitive hiring and assessment data on a multi-tenant basis, Trivy's ability to scan all 13+ microservices, generate SBOMs for transparency, and enforce zero-trust security policies makes it indispensable. Its lightweight footprint (~100 MB container) and fast scanning (&lt; 30 seconds for most images) ensure it adds negligible overhead to CI/CD pipelines while delivering substantial security value.</w:t>
      </w:r>
    </w:p>
    <w:p>
      <w:pPr>
        <w:spacing w:after="400"/>
      </w:pPr>
      <w:r>
        <w:t xml:space="preserve">For Ecoskiller's DevOps and security teams, Trivy represents the industry-standard approach to vulnerability scanning in cloud-native, Kubernetes-based platforms.</w:t>
      </w:r>
    </w:p>
    <w:p>
      <w:pPr>
        <w:spacing w:before="200" w:after="100"/>
      </w:pPr>
      <w:r>
        <w:t xml:space="preserve">---</w:t>
      </w:r>
    </w:p>
    <w:p>
      <w:pPr>
        <w:spacing w:after="50"/>
        <w:jc w:val="center"/>
      </w:pPr>
      <w:r>
        <w:t xml:space="preserve">Document Version: 2.0 | Revision Date: March 2026 | Ecoskiller Platform Engineering Team</w:t>
      </w:r>
    </w:p>
    <w:p>
      <w:pPr>
        <w:jc w:val="center"/>
      </w:pPr>
      <w:r>
        <w:t xml:space="preserve">For questions or updates, contact: security@ecoskiller.com | Platform Architecture: platform-eng@ecoskiller.com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2026-03-10T08:31:42.838Z</dcterms:created>
  <dcterms:modified xsi:type="dcterms:W3CDTF">2026-03-10T08:31:42.838Z</dcterms:modified>
</cp:coreProperties>
</file>

<file path=docProps/custom.xml><?xml version="1.0" encoding="utf-8"?>
<Properties xmlns="http://schemas.openxmlformats.org/officeDocument/2006/custom-properties" xmlns:vt="http://schemas.openxmlformats.org/officeDocument/2006/docPropsVTypes"/>
</file>