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sz w:val="88"/>
          <w:szCs w:val="88"/>
        </w:rPr>
        <w:t xml:space="preserve">🆔</w:t>
      </w:r>
    </w:p>
    <w:p>
      <w:pPr>
        <w:spacing w:before="0" w:after="80"/>
        <w:jc w:val="center"/>
      </w:pPr>
      <w:r>
        <w:rPr>
          <w:rFonts w:ascii="Arial" w:cs="Arial" w:eastAsia="Arial" w:hAnsi="Arial"/>
          <w:b/>
          <w:bCs/>
          <w:color w:val="3730A3"/>
          <w:sz w:val="56"/>
          <w:szCs w:val="56"/>
        </w:rPr>
        <w:t xml:space="preserve">ECOSKILLER</w:t>
      </w:r>
    </w:p>
    <w:p>
      <w:pPr>
        <w:spacing w:before="0" w:after="60"/>
        <w:jc w:val="center"/>
      </w:pPr>
      <w:r>
        <w:rPr>
          <w:rFonts w:ascii="Arial" w:cs="Arial" w:eastAsia="Arial" w:hAnsi="Arial"/>
          <w:b/>
          <w:bCs/>
          <w:color w:val="1C1818"/>
          <w:sz w:val="38"/>
          <w:szCs w:val="38"/>
        </w:rPr>
        <w:t xml:space="preserve">Candidate Identity &amp; Account Creation</w:t>
      </w:r>
    </w:p>
    <w:p>
      <w:pPr>
        <w:spacing w:before="0" w:after="60"/>
        <w:jc w:val="center"/>
      </w:pPr>
      <w:r>
        <w:rPr>
          <w:rFonts w:ascii="Arial" w:cs="Arial" w:eastAsia="Arial" w:hAnsi="Arial"/>
          <w:color w:val="6B7280"/>
          <w:sz w:val="22"/>
          <w:szCs w:val="22"/>
        </w:rPr>
        <w:t xml:space="preserve">Universal ID  ·  Progressive Verification  ·  Lifetime Data  ·  Parent Controls</w:t>
      </w:r>
    </w:p>
    <w:p>
      <w:pPr>
        <w:spacing w:before="0" w:after="380"/>
        <w:jc w:val="center"/>
      </w:pPr>
      <w:r>
        <w:rPr>
          <w:rFonts w:ascii="Arial" w:cs="Arial" w:eastAsia="Arial" w:hAnsi="Arial"/>
          <w:i/>
          <w:iCs/>
          <w:color w:val="374151"/>
          <w:sz w:val="26"/>
          <w:szCs w:val="26"/>
        </w:rPr>
        <w:t xml:space="preserve">30 Viral Organic Growth &amp; Positioning Ideas  ·  India-First Strategy</w:t>
      </w:r>
    </w:p>
    <w:p>
      <w:pPr>
        <w:pBdr>
          <w:bottom w:val="single" w:color="3730A3" w:sz="10" w:space="4"/>
        </w:pBdr>
        <w:spacing w:before="60" w:after="60"/>
      </w:pPr>
      <w:r>
        <w:t xml:space="preserve"/>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0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30</w:t>
            </w:r>
          </w:p>
          <w:p>
            <w:pPr>
              <w:spacing w:before="0" w:after="0"/>
              <w:jc w:val="center"/>
            </w:pPr>
            <w:r>
              <w:rPr>
                <w:rFonts w:ascii="Arial" w:cs="Arial" w:eastAsia="Arial" w:hAnsi="Arial"/>
                <w:b w:val="false"/>
                <w:bCs w:val="false"/>
                <w:i w:val="false"/>
                <w:iCs w:val="false"/>
                <w:color w:val="374151"/>
                <w:sz w:val="18"/>
                <w:szCs w:val="18"/>
              </w:rPr>
              <w:t xml:space="preserve">Positioning Ideas</w:t>
            </w:r>
          </w:p>
        </w:tc>
        <w:tc>
          <w:tcPr>
            <w:tcW w:type="dxa" w:w="2340"/>
            <w:tcBorders>
              <w:top w:val="none" w:color="FFFFFF" w:sz="0"/>
              <w:left w:val="none" w:color="FFFFFF" w:sz="0"/>
              <w:bottom w:val="none" w:color="FFFFFF" w:sz="0"/>
              <w:right w:val="none" w:color="FFFFFF" w:sz="0"/>
            </w:tcBorders>
            <w:shd w:fill="EEF0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5</w:t>
            </w:r>
          </w:p>
          <w:p>
            <w:pPr>
              <w:spacing w:before="0" w:after="0"/>
              <w:jc w:val="center"/>
            </w:pPr>
            <w:r>
              <w:rPr>
                <w:rFonts w:ascii="Arial" w:cs="Arial" w:eastAsia="Arial" w:hAnsi="Arial"/>
                <w:b w:val="false"/>
                <w:bCs w:val="false"/>
                <w:i w:val="false"/>
                <w:iCs w:val="false"/>
                <w:color w:val="374151"/>
                <w:sz w:val="18"/>
                <w:szCs w:val="18"/>
              </w:rPr>
              <w:t xml:space="preserve">Psych Categories</w:t>
            </w:r>
          </w:p>
        </w:tc>
        <w:tc>
          <w:tcPr>
            <w:tcW w:type="dxa" w:w="2340"/>
            <w:tcBorders>
              <w:top w:val="none" w:color="FFFFFF" w:sz="0"/>
              <w:left w:val="none" w:color="FFFFFF" w:sz="0"/>
              <w:bottom w:val="none" w:color="FFFFFF" w:sz="0"/>
              <w:right w:val="none" w:color="FFFFFF" w:sz="0"/>
            </w:tcBorders>
            <w:shd w:fill="EEF0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6</w:t>
            </w:r>
          </w:p>
          <w:p>
            <w:pPr>
              <w:spacing w:before="0" w:after="0"/>
              <w:jc w:val="center"/>
            </w:pPr>
            <w:r>
              <w:rPr>
                <w:rFonts w:ascii="Arial" w:cs="Arial" w:eastAsia="Arial" w:hAnsi="Arial"/>
                <w:b w:val="false"/>
                <w:bCs w:val="false"/>
                <w:i w:val="false"/>
                <w:iCs w:val="false"/>
                <w:color w:val="374151"/>
                <w:sz w:val="18"/>
                <w:szCs w:val="18"/>
              </w:rPr>
              <w:t xml:space="preserve">Verification Levels</w:t>
            </w:r>
          </w:p>
        </w:tc>
        <w:tc>
          <w:tcPr>
            <w:tcW w:type="dxa" w:w="2340"/>
            <w:tcBorders>
              <w:top w:val="none" w:color="FFFFFF" w:sz="0"/>
              <w:left w:val="none" w:color="FFFFFF" w:sz="0"/>
              <w:bottom w:val="none" w:color="FFFFFF" w:sz="0"/>
              <w:right w:val="none" w:color="FFFFFF" w:sz="0"/>
            </w:tcBorders>
            <w:shd w:fill="EEF0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₹0</w:t>
            </w:r>
          </w:p>
          <w:p>
            <w:pPr>
              <w:spacing w:before="0" w:after="0"/>
              <w:jc w:val="center"/>
            </w:pPr>
            <w:r>
              <w:rPr>
                <w:rFonts w:ascii="Arial" w:cs="Arial" w:eastAsia="Arial" w:hAnsi="Arial"/>
                <w:b w:val="false"/>
                <w:bCs w:val="false"/>
                <w:i w:val="false"/>
                <w:iCs w:val="false"/>
                <w:color w:val="374151"/>
                <w:sz w:val="18"/>
                <w:szCs w:val="18"/>
              </w:rPr>
              <w:t xml:space="preserve">Ad Budget</w:t>
            </w:r>
          </w:p>
        </w:tc>
      </w:tr>
    </w:tbl>
    <w:p>
      <w:pPr>
        <w:spacing w:before="0" w:after="260"/>
      </w:pPr>
      <w:r>
        <w:t xml:space="preserve"/>
      </w:r>
    </w:p>
    <w:p>
      <w:pPr>
        <w:pBdr>
          <w:bottom w:val="single" w:color="3730A3" w:sz="10" w:space="4"/>
        </w:pBdr>
        <w:spacing w:before="60" w:after="60"/>
      </w:pPr>
      <w:r>
        <w:t xml:space="preserve"/>
      </w:r>
    </w:p>
    <w:p>
      <w:pPr>
        <w:spacing w:before="0" w:after="160"/>
      </w:pPr>
      <w:r>
        <w:t xml:space="preserve"/>
      </w:r>
    </w:p>
    <w:p>
      <w:pPr>
        <w:spacing w:before="0" w:after="0"/>
        <w:jc w:val="center"/>
      </w:pPr>
      <w:r>
        <w:rPr>
          <w:rFonts w:ascii="Arial" w:cs="Arial" w:eastAsia="Arial" w:hAnsi="Arial"/>
          <w:b w:val="false"/>
          <w:bCs w:val="false"/>
          <w:i/>
          <w:iCs/>
          <w:color w:val="6B7280"/>
          <w:sz w:val="18"/>
          <w:szCs w:val="18"/>
        </w:rPr>
        <w:t xml:space="preserve">Indian Candidate Psychology  ·  EUID  ·  Digital Career Identity  ·  Organic Growth Strategy</w:t>
      </w:r>
    </w:p>
    <w:p>
      <w:pPr>
        <w:spacing w:before="0" w:after="60"/>
      </w:pPr>
      <w:r>
        <w:t xml:space="preserve"/>
      </w:r>
    </w:p>
    <w:p>
      <w:pPr>
        <w:spacing w:before="0" w:after="0"/>
        <w:jc w:val="center"/>
      </w:pPr>
      <w:r>
        <w:rPr>
          <w:rFonts w:ascii="Arial" w:cs="Arial" w:eastAsia="Arial" w:hAnsi="Arial"/>
          <w:b w:val="false"/>
          <w:bCs w:val="false"/>
          <w:i w:val="false"/>
          <w:iCs w:val="false"/>
          <w:color w:val="6B7280"/>
          <w:sz w:val="18"/>
          <w:szCs w:val="18"/>
        </w:rPr>
        <w:t xml:space="preserve">Version 1.0  ·  Confidential  ·  EcoSkiller Platform  ·  March 2026</w:t>
      </w:r>
    </w:p>
    <w:p>
      <w:r>
        <w:br w:type="page"/>
      </w:r>
    </w:p>
    <w:p>
      <w:pPr>
        <w:pStyle w:val="Heading1"/>
      </w:pPr>
      <w:r>
        <w:rPr>
          <w:rFonts w:ascii="Arial" w:cs="Arial" w:eastAsia="Arial" w:hAnsi="Arial"/>
          <w:b/>
          <w:bCs/>
          <w:color w:val="1C1818"/>
          <w:sz w:val="32"/>
          <w:szCs w:val="32"/>
        </w:rPr>
        <w:t xml:space="preserve">Strategic Overview</w:t>
      </w:r>
    </w:p>
    <w:p>
      <w:pPr>
        <w:spacing w:before="0" w:after="0"/>
        <w:jc w:val="left"/>
      </w:pPr>
      <w:r>
        <w:rPr>
          <w:rFonts w:ascii="Arial" w:cs="Arial" w:eastAsia="Arial" w:hAnsi="Arial"/>
          <w:b w:val="false"/>
          <w:bCs w:val="false"/>
          <w:i w:val="false"/>
          <w:iCs w:val="false"/>
          <w:color w:val="1C1818"/>
          <w:sz w:val="21"/>
          <w:szCs w:val="21"/>
        </w:rPr>
        <w:t xml:space="preserve">This document presents 30 India-first viral organic growth and positioning ideas for EcoSkiller's Candidate Identity &amp; Account Creation module. Every idea is grounded in the actual feature architecture — from the 6-component EUID structure and 6-level progressive verification system, to the Parent-Linked ID, Institute-Linked ID, 8-language AI onboarding, lifetime data guarantee, and the Privacy Control Centre.</w:t>
      </w:r>
    </w:p>
    <w:p>
      <w:pPr>
        <w:spacing w:before="0" w:after="120"/>
      </w:pPr>
      <w:r>
        <w:t xml:space="preserve"/>
      </w:r>
    </w:p>
    <w:p>
      <w:pPr>
        <w:spacing w:before="0" w:after="0"/>
        <w:jc w:val="left"/>
      </w:pPr>
      <w:r>
        <w:rPr>
          <w:rFonts w:ascii="Arial" w:cs="Arial" w:eastAsia="Arial" w:hAnsi="Arial"/>
          <w:b w:val="false"/>
          <w:bCs w:val="false"/>
          <w:i w:val="false"/>
          <w:iCs w:val="false"/>
          <w:color w:val="1C1818"/>
          <w:sz w:val="21"/>
          <w:szCs w:val="21"/>
        </w:rPr>
        <w:t xml:space="preserve">Each idea maps directly to a deep Indian candidate psychology insight: the status appeal of the blue verification tick, the permanence anxiety of digital platforms, the parental safety concerns that block youth adoption, the district-level community pride embedded in the EUID structure, and the zero-friction registration that converts "I'll do it later" into a lifelong career identity created today.</w:t>
      </w:r>
    </w:p>
    <w:p>
      <w:pPr>
        <w:spacing w:before="0" w:after="240"/>
      </w:pPr>
      <w:r>
        <w:t xml:space="preserve"/>
      </w:r>
    </w:p>
    <w:p>
      <w:pPr>
        <w:pStyle w:val="Heading2"/>
      </w:pPr>
      <w:r>
        <w:rPr>
          <w:rFonts w:ascii="Arial" w:cs="Arial" w:eastAsia="Arial" w:hAnsi="Arial"/>
          <w:b/>
          <w:bCs/>
          <w:color w:val="1C1818"/>
          <w:sz w:val="26"/>
          <w:szCs w:val="26"/>
        </w:rPr>
        <w:t xml:space="preserve">The 5 Psychology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800"/>
        <w:gridCol w:w="1460"/>
      </w:tblGrid>
      <w:tr>
        <w:tc>
          <w:tcPr>
            <w:tcW w:type="dxa" w:w="280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430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Core Indian Psychology Insight</w:t>
            </w:r>
          </w:p>
        </w:tc>
        <w:tc>
          <w:tcPr>
            <w:tcW w:type="dxa" w:w="80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Ideas</w:t>
            </w:r>
          </w:p>
        </w:tc>
        <w:tc>
          <w:tcPr>
            <w:tcW w:type="dxa" w:w="146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Key Feature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818"/>
                <w:sz w:val="19"/>
                <w:szCs w:val="19"/>
              </w:rPr>
              <w:t xml:space="preserve">🆔  IDENTITY &amp; TRUST</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818"/>
                <w:sz w:val="19"/>
                <w:szCs w:val="19"/>
              </w:rPr>
              <w:t xml:space="preserve">EUID as India's career Aadhaar — permanent, QR-verified, blue-tick status</w:t>
            </w:r>
          </w:p>
        </w:tc>
        <w:tc>
          <w:tcPr>
            <w:tcW w:type="dxa" w:w="80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EUID + Blue Tick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818"/>
                <w:sz w:val="19"/>
                <w:szCs w:val="19"/>
              </w:rPr>
              <w:t xml:space="preserve">🚀  ASPIRATION &amp; AMBITION</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818"/>
                <w:sz w:val="19"/>
                <w:szCs w:val="19"/>
              </w:rPr>
              <w:t xml:space="preserve">Age-5-to-70 lifetime ID, AI 60-sec roadmap, global passport eligibility</w:t>
            </w:r>
          </w:p>
        </w:tc>
        <w:tc>
          <w:tcPr>
            <w:tcW w:type="dxa" w:w="80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AI Onboarding + EUID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818"/>
                <w:sz w:val="19"/>
                <w:szCs w:val="19"/>
              </w:rPr>
              <w:t xml:space="preserve">🛡️  FEAR &amp; SAFETY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818"/>
                <w:sz w:val="19"/>
                <w:szCs w:val="19"/>
              </w:rPr>
              <w:t xml:space="preserve">Fake cert detection, platform death anxiety, parent controls, privacy centre</w:t>
            </w:r>
          </w:p>
        </w:tc>
        <w:tc>
          <w:tcPr>
            <w:tcW w:type="dxa" w:w="80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QR Verification + Privacy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818"/>
                <w:sz w:val="19"/>
                <w:szCs w:val="19"/>
              </w:rPr>
              <w:t xml:space="preserve">🏆  PRIDE &amp; COMMUNITY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818"/>
                <w:sz w:val="19"/>
                <w:szCs w:val="19"/>
              </w:rPr>
              <w:t xml:space="preserve">Campus rank, district pride in EUID code, Career Returner dignity, language parity</w:t>
            </w:r>
          </w:p>
        </w:tc>
        <w:tc>
          <w:tcPr>
            <w:tcW w:type="dxa" w:w="80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Institute Rank + District ID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818"/>
                <w:sz w:val="19"/>
                <w:szCs w:val="19"/>
              </w:rPr>
              <w:t xml:space="preserve">⚡  VIRAL SPARK</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818"/>
                <w:sz w:val="19"/>
                <w:szCs w:val="19"/>
              </w:rPr>
              <w:t xml:space="preserve">Share-your-EUID challenge, family vault, 5-min registration CTA, data export</w:t>
            </w:r>
          </w:p>
        </w:tc>
        <w:tc>
          <w:tcPr>
            <w:tcW w:type="dxa" w:w="80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EUID Share + Data Export</w:t>
            </w:r>
          </w:p>
        </w:tc>
      </w:tr>
    </w:tbl>
    <w:p>
      <w:pPr>
        <w:spacing w:before="0" w:after="200"/>
      </w:pPr>
      <w:r>
        <w:t xml:space="preserve"/>
      </w:r>
    </w:p>
    <w:p>
      <w:pPr>
        <w:pStyle w:val="Heading2"/>
      </w:pPr>
      <w:r>
        <w:rPr>
          <w:rFonts w:ascii="Arial" w:cs="Arial" w:eastAsia="Arial" w:hAnsi="Arial"/>
          <w:b/>
          <w:bCs/>
          <w:color w:val="1C1818"/>
          <w:sz w:val="26"/>
          <w:szCs w:val="26"/>
        </w:rPr>
        <w:t xml:space="preserve">Top 3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#1</w:t>
            </w:r>
          </w:p>
        </w:tc>
        <w:tc>
          <w:tcPr>
            <w:tcW w:type="dxa" w:w="8660"/>
            <w:tcBorders>
              <w:top w:val="single" w:color="3730A3" w:sz="1"/>
              <w:left w:val="single" w:color="3730A3" w:sz="1"/>
              <w:bottom w:val="single" w:color="3730A3" w:sz="1"/>
              <w:right w:val="single" w:color="3730A3" w:sz="1"/>
            </w:tcBorders>
            <w:shd w:fill="EEF0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818"/>
                <w:sz w:val="22"/>
                <w:szCs w:val="22"/>
              </w:rPr>
              <w:t xml:space="preserve">Idea #02: Blue Tick — Document Verified (3–5x Recruiter 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single" w:color="3730A3" w:sz="1"/>
              <w:right w:val="single" w:color="3730A3"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818"/>
                <w:sz w:val="20"/>
                <w:szCs w:val="20"/>
              </w:rPr>
              <w:t xml:space="preserve">India's obsession with the blue tick is universal — across all age groups, income levels, and geographies. The fact that EcoSkiller's blue tick comes from skill verification rather than social media popularity makes it more meaningful, not less. The 3–5x recruiter contact data is a concrete, shareable outcome number that makes the value proposition undeniable. This is the highest-conversion message EcoSkiller has for getting candidates to complete Document Verification — and should be the lead message in all acquisition campaigns.</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#2</w:t>
            </w:r>
          </w:p>
        </w:tc>
        <w:tc>
          <w:tcPr>
            <w:tcW w:type="dxa" w:w="8660"/>
            <w:tcBorders>
              <w:top w:val="single" w:color="3730A3" w:sz="1"/>
              <w:left w:val="single" w:color="3730A3" w:sz="1"/>
              <w:bottom w:val="single" w:color="3730A3" w:sz="1"/>
              <w:right w:val="single" w:color="3730A3" w:sz="1"/>
            </w:tcBorders>
            <w:shd w:fill="EEF0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818"/>
                <w:sz w:val="22"/>
                <w:szCs w:val="22"/>
              </w:rPr>
              <w:t xml:space="preserve">Idea #27: Share Your EUID — The Verification Challenge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single" w:color="3730A3" w:sz="1"/>
              <w:right w:val="single" w:color="3730A3"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818"/>
                <w:sz w:val="20"/>
                <w:szCs w:val="20"/>
              </w:rPr>
              <w:t xml:space="preserve">The 'Share Your EUID' challenge is a self-replicating viral loop: one candidate shares their ID number, others verify it on the public portal, the verified results create social proof, and curiosity drives new registrations. It costs nothing, requires no infrastructure beyond the existing verification portal, and works natively in WhatsApp groups and college placement communities. The campaign is especially powerful during placement season when candidates are actively trying to differentiate themselves.</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#3</w:t>
            </w:r>
          </w:p>
        </w:tc>
        <w:tc>
          <w:tcPr>
            <w:tcW w:type="dxa" w:w="8660"/>
            <w:tcBorders>
              <w:top w:val="single" w:color="3730A3" w:sz="1"/>
              <w:left w:val="single" w:color="3730A3" w:sz="1"/>
              <w:bottom w:val="single" w:color="3730A3" w:sz="1"/>
              <w:right w:val="single" w:color="3730A3" w:sz="1"/>
            </w:tcBorders>
            <w:shd w:fill="EEF0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818"/>
                <w:sz w:val="22"/>
                <w:szCs w:val="22"/>
              </w:rPr>
              <w:t xml:space="preserve">Idea #16: Parent-Linked ID — Converting Anxious Parents into Platform Champions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single" w:color="3730A3" w:sz="1"/>
              <w:right w:val="single" w:color="3730A3"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818"/>
                <w:sz w:val="20"/>
                <w:szCs w:val="20"/>
              </w:rPr>
              <w:t xml:space="preserve">In India, the single biggest barrier to edtech platform adoption for students under 18 is parental anxiety about screen time and online safety. The Parent-Linked ID directly neutralises this barrier with a 3-minute parent onboarding experience that gives full oversight without restricting learning. Once a parent is linked and can see activity reports, they become the platform's most effective word-of-mouth agents — recommending EcoSkiller to other parents in school WhatsApp groups.</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0FF" w:val="clear"/>
            <w:tcMar>
              <w:top w:type="dxa" w:w="140"/>
              <w:left w:type="dxa" w:w="140"/>
              <w:bottom w:type="dxa" w:w="140"/>
              <w:right w:type="dxa" w:w="140"/>
            </w:tcMar>
            <w:vAlign w:val="top"/>
          </w:tcPr>
          <w:p>
            <w:pPr>
              <w:spacing w:before="0" w:after="0"/>
            </w:pPr>
            <w:r>
              <w:rPr>
                <w:rFonts w:ascii="Arial" w:cs="Arial" w:eastAsia="Arial" w:hAnsi="Arial"/>
                <w:b/>
                <w:bCs/>
                <w:color w:val="3730A3"/>
                <w:sz w:val="34"/>
                <w:szCs w:val="34"/>
              </w:rPr>
              <w:t xml:space="preserve">🆔  IDENTITY &amp; TRUST</w:t>
            </w:r>
            <w:r>
              <w:rPr>
                <w:rFonts w:ascii="Arial" w:cs="Arial" w:eastAsia="Arial" w:hAnsi="Arial"/>
                <w:b/>
                <w:bCs/>
                <w:color w:val="3730A3"/>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Positioning the EUID as India's career Aadhaar — permanent, QR-verified, blue-tick status — and the platform's trust infrastructure as the antidote to India's fake certificate crisis and invisible-candidate problem.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01</w:t>
            </w:r>
          </w:p>
        </w:tc>
        <w:tc>
          <w:tcPr>
            <w:tcW w:type="dxa" w:w="8680"/>
            <w:tcBorders>
              <w:top w:val="single" w:color="3730A3" w:sz="1"/>
              <w:left w:val="none" w:color="FFFFFF" w:sz="0"/>
              <w:bottom w:val="single" w:color="3730A3" w:sz="1"/>
              <w:right w:val="single" w:color="3730A3" w:sz="1"/>
            </w:tcBorders>
            <w:shd w:fill="EEF0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"Tera EUID Hai — Ek ID Jo Zindagi Bhar Saath Rahegi" — The Career Passport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The EcoSkiller Universal ID (EUID) is a permanent, lifelong digital identity — from age 5 through retirement — that stores every skill earned, every competition won, and every certificate issued. Unlike a resume (which is temporary and self-declared), the EUID is system-verified and tamper-proof. For the 500 million Indian students and job seekers who are currently invisible to employers because their only credential is a self-written resume, this is a category-changing message. Position the EUID as India's first real career passport: "Aadhar card jaisi permanent — lekin career ke liye."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0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"Aadhar card number yaad hai. PAN card number yaad hai. Ab ek aur number yaad rakho — jo sirf tera hai, hamesha ke liye. ECO-2025-MH-0047823-9. Yeh teri career ki asli pehchaan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EUID · Career Passport · Permanent Identity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Sec 1 &amp; 3 — EUID Structure + Lifetime Guarantee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02</w:t>
            </w:r>
          </w:p>
        </w:tc>
        <w:tc>
          <w:tcPr>
            <w:tcW w:type="dxa" w:w="8680"/>
            <w:tcBorders>
              <w:top w:val="single" w:color="3730A3" w:sz="1"/>
              <w:left w:val="none" w:color="FFFFFF" w:sz="0"/>
              <w:bottom w:val="single" w:color="3730A3" w:sz="1"/>
              <w:right w:val="single" w:color="3730A3" w:sz="1"/>
            </w:tcBorders>
            <w:shd w:fill="EEF0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"Blue Tick Mila — Document Verified" — The Social Media Parallel Every Indian Understands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Document Verified badge (Level 3) displays a blue verification tick on the candidate's profile — identical in cultural meaning to Instagram and Twitter's verified checkmarks. Verified profiles receive 3–5× more employer contact than unverified ones. In India, where the blue tick is universally understood as a trust and status signal, this parallel is the single most powerful conversion message for the verification journey. "Social media pe blue tick ke liye paisa dena padta hai. EcoSkiller pe blue tick milta hai — skill se, paisa se nahi."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0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"Blue tick. Document Verified. Profile pe lag gaya. Next week mein 4 recruiter contact requests — same skills, unverified profile pe pichle mahine 0 the. Data bolta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Blue Tick · Document Verified · 3–5x Recruiter Contact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Sec 4.2 — Verified Identity Badge + Level 3</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03</w:t>
            </w:r>
          </w:p>
        </w:tc>
        <w:tc>
          <w:tcPr>
            <w:tcW w:type="dxa" w:w="8680"/>
            <w:tcBorders>
              <w:top w:val="single" w:color="3730A3" w:sz="1"/>
              <w:left w:val="none" w:color="FFFFFF" w:sz="0"/>
              <w:bottom w:val="single" w:color="3730A3" w:sz="1"/>
              <w:right w:val="single" w:color="3730A3" w:sz="1"/>
            </w:tcBorders>
            <w:shd w:fill="EEF0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"EUID Certificate Pe Print Hota Hai — Har Certificate Pe Tera Number" — The QR Verification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Every EcoSkiller certificate — belt promotion, championship win, scholarship award — carries the candidate's EUID printed on it, along with a QR code for instant digital verification. A recruiter can scan any certificate with their phone and see the live verification result in seconds. Position this as India's first untamperable certificate infrastructure: "Certificate banwana easy hai. Certificate verify karna zyada easy hai — QR scan karo, sab dikhega." This directly addresses India's widespread fake certificate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0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"Interview mein certificate dikhaya. Recruiter ne phone nikala, QR scan kiya. 3 seconds. 'Verified — EcoSkiller ECO-2025-DL-0082341-4.' Bola 'Pehli baar kisi ne real verified certificate diya.' Offer mila."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QR Verification · EUID on Certificate · Anti-Fake Certificate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Sec 3.1 &amp; 3.3 — EUID Structure + Portability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04</w:t>
            </w:r>
          </w:p>
        </w:tc>
        <w:tc>
          <w:tcPr>
            <w:tcW w:type="dxa" w:w="8680"/>
            <w:tcBorders>
              <w:top w:val="single" w:color="3730A3" w:sz="1"/>
              <w:left w:val="none" w:color="FFFFFF" w:sz="0"/>
              <w:bottom w:val="single" w:color="3730A3" w:sz="1"/>
              <w:right w:val="single" w:color="3730A3" w:sz="1"/>
            </w:tcBorders>
            <w:shd w:fill="EEF0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"5 Minute Mein Account Bana — 2G Pe Bhi" — The Zero-Barrier Entry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account creation is engineered to work on any device — including low-end Android smartphones on 2G connectivity — and completes in under 5 minutes. Auto-saved progress means a candidate interrupted mid-registration can resume without starting over. For India's 600 million rural and semi-urban smartphone users who have been excluded from career platforms due to device and connectivity barriers, this is not a feature — it is an invitation. "India ka har bachcha EcoSkiller pe aa sakta hai — 2G pe bhi, Rs 3,000 ka phone pe bhi."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0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"Gaon mein 2G signal tha. Account banane mein 4 min 38 sec lage. Auto-save tha — bijli gayi, wapas aayi, complete tha. Ab district rank mein hoon. Pehla step sabse important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2G Compatible · Low-End Device · 5-Minute Registration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Sec 2 — Account Creation Stage 1 (2G + Auto-Save)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05</w:t>
            </w:r>
          </w:p>
        </w:tc>
        <w:tc>
          <w:tcPr>
            <w:tcW w:type="dxa" w:w="8680"/>
            <w:tcBorders>
              <w:top w:val="single" w:color="3730A3" w:sz="1"/>
              <w:left w:val="none" w:color="FFFFFF" w:sz="0"/>
              <w:bottom w:val="single" w:color="3730A3" w:sz="1"/>
              <w:right w:val="single" w:color="3730A3" w:sz="1"/>
            </w:tcBorders>
            <w:shd w:fill="EEF0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"Aadhaar Number Nahi Dena — Sirf Hash Store Hota Hai" — The Privacy-First Trust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Aadhaar linkage is entirely optional and privacy-by-design: the Aadhaar number is verified via UIDAI's authentication API, a confirmation hash is stored, and the actual number is immediately discarded. This architecture complies with both UIDAI's Aadhaar Authentication API terms and India's DPDP Act 2023. For Indian candidates — and their parents — who are rightly cautious about sharing Aadhaar data with private platforms, this privacy guarantee is a trust anchor that most edtech platforms cannot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0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"Maa ne bola 'Aadhaar mat dena kisi app ko.' Maine explain kiya — platform sirf hash store karta hai, number nahi. UIDAI compliant hai. DPDP Act 2023 follow karta hai. Maa ne khud account banaya phir."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Aadhaar Privacy · Hash-Only Storage · DPDP Compliant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Sec 4.1 Level 3 + Sec 9.1 — Aadhaar-Compatible ID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06</w:t>
            </w:r>
          </w:p>
        </w:tc>
        <w:tc>
          <w:tcPr>
            <w:tcW w:type="dxa" w:w="8680"/>
            <w:tcBorders>
              <w:top w:val="single" w:color="3730A3" w:sz="1"/>
              <w:left w:val="none" w:color="FFFFFF" w:sz="0"/>
              <w:bottom w:val="single" w:color="3730A3" w:sz="1"/>
              <w:right w:val="single" w:color="3730A3" w:sz="1"/>
            </w:tcBorders>
            <w:shd w:fill="EEF0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"Verification Level 0 Se 5 Tak — Har Level Pe Naye Darvaze Khulte Hain" — The Progression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six-level progressive verification system (Phone Verified → Email → Student → Document → Biometric → Employer Verified) unlocks increasingly powerful features at each step. No candidate is forced to complete all levels — but each level reached opens new opportunities: Level 2 unlocks institution ranking, Level 3 unlocks government scheme access and the blue tick, Level 5 unlocks salary data access and senior recruiter tools. Position this as a visible career progression ladder that starts the moment you verify your phone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0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"Level 0: Phone verified. 5 minutes. Level 2: Student verified. 10 minutes. Level 3: Document verified. Blue tick on profile. 4× more recruiter contacts. Sirf ek din ka kaam — career ke saare darvaze khul gaye."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6 Verification Levels · Progressive Unlock · Feature Ladder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Sec 4.1 — Verification Levels Table (L0–L5)</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Compounding</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40"/>
              <w:left w:type="dxa" w:w="140"/>
              <w:bottom w:type="dxa" w:w="140"/>
              <w:right w:type="dxa" w:w="140"/>
            </w:tcMar>
            <w:vAlign w:val="top"/>
          </w:tcPr>
          <w:p>
            <w:pPr>
              <w:spacing w:before="0" w:after="0"/>
            </w:pPr>
            <w:r>
              <w:rPr>
                <w:rFonts w:ascii="Arial" w:cs="Arial" w:eastAsia="Arial" w:hAnsi="Arial"/>
                <w:b/>
                <w:bCs/>
                <w:color w:val="B45309"/>
                <w:sz w:val="34"/>
                <w:szCs w:val="34"/>
              </w:rPr>
              <w:t xml:space="preserve">🚀  ASPIRATION &amp; AMBITION</w:t>
            </w:r>
            <w:r>
              <w:rPr>
                <w:rFonts w:ascii="Arial" w:cs="Arial" w:eastAsia="Arial" w:hAnsi="Arial"/>
                <w:b/>
                <w:bCs/>
                <w:color w:val="B45309"/>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Leveraging the lifetime (age 5–70) ID, the 60-second AI personalised roadmap, multi-institution history vault, and global passport verification as aspiration anchors for every stage of an Indian candidate's career.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45309" w:sz="1"/>
              <w:left w:val="single" w:color="B45309" w:sz="1"/>
              <w:bottom w:val="single" w:color="B45309" w:sz="1"/>
              <w:right w:val="single" w:color="B45309" w:sz="1"/>
            </w:tcBorders>
            <w:shd w:fill="B4530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07</w:t>
            </w:r>
          </w:p>
        </w:tc>
        <w:tc>
          <w:tcPr>
            <w:tcW w:type="dxa" w:w="8680"/>
            <w:tcBorders>
              <w:top w:val="single" w:color="B45309" w:sz="1"/>
              <w:left w:val="none" w:color="FFFFFF" w:sz="0"/>
              <w:bottom w:val="single" w:color="B45309" w:sz="1"/>
              <w:right w:val="single" w:color="B45309"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"Age 5 Se Shuru Karo — Age 70 Tak Saath Rahega" — The Lifetime Investment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
              <w:bottom w:val="none" w:color="FFFFFF" w:sz="0"/>
              <w:right w:val="single" w:color="B4530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The EUID is valid from age 5 to age 70 — one of the longest-spanning digital identity systems in Indian edtech. Parents who register their young children today are investing in a credential that will follow that child from Class 5 through college, first job, career transition, and retirement. Position this as the financial literacy analogy every Indian parent understands: "PPF mein 15 saal invest karte ho — EUID mein 65 saal ka career invest hota hai." The earlier you start, the longer the verified track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B45309"/>
                <w:sz w:val="19"/>
                <w:szCs w:val="19"/>
              </w:rPr>
              <w:t xml:space="preserve">💬  HOOK:  </w:t>
            </w:r>
            <w:r>
              <w:rPr>
                <w:rFonts w:ascii="Arial" w:cs="Arial" w:eastAsia="Arial" w:hAnsi="Arial"/>
                <w:i/>
                <w:iCs/>
                <w:color w:val="374151"/>
                <w:sz w:val="19"/>
                <w:szCs w:val="19"/>
              </w:rPr>
              <w:t xml:space="preserve">"Beti 8 saal ki hai. EUID ban gaya: ECO-2025-RJ-0012901-3. Pehli belt certificate aaya. Pehla championship trophy aaya. Sab ek ID pe. Jab 22 saal mein job dhundhegi — track record ready hoga."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Age 5 to 70 · Lifetime ID · Early Investment Story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B45309"/>
                <w:sz w:val="18"/>
                <w:szCs w:val="18"/>
              </w:rPr>
              <w:t xml:space="preserve">🔗  Feature: </w:t>
            </w:r>
            <w:r>
              <w:rPr>
                <w:rFonts w:ascii="Arial" w:cs="Arial" w:eastAsia="Arial" w:hAnsi="Arial"/>
                <w:color w:val="374151"/>
                <w:sz w:val="18"/>
                <w:szCs w:val="18"/>
              </w:rPr>
              <w:t xml:space="preserve">Sec 1 — EUID Overview + Lifetime Data Guarantee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B45309"/>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45309" w:sz="1"/>
              <w:left w:val="single" w:color="B45309" w:sz="1"/>
              <w:bottom w:val="single" w:color="B45309" w:sz="1"/>
              <w:right w:val="single" w:color="B45309" w:sz="1"/>
            </w:tcBorders>
            <w:shd w:fill="B4530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08</w:t>
            </w:r>
          </w:p>
        </w:tc>
        <w:tc>
          <w:tcPr>
            <w:tcW w:type="dxa" w:w="8680"/>
            <w:tcBorders>
              <w:top w:val="single" w:color="B45309" w:sz="1"/>
              <w:left w:val="none" w:color="FFFFFF" w:sz="0"/>
              <w:bottom w:val="single" w:color="B45309" w:sz="1"/>
              <w:right w:val="single" w:color="B45309"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"6 Career Paths — Ek ID" — Every Indian's Career Journey Covered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
              <w:bottom w:val="none" w:color="FFFFFF" w:sz="0"/>
              <w:right w:val="single" w:color="B4530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role selection covers six distinct candidate archetypes: School Student, College Student, Job Seeker, Working Professional, Career Returner, and Entrepreneur/Freelancer. Each unlocks a tailored dashboard and AI coaching path. For Indian candidates navigating the non-linear career realities of the 2020s — gig work, career gaps, entrepreneurship alongside employment — a platform that doesn't force them into a single career box is genuinely different. "Chaahe student ho, job seeker ho, career break ke baad wapas aa raha ho — tera EUID sab cover karta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B45309"/>
                <w:sz w:val="19"/>
                <w:szCs w:val="19"/>
              </w:rPr>
              <w:t xml:space="preserve">💬  HOOK:  </w:t>
            </w:r>
            <w:r>
              <w:rPr>
                <w:rFonts w:ascii="Arial" w:cs="Arial" w:eastAsia="Arial" w:hAnsi="Arial"/>
                <w:i/>
                <w:iCs/>
                <w:color w:val="374151"/>
                <w:sz w:val="19"/>
                <w:szCs w:val="19"/>
              </w:rPr>
              <w:t xml:space="preserve">"Job chali gayi — Career Returner role select kiya. Platform ne re-skilling roadmap diya, gap analysis dikhaya. 4 months baad: Employer Verified badge. EcoSkiller ne samjha ki main kahan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6 Career Roles · Role Switching · Non-Linear Career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B45309"/>
                <w:sz w:val="18"/>
                <w:szCs w:val="18"/>
              </w:rPr>
              <w:t xml:space="preserve">🔗  Feature: </w:t>
            </w:r>
            <w:r>
              <w:rPr>
                <w:rFonts w:ascii="Arial" w:cs="Arial" w:eastAsia="Arial" w:hAnsi="Arial"/>
                <w:color w:val="374151"/>
                <w:sz w:val="18"/>
                <w:szCs w:val="18"/>
              </w:rPr>
              <w:t xml:space="preserve">Sec 2.2 — Role Selection Table (6 roles)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B45309"/>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45309" w:sz="1"/>
              <w:left w:val="single" w:color="B45309" w:sz="1"/>
              <w:bottom w:val="single" w:color="B45309" w:sz="1"/>
              <w:right w:val="single" w:color="B45309" w:sz="1"/>
            </w:tcBorders>
            <w:shd w:fill="B4530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09</w:t>
            </w:r>
          </w:p>
        </w:tc>
        <w:tc>
          <w:tcPr>
            <w:tcW w:type="dxa" w:w="8680"/>
            <w:tcBorders>
              <w:top w:val="single" w:color="B45309" w:sz="1"/>
              <w:left w:val="none" w:color="FFFFFF" w:sz="0"/>
              <w:bottom w:val="single" w:color="B45309" w:sz="1"/>
              <w:right w:val="single" w:color="B45309"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"AI Ne 60 Seconds Mein Personalised Roadmap Banaya" — The Instant Direction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
              <w:bottom w:val="none" w:color="FFFFFF" w:sz="0"/>
              <w:right w:val="single" w:color="B4530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Within 60 seconds of completing the 5-question AI onboarding sequence, EcoSkiller generates the candidate's first personalised Dojo skill roadmap — tailored to their career goal, field of study, available learning time, preferred language, and connectivity status. For millions of Indian students who don't know where to start, this instant personalised direction is transformative. "IIT se nahi padhna — platform ne bataya exactly kahan se shuru karna hai, kya seekhna hai, kab tak." The roadmap is not generic; it is built from the candidate's own answers.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B45309"/>
                <w:sz w:val="19"/>
                <w:szCs w:val="19"/>
              </w:rPr>
              <w:t xml:space="preserve">💬  HOOK:  </w:t>
            </w:r>
            <w:r>
              <w:rPr>
                <w:rFonts w:ascii="Arial" w:cs="Arial" w:eastAsia="Arial" w:hAnsi="Arial"/>
                <w:i/>
                <w:iCs/>
                <w:color w:val="374151"/>
                <w:sz w:val="19"/>
                <w:szCs w:val="19"/>
              </w:rPr>
              <w:t xml:space="preserve">"Registration complete. 5 questions answer kiye. 47 seconds baad: personalised skill roadmap — 3 skills, 4 months, job title target. Pehli baar direction mila bina coaching class 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AI Roadmap · 60-Second Personalisation · Direction Without Coaching Class</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B45309"/>
                <w:sz w:val="18"/>
                <w:szCs w:val="18"/>
              </w:rPr>
              <w:t xml:space="preserve">🔗  Feature: </w:t>
            </w:r>
            <w:r>
              <w:rPr>
                <w:rFonts w:ascii="Arial" w:cs="Arial" w:eastAsia="Arial" w:hAnsi="Arial"/>
                <w:color w:val="374151"/>
                <w:sz w:val="18"/>
                <w:szCs w:val="18"/>
              </w:rPr>
              <w:t xml:space="preserve">Sec 2.3 — AI Onboarding + Skill Roadmap Generator</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B45309"/>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45309" w:sz="1"/>
              <w:left w:val="single" w:color="B45309" w:sz="1"/>
              <w:bottom w:val="single" w:color="B45309" w:sz="1"/>
              <w:right w:val="single" w:color="B45309" w:sz="1"/>
            </w:tcBorders>
            <w:shd w:fill="B4530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10</w:t>
            </w:r>
          </w:p>
        </w:tc>
        <w:tc>
          <w:tcPr>
            <w:tcW w:type="dxa" w:w="8680"/>
            <w:tcBorders>
              <w:top w:val="single" w:color="B45309" w:sz="1"/>
              <w:left w:val="none" w:color="FFFFFF" w:sz="0"/>
              <w:bottom w:val="single" w:color="B45309" w:sz="1"/>
              <w:right w:val="single" w:color="B45309"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"Recruiter Ko Time-Limited Access Do — Bina Login Share Kiye" — The Control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
              <w:bottom w:val="none" w:color="FFFFFF" w:sz="0"/>
              <w:right w:val="single" w:color="B4530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EUID portability lets candidates grant time-limited read access to specific employers — without sharing login credentials. The candidate controls exactly what the recruiter sees and for how long. In India, where candidates routinely hand over login credentials or full document copies with no control over how they're used, this feature is a professional power shift. "Recruiter ko access do — lekin tumhare terms pe. 7 din ke liye. Sirf skills aur certificates. Baaki sab private."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B45309"/>
                <w:sz w:val="19"/>
                <w:szCs w:val="19"/>
              </w:rPr>
              <w:t xml:space="preserve">💬  HOOK:  </w:t>
            </w:r>
            <w:r>
              <w:rPr>
                <w:rFonts w:ascii="Arial" w:cs="Arial" w:eastAsia="Arial" w:hAnsi="Arial"/>
                <w:i/>
                <w:iCs/>
                <w:color w:val="374151"/>
                <w:sz w:val="19"/>
                <w:szCs w:val="19"/>
              </w:rPr>
              <w:t xml:space="preserve">"Interview preparation mein. Recruiter ne full profile access maanga. Maine 7-day limited access grant kiya — sirf belt levels aur projects visible. After 7 days: auto-expired. My data, my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Time-Limited Recruiter Access · Data Control · Professional Boundary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B45309"/>
                <w:sz w:val="18"/>
                <w:szCs w:val="18"/>
              </w:rPr>
              <w:t xml:space="preserve">🔗  Feature: </w:t>
            </w:r>
            <w:r>
              <w:rPr>
                <w:rFonts w:ascii="Arial" w:cs="Arial" w:eastAsia="Arial" w:hAnsi="Arial"/>
                <w:color w:val="374151"/>
                <w:sz w:val="18"/>
                <w:szCs w:val="18"/>
              </w:rPr>
              <w:t xml:space="preserve">Sec 3.3 — EUID Portability (Employer Access)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B45309"/>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45309" w:sz="1"/>
              <w:left w:val="single" w:color="B45309" w:sz="1"/>
              <w:bottom w:val="single" w:color="B45309" w:sz="1"/>
              <w:right w:val="single" w:color="B45309" w:sz="1"/>
            </w:tcBorders>
            <w:shd w:fill="B4530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11</w:t>
            </w:r>
          </w:p>
        </w:tc>
        <w:tc>
          <w:tcPr>
            <w:tcW w:type="dxa" w:w="8680"/>
            <w:tcBorders>
              <w:top w:val="single" w:color="B45309" w:sz="1"/>
              <w:left w:val="none" w:color="FFFFFF" w:sz="0"/>
              <w:bottom w:val="single" w:color="B45309" w:sz="1"/>
              <w:right w:val="single" w:color="B45309"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"Multi-Institution History Vault — School Se College Tak Sab" — The Unbroken Academic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
              <w:bottom w:val="none" w:color="FFFFFF" w:sz="0"/>
              <w:right w:val="single" w:color="B4530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multi-institution support preserves sequential institution linkages — school, then college, then postgraduate — as a continuous Education History Vault in the EUID. Most Indian candidates have no single document that connects their full academic journey. EcoSkiller is the first platform to create this continuous verified academic trail automatically. "Class 6 se IIT Bombay tak — ek EUID pe, ek jagah." For recruiters who screen candidates, this is an unprecedented verification shortcut.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B45309"/>
                <w:sz w:val="19"/>
                <w:szCs w:val="19"/>
              </w:rPr>
              <w:t xml:space="preserve">💬  HOOK:  </w:t>
            </w:r>
            <w:r>
              <w:rPr>
                <w:rFonts w:ascii="Arial" w:cs="Arial" w:eastAsia="Arial" w:hAnsi="Arial"/>
                <w:i/>
                <w:iCs/>
                <w:color w:val="374151"/>
                <w:sz w:val="19"/>
                <w:szCs w:val="19"/>
              </w:rPr>
              <w:t xml:space="preserve">"School linked. College linked. Both institution ranks preserved in my EUID. Recruiter ne said 'First time I've seen a verified academic trail from Class 9 through B.Tech on a single ID.' Interview waived."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Multi-Institution Vault · Education History · School to College Chain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B45309"/>
                <w:sz w:val="18"/>
                <w:szCs w:val="18"/>
              </w:rPr>
              <w:t xml:space="preserve">🔗  Feature: </w:t>
            </w:r>
            <w:r>
              <w:rPr>
                <w:rFonts w:ascii="Arial" w:cs="Arial" w:eastAsia="Arial" w:hAnsi="Arial"/>
                <w:color w:val="374151"/>
                <w:sz w:val="18"/>
                <w:szCs w:val="18"/>
              </w:rPr>
              <w:t xml:space="preserve">Sec 6.2 — Multi-Institution Support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B45309"/>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45309" w:sz="1"/>
              <w:left w:val="single" w:color="B45309" w:sz="1"/>
              <w:bottom w:val="single" w:color="B45309" w:sz="1"/>
              <w:right w:val="single" w:color="B45309" w:sz="1"/>
            </w:tcBorders>
            <w:shd w:fill="B4530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12</w:t>
            </w:r>
          </w:p>
        </w:tc>
        <w:tc>
          <w:tcPr>
            <w:tcW w:type="dxa" w:w="8680"/>
            <w:tcBorders>
              <w:top w:val="single" w:color="B45309" w:sz="1"/>
              <w:left w:val="none" w:color="FFFFFF" w:sz="0"/>
              <w:bottom w:val="single" w:color="B45309" w:sz="1"/>
              <w:right w:val="single" w:color="B45309"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"Passport Verification — World Championship Eligible" — The International Dream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
              <w:bottom w:val="none" w:color="FFFFFF" w:sz="0"/>
              <w:right w:val="single" w:color="B4530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passport-based identity verification (for international candidates or those seeking global opportunities) activates international-standard credentials and World Championship eligibility — making the EUID recognisable to verified international employers. For the vast segment of Indian students with global career aspirations, this is a powerful signal: "EcoSkiller ka EUID sirf India mein nahi — international employers bhi verify kar sakte hain." Position passport verification as the bridge between local skill mastery and global opportunity.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B45309"/>
                <w:sz w:val="19"/>
                <w:szCs w:val="19"/>
              </w:rPr>
              <w:t xml:space="preserve">💬  HOOK:  </w:t>
            </w:r>
            <w:r>
              <w:rPr>
                <w:rFonts w:ascii="Arial" w:cs="Arial" w:eastAsia="Arial" w:hAnsi="Arial"/>
                <w:i/>
                <w:iCs/>
                <w:color w:val="374151"/>
                <w:sz w:val="19"/>
                <w:szCs w:val="19"/>
              </w:rPr>
              <w:t xml:space="preserve">"Passport verification done. International employer visibility activated. World Championship eligible. Ek registration se local to global — pehla kadam toh uthao."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Passport Verification · International Eligibility · World Championship</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B45309"/>
                <w:sz w:val="18"/>
                <w:szCs w:val="18"/>
              </w:rPr>
              <w:t xml:space="preserve">🔗  Feature: </w:t>
            </w:r>
            <w:r>
              <w:rPr>
                <w:rFonts w:ascii="Arial" w:cs="Arial" w:eastAsia="Arial" w:hAnsi="Arial"/>
                <w:color w:val="374151"/>
                <w:sz w:val="18"/>
                <w:szCs w:val="18"/>
              </w:rPr>
              <w:t xml:space="preserve">Sec 9.2 — Passport Verification (International)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B45309"/>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140"/>
              <w:left w:type="dxa" w:w="140"/>
              <w:bottom w:type="dxa" w:w="140"/>
              <w:right w:type="dxa" w:w="140"/>
            </w:tcMar>
            <w:vAlign w:val="top"/>
          </w:tcPr>
          <w:p>
            <w:pPr>
              <w:spacing w:before="0" w:after="0"/>
            </w:pPr>
            <w:r>
              <w:rPr>
                <w:rFonts w:ascii="Arial" w:cs="Arial" w:eastAsia="Arial" w:hAnsi="Arial"/>
                <w:b/>
                <w:bCs/>
                <w:color w:val="9F1239"/>
                <w:sz w:val="34"/>
                <w:szCs w:val="34"/>
              </w:rPr>
              <w:t xml:space="preserve">🛡️  FEAR &amp; SAFETY</w:t>
            </w:r>
            <w:r>
              <w:rPr>
                <w:rFonts w:ascii="Arial" w:cs="Arial" w:eastAsia="Arial" w:hAnsi="Arial"/>
                <w:b/>
                <w:bCs/>
                <w:color w:val="9F1239"/>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Addressing the five deepest fears of Indian candidates and parents: fake certificate fraud, platform death data loss, connectivity barriers, online safety for minors, and loss of control over personal data.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13</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"Fake Certificate Ko 3 Seconds Mein Pakdo" — The Fraud-Proof Credential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India's fake certificate industry is a real and growing problem — from fabricated mark sheets to counterfeit experience letters. EcoSkiller's QR-based EUID verification system makes every platform-issued certificate instantly verifiable by any recruiter with a smartphone. A fake certificate cannot replicate the live EUID verification response. Position this as protection for honest candidates: "Tere competitor ne fake certificate banwaya. Recruiter ne QR scan kiya — real vs fake ek second mein pata chala. Tera real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"Placement company ne sabke certificates QR scan kiye. 3 candidates out of 12 had fake documents. 9 verified. Mera ECO ID real tha — immediately. Unverified candidates: instant disqualification."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Fake Certificate Detection · QR Scan · Anti-Fraud Protection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3.1 — EUID QR + Verification System</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14</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"Data 10 Saal Baad Bhi Intact Rehega" — The Anti-Platform-Death Anxiety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Every Indian candidate who has used an edtech platform lives with a quiet fear: "Kya hoga agar yeh platform band ho gaya?" EcoSkiller's lifetime data guarantee explicitly addresses this: even if a candidate doesn't log in for 10 years, their EUID, belt levels, and certificates remain intact. Data is stored across geographically redundant systems with daily encrypted backups, governed by India's DPDP Act 2023. "Tera data tera hai — platform band ho ya na ho, kuch nahi jaata." This addresses a uniquely Indian anxiety about digital platform impermanence.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"Pehle waala platform band ho gaya — sab data gaya. EcoSkiller pe guarantee hai: 10 saal baad bhi intact. DPDP Act 2023 ke under governed. Certificate ek baar earn karo — hamesha ke liye."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Lifetime Data Guarantee · DPDP Act 2023 · Platform Death Anxiety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3.2 — Lifetime Data Guarantee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15</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"Voice Call OTP Bhi Milta Hai — SMS Nahi Aaya Toh Bhi" — The Rural Inclusion Safety 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OTP system offers a voice call OTP as an alternative to SMS — critical for rural users who may have patchy SMS delivery. After 3 failed OTP attempts, a 5-minute cooldown prevents brute-force attacks while protecting legitimate users. For the vast majority of Indian edtech platforms that rely solely on SMS OTP, this voice call fallback is a genuine differentiator for connectivity-challenged regions. "Jaha network patchy hai — wahan bhi account ban sakta hai. Platform ne socha hai rural India ke liye."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"SMS nahi aaya — 3 baar try kiya. Voice call OTP option daba. Phone aayi. OTP bola. Account ban gaya. Gaon se. Poor network pe. Pehle kisi app ne yeh nahi diya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Voice Call OTP · Rural Connectivity · SMS Fallback</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2.1 — OTP Verification Flow (Voice Call)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16</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"Parents Ka Control — Bacche Ki Learning, Unki Nazar" — The Trust Architecture for Families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Parent-Linked ID gives parents real-time visibility and granular control over their child's account — content filters, daily time limits, championship entry approval, payment controls, and contact blocking — all without restricting learning. The linkage takes under 3 minutes and requires no app download from the parent. For Indian families where parental concern about screen time and online safety is the primary barrier to platform adoption, this feature converts anxious parents into platform champions. "Bacche ko seekhne do — aap dekhte raho."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"Ma ne poocha 'Yeh safe hai?' Maine parent linkage setup ki — 3 minute mein. Ab woh daily activity report dekhti hain. Time limit set ki hai. Safe mode on. Ab woh khud remind karti hain ki platform pe jaao."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Parent-Linked ID · Family Safety · Parental Control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5 — Parent-Linked ID + Control Table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17</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"Account Hack Hone Ka Darr? Sab Sessions Dekho, Koi Bhi Remotely Revoke Karo" — The Security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session security allows candidates to view all active sessions (with device type, IP address, and timestamp) and remotely revoke any suspicious session. Suspicious login detection flags unusual locations or device changes for extra verification. For Indian candidates who share devices with family members or use public computers, the ability to audit and revoke sessions remotely is a genuine security feature that no resume portal or job board offers. "Teri account, teri security, tera control — koi bhi session kahi se bhi band kar sakte 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"Bhai ne mera phone use kiya — unknown session dikh raha tha. Remote revoke kiya. New device verification triggered. 30 seconds. Account secure. Kisi aur platform ne yeh control kabhi nahi diya."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Remote Session Revoke · Security Control · Device Audit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7.2 — Session Security (Remote Revoke)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F1239" w:sz="1"/>
              <w:left w:val="single" w:color="9F1239" w:sz="1"/>
              <w:bottom w:val="single" w:color="9F1239" w:sz="1"/>
              <w:right w:val="single" w:color="9F1239" w:sz="1"/>
            </w:tcBorders>
            <w:shd w:fill="9F1239"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18</w:t>
            </w:r>
          </w:p>
        </w:tc>
        <w:tc>
          <w:tcPr>
            <w:tcW w:type="dxa" w:w="8680"/>
            <w:tcBorders>
              <w:top w:val="single" w:color="9F1239" w:sz="1"/>
              <w:left w:val="none" w:color="FFFFFF" w:sz="0"/>
              <w:bottom w:val="single" w:color="9F1239" w:sz="1"/>
              <w:right w:val="single" w:color="9F1239" w:sz="1"/>
            </w:tcBorders>
            <w:shd w:fill="FFF1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"Privacy Control Centre — Har Data Ka Apna Switch" — The Granular Visibility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F1239" w:sz="1"/>
              <w:bottom w:val="none" w:color="FFFFFF" w:sz="0"/>
              <w:right w:val="single" w:color="9F1239"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Privacy Control Centre gives candidates a separate visibility toggle for every data type — name, belt levels, national ranking, employment history, intelligence scores, contact information, and championship results. No other Indian career platform offers this level of granular data control. Position this as the answer to the one question every Indian candidate has but rarely asks: "Platform pe kya-kya log dekh sakte hain mera?" The answer: exactly what you choose. Nothing 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FFF1F2" w:val="clear"/>
            <w:tcMar>
              <w:top w:type="dxa" w:w="80"/>
              <w:left w:type="dxa" w:w="160"/>
              <w:bottom w:type="dxa" w:w="80"/>
              <w:right w:type="dxa" w:w="160"/>
            </w:tcMar>
            <w:vAlign w:val="top"/>
          </w:tcPr>
          <w:p>
            <w:pPr>
              <w:spacing w:before="0" w:after="0"/>
            </w:pPr>
            <w:r>
              <w:rPr>
                <w:rFonts w:ascii="Arial" w:cs="Arial" w:eastAsia="Arial" w:hAnsi="Arial"/>
                <w:b/>
                <w:bCs/>
                <w:color w:val="9F1239"/>
                <w:sz w:val="19"/>
                <w:szCs w:val="19"/>
              </w:rPr>
              <w:t xml:space="preserve">💬  HOOK:  </w:t>
            </w:r>
            <w:r>
              <w:rPr>
                <w:rFonts w:ascii="Arial" w:cs="Arial" w:eastAsia="Arial" w:hAnsi="Arial"/>
                <w:i/>
                <w:iCs/>
                <w:color w:val="374151"/>
                <w:sz w:val="19"/>
                <w:szCs w:val="19"/>
              </w:rPr>
              <w:t xml:space="preserve">"Privacy Centre mein: Intelligence Scores — Private by default. National Ranking — visible only to connections. Contact info — never public. Ek-ek field ka control mera hai. Ek-ek decision mera."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Privacy Control Centre · Granular Visibility Toggles · Data Ownership</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F1239"/>
                <w:sz w:val="18"/>
                <w:szCs w:val="18"/>
              </w:rPr>
              <w:t xml:space="preserve">🔗  Feature: </w:t>
            </w:r>
            <w:r>
              <w:rPr>
                <w:rFonts w:ascii="Arial" w:cs="Arial" w:eastAsia="Arial" w:hAnsi="Arial"/>
                <w:color w:val="374151"/>
                <w:sz w:val="18"/>
                <w:szCs w:val="18"/>
              </w:rPr>
              <w:t xml:space="preserve">Sec 10.2 — Privacy Control Centre Table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F1239"/>
                <w:sz w:val="18"/>
                <w:szCs w:val="18"/>
              </w:rPr>
              <w:t xml:space="preserve">📢 PR-Worthy</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140"/>
              <w:left w:type="dxa" w:w="140"/>
              <w:bottom w:type="dxa" w:w="140"/>
              <w:right w:type="dxa" w:w="140"/>
            </w:tcMar>
            <w:vAlign w:val="top"/>
          </w:tcPr>
          <w:p>
            <w:pPr>
              <w:spacing w:before="0" w:after="0"/>
            </w:pPr>
            <w:r>
              <w:rPr>
                <w:rFonts w:ascii="Arial" w:cs="Arial" w:eastAsia="Arial" w:hAnsi="Arial"/>
                <w:b/>
                <w:bCs/>
                <w:color w:val="065F46"/>
                <w:sz w:val="34"/>
                <w:szCs w:val="34"/>
              </w:rPr>
              <w:t xml:space="preserve">🏆  PRIDE &amp; COMMUNITY</w:t>
            </w:r>
            <w:r>
              <w:rPr>
                <w:rFonts w:ascii="Arial" w:cs="Arial" w:eastAsia="Arial" w:hAnsi="Arial"/>
                <w:b/>
                <w:bCs/>
                <w:color w:val="065F46"/>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Using campus institute rank, district code in the EUID, the Career Returner dignity story, and regional language support as community identity and pride anchors that make EcoSkiller feel locally owned.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19</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"Institute Rank — Apne College Mein Kahan Hai" — The Campus Status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Institute-Linked ID activates an Institution Rank — the candidate's position among all students at their school or college who are on the platform. This real-time campus leaderboard is visible to the candidate, their institution admin, and (optionally) their peers. For Indian students for whom campus standing is a significant social identity marker, the institute rank is an immediate motivation trigger: "Mere college mein main kahan hoon — daily update hota hai." Institution rank creates the competitive peer dynamic that drives daily engagement.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"Institute rank: 7th in college. 6th tha week mein. 5th. 4th. 3rd. Placement cell ne notice kiya. 'You've been consistently improving — we'd like to feature you in our placement showcase.'"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Institute Rank · Campus Leaderboard · Placement Cell Visibility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6.1 — Institute-Linked ID Benefits (Institution Rank)</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20</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"District Code EUID Mein Hai — Main Is District Ka Hoon" — The Local Identity Pride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EUID structure embeds the state code in the ID itself (e.g., ECO-2025-MH-XXXXXXX for Maharashtra, ECO-2025-KA-XXXXXXX for Karnataka). Beyond the ID structure, the district-level ranking system — updated daily — shows a candidate's position among all EcoSkiller candidates in their district. For Indian candidates in tier-2 and tier-3 towns where local identity and district pride are powerful community forces, being "District #1 in Data Science from Nashik" is a deeply meaningful achievement.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"EUID: ECO-2025-MH-0104822-6. MH = Maharashtra. District rank update notification: 'You are now #3 in Nashik for Python.' School assembly pe principal ne announce kiya. 12 classmates joined same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State Code in EUID · District Rank · Local Identity Pride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3.1 — EUID State Code + District Ranking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21</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"Verified Student Badge — College Ka Naam Saath Aata Hai" — The Institutional Pride Badge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Student Verified badge (Level 2), earned by verifying via institution email or institution code, displays the institution name alongside the candidate's profile in recruiter search results. For candidates from IITs, NITs, state universities, or even regional colleges, this institutional attribution is a public identity signal: "IIT Bombay verified student" or "Pune University verified student" on a searchable profile. Position this as the digital equivalent of wearing your college hoodie — visible, proud, and verifiable.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"Profile: Verified Student — VIT Vellore. Belt Levels: Python Advanced, SQL Intermediate. Recruiter search result — 'VIT' showed in my card. 2 MNCs contacted specifically looking for VIT students."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Student Verified Badge · Institution Name on Profile · Campus Pride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4.1 Level 2 + Sec 6.1 — Student Verified Badge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Status Signal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22</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"Career Returner ID — Platform Ne Samjha, Duniya Nahi Samjhati" — The Re-Entry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Career Returner role — explicitly designed for candidates re-entering the job market after a break — activates a re-skilling roadmap, gap analysis tool, and returner-friendly certification path. In India, where career gaps (especially for women post-marriage or post-maternity) are systematically penalised by recruiters, a platform that explicitly acknowledges and serves the Career Returner with a dedicated, dignified experience is a powerful narrative. "Break ke baad wapas aana mushkil hota hai. Platform ne pehli baar easy kiya."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"3 saal ka career gap. Har interview mein 'gap explain karo.' EcoSkiller pe: Career Returner role. Gap analysis. Re-skilling roadmap. 4 months mein Employer Verified badge. Gap ne career rok nahi paya."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Career Returner Role · Gap Analysis · Re-Entry Dignity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2.2 — Role Selection (Career Returner)</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23</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"EUID Card Print Karo — Business Card Pe QR" — The Physical Identity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EUID portability includes a printable EUID card with QR code — designed for offline sharing in campus fairs, networking events, and interviews. The physical card with a scannable QR that leads to a live verified profile is a novelty that no Indian candidate carries today. Position this as the modern business card: "Visiting card mein sirf naam aur number hota hai. EUID card mein verified skills, belt levels, achievements — sab kuch." At career fairs and campus placements, this creates an instant differentiation.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"Campus fair mein 200 students the. Sab resume le ke gaye. Main EUID card le ke gaya — QR code print tha. HR manager ne scan kiya. Real-time verified profile. 'This is the first time I've seen this.' First callback."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Printable EUID Card · Physical QR · Campus Fair Differentiator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3.3 — EUID Portability (Print EUID Card)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24</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"8 Languages Mein Seekho — Hindi, Tamil, Telugu, Marathi Aur Aur" — The Language Equality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onboarding sequence asks candidates which language they are comfortable learning in — Hindi, English, Marathi, Telugu, Tamil, Bengali, Kannada, or others — and configures the AI coaching path accordingly. For the hundreds of millions of Indian students for whom English is a second or third language, and who have been systematically excluded from premium career platforms due to language barriers, this is an act of inclusion. "India ki bhasha mein career banana — yeh EcoSkiller ka vaada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"Tamil medium background. Pehle English-only platforms pe left out feel karta tha. EcoSkiller ne Tamil mein learning path set kiya. Belt certification in Tamil. Recruiter ne skills verify kiye — language irrelevant."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8 Regional Languages · Language-First Learning · Bhasha Equality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Sec 2.3 — AI Onboarding (Language Preference)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Emotion-Driven</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140"/>
              <w:left w:type="dxa" w:w="140"/>
              <w:bottom w:type="dxa" w:w="140"/>
              <w:right w:type="dxa" w:w="140"/>
            </w:tcMar>
            <w:vAlign w:val="top"/>
          </w:tcPr>
          <w:p>
            <w:pPr>
              <w:spacing w:before="0" w:after="0"/>
            </w:pPr>
            <w:r>
              <w:rPr>
                <w:rFonts w:ascii="Arial" w:cs="Arial" w:eastAsia="Arial" w:hAnsi="Arial"/>
                <w:b/>
                <w:bCs/>
                <w:color w:val="92400E"/>
                <w:sz w:val="34"/>
                <w:szCs w:val="34"/>
              </w:rPr>
              <w:t xml:space="preserve">⚡  VIRAL SPARK</w:t>
            </w:r>
            <w:r>
              <w:rPr>
                <w:rFonts w:ascii="Arial" w:cs="Arial" w:eastAsia="Arial" w:hAnsi="Arial"/>
                <w:b/>
                <w:bCs/>
                <w:color w:val="92400E"/>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Zero-friction viral mechanics: the EUID verification challenge, family vault registration, printable EUID card, LinkedIn verification link, and the 5-minute lifetime ID CTA that runs itself during placement season.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25</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"EUID Verification Link LinkedIn Pe — Recruiter Ne Directly Click Kiya" — The Profile Superpower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EUID portability allows candidates to share a verification link on LinkedIn, in job application emails, or on their resume — no login required for the recruiter to view the verified profile. This transforms a static resume into a live, verified credential document. Campaign idea: show the before/after of a standard LinkedIn profile vs. one with an EUID verification link — the same candidate, dramatically different perceived credibility. "Ek link se resume ka game badal jaata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"LinkedIn bio mein add kiya: 'Verified Skills: [EUID link].' Recruiter ne click kiya without my prompting. DM aaya: 'I looked at your verified profile — can we talk this week?' Resume pe nahi click kiya hota."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EUID Verification Link · LinkedIn Profile Upgrade · Resume Superpower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3.3 — EUID Portability (Verification Link Share)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26</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"Dono Bhai-Behenon Ka EUID — Ek Family Ka Career Vault" — The Family Registration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Because EcoSkiller allows candidates from age 5 upward, siblings across multiple age groups can all have active EUIDs — creating a family career vault. Parents who register one child naturally register others. Design a family registration campaign: "Ek ID se shuru karo — poore ghar ka career vault banao." The parent's oversight dashboard shows all linked minor accounts. For Indian families where siblings' career trajectories are closely monitored and compared, this shared journey narrative is deeply resonant.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"Main 19 saal ka hoon. Chota bhai 13 ka. Dono ke EUID hain. Parent dashboard pe dono dikhtein hain. Maa subah dono ki progress check karti hain. Family ka ek career vault."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Family Registration · Sibling EUIDs · Parent Dashboard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5 — Parent-Linked ID + Multiple Minor Accounts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27</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"EUID Number Share Karo — Verification Instant Hoti Hai" — The Flex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EUID is human-readable — ECO-2025-MH-0047823-9 — designed to be spoken, written on a whiteboard, shared in a chat, or printed on a visiting card. Unlike opaque platform URLs, the EUID structure immediately communicates state, year, and uniqueness. Create a "Share Your EUID" campaign: candidates post their EUID number publicly, challengers look it up on the verification portal, and the live verified profile does the talking. The EUID number is a social credential signal — like quoting your JEE rank, but verifiable in real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"Posted: 'ECO-2025-TN-0093721-2 — look it up.' 27 people verified it in 24 hours. Comments: 'Belt levels real hain.' 'National rank visible.' 'This is legit.' EUID ne post se zyada kaam kiya."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Share Your EUID · Verification Challenge · Social Credential Signal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3.1 — EUID Structure (Human-Readable ID)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28</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"Account Recovery Mein Kabhi Data Nahi Jata" — The Permanence Reassurance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account recovery via EUID plus identity verification documents (processed within 48 hours) means that even total loss of access to phone number and email cannot erase a candidate's EUID record. Every skill, certificate, and achievement earned before the account loss is fully recoverable. For Indian candidates who change phone numbers frequently, lose access to college email IDs after graduation, or simply forget passwords, this unconditional permanence guarantee is a psychological safety net. "Akhi situation mein bhi data safe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"Phone kho gaya. SIM change kiya. College email expire ho gayi. Platform ke support portal se recovery — EUID diya, documents submit kiye. 31 hours baad: full access restored. Belt levels intact. Sab kuch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Account Recovery · EUID as Recovery Key · Permanent Data</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7.3 — Account Recovery + Sec 3.2 — Lifetime Guarantee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29</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"Data Export Karo — JSON Ya PDF, Jab Chaaho" — The True Data Ownership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EcoSkiller's Right to Portability lets candidates export their complete data record at any time as JSON or PDF. In India's edtech landscape — where platforms routinely hold candidates' data hostage or make it inaccessible after subscription lapses — this is a radical act of trust. Campaign idea: challenge other platforms to offer the same. "Tera data tera hai — download karo, share karo, kahin bhi use karo. Hamara platform terpe depend nahi karta — tu depend karta hai apne khud ke data 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"DPDP Act 2023 ke under: full data export request kiya. 24 hours mein: complete JSON file + PDF summary ready. Sab kuch mera tha — belt levels, rankings, achievements — download ke liye. True ownership."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Data Export · JSON/PDF · True Data Ownership</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10.1 — Right to Portability + Data Export Tool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2400E" w:sz="1"/>
              <w:left w:val="single" w:color="92400E" w:sz="1"/>
              <w:bottom w:val="single" w:color="92400E" w:sz="1"/>
              <w:right w:val="single" w:color="92400E" w:sz="1"/>
            </w:tcBorders>
            <w:shd w:fill="92400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30</w:t>
            </w:r>
          </w:p>
        </w:tc>
        <w:tc>
          <w:tcPr>
            <w:tcW w:type="dxa" w:w="8680"/>
            <w:tcBorders>
              <w:top w:val="single" w:color="92400E" w:sz="1"/>
              <w:left w:val="none" w:color="FFFFFF" w:sz="0"/>
              <w:bottom w:val="single" w:color="92400E" w:sz="1"/>
              <w:right w:val="single" w:color="92400E"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818"/>
                <w:sz w:val="23"/>
                <w:szCs w:val="23"/>
              </w:rPr>
              <w:t xml:space="preserve">"5 Minute Registration Se Zindagi Bhar Ki Pehchaan — Ab Shuru Karo" — The Call-to-Action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
              <w:bottom w:val="none" w:color="FFFFFF" w:sz="0"/>
              <w:right w:val="single" w:color="92400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818"/>
                <w:sz w:val="21"/>
                <w:szCs w:val="21"/>
              </w:rPr>
              <w:t xml:space="preserve">The most powerful positioning for the registration feature is its contrast: 5 minutes of effort in exchange for a lifetime digital identity. India's career infrastructure has traditionally required years of effort and thousands of rupees to build a credible professional identity. EcoSkiller compresses this to a single 5-minute registration on a 2G phone. The CTA campaign is simple: "Abhi 5 minute nikalo — 65 saal ka career passport banao." The asymmetry between the effort required and the lifetime value delivered is the most shareable message EcoSkiller can make.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92400E"/>
                <w:sz w:val="19"/>
                <w:szCs w:val="19"/>
              </w:rPr>
              <w:t xml:space="preserve">💬  HOOK:  </w:t>
            </w:r>
            <w:r>
              <w:rPr>
                <w:rFonts w:ascii="Arial" w:cs="Arial" w:eastAsia="Arial" w:hAnsi="Arial"/>
                <w:i/>
                <w:iCs/>
                <w:color w:val="374151"/>
                <w:sz w:val="19"/>
                <w:szCs w:val="19"/>
              </w:rPr>
              <w:t xml:space="preserve">"5:00 PM: Account banana shuru kiya. 5:04 PM: EUID ready. 5:07 PM: Personalised roadmap generated. 5:09 PM: First mission complete. Life ka sabse productive 9 minutes. ECO-2025-UP-0227813-1 — teri career ki pehchaan shuru ho gayi."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5-Minute Registration · Lifetime Value CTA · Effort vs Reward Story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2400E"/>
                <w:sz w:val="18"/>
                <w:szCs w:val="18"/>
              </w:rPr>
              <w:t xml:space="preserve">🔗  Feature: </w:t>
            </w:r>
            <w:r>
              <w:rPr>
                <w:rFonts w:ascii="Arial" w:cs="Arial" w:eastAsia="Arial" w:hAnsi="Arial"/>
                <w:color w:val="374151"/>
                <w:sz w:val="18"/>
                <w:szCs w:val="18"/>
              </w:rPr>
              <w:t xml:space="preserve">Sec 2 — Account Creation (5 min, any device)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2400E"/>
                <w:sz w:val="18"/>
                <w:szCs w:val="18"/>
              </w:rPr>
              <w:t xml:space="preserve">🔥 High Reach</w:t>
            </w:r>
          </w:p>
        </w:tc>
      </w:tr>
    </w:tbl>
    <w:p>
      <w:pPr>
        <w:spacing w:before="0" w:after="180"/>
      </w:pPr>
      <w:r>
        <w:t xml:space="preserve"/>
      </w:r>
    </w:p>
    <w:p>
      <w:pPr>
        <w:spacing w:before="0" w:after="0"/>
      </w:pPr>
      <w:r>
        <w:t xml:space="preserve"/>
      </w:r>
    </w:p>
    <w:p>
      <w:pPr>
        <w:pBdr>
          <w:bottom w:val="single" w:color="3730A3" w:sz="8" w:space="4"/>
        </w:pBdr>
        <w:spacing w:before="60" w:after="60"/>
      </w:pPr>
      <w:r>
        <w:t xml:space="preserve"/>
      </w:r>
    </w:p>
    <w:p>
      <w:pPr>
        <w:spacing w:before="0" w:after="80"/>
      </w:pPr>
      <w:r>
        <w:t xml:space="preserve"/>
      </w:r>
    </w:p>
    <w:p>
      <w:pPr>
        <w:spacing w:before="0" w:after="0"/>
        <w:jc w:val="center"/>
      </w:pPr>
      <w:r>
        <w:rPr>
          <w:rFonts w:ascii="Arial" w:cs="Arial" w:eastAsia="Arial" w:hAnsi="Arial"/>
          <w:b w:val="false"/>
          <w:bCs w:val="false"/>
          <w:i/>
          <w:iCs/>
          <w:color w:val="6B7280"/>
          <w:sz w:val="17"/>
          <w:szCs w:val="17"/>
        </w:rPr>
        <w:t xml:space="preserve">EcoSkiller  ·  Candidate Identity &amp; Account Creation  ·  30 India-First Viral Positioning Ideas  ·  Confidential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30A3" w:sz="4" w:space="4"/>
      </w:pBdr>
      <w:spacing w:before="80" w:after="0"/>
      <w:jc w:val="center"/>
    </w:pPr>
    <w:r>
      <w:rPr>
        <w:rFonts w:ascii="Arial" w:cs="Arial" w:eastAsia="Arial" w:hAnsi="Arial"/>
        <w:color w:val="6B7280"/>
        <w:sz w:val="16"/>
        <w:szCs w:val="16"/>
      </w:rPr>
      <w:t xml:space="preserve">Confidential  ·  EcoSkiller Platform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30A3" w:sz="4" w:space="4"/>
      </w:pBdr>
      <w:spacing w:before="0" w:after="80"/>
      <w:jc w:val="right"/>
    </w:pPr>
    <w:r>
      <w:rPr>
        <w:rFonts w:ascii="Arial" w:cs="Arial" w:eastAsia="Arial" w:hAnsi="Arial"/>
        <w:color w:val="6B7280"/>
        <w:sz w:val="16"/>
        <w:szCs w:val="16"/>
      </w:rPr>
      <w:t xml:space="preserve">ECOSKILLER  ·  Candidate Identity &amp; Account Creation  ·  30 Viral Ideas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C1818"/>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C18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2026-03-11T10:25:05.190Z</dcterms:created>
  <dcterms:modified xsi:type="dcterms:W3CDTF">2026-03-11T10:25:05.191Z</dcterms:modified>
</cp:coreProperties>
</file>

<file path=docProps/custom.xml><?xml version="1.0" encoding="utf-8"?>
<Properties xmlns="http://schemas.openxmlformats.org/officeDocument/2006/custom-properties" xmlns:vt="http://schemas.openxmlformats.org/officeDocument/2006/docPropsVTypes"/>
</file>