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40" w:after="60"/>
        <w:jc w:val="center"/>
      </w:pPr>
      <w:r>
        <w:rPr>
          <w:rFonts w:ascii="Arial" w:cs="Arial" w:eastAsia="Arial" w:hAnsi="Arial"/>
          <w:b/>
          <w:bCs/>
          <w:color w:val="1B2A4A"/>
          <w:sz w:val="80"/>
          <w:szCs w:val="80"/>
        </w:rPr>
        <w:t xml:space="preserve">ECOSKILLER</w:t>
      </w:r>
    </w:p>
    <w:p>
      <w:pPr>
        <w:spacing w:before="0" w:after="40"/>
        <w:jc w:val="center"/>
      </w:pPr>
      <w:r>
        <w:rPr>
          <w:rFonts w:ascii="Arial" w:cs="Arial" w:eastAsia="Arial" w:hAnsi="Arial"/>
          <w:b/>
          <w:bCs/>
          <w:color w:val="0F1C32"/>
          <w:sz w:val="38"/>
          <w:szCs w:val="38"/>
        </w:rPr>
        <w:t xml:space="preserve">Candidate Interview System</w:t>
      </w:r>
    </w:p>
    <w:p>
      <w:pPr>
        <w:spacing w:before="0" w:after="300"/>
        <w:jc w:val="center"/>
      </w:pPr>
      <w:r>
        <w:rPr>
          <w:rFonts w:ascii="Arial" w:cs="Arial" w:eastAsia="Arial" w:hAnsi="Arial"/>
          <w:b/>
          <w:bCs/>
          <w:color w:val="D45B00"/>
          <w:sz w:val="22"/>
          <w:szCs w:val="22"/>
        </w:rPr>
        <w:t xml:space="preserve">Voice GD  •  Technical Interviews  •  SME Hiring  •  Post-Joining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D0E8" w:sz="1"/>
              <w:left w:val="single" w:color="BFD0E8" w:sz="1"/>
              <w:bottom w:val="single" w:color="BFD0E8" w:sz="1"/>
              <w:right w:val="single" w:color="BFD0E8" w:sz="1"/>
            </w:tcBorders>
            <w:shd w:fill="EAF0F8" w:val="clear"/>
            <w:tcMar>
              <w:top w:type="dxa" w:w="280"/>
              <w:left w:type="dxa" w:w="400"/>
              <w:bottom w:type="dxa" w:w="280"/>
              <w:right w:type="dxa" w:w="400"/>
            </w:tcMar>
          </w:tcPr>
          <w:p>
            <w:pPr>
              <w:spacing w:before="0" w:after="60"/>
              <w:jc w:val="center"/>
            </w:pPr>
            <w:r>
              <w:rPr>
                <w:rFonts w:ascii="Arial" w:cs="Arial" w:eastAsia="Arial" w:hAnsi="Arial"/>
                <w:b/>
                <w:bCs/>
                <w:color w:val="1B2A4A"/>
                <w:sz w:val="38"/>
                <w:szCs w:val="38"/>
              </w:rPr>
              <w:t xml:space="preserve">30 Viral Positioning Ideas</w:t>
            </w:r>
          </w:p>
          <w:p>
            <w:pPr>
              <w:spacing w:before="0" w:after="60"/>
              <w:jc w:val="center"/>
            </w:pPr>
            <w:r>
              <w:rPr>
                <w:rFonts w:ascii="Arial" w:cs="Arial" w:eastAsia="Arial" w:hAnsi="Arial"/>
                <w:b/>
                <w:bCs/>
                <w:color w:val="0A7066"/>
                <w:sz w:val="24"/>
                <w:szCs w:val="24"/>
              </w:rPr>
              <w:t xml:space="preserve">Organic Growth Strategy for Indian Candidates</w:t>
            </w:r>
          </w:p>
          <w:p>
            <w:pPr>
              <w:spacing w:before="20" w:after="0"/>
              <w:jc w:val="center"/>
            </w:pPr>
            <w:r>
              <w:rPr>
                <w:rFonts w:ascii="Arial" w:cs="Arial" w:eastAsia="Arial" w:hAnsi="Arial"/>
                <w:i/>
                <w:iCs/>
                <w:color w:val="5E6E82"/>
                <w:sz w:val="20"/>
                <w:szCs w:val="20"/>
              </w:rPr>
              <w:t xml:space="preserve">Candidate Module  •  Full English  •  India Psychology  •  Platform-Grounded</w:t>
            </w:r>
          </w:p>
        </w:tc>
      </w:tr>
    </w:tbl>
    <w:p>
      <w:pPr>
        <w:spacing w:before="120" w:after="120"/>
      </w:pPr>
      <w:r>
        <w:t xml:space="preserve"/>
      </w:r>
    </w:p>
    <w:p>
      <w:pPr>
        <w:spacing w:before="80" w:after="80"/>
        <w:jc w:val="center"/>
      </w:pPr>
      <w:r>
        <w:rPr>
          <w:rFonts w:ascii="Arial" w:cs="Arial" w:eastAsia="Arial" w:hAnsi="Arial"/>
          <w:color w:val="5E6E82"/>
          <w:sz w:val="18"/>
          <w:szCs w:val="18"/>
        </w:rPr>
        <w:t xml:space="preserve">March 2026  |  Internal Strategy Document  |  Version 1.0  |  Confidential</w:t>
      </w:r>
    </w:p>
    <w:p>
      <w:r>
        <w:br w:type="page"/>
      </w:r>
    </w:p>
    <w:p>
      <w:pPr>
        <w:pStyle w:val="Heading1"/>
        <w:spacing w:before="200" w:after="160"/>
      </w:pPr>
      <w:r>
        <w:rPr>
          <w:rFonts w:ascii="Arial" w:cs="Arial" w:eastAsia="Arial" w:hAnsi="Arial"/>
          <w:b/>
          <w:bCs/>
          <w:color w:val="0F1C32"/>
          <w:sz w:val="40"/>
          <w:szCs w:val="40"/>
        </w:rPr>
        <w:t xml:space="preserve">Strategic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D0E8" w:sz="1"/>
              <w:left w:val="single" w:color="BFD0E8" w:sz="1"/>
              <w:bottom w:val="single" w:color="BFD0E8" w:sz="1"/>
              <w:right w:val="single" w:color="BFD0E8" w:sz="1"/>
            </w:tcBorders>
            <w:shd w:fill="EAF0F8" w:val="clear"/>
            <w:tcMar>
              <w:top w:type="dxa" w:w="220"/>
              <w:left w:type="dxa" w:w="320"/>
              <w:bottom w:type="dxa" w:w="220"/>
              <w:right w:type="dxa" w:w="320"/>
            </w:tcMar>
          </w:tcPr>
          <w:p>
            <w:pPr>
              <w:spacing w:before="80" w:after="100"/>
              <w:jc w:val="left"/>
            </w:pPr>
            <w:r>
              <w:rPr>
                <w:rFonts w:ascii="Arial" w:cs="Arial" w:eastAsia="Arial" w:hAnsi="Arial"/>
                <w:b w:val="false"/>
                <w:bCs w:val="false"/>
                <w:i w:val="false"/>
                <w:iCs w:val="false"/>
                <w:color w:val="1A1A2E"/>
                <w:sz w:val="22"/>
                <w:szCs w:val="22"/>
              </w:rPr>
              <w:t xml:space="preserve">EcoSkiller's Candidate Interview System is a comprehensive, end-to-end interview and hiring platform built on three foundational principles: replace human judgment with deterministic protocol, replace opacity with full transparency, and replace candidate vulnerability with genuine platform-enforced protection.</w:t>
            </w:r>
          </w:p>
          <w:p>
            <w:pPr>
              <w:spacing w:before="60" w:after="60"/>
            </w:pPr>
            <w:r>
              <w:t xml:space="preserve"/>
            </w:r>
          </w:p>
          <w:p>
            <w:pPr>
              <w:spacing w:before="80" w:after="100"/>
              <w:jc w:val="left"/>
            </w:pPr>
            <w:r>
              <w:rPr>
                <w:rFonts w:ascii="Arial" w:cs="Arial" w:eastAsia="Arial" w:hAnsi="Arial"/>
                <w:b w:val="false"/>
                <w:bCs w:val="false"/>
                <w:i w:val="false"/>
                <w:iCs w:val="false"/>
                <w:color w:val="1A1A2E"/>
                <w:sz w:val="22"/>
                <w:szCs w:val="22"/>
              </w:rPr>
              <w:t xml:space="preserve">These 30 viral positioning ideas are engineered for the Indian candidate's specific psychological landscape: the anxiety of unfair GDs, the fear of salary bait-and-switch, the aspiration to be evaluated on merit rather than college pedigree, the need for parental reassurance, and the desire for a system that genuinely fights for them. Every idea maps directly to a specific, real feature in the platform.</w:t>
            </w:r>
          </w:p>
        </w:tc>
      </w:tr>
    </w:tbl>
    <w:p>
      <w:pPr>
        <w:spacing w:before="60" w:after="60"/>
      </w:pPr>
      <w:r>
        <w:t xml:space="preserve"/>
      </w:r>
    </w:p>
    <w:p>
      <w:pPr>
        <w:pStyle w:val="Heading1"/>
        <w:spacing w:before="200" w:after="160"/>
      </w:pPr>
      <w:r>
        <w:rPr>
          <w:rFonts w:ascii="Arial" w:cs="Arial" w:eastAsia="Arial" w:hAnsi="Arial"/>
          <w:b/>
          <w:bCs/>
          <w:color w:val="0F1C32"/>
          <w:sz w:val="40"/>
          <w:szCs w:val="40"/>
        </w:rPr>
        <w:t xml:space="preserve">6 Indian Psychology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BFD0E8" w:sz="1"/>
              <w:left w:val="single" w:color="BFD0E8" w:sz="1"/>
              <w:bottom w:val="single" w:color="BFD0E8" w:sz="1"/>
              <w:right w:val="single" w:color="BFD0E8" w:sz="1"/>
            </w:tcBorders>
            <w:shd w:fill="FDEAEA" w:val="clear"/>
            <w:tcMar>
              <w:top w:type="dxa" w:w="140"/>
              <w:left w:type="dxa" w:w="200"/>
              <w:bottom w:type="dxa" w:w="140"/>
              <w:right w:type="dxa" w:w="200"/>
            </w:tcMar>
          </w:tcPr>
          <w:p>
            <w:pPr>
              <w:spacing w:before="80" w:after="40"/>
              <w:jc w:val="left"/>
            </w:pPr>
            <w:r>
              <w:rPr>
                <w:rFonts w:ascii="Arial" w:cs="Arial" w:eastAsia="Arial" w:hAnsi="Arial"/>
                <w:b/>
                <w:bCs/>
                <w:i w:val="false"/>
                <w:iCs w:val="false"/>
                <w:color w:val="7B1D1D"/>
                <w:sz w:val="19"/>
                <w:szCs w:val="19"/>
              </w:rPr>
              <w:t xml:space="preserve">😤  FEAR &amp; ANXIETY RELIEF</w:t>
            </w:r>
          </w:p>
          <w:p>
            <w:pPr>
              <w:spacing w:before="80" w:after="20"/>
              <w:jc w:val="left"/>
            </w:pPr>
            <w:r>
              <w:rPr>
                <w:rFonts w:ascii="Arial" w:cs="Arial" w:eastAsia="Arial" w:hAnsi="Arial"/>
                <w:b w:val="false"/>
                <w:bCs w:val="false"/>
                <w:i/>
                <w:iCs/>
                <w:color w:val="5E6E82"/>
                <w:sz w:val="17"/>
                <w:szCs w:val="17"/>
              </w:rPr>
              <w:t xml:space="preserve">Ideas: #1, #5, #10, #24, #29</w:t>
            </w:r>
          </w:p>
          <w:p>
            <w:pPr>
              <w:spacing w:before="80" w:after="100"/>
              <w:jc w:val="left"/>
            </w:pPr>
            <w:r>
              <w:rPr>
                <w:rFonts w:ascii="Arial" w:cs="Arial" w:eastAsia="Arial" w:hAnsi="Arial"/>
                <w:b w:val="false"/>
                <w:bCs w:val="false"/>
                <w:i/>
                <w:iCs/>
                <w:color w:val="5E6E82"/>
                <w:sz w:val="16"/>
                <w:szCs w:val="16"/>
              </w:rPr>
              <w:t xml:space="preserve">Features: Voice GD, Privacy, Failure Protection</w:t>
            </w:r>
          </w:p>
        </w:tc>
        <w:tc>
          <w:tcPr>
            <w:tcBorders>
              <w:top w:val="single" w:color="BFD0E8" w:sz="1"/>
              <w:left w:val="single" w:color="BFD0E8" w:sz="1"/>
              <w:bottom w:val="single" w:color="BFD0E8" w:sz="1"/>
              <w:right w:val="single" w:color="BFD0E8" w:sz="1"/>
            </w:tcBorders>
            <w:shd w:fill="EAF0F8" w:val="clear"/>
            <w:tcMar>
              <w:top w:type="dxa" w:w="140"/>
              <w:left w:type="dxa" w:w="200"/>
              <w:bottom w:type="dxa" w:w="140"/>
              <w:right w:type="dxa" w:w="200"/>
            </w:tcMar>
          </w:tcPr>
          <w:p>
            <w:pPr>
              <w:spacing w:before="80" w:after="40"/>
              <w:jc w:val="left"/>
            </w:pPr>
            <w:r>
              <w:rPr>
                <w:rFonts w:ascii="Arial" w:cs="Arial" w:eastAsia="Arial" w:hAnsi="Arial"/>
                <w:b/>
                <w:bCs/>
                <w:i w:val="false"/>
                <w:iCs w:val="false"/>
                <w:color w:val="1B3A6B"/>
                <w:sz w:val="19"/>
                <w:szCs w:val="19"/>
              </w:rPr>
              <w:t xml:space="preserve">🔒  TRUST &amp; SAFETY</w:t>
            </w:r>
          </w:p>
          <w:p>
            <w:pPr>
              <w:spacing w:before="80" w:after="20"/>
              <w:jc w:val="left"/>
            </w:pPr>
            <w:r>
              <w:rPr>
                <w:rFonts w:ascii="Arial" w:cs="Arial" w:eastAsia="Arial" w:hAnsi="Arial"/>
                <w:b w:val="false"/>
                <w:bCs w:val="false"/>
                <w:i/>
                <w:iCs/>
                <w:color w:val="5E6E82"/>
                <w:sz w:val="17"/>
                <w:szCs w:val="17"/>
              </w:rPr>
              <w:t xml:space="preserve">Ideas: #2, #4, #7, #11, #17, #22, #26</w:t>
            </w:r>
          </w:p>
          <w:p>
            <w:pPr>
              <w:spacing w:before="80" w:after="100"/>
              <w:jc w:val="left"/>
            </w:pPr>
            <w:r>
              <w:rPr>
                <w:rFonts w:ascii="Arial" w:cs="Arial" w:eastAsia="Arial" w:hAnsi="Arial"/>
                <w:b w:val="false"/>
                <w:bCs w:val="false"/>
                <w:i/>
                <w:iCs/>
                <w:color w:val="5E6E82"/>
                <w:sz w:val="16"/>
                <w:szCs w:val="16"/>
              </w:rPr>
              <w:t xml:space="preserve">Features: Offer Lock, KYC, Risk Score, SLA</w:t>
            </w:r>
          </w:p>
        </w:tc>
      </w:tr>
      <w:tr>
        <w:tc>
          <w:tcPr>
            <w:tcBorders>
              <w:top w:val="single" w:color="BFD0E8" w:sz="1"/>
              <w:left w:val="single" w:color="BFD0E8" w:sz="1"/>
              <w:bottom w:val="single" w:color="BFD0E8" w:sz="1"/>
              <w:right w:val="single" w:color="BFD0E8" w:sz="1"/>
            </w:tcBorders>
            <w:shd w:fill="E6F5EE" w:val="clear"/>
            <w:tcMar>
              <w:top w:type="dxa" w:w="140"/>
              <w:left w:type="dxa" w:w="200"/>
              <w:bottom w:type="dxa" w:w="140"/>
              <w:right w:type="dxa" w:w="200"/>
            </w:tcMar>
          </w:tcPr>
          <w:p>
            <w:pPr>
              <w:spacing w:before="80" w:after="40"/>
              <w:jc w:val="left"/>
            </w:pPr>
            <w:r>
              <w:rPr>
                <w:rFonts w:ascii="Arial" w:cs="Arial" w:eastAsia="Arial" w:hAnsi="Arial"/>
                <w:b/>
                <w:bCs/>
                <w:i w:val="false"/>
                <w:iCs w:val="false"/>
                <w:color w:val="0A5C3A"/>
                <w:sz w:val="19"/>
                <w:szCs w:val="19"/>
              </w:rPr>
              <w:t xml:space="preserve">🎯  ASPIRATION &amp; PREPARATION</w:t>
            </w:r>
          </w:p>
          <w:p>
            <w:pPr>
              <w:spacing w:before="80" w:after="20"/>
              <w:jc w:val="left"/>
            </w:pPr>
            <w:r>
              <w:rPr>
                <w:rFonts w:ascii="Arial" w:cs="Arial" w:eastAsia="Arial" w:hAnsi="Arial"/>
                <w:b w:val="false"/>
                <w:bCs w:val="false"/>
                <w:i/>
                <w:iCs/>
                <w:color w:val="5E6E82"/>
                <w:sz w:val="17"/>
                <w:szCs w:val="17"/>
              </w:rPr>
              <w:t xml:space="preserve">Ideas: #3, #6, #15, #16, #19, #21, #27</w:t>
            </w:r>
          </w:p>
          <w:p>
            <w:pPr>
              <w:spacing w:before="80" w:after="100"/>
              <w:jc w:val="left"/>
            </w:pPr>
            <w:r>
              <w:rPr>
                <w:rFonts w:ascii="Arial" w:cs="Arial" w:eastAsia="Arial" w:hAnsi="Arial"/>
                <w:b w:val="false"/>
                <w:bCs w:val="false"/>
                <w:i/>
                <w:iCs/>
                <w:color w:val="5E6E82"/>
                <w:sz w:val="16"/>
                <w:szCs w:val="16"/>
              </w:rPr>
              <w:t xml:space="preserve">Features: Rubric, Browser IDE, Adaptive, Scheduling</w:t>
            </w:r>
          </w:p>
        </w:tc>
        <w:tc>
          <w:tcPr>
            <w:tcBorders>
              <w:top w:val="single" w:color="BFD0E8" w:sz="1"/>
              <w:left w:val="single" w:color="BFD0E8" w:sz="1"/>
              <w:bottom w:val="single" w:color="BFD0E8" w:sz="1"/>
              <w:right w:val="single" w:color="BFD0E8" w:sz="1"/>
            </w:tcBorders>
            <w:shd w:fill="F5EAF9" w:val="clear"/>
            <w:tcMar>
              <w:top w:type="dxa" w:w="140"/>
              <w:left w:type="dxa" w:w="200"/>
              <w:bottom w:type="dxa" w:w="140"/>
              <w:right w:type="dxa" w:w="200"/>
            </w:tcMar>
          </w:tcPr>
          <w:p>
            <w:pPr>
              <w:spacing w:before="80" w:after="40"/>
              <w:jc w:val="left"/>
            </w:pPr>
            <w:r>
              <w:rPr>
                <w:rFonts w:ascii="Arial" w:cs="Arial" w:eastAsia="Arial" w:hAnsi="Arial"/>
                <w:b/>
                <w:bCs/>
                <w:i w:val="false"/>
                <w:iCs w:val="false"/>
                <w:color w:val="5A1A7A"/>
                <w:sz w:val="19"/>
                <w:szCs w:val="19"/>
              </w:rPr>
              <w:t xml:space="preserve">✅  SOCIAL PROOF &amp; CREDIBILITY</w:t>
            </w:r>
          </w:p>
          <w:p>
            <w:pPr>
              <w:spacing w:before="80" w:after="20"/>
              <w:jc w:val="left"/>
            </w:pPr>
            <w:r>
              <w:rPr>
                <w:rFonts w:ascii="Arial" w:cs="Arial" w:eastAsia="Arial" w:hAnsi="Arial"/>
                <w:b w:val="false"/>
                <w:bCs w:val="false"/>
                <w:i/>
                <w:iCs/>
                <w:color w:val="5E6E82"/>
                <w:sz w:val="17"/>
                <w:szCs w:val="17"/>
              </w:rPr>
              <w:t xml:space="preserve">Ideas: #13, #18, #23, #28</w:t>
            </w:r>
          </w:p>
          <w:p>
            <w:pPr>
              <w:spacing w:before="80" w:after="100"/>
              <w:jc w:val="left"/>
            </w:pPr>
            <w:r>
              <w:rPr>
                <w:rFonts w:ascii="Arial" w:cs="Arial" w:eastAsia="Arial" w:hAnsi="Arial"/>
                <w:b w:val="false"/>
                <w:bCs w:val="false"/>
                <w:i/>
                <w:iCs/>
                <w:color w:val="5E6E82"/>
                <w:sz w:val="16"/>
                <w:szCs w:val="16"/>
              </w:rPr>
              <w:t xml:space="preserve">Features: No Ghosting, Blind Interview, Institute Loop</w:t>
            </w:r>
          </w:p>
        </w:tc>
      </w:tr>
      <w:tr>
        <w:tc>
          <w:tcPr>
            <w:tcBorders>
              <w:top w:val="single" w:color="BFD0E8" w:sz="1"/>
              <w:left w:val="single" w:color="BFD0E8" w:sz="1"/>
              <w:bottom w:val="single" w:color="BFD0E8" w:sz="1"/>
              <w:right w:val="single" w:color="BFD0E8" w:sz="1"/>
            </w:tcBorders>
            <w:shd w:fill="FEF0E6" w:val="clear"/>
            <w:tcMar>
              <w:top w:type="dxa" w:w="140"/>
              <w:left w:type="dxa" w:w="200"/>
              <w:bottom w:type="dxa" w:w="140"/>
              <w:right w:type="dxa" w:w="200"/>
            </w:tcMar>
          </w:tcPr>
          <w:p>
            <w:pPr>
              <w:spacing w:before="80" w:after="40"/>
              <w:jc w:val="left"/>
            </w:pPr>
            <w:r>
              <w:rPr>
                <w:rFonts w:ascii="Arial" w:cs="Arial" w:eastAsia="Arial" w:hAnsi="Arial"/>
                <w:b/>
                <w:bCs/>
                <w:i w:val="false"/>
                <w:iCs w:val="false"/>
                <w:color w:val="B84500"/>
                <w:sz w:val="19"/>
                <w:szCs w:val="19"/>
              </w:rPr>
              <w:t xml:space="preserve">🏆  COMPETITION &amp; MERIT</w:t>
            </w:r>
          </w:p>
          <w:p>
            <w:pPr>
              <w:spacing w:before="80" w:after="20"/>
              <w:jc w:val="left"/>
            </w:pPr>
            <w:r>
              <w:rPr>
                <w:rFonts w:ascii="Arial" w:cs="Arial" w:eastAsia="Arial" w:hAnsi="Arial"/>
                <w:b w:val="false"/>
                <w:bCs w:val="false"/>
                <w:i/>
                <w:iCs/>
                <w:color w:val="5E6E82"/>
                <w:sz w:val="17"/>
                <w:szCs w:val="17"/>
              </w:rPr>
              <w:t xml:space="preserve">Ideas: #8, #12, #16, #25, #30</w:t>
            </w:r>
          </w:p>
          <w:p>
            <w:pPr>
              <w:spacing w:before="80" w:after="100"/>
              <w:jc w:val="left"/>
            </w:pPr>
            <w:r>
              <w:rPr>
                <w:rFonts w:ascii="Arial" w:cs="Arial" w:eastAsia="Arial" w:hAnsi="Arial"/>
                <w:b w:val="false"/>
                <w:bCs w:val="false"/>
                <w:i/>
                <w:iCs/>
                <w:color w:val="5E6E82"/>
                <w:sz w:val="16"/>
                <w:szCs w:val="16"/>
              </w:rPr>
              <w:t xml:space="preserve">Features: Bias-Free, Transparent Score, Adaptive, Equal Opportunity</w:t>
            </w:r>
          </w:p>
        </w:tc>
        <w:tc>
          <w:tcPr>
            <w:tcBorders>
              <w:top w:val="single" w:color="BFD0E8" w:sz="1"/>
              <w:left w:val="single" w:color="BFD0E8" w:sz="1"/>
              <w:bottom w:val="single" w:color="BFD0E8" w:sz="1"/>
              <w:right w:val="single" w:color="BFD0E8" w:sz="1"/>
            </w:tcBorders>
            <w:shd w:fill="E8F5E8" w:val="clear"/>
            <w:tcMar>
              <w:top w:type="dxa" w:w="140"/>
              <w:left w:type="dxa" w:w="200"/>
              <w:bottom w:type="dxa" w:w="140"/>
              <w:right w:type="dxa" w:w="200"/>
            </w:tcMar>
          </w:tcPr>
          <w:p>
            <w:pPr>
              <w:spacing w:before="80" w:after="40"/>
              <w:jc w:val="left"/>
            </w:pPr>
            <w:r>
              <w:rPr>
                <w:rFonts w:ascii="Arial" w:cs="Arial" w:eastAsia="Arial" w:hAnsi="Arial"/>
                <w:b/>
                <w:bCs/>
                <w:i w:val="false"/>
                <w:iCs w:val="false"/>
                <w:color w:val="2C5F2E"/>
                <w:sz w:val="19"/>
                <w:szCs w:val="19"/>
              </w:rPr>
              <w:t xml:space="preserve">🏠  FAMILY &amp; PARENTAL REASSURANCE</w:t>
            </w:r>
          </w:p>
          <w:p>
            <w:pPr>
              <w:spacing w:before="80" w:after="20"/>
              <w:jc w:val="left"/>
            </w:pPr>
            <w:r>
              <w:rPr>
                <w:rFonts w:ascii="Arial" w:cs="Arial" w:eastAsia="Arial" w:hAnsi="Arial"/>
                <w:b w:val="false"/>
                <w:bCs w:val="false"/>
                <w:i/>
                <w:iCs/>
                <w:color w:val="5E6E82"/>
                <w:sz w:val="17"/>
                <w:szCs w:val="17"/>
              </w:rPr>
              <w:t xml:space="preserve">Ideas: #9, #14, #20</w:t>
            </w:r>
          </w:p>
          <w:p>
            <w:pPr>
              <w:spacing w:before="80" w:after="100"/>
              <w:jc w:val="left"/>
            </w:pPr>
            <w:r>
              <w:rPr>
                <w:rFonts w:ascii="Arial" w:cs="Arial" w:eastAsia="Arial" w:hAnsi="Arial"/>
                <w:b w:val="false"/>
                <w:bCs w:val="false"/>
                <w:i/>
                <w:iCs/>
                <w:color w:val="5E6E82"/>
                <w:sz w:val="16"/>
                <w:szCs w:val="16"/>
              </w:rPr>
              <w:t xml:space="preserve">Features: Post-Joining Tracker, KYC, Salary Confirmation</w:t>
            </w:r>
          </w:p>
        </w:tc>
      </w:tr>
    </w:tbl>
    <w:p>
      <w:pPr>
        <w:spacing w:before="120" w:after="120"/>
      </w:pPr>
      <w:r>
        <w:t xml:space="preserve"/>
      </w:r>
    </w:p>
    <w:p>
      <w:pPr>
        <w:pStyle w:val="Heading1"/>
        <w:spacing w:before="200" w:after="160"/>
      </w:pPr>
      <w:r>
        <w:rPr>
          <w:rFonts w:ascii="Arial" w:cs="Arial" w:eastAsia="Arial" w:hAnsi="Arial"/>
          <w:b/>
          <w:bCs/>
          <w:color w:val="0F1C32"/>
          <w:sz w:val="40"/>
          <w:szCs w:val="40"/>
        </w:rPr>
        <w:t xml:space="preserve">Quick Reference — All 30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100"/>
        <w:gridCol w:w="2100"/>
        <w:gridCol w:w="3760"/>
      </w:tblGrid>
      <w:tr>
        <w:tc>
          <w:tcPr>
            <w:tcW w:type="dxa" w:w="400"/>
            <w:tcBorders>
              <w:top w:val="single" w:color="BFD0E8" w:sz="1"/>
              <w:left w:val="single" w:color="BFD0E8" w:sz="1"/>
              <w:bottom w:val="single" w:color="BFD0E8" w:sz="1"/>
              <w:right w:val="single" w:color="BFD0E8" w:sz="1"/>
            </w:tcBorders>
            <w:shd w:fill="0F1C3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100"/>
            <w:tcBorders>
              <w:top w:val="single" w:color="BFD0E8" w:sz="1"/>
              <w:left w:val="single" w:color="BFD0E8" w:sz="1"/>
              <w:bottom w:val="single" w:color="BFD0E8" w:sz="1"/>
              <w:right w:val="single" w:color="BFD0E8" w:sz="1"/>
            </w:tcBorders>
            <w:shd w:fill="0F1C32" w:val="clear"/>
            <w:tcMar>
              <w:top w:type="dxa" w:w="80"/>
              <w:left w:type="dxa" w:w="120"/>
              <w:bottom w:type="dxa" w:w="80"/>
              <w:right w:type="dxa" w:w="120"/>
            </w:tcMar>
          </w:tcPr>
          <w:p>
            <w:r>
              <w:rPr>
                <w:rFonts w:ascii="Arial" w:cs="Arial" w:eastAsia="Arial" w:hAnsi="Arial"/>
                <w:b/>
                <w:bCs/>
                <w:color w:val="FFFFFF"/>
                <w:sz w:val="19"/>
                <w:szCs w:val="19"/>
              </w:rPr>
              <w:t xml:space="preserve">Positioning Idea</w:t>
            </w:r>
          </w:p>
        </w:tc>
        <w:tc>
          <w:tcPr>
            <w:tcW w:type="dxa" w:w="2100"/>
            <w:tcBorders>
              <w:top w:val="single" w:color="BFD0E8" w:sz="1"/>
              <w:left w:val="single" w:color="BFD0E8" w:sz="1"/>
              <w:bottom w:val="single" w:color="BFD0E8" w:sz="1"/>
              <w:right w:val="single" w:color="BFD0E8" w:sz="1"/>
            </w:tcBorders>
            <w:shd w:fill="0F1C32" w:val="clear"/>
            <w:tcMar>
              <w:top w:type="dxa" w:w="80"/>
              <w:left w:type="dxa" w:w="120"/>
              <w:bottom w:type="dxa" w:w="80"/>
              <w:right w:type="dxa" w:w="120"/>
            </w:tcMar>
          </w:tcPr>
          <w:p>
            <w:r>
              <w:rPr>
                <w:rFonts w:ascii="Arial" w:cs="Arial" w:eastAsia="Arial" w:hAnsi="Arial"/>
                <w:b/>
                <w:bCs/>
                <w:color w:val="FFFFFF"/>
                <w:sz w:val="19"/>
                <w:szCs w:val="19"/>
              </w:rPr>
              <w:t xml:space="preserve">Psychology Pillar</w:t>
            </w:r>
          </w:p>
        </w:tc>
        <w:tc>
          <w:tcPr>
            <w:tcW w:type="dxa" w:w="3760"/>
            <w:tcBorders>
              <w:top w:val="single" w:color="BFD0E8" w:sz="1"/>
              <w:left w:val="single" w:color="BFD0E8" w:sz="1"/>
              <w:bottom w:val="single" w:color="BFD0E8" w:sz="1"/>
              <w:right w:val="single" w:color="BFD0E8" w:sz="1"/>
            </w:tcBorders>
            <w:shd w:fill="0F1C32" w:val="clear"/>
            <w:tcMar>
              <w:top w:type="dxa" w:w="80"/>
              <w:left w:type="dxa" w:w="120"/>
              <w:bottom w:type="dxa" w:w="80"/>
              <w:right w:type="dxa" w:w="120"/>
            </w:tcMar>
          </w:tcPr>
          <w:p>
            <w:r>
              <w:rPr>
                <w:rFonts w:ascii="Arial" w:cs="Arial" w:eastAsia="Arial" w:hAnsi="Arial"/>
                <w:b/>
                <w:bCs/>
                <w:color w:val="FFFFFF"/>
                <w:sz w:val="19"/>
                <w:szCs w:val="19"/>
              </w:rPr>
              <w:t xml:space="preserve">Platform Feature</w:t>
            </w:r>
          </w:p>
        </w:tc>
      </w:tr>
      <w:tr>
        <w:tc>
          <w:tcPr>
            <w:tcW w:type="dxa" w:w="400"/>
            <w:tcBorders>
              <w:top w:val="single" w:color="BFD0E8" w:sz="1"/>
              <w:left w:val="single" w:color="BFD0E8" w:sz="1"/>
              <w:bottom w:val="single" w:color="BFD0E8" w:sz="1"/>
              <w:right w:val="single" w:color="BFD0E8" w:sz="1"/>
            </w:tcBorders>
            <w:shd w:fill="EAF0F8" w:val="clear"/>
            <w:tcMar>
              <w:top w:type="dxa" w:w="60"/>
              <w:left w:type="dxa" w:w="100"/>
              <w:bottom w:type="dxa" w:w="60"/>
              <w:right w:type="dxa" w:w="100"/>
            </w:tcMar>
          </w:tcPr>
          <w:p>
            <w:r>
              <w:rPr>
                <w:rFonts w:ascii="Arial" w:cs="Arial" w:eastAsia="Arial" w:hAnsi="Arial"/>
                <w:b/>
                <w:bCs/>
                <w:color w:val="1B2A4A"/>
                <w:sz w:val="18"/>
                <w:szCs w:val="18"/>
              </w:rPr>
              <w:t xml:space="preserve">1</w:t>
            </w:r>
          </w:p>
        </w:tc>
        <w:tc>
          <w:tcPr>
            <w:tcW w:type="dxa" w:w="3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8"/>
                <w:szCs w:val="18"/>
              </w:rPr>
              <w:t xml:space="preserve">😤 The GD Where Nobody Can Bully You</w:t>
            </w:r>
          </w:p>
        </w:tc>
        <w:tc>
          <w:tcPr>
            <w:tcW w:type="dxa" w:w="2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i/>
                <w:iCs/>
                <w:color w:val="5E6E82"/>
                <w:sz w:val="17"/>
                <w:szCs w:val="17"/>
              </w:rPr>
              <w:t xml:space="preserve">FEAR &amp; ANXIETY RELIEF</w:t>
            </w:r>
          </w:p>
        </w:tc>
        <w:tc>
          <w:tcPr>
            <w:tcW w:type="dxa" w:w="376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7"/>
                <w:szCs w:val="17"/>
              </w:rPr>
              <w:t xml:space="preserve">Section 1: Automated Voice GD — Turn-Based Speaking Engine</w:t>
            </w:r>
          </w:p>
        </w:tc>
      </w:tr>
      <w:tr>
        <w:tc>
          <w:tcPr>
            <w:tcW w:type="dxa" w:w="400"/>
            <w:tcBorders>
              <w:top w:val="single" w:color="BFD0E8" w:sz="1"/>
              <w:left w:val="single" w:color="BFD0E8" w:sz="1"/>
              <w:bottom w:val="single" w:color="BFD0E8" w:sz="1"/>
              <w:right w:val="single" w:color="BFD0E8" w:sz="1"/>
            </w:tcBorders>
            <w:shd w:fill="FFFFFF" w:val="clear"/>
            <w:tcMar>
              <w:top w:type="dxa" w:w="60"/>
              <w:left w:type="dxa" w:w="100"/>
              <w:bottom w:type="dxa" w:w="60"/>
              <w:right w:type="dxa" w:w="100"/>
            </w:tcMar>
          </w:tcPr>
          <w:p>
            <w:r>
              <w:rPr>
                <w:rFonts w:ascii="Arial" w:cs="Arial" w:eastAsia="Arial" w:hAnsi="Arial"/>
                <w:b/>
                <w:bCs/>
                <w:color w:val="1B2A4A"/>
                <w:sz w:val="18"/>
                <w:szCs w:val="18"/>
              </w:rPr>
              <w:t xml:space="preserve">2</w:t>
            </w:r>
          </w:p>
        </w:tc>
        <w:tc>
          <w:tcPr>
            <w:tcW w:type="dxa" w:w="3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Your Offer Cannot Be Changed After You Accept</w:t>
            </w:r>
          </w:p>
        </w:tc>
        <w:tc>
          <w:tcPr>
            <w:tcW w:type="dxa" w:w="2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i/>
                <w:iCs/>
                <w:color w:val="5E6E82"/>
                <w:sz w:val="17"/>
                <w:szCs w:val="17"/>
              </w:rPr>
              <w:t xml:space="preserve">TRUST &amp; SAFETY</w:t>
            </w:r>
          </w:p>
        </w:tc>
        <w:tc>
          <w:tcPr>
            <w:tcW w:type="dxa" w:w="376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2.4: Offer Management — Offer Immutability and Audit Trail</w:t>
            </w:r>
          </w:p>
        </w:tc>
      </w:tr>
      <w:tr>
        <w:tc>
          <w:tcPr>
            <w:tcW w:type="dxa" w:w="400"/>
            <w:tcBorders>
              <w:top w:val="single" w:color="BFD0E8" w:sz="1"/>
              <w:left w:val="single" w:color="BFD0E8" w:sz="1"/>
              <w:bottom w:val="single" w:color="BFD0E8" w:sz="1"/>
              <w:right w:val="single" w:color="BFD0E8" w:sz="1"/>
            </w:tcBorders>
            <w:shd w:fill="EAF0F8" w:val="clear"/>
            <w:tcMar>
              <w:top w:type="dxa" w:w="60"/>
              <w:left w:type="dxa" w:w="100"/>
              <w:bottom w:type="dxa" w:w="60"/>
              <w:right w:type="dxa" w:w="100"/>
            </w:tcMar>
          </w:tcPr>
          <w:p>
            <w:r>
              <w:rPr>
                <w:rFonts w:ascii="Arial" w:cs="Arial" w:eastAsia="Arial" w:hAnsi="Arial"/>
                <w:b/>
                <w:bCs/>
                <w:color w:val="1B2A4A"/>
                <w:sz w:val="18"/>
                <w:szCs w:val="18"/>
              </w:rPr>
              <w:t xml:space="preserve">3</w:t>
            </w:r>
          </w:p>
        </w:tc>
        <w:tc>
          <w:tcPr>
            <w:tcW w:type="dxa" w:w="3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8"/>
                <w:szCs w:val="18"/>
              </w:rPr>
              <w:t xml:space="preserve">🎯 Know the Interview Criteria Before You Walk In</w:t>
            </w:r>
          </w:p>
        </w:tc>
        <w:tc>
          <w:tcPr>
            <w:tcW w:type="dxa" w:w="2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i/>
                <w:iCs/>
                <w:color w:val="5E6E82"/>
                <w:sz w:val="17"/>
                <w:szCs w:val="17"/>
              </w:rPr>
              <w:t xml:space="preserve">ASPIRATION &amp; PREPARATION</w:t>
            </w:r>
          </w:p>
        </w:tc>
        <w:tc>
          <w:tcPr>
            <w:tcW w:type="dxa" w:w="376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7"/>
                <w:szCs w:val="17"/>
              </w:rPr>
              <w:t xml:space="preserve">Section 4.4: Interviewer Evaluation Rubric — candidate-visible criteria</w:t>
            </w:r>
          </w:p>
        </w:tc>
      </w:tr>
      <w:tr>
        <w:tc>
          <w:tcPr>
            <w:tcW w:type="dxa" w:w="400"/>
            <w:tcBorders>
              <w:top w:val="single" w:color="BFD0E8" w:sz="1"/>
              <w:left w:val="single" w:color="BFD0E8" w:sz="1"/>
              <w:bottom w:val="single" w:color="BFD0E8" w:sz="1"/>
              <w:right w:val="single" w:color="BFD0E8" w:sz="1"/>
            </w:tcBorders>
            <w:shd w:fill="FFFFFF" w:val="clear"/>
            <w:tcMar>
              <w:top w:type="dxa" w:w="60"/>
              <w:left w:type="dxa" w:w="100"/>
              <w:bottom w:type="dxa" w:w="60"/>
              <w:right w:type="dxa" w:w="100"/>
            </w:tcMar>
          </w:tcPr>
          <w:p>
            <w:r>
              <w:rPr>
                <w:rFonts w:ascii="Arial" w:cs="Arial" w:eastAsia="Arial" w:hAnsi="Arial"/>
                <w:b/>
                <w:bCs/>
                <w:color w:val="1B2A4A"/>
                <w:sz w:val="18"/>
                <w:szCs w:val="18"/>
              </w:rPr>
              <w:t xml:space="preserve">4</w:t>
            </w:r>
          </w:p>
        </w:tc>
        <w:tc>
          <w:tcPr>
            <w:tcW w:type="dxa" w:w="3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Every Company Here Has Been Verified</w:t>
            </w:r>
          </w:p>
        </w:tc>
        <w:tc>
          <w:tcPr>
            <w:tcW w:type="dxa" w:w="2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i/>
                <w:iCs/>
                <w:color w:val="5E6E82"/>
                <w:sz w:val="17"/>
                <w:szCs w:val="17"/>
              </w:rPr>
              <w:t xml:space="preserve">SOCIAL PROOF &amp; CREDIBILITY</w:t>
            </w:r>
          </w:p>
        </w:tc>
        <w:tc>
          <w:tcPr>
            <w:tcW w:type="dxa" w:w="376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3.1: SME Verification and KYC</w:t>
            </w:r>
          </w:p>
        </w:tc>
      </w:tr>
      <w:tr>
        <w:tc>
          <w:tcPr>
            <w:tcW w:type="dxa" w:w="400"/>
            <w:tcBorders>
              <w:top w:val="single" w:color="BFD0E8" w:sz="1"/>
              <w:left w:val="single" w:color="BFD0E8" w:sz="1"/>
              <w:bottom w:val="single" w:color="BFD0E8" w:sz="1"/>
              <w:right w:val="single" w:color="BFD0E8" w:sz="1"/>
            </w:tcBorders>
            <w:shd w:fill="EAF0F8" w:val="clear"/>
            <w:tcMar>
              <w:top w:type="dxa" w:w="60"/>
              <w:left w:type="dxa" w:w="100"/>
              <w:bottom w:type="dxa" w:w="60"/>
              <w:right w:type="dxa" w:w="100"/>
            </w:tcMar>
          </w:tcPr>
          <w:p>
            <w:r>
              <w:rPr>
                <w:rFonts w:ascii="Arial" w:cs="Arial" w:eastAsia="Arial" w:hAnsi="Arial"/>
                <w:b/>
                <w:bCs/>
                <w:color w:val="1B2A4A"/>
                <w:sz w:val="18"/>
                <w:szCs w:val="18"/>
              </w:rPr>
              <w:t xml:space="preserve">5</w:t>
            </w:r>
          </w:p>
        </w:tc>
        <w:tc>
          <w:tcPr>
            <w:tcW w:type="dxa" w:w="3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8"/>
                <w:szCs w:val="18"/>
              </w:rPr>
              <w:t xml:space="preserve">🎤 Your Voice Is Never Recorded</w:t>
            </w:r>
          </w:p>
        </w:tc>
        <w:tc>
          <w:tcPr>
            <w:tcW w:type="dxa" w:w="2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i/>
                <w:iCs/>
                <w:color w:val="5E6E82"/>
                <w:sz w:val="17"/>
                <w:szCs w:val="17"/>
              </w:rPr>
              <w:t xml:space="preserve">FEAR &amp; ANXIETY RELIEF</w:t>
            </w:r>
          </w:p>
        </w:tc>
        <w:tc>
          <w:tcPr>
            <w:tcW w:type="dxa" w:w="376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7"/>
                <w:szCs w:val="17"/>
              </w:rPr>
              <w:t xml:space="preserve">Section 1.7: Data Capture — Privacy-First Design</w:t>
            </w:r>
          </w:p>
        </w:tc>
      </w:tr>
      <w:tr>
        <w:tc>
          <w:tcPr>
            <w:tcW w:type="dxa" w:w="400"/>
            <w:tcBorders>
              <w:top w:val="single" w:color="BFD0E8" w:sz="1"/>
              <w:left w:val="single" w:color="BFD0E8" w:sz="1"/>
              <w:bottom w:val="single" w:color="BFD0E8" w:sz="1"/>
              <w:right w:val="single" w:color="BFD0E8" w:sz="1"/>
            </w:tcBorders>
            <w:shd w:fill="FFFFFF" w:val="clear"/>
            <w:tcMar>
              <w:top w:type="dxa" w:w="60"/>
              <w:left w:type="dxa" w:w="100"/>
              <w:bottom w:type="dxa" w:w="60"/>
              <w:right w:type="dxa" w:w="100"/>
            </w:tcMar>
          </w:tcPr>
          <w:p>
            <w:r>
              <w:rPr>
                <w:rFonts w:ascii="Arial" w:cs="Arial" w:eastAsia="Arial" w:hAnsi="Arial"/>
                <w:b/>
                <w:bCs/>
                <w:color w:val="1B2A4A"/>
                <w:sz w:val="18"/>
                <w:szCs w:val="18"/>
              </w:rPr>
              <w:t xml:space="preserve">6</w:t>
            </w:r>
          </w:p>
        </w:tc>
        <w:tc>
          <w:tcPr>
            <w:tcW w:type="dxa" w:w="3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Code Live Without Installing Anything</w:t>
            </w:r>
          </w:p>
        </w:tc>
        <w:tc>
          <w:tcPr>
            <w:tcW w:type="dxa" w:w="2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i/>
                <w:iCs/>
                <w:color w:val="5E6E82"/>
                <w:sz w:val="17"/>
                <w:szCs w:val="17"/>
              </w:rPr>
              <w:t xml:space="preserve">ASPIRATION &amp; PREPARATION</w:t>
            </w:r>
          </w:p>
        </w:tc>
        <w:tc>
          <w:tcPr>
            <w:tcW w:type="dxa" w:w="376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4.3: Live Coding Environment</w:t>
            </w:r>
          </w:p>
        </w:tc>
      </w:tr>
      <w:tr>
        <w:tc>
          <w:tcPr>
            <w:tcW w:type="dxa" w:w="400"/>
            <w:tcBorders>
              <w:top w:val="single" w:color="BFD0E8" w:sz="1"/>
              <w:left w:val="single" w:color="BFD0E8" w:sz="1"/>
              <w:bottom w:val="single" w:color="BFD0E8" w:sz="1"/>
              <w:right w:val="single" w:color="BFD0E8" w:sz="1"/>
            </w:tcBorders>
            <w:shd w:fill="EAF0F8" w:val="clear"/>
            <w:tcMar>
              <w:top w:type="dxa" w:w="60"/>
              <w:left w:type="dxa" w:w="100"/>
              <w:bottom w:type="dxa" w:w="60"/>
              <w:right w:type="dxa" w:w="100"/>
            </w:tcMar>
          </w:tcPr>
          <w:p>
            <w:r>
              <w:rPr>
                <w:rFonts w:ascii="Arial" w:cs="Arial" w:eastAsia="Arial" w:hAnsi="Arial"/>
                <w:b/>
                <w:bCs/>
                <w:color w:val="1B2A4A"/>
                <w:sz w:val="18"/>
                <w:szCs w:val="18"/>
              </w:rPr>
              <w:t xml:space="preserve">7</w:t>
            </w:r>
          </w:p>
        </w:tc>
        <w:tc>
          <w:tcPr>
            <w:tcW w:type="dxa" w:w="3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8"/>
                <w:szCs w:val="18"/>
              </w:rPr>
              <w:t xml:space="preserve">📊 See the Company's Track Record Before You Apply</w:t>
            </w:r>
          </w:p>
        </w:tc>
        <w:tc>
          <w:tcPr>
            <w:tcW w:type="dxa" w:w="2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i/>
                <w:iCs/>
                <w:color w:val="5E6E82"/>
                <w:sz w:val="17"/>
                <w:szCs w:val="17"/>
              </w:rPr>
              <w:t xml:space="preserve">TRUST &amp; SAFETY</w:t>
            </w:r>
          </w:p>
        </w:tc>
        <w:tc>
          <w:tcPr>
            <w:tcW w:type="dxa" w:w="376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7"/>
                <w:szCs w:val="17"/>
              </w:rPr>
              <w:t xml:space="preserve">Section 3.3: SME Reliability Score</w:t>
            </w:r>
          </w:p>
        </w:tc>
      </w:tr>
      <w:tr>
        <w:tc>
          <w:tcPr>
            <w:tcW w:type="dxa" w:w="400"/>
            <w:tcBorders>
              <w:top w:val="single" w:color="BFD0E8" w:sz="1"/>
              <w:left w:val="single" w:color="BFD0E8" w:sz="1"/>
              <w:bottom w:val="single" w:color="BFD0E8" w:sz="1"/>
              <w:right w:val="single" w:color="BFD0E8" w:sz="1"/>
            </w:tcBorders>
            <w:shd w:fill="FFFFFF" w:val="clear"/>
            <w:tcMar>
              <w:top w:type="dxa" w:w="60"/>
              <w:left w:type="dxa" w:w="100"/>
              <w:bottom w:type="dxa" w:w="60"/>
              <w:right w:type="dxa" w:w="100"/>
            </w:tcMar>
          </w:tcPr>
          <w:p>
            <w:r>
              <w:rPr>
                <w:rFonts w:ascii="Arial" w:cs="Arial" w:eastAsia="Arial" w:hAnsi="Arial"/>
                <w:b/>
                <w:bCs/>
                <w:color w:val="1B2A4A"/>
                <w:sz w:val="18"/>
                <w:szCs w:val="18"/>
              </w:rPr>
              <w:t xml:space="preserve">8</w:t>
            </w:r>
          </w:p>
        </w:tc>
        <w:tc>
          <w:tcPr>
            <w:tcW w:type="dxa" w:w="3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Your Score Is the Same Whether You Are From IIT or a Tier-3 College</w:t>
            </w:r>
          </w:p>
        </w:tc>
        <w:tc>
          <w:tcPr>
            <w:tcW w:type="dxa" w:w="2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i/>
                <w:iCs/>
                <w:color w:val="5E6E82"/>
                <w:sz w:val="17"/>
                <w:szCs w:val="17"/>
              </w:rPr>
              <w:t xml:space="preserve">COMPETITION &amp; MERIT</w:t>
            </w:r>
          </w:p>
        </w:tc>
        <w:tc>
          <w:tcPr>
            <w:tcW w:type="dxa" w:w="376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4.5: Anti-Bias Safeguards — Blind Review System</w:t>
            </w:r>
          </w:p>
        </w:tc>
      </w:tr>
      <w:tr>
        <w:tc>
          <w:tcPr>
            <w:tcW w:type="dxa" w:w="400"/>
            <w:tcBorders>
              <w:top w:val="single" w:color="BFD0E8" w:sz="1"/>
              <w:left w:val="single" w:color="BFD0E8" w:sz="1"/>
              <w:bottom w:val="single" w:color="BFD0E8" w:sz="1"/>
              <w:right w:val="single" w:color="BFD0E8" w:sz="1"/>
            </w:tcBorders>
            <w:shd w:fill="EAF0F8" w:val="clear"/>
            <w:tcMar>
              <w:top w:type="dxa" w:w="60"/>
              <w:left w:type="dxa" w:w="100"/>
              <w:bottom w:type="dxa" w:w="60"/>
              <w:right w:type="dxa" w:w="100"/>
            </w:tcMar>
          </w:tcPr>
          <w:p>
            <w:r>
              <w:rPr>
                <w:rFonts w:ascii="Arial" w:cs="Arial" w:eastAsia="Arial" w:hAnsi="Arial"/>
                <w:b/>
                <w:bCs/>
                <w:color w:val="1B2A4A"/>
                <w:sz w:val="18"/>
                <w:szCs w:val="18"/>
              </w:rPr>
              <w:t xml:space="preserve">9</w:t>
            </w:r>
          </w:p>
        </w:tc>
        <w:tc>
          <w:tcPr>
            <w:tcW w:type="dxa" w:w="3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8"/>
                <w:szCs w:val="18"/>
              </w:rPr>
              <w:t xml:space="preserve">🏠 Know What Will Happen After Your Child Joins</w:t>
            </w:r>
          </w:p>
        </w:tc>
        <w:tc>
          <w:tcPr>
            <w:tcW w:type="dxa" w:w="2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i/>
                <w:iCs/>
                <w:color w:val="5E6E82"/>
                <w:sz w:val="17"/>
                <w:szCs w:val="17"/>
              </w:rPr>
              <w:t xml:space="preserve">FAMILY &amp; PARENTAL REASSURANCE</w:t>
            </w:r>
          </w:p>
        </w:tc>
        <w:tc>
          <w:tcPr>
            <w:tcW w:type="dxa" w:w="376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7"/>
                <w:szCs w:val="17"/>
              </w:rPr>
              <w:t xml:space="preserve">Section 5.1: Post-Joining Check-In System</w:t>
            </w:r>
          </w:p>
        </w:tc>
      </w:tr>
      <w:tr>
        <w:tc>
          <w:tcPr>
            <w:tcW w:type="dxa" w:w="400"/>
            <w:tcBorders>
              <w:top w:val="single" w:color="BFD0E8" w:sz="1"/>
              <w:left w:val="single" w:color="BFD0E8" w:sz="1"/>
              <w:bottom w:val="single" w:color="BFD0E8" w:sz="1"/>
              <w:right w:val="single" w:color="BFD0E8" w:sz="1"/>
            </w:tcBorders>
            <w:shd w:fill="FFFFFF" w:val="clear"/>
            <w:tcMar>
              <w:top w:type="dxa" w:w="60"/>
              <w:left w:type="dxa" w:w="100"/>
              <w:bottom w:type="dxa" w:w="60"/>
              <w:right w:type="dxa" w:w="100"/>
            </w:tcMar>
          </w:tcPr>
          <w:p>
            <w:r>
              <w:rPr>
                <w:rFonts w:ascii="Arial" w:cs="Arial" w:eastAsia="Arial" w:hAnsi="Arial"/>
                <w:b/>
                <w:bCs/>
                <w:color w:val="1B2A4A"/>
                <w:sz w:val="18"/>
                <w:szCs w:val="18"/>
              </w:rPr>
              <w:t xml:space="preserve">10</w:t>
            </w:r>
          </w:p>
        </w:tc>
        <w:tc>
          <w:tcPr>
            <w:tcW w:type="dxa" w:w="3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Practice a Real GD From Your Phone</w:t>
            </w:r>
          </w:p>
        </w:tc>
        <w:tc>
          <w:tcPr>
            <w:tcW w:type="dxa" w:w="2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i/>
                <w:iCs/>
                <w:color w:val="5E6E82"/>
                <w:sz w:val="17"/>
                <w:szCs w:val="17"/>
              </w:rPr>
              <w:t xml:space="preserve">ASPIRATION &amp; PREPARATION</w:t>
            </w:r>
          </w:p>
        </w:tc>
        <w:tc>
          <w:tcPr>
            <w:tcW w:type="dxa" w:w="376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6.2: Bandwidth Requirements</w:t>
            </w:r>
          </w:p>
        </w:tc>
      </w:tr>
      <w:tr>
        <w:tc>
          <w:tcPr>
            <w:tcW w:type="dxa" w:w="400"/>
            <w:tcBorders>
              <w:top w:val="single" w:color="BFD0E8" w:sz="1"/>
              <w:left w:val="single" w:color="BFD0E8" w:sz="1"/>
              <w:bottom w:val="single" w:color="BFD0E8" w:sz="1"/>
              <w:right w:val="single" w:color="BFD0E8" w:sz="1"/>
            </w:tcBorders>
            <w:shd w:fill="EAF0F8" w:val="clear"/>
            <w:tcMar>
              <w:top w:type="dxa" w:w="60"/>
              <w:left w:type="dxa" w:w="100"/>
              <w:bottom w:type="dxa" w:w="60"/>
              <w:right w:type="dxa" w:w="100"/>
            </w:tcMar>
          </w:tcPr>
          <w:p>
            <w:r>
              <w:rPr>
                <w:rFonts w:ascii="Arial" w:cs="Arial" w:eastAsia="Arial" w:hAnsi="Arial"/>
                <w:b/>
                <w:bCs/>
                <w:color w:val="1B2A4A"/>
                <w:sz w:val="18"/>
                <w:szCs w:val="18"/>
              </w:rPr>
              <w:t xml:space="preserve">11</w:t>
            </w:r>
          </w:p>
        </w:tc>
        <w:tc>
          <w:tcPr>
            <w:tcW w:type="dxa" w:w="3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8"/>
                <w:szCs w:val="18"/>
              </w:rPr>
              <w:t xml:space="preserve">🚨 The Platform That Escalates for You</w:t>
            </w:r>
          </w:p>
        </w:tc>
        <w:tc>
          <w:tcPr>
            <w:tcW w:type="dxa" w:w="2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i/>
                <w:iCs/>
                <w:color w:val="5E6E82"/>
                <w:sz w:val="17"/>
                <w:szCs w:val="17"/>
              </w:rPr>
              <w:t xml:space="preserve">TRUST &amp; SAFETY</w:t>
            </w:r>
          </w:p>
        </w:tc>
        <w:tc>
          <w:tcPr>
            <w:tcW w:type="dxa" w:w="376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7"/>
                <w:szCs w:val="17"/>
              </w:rPr>
              <w:t xml:space="preserve">Section 5.3: Grievance Escalation</w:t>
            </w:r>
          </w:p>
        </w:tc>
      </w:tr>
      <w:tr>
        <w:tc>
          <w:tcPr>
            <w:tcW w:type="dxa" w:w="400"/>
            <w:tcBorders>
              <w:top w:val="single" w:color="BFD0E8" w:sz="1"/>
              <w:left w:val="single" w:color="BFD0E8" w:sz="1"/>
              <w:bottom w:val="single" w:color="BFD0E8" w:sz="1"/>
              <w:right w:val="single" w:color="BFD0E8" w:sz="1"/>
            </w:tcBorders>
            <w:shd w:fill="FFFFFF" w:val="clear"/>
            <w:tcMar>
              <w:top w:type="dxa" w:w="60"/>
              <w:left w:type="dxa" w:w="100"/>
              <w:bottom w:type="dxa" w:w="60"/>
              <w:right w:type="dxa" w:w="100"/>
            </w:tcMar>
          </w:tcPr>
          <w:p>
            <w:r>
              <w:rPr>
                <w:rFonts w:ascii="Arial" w:cs="Arial" w:eastAsia="Arial" w:hAnsi="Arial"/>
                <w:b/>
                <w:bCs/>
                <w:color w:val="1B2A4A"/>
                <w:sz w:val="18"/>
                <w:szCs w:val="18"/>
              </w:rPr>
              <w:t xml:space="preserve">12</w:t>
            </w:r>
          </w:p>
        </w:tc>
        <w:tc>
          <w:tcPr>
            <w:tcW w:type="dxa" w:w="3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Your GD Score Explained Line by Line</w:t>
            </w:r>
          </w:p>
        </w:tc>
        <w:tc>
          <w:tcPr>
            <w:tcW w:type="dxa" w:w="2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i/>
                <w:iCs/>
                <w:color w:val="5E6E82"/>
                <w:sz w:val="17"/>
                <w:szCs w:val="17"/>
              </w:rPr>
              <w:t xml:space="preserve">COMPETITION &amp; MERIT</w:t>
            </w:r>
          </w:p>
        </w:tc>
        <w:tc>
          <w:tcPr>
            <w:tcW w:type="dxa" w:w="376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1.8: Scoring Engine — Rule-Based, Reproducible</w:t>
            </w:r>
          </w:p>
        </w:tc>
      </w:tr>
      <w:tr>
        <w:tc>
          <w:tcPr>
            <w:tcW w:type="dxa" w:w="400"/>
            <w:tcBorders>
              <w:top w:val="single" w:color="BFD0E8" w:sz="1"/>
              <w:left w:val="single" w:color="BFD0E8" w:sz="1"/>
              <w:bottom w:val="single" w:color="BFD0E8" w:sz="1"/>
              <w:right w:val="single" w:color="BFD0E8" w:sz="1"/>
            </w:tcBorders>
            <w:shd w:fill="EAF0F8" w:val="clear"/>
            <w:tcMar>
              <w:top w:type="dxa" w:w="60"/>
              <w:left w:type="dxa" w:w="100"/>
              <w:bottom w:type="dxa" w:w="60"/>
              <w:right w:type="dxa" w:w="100"/>
            </w:tcMar>
          </w:tcPr>
          <w:p>
            <w:r>
              <w:rPr>
                <w:rFonts w:ascii="Arial" w:cs="Arial" w:eastAsia="Arial" w:hAnsi="Arial"/>
                <w:b/>
                <w:bCs/>
                <w:color w:val="1B2A4A"/>
                <w:sz w:val="18"/>
                <w:szCs w:val="18"/>
              </w:rPr>
              <w:t xml:space="preserve">13</w:t>
            </w:r>
          </w:p>
        </w:tc>
        <w:tc>
          <w:tcPr>
            <w:tcW w:type="dxa" w:w="3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8"/>
                <w:szCs w:val="18"/>
              </w:rPr>
              <w:t xml:space="preserve">📋 Your Application Status Updates in Real Time</w:t>
            </w:r>
          </w:p>
        </w:tc>
        <w:tc>
          <w:tcPr>
            <w:tcW w:type="dxa" w:w="2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i/>
                <w:iCs/>
                <w:color w:val="5E6E82"/>
                <w:sz w:val="17"/>
                <w:szCs w:val="17"/>
              </w:rPr>
              <w:t xml:space="preserve">SOCIAL PROOF &amp; CREDIBILITY</w:t>
            </w:r>
          </w:p>
        </w:tc>
        <w:tc>
          <w:tcPr>
            <w:tcW w:type="dxa" w:w="376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7"/>
                <w:szCs w:val="17"/>
              </w:rPr>
              <w:t xml:space="preserve">Section 2.5: Communication and Transparency — Recruiter Response Tracking</w:t>
            </w:r>
          </w:p>
        </w:tc>
      </w:tr>
      <w:tr>
        <w:tc>
          <w:tcPr>
            <w:tcW w:type="dxa" w:w="400"/>
            <w:tcBorders>
              <w:top w:val="single" w:color="BFD0E8" w:sz="1"/>
              <w:left w:val="single" w:color="BFD0E8" w:sz="1"/>
              <w:bottom w:val="single" w:color="BFD0E8" w:sz="1"/>
              <w:right w:val="single" w:color="BFD0E8" w:sz="1"/>
            </w:tcBorders>
            <w:shd w:fill="FFFFFF" w:val="clear"/>
            <w:tcMar>
              <w:top w:type="dxa" w:w="60"/>
              <w:left w:type="dxa" w:w="100"/>
              <w:bottom w:type="dxa" w:w="60"/>
              <w:right w:type="dxa" w:w="100"/>
            </w:tcMar>
          </w:tcPr>
          <w:p>
            <w:r>
              <w:rPr>
                <w:rFonts w:ascii="Arial" w:cs="Arial" w:eastAsia="Arial" w:hAnsi="Arial"/>
                <w:b/>
                <w:bCs/>
                <w:color w:val="1B2A4A"/>
                <w:sz w:val="18"/>
                <w:szCs w:val="18"/>
              </w:rPr>
              <w:t xml:space="preserve">14</w:t>
            </w:r>
          </w:p>
        </w:tc>
        <w:tc>
          <w:tcPr>
            <w:tcW w:type="dxa" w:w="3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Only Verified Companies Can Make You an Offer</w:t>
            </w:r>
          </w:p>
        </w:tc>
        <w:tc>
          <w:tcPr>
            <w:tcW w:type="dxa" w:w="2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i/>
                <w:iCs/>
                <w:color w:val="5E6E82"/>
                <w:sz w:val="17"/>
                <w:szCs w:val="17"/>
              </w:rPr>
              <w:t xml:space="preserve">FAMILY &amp; PARENTAL REASSURANCE</w:t>
            </w:r>
          </w:p>
        </w:tc>
        <w:tc>
          <w:tcPr>
            <w:tcW w:type="dxa" w:w="376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3.1: SME KYC Verification</w:t>
            </w:r>
          </w:p>
        </w:tc>
      </w:tr>
      <w:tr>
        <w:tc>
          <w:tcPr>
            <w:tcW w:type="dxa" w:w="400"/>
            <w:tcBorders>
              <w:top w:val="single" w:color="BFD0E8" w:sz="1"/>
              <w:left w:val="single" w:color="BFD0E8" w:sz="1"/>
              <w:bottom w:val="single" w:color="BFD0E8" w:sz="1"/>
              <w:right w:val="single" w:color="BFD0E8" w:sz="1"/>
            </w:tcBorders>
            <w:shd w:fill="EAF0F8" w:val="clear"/>
            <w:tcMar>
              <w:top w:type="dxa" w:w="60"/>
              <w:left w:type="dxa" w:w="100"/>
              <w:bottom w:type="dxa" w:w="60"/>
              <w:right w:type="dxa" w:w="100"/>
            </w:tcMar>
          </w:tcPr>
          <w:p>
            <w:r>
              <w:rPr>
                <w:rFonts w:ascii="Arial" w:cs="Arial" w:eastAsia="Arial" w:hAnsi="Arial"/>
                <w:b/>
                <w:bCs/>
                <w:color w:val="1B2A4A"/>
                <w:sz w:val="18"/>
                <w:szCs w:val="18"/>
              </w:rPr>
              <w:t xml:space="preserve">15</w:t>
            </w:r>
          </w:p>
        </w:tc>
        <w:tc>
          <w:tcPr>
            <w:tcW w:type="dxa" w:w="3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8"/>
                <w:szCs w:val="18"/>
              </w:rPr>
              <w:t xml:space="preserve">📅 Schedule Your Interview Without a Single Phone Call</w:t>
            </w:r>
          </w:p>
        </w:tc>
        <w:tc>
          <w:tcPr>
            <w:tcW w:type="dxa" w:w="2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i/>
                <w:iCs/>
                <w:color w:val="5E6E82"/>
                <w:sz w:val="17"/>
                <w:szCs w:val="17"/>
              </w:rPr>
              <w:t xml:space="preserve">ASPIRATION &amp; PREPARATION</w:t>
            </w:r>
          </w:p>
        </w:tc>
        <w:tc>
          <w:tcPr>
            <w:tcW w:type="dxa" w:w="376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7"/>
                <w:szCs w:val="17"/>
              </w:rPr>
              <w:t xml:space="preserve">Section 4.1: Interview Scheduling Engine</w:t>
            </w:r>
          </w:p>
        </w:tc>
      </w:tr>
      <w:tr>
        <w:tc>
          <w:tcPr>
            <w:tcW w:type="dxa" w:w="400"/>
            <w:tcBorders>
              <w:top w:val="single" w:color="BFD0E8" w:sz="1"/>
              <w:left w:val="single" w:color="BFD0E8" w:sz="1"/>
              <w:bottom w:val="single" w:color="BFD0E8" w:sz="1"/>
              <w:right w:val="single" w:color="BFD0E8" w:sz="1"/>
            </w:tcBorders>
            <w:shd w:fill="FFFFFF" w:val="clear"/>
            <w:tcMar>
              <w:top w:type="dxa" w:w="60"/>
              <w:left w:type="dxa" w:w="100"/>
              <w:bottom w:type="dxa" w:w="60"/>
              <w:right w:type="dxa" w:w="100"/>
            </w:tcMar>
          </w:tcPr>
          <w:p>
            <w:r>
              <w:rPr>
                <w:rFonts w:ascii="Arial" w:cs="Arial" w:eastAsia="Arial" w:hAnsi="Arial"/>
                <w:b/>
                <w:bCs/>
                <w:color w:val="1B2A4A"/>
                <w:sz w:val="18"/>
                <w:szCs w:val="18"/>
              </w:rPr>
              <w:t xml:space="preserve">16</w:t>
            </w:r>
          </w:p>
        </w:tc>
        <w:tc>
          <w:tcPr>
            <w:tcW w:type="dxa" w:w="3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The Interview Gets Harder When You Perform Well</w:t>
            </w:r>
          </w:p>
        </w:tc>
        <w:tc>
          <w:tcPr>
            <w:tcW w:type="dxa" w:w="2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i/>
                <w:iCs/>
                <w:color w:val="5E6E82"/>
                <w:sz w:val="17"/>
                <w:szCs w:val="17"/>
              </w:rPr>
              <w:t xml:space="preserve">COMPETITION &amp; MERIT</w:t>
            </w:r>
          </w:p>
        </w:tc>
        <w:tc>
          <w:tcPr>
            <w:tcW w:type="dxa" w:w="376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2.3: Stage 1 Aptitude and Technical Screening — Adaptive Difficulty</w:t>
            </w:r>
          </w:p>
        </w:tc>
      </w:tr>
      <w:tr>
        <w:tc>
          <w:tcPr>
            <w:tcW w:type="dxa" w:w="400"/>
            <w:tcBorders>
              <w:top w:val="single" w:color="BFD0E8" w:sz="1"/>
              <w:left w:val="single" w:color="BFD0E8" w:sz="1"/>
              <w:bottom w:val="single" w:color="BFD0E8" w:sz="1"/>
              <w:right w:val="single" w:color="BFD0E8" w:sz="1"/>
            </w:tcBorders>
            <w:shd w:fill="EAF0F8" w:val="clear"/>
            <w:tcMar>
              <w:top w:type="dxa" w:w="60"/>
              <w:left w:type="dxa" w:w="100"/>
              <w:bottom w:type="dxa" w:w="60"/>
              <w:right w:type="dxa" w:w="100"/>
            </w:tcMar>
          </w:tcPr>
          <w:p>
            <w:r>
              <w:rPr>
                <w:rFonts w:ascii="Arial" w:cs="Arial" w:eastAsia="Arial" w:hAnsi="Arial"/>
                <w:b/>
                <w:bCs/>
                <w:color w:val="1B2A4A"/>
                <w:sz w:val="18"/>
                <w:szCs w:val="18"/>
              </w:rPr>
              <w:t xml:space="preserve">17</w:t>
            </w:r>
          </w:p>
        </w:tc>
        <w:tc>
          <w:tcPr>
            <w:tcW w:type="dxa" w:w="3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8"/>
                <w:szCs w:val="18"/>
              </w:rPr>
              <w:t xml:space="preserve">⏰ The 7-Day Offer Decision Window</w:t>
            </w:r>
          </w:p>
        </w:tc>
        <w:tc>
          <w:tcPr>
            <w:tcW w:type="dxa" w:w="2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i/>
                <w:iCs/>
                <w:color w:val="5E6E82"/>
                <w:sz w:val="17"/>
                <w:szCs w:val="17"/>
              </w:rPr>
              <w:t xml:space="preserve">TRUST &amp; SAFETY</w:t>
            </w:r>
          </w:p>
        </w:tc>
        <w:tc>
          <w:tcPr>
            <w:tcW w:type="dxa" w:w="376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7"/>
                <w:szCs w:val="17"/>
              </w:rPr>
              <w:t xml:space="preserve">Section 2.4: Offer Management — Offer Transparency Features</w:t>
            </w:r>
          </w:p>
        </w:tc>
      </w:tr>
      <w:tr>
        <w:tc>
          <w:tcPr>
            <w:tcW w:type="dxa" w:w="400"/>
            <w:tcBorders>
              <w:top w:val="single" w:color="BFD0E8" w:sz="1"/>
              <w:left w:val="single" w:color="BFD0E8" w:sz="1"/>
              <w:bottom w:val="single" w:color="BFD0E8" w:sz="1"/>
              <w:right w:val="single" w:color="BFD0E8" w:sz="1"/>
            </w:tcBorders>
            <w:shd w:fill="FFFFFF" w:val="clear"/>
            <w:tcMar>
              <w:top w:type="dxa" w:w="60"/>
              <w:left w:type="dxa" w:w="100"/>
              <w:bottom w:type="dxa" w:w="60"/>
              <w:right w:type="dxa" w:w="100"/>
            </w:tcMar>
          </w:tcPr>
          <w:p>
            <w:r>
              <w:rPr>
                <w:rFonts w:ascii="Arial" w:cs="Arial" w:eastAsia="Arial" w:hAnsi="Arial"/>
                <w:b/>
                <w:bCs/>
                <w:color w:val="1B2A4A"/>
                <w:sz w:val="18"/>
                <w:szCs w:val="18"/>
              </w:rPr>
              <w:t xml:space="preserve">18</w:t>
            </w:r>
          </w:p>
        </w:tc>
        <w:tc>
          <w:tcPr>
            <w:tcW w:type="dxa" w:w="3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The Interview Where Even the Interviewer Cannot Be Biased</w:t>
            </w:r>
          </w:p>
        </w:tc>
        <w:tc>
          <w:tcPr>
            <w:tcW w:type="dxa" w:w="2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i/>
                <w:iCs/>
                <w:color w:val="5E6E82"/>
                <w:sz w:val="17"/>
                <w:szCs w:val="17"/>
              </w:rPr>
              <w:t xml:space="preserve">SOCIAL PROOF &amp; CREDIBILITY</w:t>
            </w:r>
          </w:p>
        </w:tc>
        <w:tc>
          <w:tcPr>
            <w:tcW w:type="dxa" w:w="376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4.4 and 4.5: Evaluation Rubric</w:t>
            </w:r>
          </w:p>
        </w:tc>
      </w:tr>
      <w:tr>
        <w:tc>
          <w:tcPr>
            <w:tcW w:type="dxa" w:w="400"/>
            <w:tcBorders>
              <w:top w:val="single" w:color="BFD0E8" w:sz="1"/>
              <w:left w:val="single" w:color="BFD0E8" w:sz="1"/>
              <w:bottom w:val="single" w:color="BFD0E8" w:sz="1"/>
              <w:right w:val="single" w:color="BFD0E8" w:sz="1"/>
            </w:tcBorders>
            <w:shd w:fill="EAF0F8" w:val="clear"/>
            <w:tcMar>
              <w:top w:type="dxa" w:w="60"/>
              <w:left w:type="dxa" w:w="100"/>
              <w:bottom w:type="dxa" w:w="60"/>
              <w:right w:type="dxa" w:w="100"/>
            </w:tcMar>
          </w:tcPr>
          <w:p>
            <w:r>
              <w:rPr>
                <w:rFonts w:ascii="Arial" w:cs="Arial" w:eastAsia="Arial" w:hAnsi="Arial"/>
                <w:b/>
                <w:bCs/>
                <w:color w:val="1B2A4A"/>
                <w:sz w:val="18"/>
                <w:szCs w:val="18"/>
              </w:rPr>
              <w:t xml:space="preserve">19</w:t>
            </w:r>
          </w:p>
        </w:tc>
        <w:tc>
          <w:tcPr>
            <w:tcW w:type="dxa" w:w="3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8"/>
                <w:szCs w:val="18"/>
              </w:rPr>
              <w:t xml:space="preserve">📈 Your Score Goes Up When You Practice More</w:t>
            </w:r>
          </w:p>
        </w:tc>
        <w:tc>
          <w:tcPr>
            <w:tcW w:type="dxa" w:w="2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i/>
                <w:iCs/>
                <w:color w:val="5E6E82"/>
                <w:sz w:val="17"/>
                <w:szCs w:val="17"/>
              </w:rPr>
              <w:t xml:space="preserve">ASPIRATION &amp; PREPARATION</w:t>
            </w:r>
          </w:p>
        </w:tc>
        <w:tc>
          <w:tcPr>
            <w:tcW w:type="dxa" w:w="376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7"/>
                <w:szCs w:val="17"/>
              </w:rPr>
              <w:t xml:space="preserve">Section 1.8: Scoring Engine</w:t>
            </w:r>
          </w:p>
        </w:tc>
      </w:tr>
      <w:tr>
        <w:tc>
          <w:tcPr>
            <w:tcW w:type="dxa" w:w="400"/>
            <w:tcBorders>
              <w:top w:val="single" w:color="BFD0E8" w:sz="1"/>
              <w:left w:val="single" w:color="BFD0E8" w:sz="1"/>
              <w:bottom w:val="single" w:color="BFD0E8" w:sz="1"/>
              <w:right w:val="single" w:color="BFD0E8" w:sz="1"/>
            </w:tcBorders>
            <w:shd w:fill="FFFFFF" w:val="clear"/>
            <w:tcMar>
              <w:top w:type="dxa" w:w="60"/>
              <w:left w:type="dxa" w:w="100"/>
              <w:bottom w:type="dxa" w:w="60"/>
              <w:right w:type="dxa" w:w="100"/>
            </w:tcMar>
          </w:tcPr>
          <w:p>
            <w:r>
              <w:rPr>
                <w:rFonts w:ascii="Arial" w:cs="Arial" w:eastAsia="Arial" w:hAnsi="Arial"/>
                <w:b/>
                <w:bCs/>
                <w:color w:val="1B2A4A"/>
                <w:sz w:val="18"/>
                <w:szCs w:val="18"/>
              </w:rPr>
              <w:t xml:space="preserve">20</w:t>
            </w:r>
          </w:p>
        </w:tc>
        <w:tc>
          <w:tcPr>
            <w:tcW w:type="dxa" w:w="3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The Platform That Confirms Your Child's Salary Was Actually Paid</w:t>
            </w:r>
          </w:p>
        </w:tc>
        <w:tc>
          <w:tcPr>
            <w:tcW w:type="dxa" w:w="2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i/>
                <w:iCs/>
                <w:color w:val="5E6E82"/>
                <w:sz w:val="17"/>
                <w:szCs w:val="17"/>
              </w:rPr>
              <w:t xml:space="preserve">FAMILY &amp; PARENTAL REASSURANCE</w:t>
            </w:r>
          </w:p>
        </w:tc>
        <w:tc>
          <w:tcPr>
            <w:tcW w:type="dxa" w:w="376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5.1: 30-Day Check-In</w:t>
            </w:r>
          </w:p>
        </w:tc>
      </w:tr>
      <w:tr>
        <w:tc>
          <w:tcPr>
            <w:tcW w:type="dxa" w:w="400"/>
            <w:tcBorders>
              <w:top w:val="single" w:color="BFD0E8" w:sz="1"/>
              <w:left w:val="single" w:color="BFD0E8" w:sz="1"/>
              <w:bottom w:val="single" w:color="BFD0E8" w:sz="1"/>
              <w:right w:val="single" w:color="BFD0E8" w:sz="1"/>
            </w:tcBorders>
            <w:shd w:fill="EAF0F8" w:val="clear"/>
            <w:tcMar>
              <w:top w:type="dxa" w:w="60"/>
              <w:left w:type="dxa" w:w="100"/>
              <w:bottom w:type="dxa" w:w="60"/>
              <w:right w:type="dxa" w:w="100"/>
            </w:tcMar>
          </w:tcPr>
          <w:p>
            <w:r>
              <w:rPr>
                <w:rFonts w:ascii="Arial" w:cs="Arial" w:eastAsia="Arial" w:hAnsi="Arial"/>
                <w:b/>
                <w:bCs/>
                <w:color w:val="1B2A4A"/>
                <w:sz w:val="18"/>
                <w:szCs w:val="18"/>
              </w:rPr>
              <w:t xml:space="preserve">21</w:t>
            </w:r>
          </w:p>
        </w:tc>
        <w:tc>
          <w:tcPr>
            <w:tcW w:type="dxa" w:w="3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8"/>
                <w:szCs w:val="18"/>
              </w:rPr>
              <w:t xml:space="preserve">🔍 The Interview That Tests What the Job Actually Requires</w:t>
            </w:r>
          </w:p>
        </w:tc>
        <w:tc>
          <w:tcPr>
            <w:tcW w:type="dxa" w:w="2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i/>
                <w:iCs/>
                <w:color w:val="5E6E82"/>
                <w:sz w:val="17"/>
                <w:szCs w:val="17"/>
              </w:rPr>
              <w:t xml:space="preserve">COMPETITION &amp; MERIT</w:t>
            </w:r>
          </w:p>
        </w:tc>
        <w:tc>
          <w:tcPr>
            <w:tcW w:type="dxa" w:w="376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7"/>
                <w:szCs w:val="17"/>
              </w:rPr>
              <w:t xml:space="preserve">Section 4.2: Interview Question Engine</w:t>
            </w:r>
          </w:p>
        </w:tc>
      </w:tr>
      <w:tr>
        <w:tc>
          <w:tcPr>
            <w:tcW w:type="dxa" w:w="400"/>
            <w:tcBorders>
              <w:top w:val="single" w:color="BFD0E8" w:sz="1"/>
              <w:left w:val="single" w:color="BFD0E8" w:sz="1"/>
              <w:bottom w:val="single" w:color="BFD0E8" w:sz="1"/>
              <w:right w:val="single" w:color="BFD0E8" w:sz="1"/>
            </w:tcBorders>
            <w:shd w:fill="FFFFFF" w:val="clear"/>
            <w:tcMar>
              <w:top w:type="dxa" w:w="60"/>
              <w:left w:type="dxa" w:w="100"/>
              <w:bottom w:type="dxa" w:w="60"/>
              <w:right w:type="dxa" w:w="100"/>
            </w:tcMar>
          </w:tcPr>
          <w:p>
            <w:r>
              <w:rPr>
                <w:rFonts w:ascii="Arial" w:cs="Arial" w:eastAsia="Arial" w:hAnsi="Arial"/>
                <w:b/>
                <w:bCs/>
                <w:color w:val="1B2A4A"/>
                <w:sz w:val="18"/>
                <w:szCs w:val="18"/>
              </w:rPr>
              <w:t xml:space="preserve">22</w:t>
            </w:r>
          </w:p>
        </w:tc>
        <w:tc>
          <w:tcPr>
            <w:tcW w:type="dxa" w:w="3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The Job That Cannot Change After You Apply</w:t>
            </w:r>
          </w:p>
        </w:tc>
        <w:tc>
          <w:tcPr>
            <w:tcW w:type="dxa" w:w="2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i/>
                <w:iCs/>
                <w:color w:val="5E6E82"/>
                <w:sz w:val="17"/>
                <w:szCs w:val="17"/>
              </w:rPr>
              <w:t xml:space="preserve">TRUST &amp; SAFETY</w:t>
            </w:r>
          </w:p>
        </w:tc>
        <w:tc>
          <w:tcPr>
            <w:tcW w:type="dxa" w:w="376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3.2: Job Posting and Verification — all job details locked after applications begin</w:t>
            </w:r>
          </w:p>
        </w:tc>
      </w:tr>
      <w:tr>
        <w:tc>
          <w:tcPr>
            <w:tcW w:type="dxa" w:w="400"/>
            <w:tcBorders>
              <w:top w:val="single" w:color="BFD0E8" w:sz="1"/>
              <w:left w:val="single" w:color="BFD0E8" w:sz="1"/>
              <w:bottom w:val="single" w:color="BFD0E8" w:sz="1"/>
              <w:right w:val="single" w:color="BFD0E8" w:sz="1"/>
            </w:tcBorders>
            <w:shd w:fill="EAF0F8" w:val="clear"/>
            <w:tcMar>
              <w:top w:type="dxa" w:w="60"/>
              <w:left w:type="dxa" w:w="100"/>
              <w:bottom w:type="dxa" w:w="60"/>
              <w:right w:type="dxa" w:w="100"/>
            </w:tcMar>
          </w:tcPr>
          <w:p>
            <w:r>
              <w:rPr>
                <w:rFonts w:ascii="Arial" w:cs="Arial" w:eastAsia="Arial" w:hAnsi="Arial"/>
                <w:b/>
                <w:bCs/>
                <w:color w:val="1B2A4A"/>
                <w:sz w:val="18"/>
                <w:szCs w:val="18"/>
              </w:rPr>
              <w:t xml:space="preserve">23</w:t>
            </w:r>
          </w:p>
        </w:tc>
        <w:tc>
          <w:tcPr>
            <w:tcW w:type="dxa" w:w="3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8"/>
                <w:szCs w:val="18"/>
              </w:rPr>
              <w:t xml:space="preserve">🎓 Your Institute Is Watching Over Your Placement</w:t>
            </w:r>
          </w:p>
        </w:tc>
        <w:tc>
          <w:tcPr>
            <w:tcW w:type="dxa" w:w="2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i/>
                <w:iCs/>
                <w:color w:val="5E6E82"/>
                <w:sz w:val="17"/>
                <w:szCs w:val="17"/>
              </w:rPr>
              <w:t xml:space="preserve">SOCIAL PROOF &amp; CREDIBILITY</w:t>
            </w:r>
          </w:p>
        </w:tc>
        <w:tc>
          <w:tcPr>
            <w:tcW w:type="dxa" w:w="376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7"/>
                <w:szCs w:val="17"/>
              </w:rPr>
              <w:t xml:space="preserve">Section 5: Post-Joining Tracking</w:t>
            </w:r>
          </w:p>
        </w:tc>
      </w:tr>
      <w:tr>
        <w:tc>
          <w:tcPr>
            <w:tcW w:type="dxa" w:w="400"/>
            <w:tcBorders>
              <w:top w:val="single" w:color="BFD0E8" w:sz="1"/>
              <w:left w:val="single" w:color="BFD0E8" w:sz="1"/>
              <w:bottom w:val="single" w:color="BFD0E8" w:sz="1"/>
              <w:right w:val="single" w:color="BFD0E8" w:sz="1"/>
            </w:tcBorders>
            <w:shd w:fill="FFFFFF" w:val="clear"/>
            <w:tcMar>
              <w:top w:type="dxa" w:w="60"/>
              <w:left w:type="dxa" w:w="100"/>
              <w:bottom w:type="dxa" w:w="60"/>
              <w:right w:type="dxa" w:w="100"/>
            </w:tcMar>
          </w:tcPr>
          <w:p>
            <w:r>
              <w:rPr>
                <w:rFonts w:ascii="Arial" w:cs="Arial" w:eastAsia="Arial" w:hAnsi="Arial"/>
                <w:b/>
                <w:bCs/>
                <w:color w:val="1B2A4A"/>
                <w:sz w:val="18"/>
                <w:szCs w:val="18"/>
              </w:rPr>
              <w:t xml:space="preserve">24</w:t>
            </w:r>
          </w:p>
        </w:tc>
        <w:tc>
          <w:tcPr>
            <w:tcW w:type="dxa" w:w="3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Get Rescheduled If the Server Fails — Not Penalised</w:t>
            </w:r>
          </w:p>
        </w:tc>
        <w:tc>
          <w:tcPr>
            <w:tcW w:type="dxa" w:w="2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i/>
                <w:iCs/>
                <w:color w:val="5E6E82"/>
                <w:sz w:val="17"/>
                <w:szCs w:val="17"/>
              </w:rPr>
              <w:t xml:space="preserve">FEAR &amp; ANXIETY RELIEF</w:t>
            </w:r>
          </w:p>
        </w:tc>
        <w:tc>
          <w:tcPr>
            <w:tcW w:type="dxa" w:w="376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1.9: Failure Handling — server failure rescheduling</w:t>
            </w:r>
          </w:p>
        </w:tc>
      </w:tr>
      <w:tr>
        <w:tc>
          <w:tcPr>
            <w:tcW w:type="dxa" w:w="400"/>
            <w:tcBorders>
              <w:top w:val="single" w:color="BFD0E8" w:sz="1"/>
              <w:left w:val="single" w:color="BFD0E8" w:sz="1"/>
              <w:bottom w:val="single" w:color="BFD0E8" w:sz="1"/>
              <w:right w:val="single" w:color="BFD0E8" w:sz="1"/>
            </w:tcBorders>
            <w:shd w:fill="EAF0F8" w:val="clear"/>
            <w:tcMar>
              <w:top w:type="dxa" w:w="60"/>
              <w:left w:type="dxa" w:w="100"/>
              <w:bottom w:type="dxa" w:w="60"/>
              <w:right w:type="dxa" w:w="100"/>
            </w:tcMar>
          </w:tcPr>
          <w:p>
            <w:r>
              <w:rPr>
                <w:rFonts w:ascii="Arial" w:cs="Arial" w:eastAsia="Arial" w:hAnsi="Arial"/>
                <w:b/>
                <w:bCs/>
                <w:color w:val="1B2A4A"/>
                <w:sz w:val="18"/>
                <w:szCs w:val="18"/>
              </w:rPr>
              <w:t xml:space="preserve">25</w:t>
            </w:r>
          </w:p>
        </w:tc>
        <w:tc>
          <w:tcPr>
            <w:tcW w:type="dxa" w:w="3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8"/>
                <w:szCs w:val="18"/>
              </w:rPr>
              <w:t xml:space="preserve">👥 The GD Where You Earn Your Turn — Not Grab It</w:t>
            </w:r>
          </w:p>
        </w:tc>
        <w:tc>
          <w:tcPr>
            <w:tcW w:type="dxa" w:w="2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i/>
                <w:iCs/>
                <w:color w:val="5E6E82"/>
                <w:sz w:val="17"/>
                <w:szCs w:val="17"/>
              </w:rPr>
              <w:t xml:space="preserve">COMPETITION &amp; MERIT</w:t>
            </w:r>
          </w:p>
        </w:tc>
        <w:tc>
          <w:tcPr>
            <w:tcW w:type="dxa" w:w="376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7"/>
                <w:szCs w:val="17"/>
              </w:rPr>
              <w:t xml:space="preserve">Section 1.5: Turn-Based Speaking Engine</w:t>
            </w:r>
          </w:p>
        </w:tc>
      </w:tr>
      <w:tr>
        <w:tc>
          <w:tcPr>
            <w:tcW w:type="dxa" w:w="400"/>
            <w:tcBorders>
              <w:top w:val="single" w:color="BFD0E8" w:sz="1"/>
              <w:left w:val="single" w:color="BFD0E8" w:sz="1"/>
              <w:bottom w:val="single" w:color="BFD0E8" w:sz="1"/>
              <w:right w:val="single" w:color="BFD0E8" w:sz="1"/>
            </w:tcBorders>
            <w:shd w:fill="FFFFFF" w:val="clear"/>
            <w:tcMar>
              <w:top w:type="dxa" w:w="60"/>
              <w:left w:type="dxa" w:w="100"/>
              <w:bottom w:type="dxa" w:w="60"/>
              <w:right w:type="dxa" w:w="100"/>
            </w:tcMar>
          </w:tcPr>
          <w:p>
            <w:r>
              <w:rPr>
                <w:rFonts w:ascii="Arial" w:cs="Arial" w:eastAsia="Arial" w:hAnsi="Arial"/>
                <w:b/>
                <w:bCs/>
                <w:color w:val="1B2A4A"/>
                <w:sz w:val="18"/>
                <w:szCs w:val="18"/>
              </w:rPr>
              <w:t xml:space="preserve">26</w:t>
            </w:r>
          </w:p>
        </w:tc>
        <w:tc>
          <w:tcPr>
            <w:tcW w:type="dxa" w:w="3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The Offer Letter That Cannot Be Denied Existed</w:t>
            </w:r>
          </w:p>
        </w:tc>
        <w:tc>
          <w:tcPr>
            <w:tcW w:type="dxa" w:w="2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i/>
                <w:iCs/>
                <w:color w:val="5E6E82"/>
                <w:sz w:val="17"/>
                <w:szCs w:val="17"/>
              </w:rPr>
              <w:t xml:space="preserve">FAMILY &amp; PARENTAL REASSURANCE</w:t>
            </w:r>
          </w:p>
        </w:tc>
        <w:tc>
          <w:tcPr>
            <w:tcW w:type="dxa" w:w="376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2.4: Offer Immutability and Audit Trail</w:t>
            </w:r>
          </w:p>
        </w:tc>
      </w:tr>
      <w:tr>
        <w:tc>
          <w:tcPr>
            <w:tcW w:type="dxa" w:w="400"/>
            <w:tcBorders>
              <w:top w:val="single" w:color="BFD0E8" w:sz="1"/>
              <w:left w:val="single" w:color="BFD0E8" w:sz="1"/>
              <w:bottom w:val="single" w:color="BFD0E8" w:sz="1"/>
              <w:right w:val="single" w:color="BFD0E8" w:sz="1"/>
            </w:tcBorders>
            <w:shd w:fill="EAF0F8" w:val="clear"/>
            <w:tcMar>
              <w:top w:type="dxa" w:w="60"/>
              <w:left w:type="dxa" w:w="100"/>
              <w:bottom w:type="dxa" w:w="60"/>
              <w:right w:type="dxa" w:w="100"/>
            </w:tcMar>
          </w:tcPr>
          <w:p>
            <w:r>
              <w:rPr>
                <w:rFonts w:ascii="Arial" w:cs="Arial" w:eastAsia="Arial" w:hAnsi="Arial"/>
                <w:b/>
                <w:bCs/>
                <w:color w:val="1B2A4A"/>
                <w:sz w:val="18"/>
                <w:szCs w:val="18"/>
              </w:rPr>
              <w:t xml:space="preserve">27</w:t>
            </w:r>
          </w:p>
        </w:tc>
        <w:tc>
          <w:tcPr>
            <w:tcW w:type="dxa" w:w="3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8"/>
                <w:szCs w:val="18"/>
              </w:rPr>
              <w:t xml:space="preserve">🤝 Appeal Your Interview Result in 48 Hours</w:t>
            </w:r>
          </w:p>
        </w:tc>
        <w:tc>
          <w:tcPr>
            <w:tcW w:type="dxa" w:w="2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i/>
                <w:iCs/>
                <w:color w:val="5E6E82"/>
                <w:sz w:val="17"/>
                <w:szCs w:val="17"/>
              </w:rPr>
              <w:t xml:space="preserve">ASPIRATION &amp; PREPARATION</w:t>
            </w:r>
          </w:p>
        </w:tc>
        <w:tc>
          <w:tcPr>
            <w:tcW w:type="dxa" w:w="376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7"/>
                <w:szCs w:val="17"/>
              </w:rPr>
              <w:t xml:space="preserve">Section 4.5: Anti-Bias Safeguards — 48-hour candidate appeal mechanism</w:t>
            </w:r>
          </w:p>
        </w:tc>
      </w:tr>
      <w:tr>
        <w:tc>
          <w:tcPr>
            <w:tcW w:type="dxa" w:w="400"/>
            <w:tcBorders>
              <w:top w:val="single" w:color="BFD0E8" w:sz="1"/>
              <w:left w:val="single" w:color="BFD0E8" w:sz="1"/>
              <w:bottom w:val="single" w:color="BFD0E8" w:sz="1"/>
              <w:right w:val="single" w:color="BFD0E8" w:sz="1"/>
            </w:tcBorders>
            <w:shd w:fill="FFFFFF" w:val="clear"/>
            <w:tcMar>
              <w:top w:type="dxa" w:w="60"/>
              <w:left w:type="dxa" w:w="100"/>
              <w:bottom w:type="dxa" w:w="60"/>
              <w:right w:type="dxa" w:w="100"/>
            </w:tcMar>
          </w:tcPr>
          <w:p>
            <w:r>
              <w:rPr>
                <w:rFonts w:ascii="Arial" w:cs="Arial" w:eastAsia="Arial" w:hAnsi="Arial"/>
                <w:b/>
                <w:bCs/>
                <w:color w:val="1B2A4A"/>
                <w:sz w:val="18"/>
                <w:szCs w:val="18"/>
              </w:rPr>
              <w:t xml:space="preserve">28</w:t>
            </w:r>
          </w:p>
        </w:tc>
        <w:tc>
          <w:tcPr>
            <w:tcW w:type="dxa" w:w="3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The Only Platform Where Companies Get Penalised for Treating Candidates Badly</w:t>
            </w:r>
          </w:p>
        </w:tc>
        <w:tc>
          <w:tcPr>
            <w:tcW w:type="dxa" w:w="2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i/>
                <w:iCs/>
                <w:color w:val="5E6E82"/>
                <w:sz w:val="17"/>
                <w:szCs w:val="17"/>
              </w:rPr>
              <w:t xml:space="preserve">SOCIAL PROOF &amp; CREDIBILITY</w:t>
            </w:r>
          </w:p>
        </w:tc>
        <w:tc>
          <w:tcPr>
            <w:tcW w:type="dxa" w:w="376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Section 3.3: SME Reliability Score</w:t>
            </w:r>
          </w:p>
        </w:tc>
      </w:tr>
      <w:tr>
        <w:tc>
          <w:tcPr>
            <w:tcW w:type="dxa" w:w="400"/>
            <w:tcBorders>
              <w:top w:val="single" w:color="BFD0E8" w:sz="1"/>
              <w:left w:val="single" w:color="BFD0E8" w:sz="1"/>
              <w:bottom w:val="single" w:color="BFD0E8" w:sz="1"/>
              <w:right w:val="single" w:color="BFD0E8" w:sz="1"/>
            </w:tcBorders>
            <w:shd w:fill="EAF0F8" w:val="clear"/>
            <w:tcMar>
              <w:top w:type="dxa" w:w="60"/>
              <w:left w:type="dxa" w:w="100"/>
              <w:bottom w:type="dxa" w:w="60"/>
              <w:right w:type="dxa" w:w="100"/>
            </w:tcMar>
          </w:tcPr>
          <w:p>
            <w:r>
              <w:rPr>
                <w:rFonts w:ascii="Arial" w:cs="Arial" w:eastAsia="Arial" w:hAnsi="Arial"/>
                <w:b/>
                <w:bCs/>
                <w:color w:val="1B2A4A"/>
                <w:sz w:val="18"/>
                <w:szCs w:val="18"/>
              </w:rPr>
              <w:t xml:space="preserve">29</w:t>
            </w:r>
          </w:p>
        </w:tc>
        <w:tc>
          <w:tcPr>
            <w:tcW w:type="dxa" w:w="3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8"/>
                <w:szCs w:val="18"/>
              </w:rPr>
              <w:t xml:space="preserve">💡 The Interview Where You Know What Is Coming</w:t>
            </w:r>
          </w:p>
        </w:tc>
        <w:tc>
          <w:tcPr>
            <w:tcW w:type="dxa" w:w="210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i/>
                <w:iCs/>
                <w:color w:val="5E6E82"/>
                <w:sz w:val="17"/>
                <w:szCs w:val="17"/>
              </w:rPr>
              <w:t xml:space="preserve">FEAR &amp; ANXIETY RELIEF</w:t>
            </w:r>
          </w:p>
        </w:tc>
        <w:tc>
          <w:tcPr>
            <w:tcW w:type="dxa" w:w="3760"/>
            <w:tcBorders>
              <w:top w:val="single" w:color="BFD0E8" w:sz="1"/>
              <w:left w:val="single" w:color="BFD0E8" w:sz="1"/>
              <w:bottom w:val="single" w:color="BFD0E8" w:sz="1"/>
              <w:right w:val="single" w:color="BFD0E8" w:sz="1"/>
            </w:tcBorders>
            <w:shd w:fill="EAF0F8" w:val="clear"/>
            <w:tcMar>
              <w:top w:type="dxa" w:w="60"/>
              <w:left w:type="dxa" w:w="120"/>
              <w:bottom w:type="dxa" w:w="60"/>
              <w:right w:type="dxa" w:w="120"/>
            </w:tcMar>
          </w:tcPr>
          <w:p>
            <w:r>
              <w:rPr>
                <w:rFonts w:ascii="Arial" w:cs="Arial" w:eastAsia="Arial" w:hAnsi="Arial"/>
                <w:color w:val="1A1A2E"/>
                <w:sz w:val="17"/>
                <w:szCs w:val="17"/>
              </w:rPr>
              <w:t xml:space="preserve">Section 1.4: Frontend Flow (GD rules shown upfront)</w:t>
            </w:r>
          </w:p>
        </w:tc>
      </w:tr>
      <w:tr>
        <w:tc>
          <w:tcPr>
            <w:tcW w:type="dxa" w:w="400"/>
            <w:tcBorders>
              <w:top w:val="single" w:color="BFD0E8" w:sz="1"/>
              <w:left w:val="single" w:color="BFD0E8" w:sz="1"/>
              <w:bottom w:val="single" w:color="BFD0E8" w:sz="1"/>
              <w:right w:val="single" w:color="BFD0E8" w:sz="1"/>
            </w:tcBorders>
            <w:shd w:fill="FFFFFF" w:val="clear"/>
            <w:tcMar>
              <w:top w:type="dxa" w:w="60"/>
              <w:left w:type="dxa" w:w="100"/>
              <w:bottom w:type="dxa" w:w="60"/>
              <w:right w:type="dxa" w:w="100"/>
            </w:tcMar>
          </w:tcPr>
          <w:p>
            <w:r>
              <w:rPr>
                <w:rFonts w:ascii="Arial" w:cs="Arial" w:eastAsia="Arial" w:hAnsi="Arial"/>
                <w:b/>
                <w:bCs/>
                <w:color w:val="1B2A4A"/>
                <w:sz w:val="18"/>
                <w:szCs w:val="18"/>
              </w:rPr>
              <w:t xml:space="preserve">30</w:t>
            </w:r>
          </w:p>
        </w:tc>
        <w:tc>
          <w:tcPr>
            <w:tcW w:type="dxa" w:w="3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The Platform Where a Candidate From Anywhere Can Beat a Candidate From Anywhere</w:t>
            </w:r>
          </w:p>
        </w:tc>
        <w:tc>
          <w:tcPr>
            <w:tcW w:type="dxa" w:w="210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i/>
                <w:iCs/>
                <w:color w:val="5E6E82"/>
                <w:sz w:val="17"/>
                <w:szCs w:val="17"/>
              </w:rPr>
              <w:t xml:space="preserve">COMPETITION &amp; MERIT</w:t>
            </w:r>
          </w:p>
        </w:tc>
        <w:tc>
          <w:tcPr>
            <w:tcW w:type="dxa" w:w="3760"/>
            <w:tcBorders>
              <w:top w:val="single" w:color="BFD0E8" w:sz="1"/>
              <w:left w:val="single" w:color="BFD0E8" w:sz="1"/>
              <w:bottom w:val="single" w:color="BFD0E8" w:sz="1"/>
              <w:right w:val="single" w:color="BFD0E8" w:sz="1"/>
            </w:tcBorders>
            <w:shd w:fill="FFFFFF" w:val="clear"/>
            <w:tcMar>
              <w:top w:type="dxa" w:w="60"/>
              <w:left w:type="dxa" w:w="120"/>
              <w:bottom w:type="dxa" w:w="60"/>
              <w:right w:type="dxa" w:w="120"/>
            </w:tcMar>
          </w:tcPr>
          <w:p>
            <w:r>
              <w:rPr>
                <w:rFonts w:ascii="Arial" w:cs="Arial" w:eastAsia="Arial" w:hAnsi="Arial"/>
                <w:color w:val="1A1A2E"/>
                <w:sz w:val="17"/>
                <w:szCs w:val="17"/>
              </w:rPr>
              <w:t xml:space="preserve">Full platform — blind interviews (Section 4.5)</w:t>
            </w:r>
          </w:p>
        </w:tc>
      </w:tr>
    </w:tbl>
    <w:p>
      <w:r>
        <w:br w:type="page"/>
      </w:r>
    </w:p>
    <w:p>
      <w:pPr>
        <w:pStyle w:val="Heading1"/>
        <w:spacing w:before="200" w:after="160"/>
      </w:pPr>
      <w:r>
        <w:rPr>
          <w:rFonts w:ascii="Arial" w:cs="Arial" w:eastAsia="Arial" w:hAnsi="Arial"/>
          <w:b/>
          <w:bCs/>
          <w:color w:val="0F1C32"/>
          <w:sz w:val="40"/>
          <w:szCs w:val="40"/>
        </w:rPr>
        <w:t xml:space="preserve">The 30 Ideas — Full Detail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7B1D1D"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  |  </w:t>
            </w:r>
            <w:r>
              <w:rPr>
                <w:rFonts w:ascii="Arial" w:cs="Arial" w:eastAsia="Arial" w:hAnsi="Arial"/>
                <w:b/>
                <w:bCs/>
                <w:color w:val="FFFFFF"/>
                <w:sz w:val="18"/>
                <w:szCs w:val="18"/>
              </w:rPr>
              <w:t xml:space="preserve">FEAR &amp; ANXIETY RELIEF</w:t>
            </w:r>
          </w:p>
          <w:p>
            <w:pPr>
              <w:spacing w:before="0" w:after="40"/>
            </w:pPr>
            <w:r>
              <w:rPr>
                <w:rFonts w:ascii="Arial" w:cs="Arial" w:eastAsia="Arial" w:hAnsi="Arial"/>
                <w:b/>
                <w:bCs/>
                <w:color w:val="FFFFFF"/>
                <w:sz w:val="26"/>
                <w:szCs w:val="26"/>
              </w:rPr>
              <w:t xml:space="preserve">"The GD Where Nobody Can Bully You" — The Fairness Revolution Campaign</w:t>
            </w:r>
          </w:p>
        </w:tc>
      </w:tr>
      <w:tr>
        <w:tc>
          <w:tcPr>
            <w:tcW w:type="dxa" w:w="9360"/>
            <w:tcBorders>
              <w:top w:val="single" w:color="BFD0E8" w:sz="1"/>
              <w:left w:val="single" w:color="BFD0E8" w:sz="1"/>
              <w:bottom w:val="single" w:color="BFD0E8" w:sz="1"/>
              <w:right w:val="single" w:color="BFD0E8" w:sz="1"/>
            </w:tcBorders>
            <w:shd w:fill="FDEAEA" w:val="clear"/>
            <w:tcMar>
              <w:top w:type="dxa" w:w="120"/>
              <w:left w:type="dxa" w:w="240"/>
              <w:bottom w:type="dxa" w:w="120"/>
              <w:right w:type="dxa" w:w="240"/>
            </w:tcMar>
          </w:tcPr>
          <w:p>
            <w:pPr>
              <w:spacing w:before="0" w:after="0"/>
            </w:pPr>
            <w:r>
              <w:rPr>
                <w:rFonts w:ascii="Arial" w:cs="Arial" w:eastAsia="Arial" w:hAnsi="Arial"/>
                <w:b/>
                <w:bCs/>
                <w:color w:val="7B1D1D"/>
                <w:sz w:val="20"/>
                <w:szCs w:val="20"/>
              </w:rPr>
              <w:t xml:space="preserve">The Hook:  </w:t>
            </w:r>
            <w:r>
              <w:rPr>
                <w:rFonts w:ascii="Arial" w:cs="Arial" w:eastAsia="Arial" w:hAnsi="Arial"/>
                <w:i/>
                <w:iCs/>
                <w:color w:val="1A1A2E"/>
                <w:sz w:val="20"/>
                <w:szCs w:val="20"/>
              </w:rPr>
              <w:t xml:space="preserve">Every Indian candidate who has been in a Group Discussion knows one person dominates and shuts everyone else out. EcoSkiller ends that permanently.</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7B1D1D"/>
                <w:sz w:val="20"/>
                <w:szCs w:val="20"/>
              </w:rPr>
              <w:t xml:space="preserve">THE IDEA</w:t>
            </w:r>
          </w:p>
          <w:p>
            <w:pPr>
              <w:spacing w:before="0" w:after="80"/>
            </w:pPr>
            <w:r>
              <w:rPr>
                <w:rFonts w:ascii="Arial" w:cs="Arial" w:eastAsia="Arial" w:hAnsi="Arial"/>
                <w:color w:val="1A1A2E"/>
                <w:sz w:val="20"/>
                <w:szCs w:val="20"/>
              </w:rPr>
              <w:t xml:space="preserve">Position the Turn-Based Speaking Engine as the great equaliser in Indian interviews. Campaign message: 'In EcoSkiller GDs, every candidate gets the same time, the same mic access, and the same fair chance — enforced by rules, not a moderator's opinion. The loudest voice no longer wins.' Show a visual comparison: traditional GD chaos vs. EcoSkiller's structured, timed rounds.</w:t>
            </w:r>
          </w:p>
          <w:p>
            <w:pPr>
              <w:spacing w:before="60" w:after="40"/>
            </w:pPr>
            <w:r>
              <w:rPr>
                <w:rFonts w:ascii="Arial" w:cs="Arial" w:eastAsia="Arial" w:hAnsi="Arial"/>
                <w:b/>
                <w:bCs/>
                <w:color w:val="7B1D1D"/>
                <w:sz w:val="20"/>
                <w:szCs w:val="20"/>
              </w:rPr>
              <w:t xml:space="preserve">FEATURE LEVERAGED</w:t>
            </w:r>
          </w:p>
          <w:p>
            <w:pPr>
              <w:spacing w:before="0" w:after="40"/>
            </w:pPr>
            <w:r>
              <w:rPr>
                <w:rFonts w:ascii="Arial" w:cs="Arial" w:eastAsia="Arial" w:hAnsi="Arial"/>
                <w:b/>
                <w:bCs/>
                <w:color w:val="1A1A2E"/>
                <w:sz w:val="20"/>
                <w:szCs w:val="20"/>
              </w:rPr>
              <w:t xml:space="preserve">Section 1: Automated Voice GD — Turn-Based Speaking Engine</w:t>
            </w:r>
          </w:p>
          <w:p>
            <w:pPr>
              <w:spacing w:before="0" w:after="80"/>
            </w:pPr>
            <w:r>
              <w:rPr>
                <w:rFonts w:ascii="Arial" w:cs="Arial" w:eastAsia="Arial" w:hAnsi="Arial"/>
                <w:i/>
                <w:iCs/>
                <w:color w:val="5E6E82"/>
                <w:sz w:val="19"/>
                <w:szCs w:val="19"/>
              </w:rPr>
              <w:t xml:space="preserve">Mechanic: Backend force-mute/unmute protocol — 60-sec Introduction, 30-sec Rebuttal, 45-sec Conclusion rounds with equal enforcement</w:t>
            </w:r>
          </w:p>
          <w:p>
            <w:pPr>
              <w:spacing w:before="60" w:after="40"/>
            </w:pPr>
            <w:r>
              <w:rPr>
                <w:rFonts w:ascii="Arial" w:cs="Arial" w:eastAsia="Arial" w:hAnsi="Arial"/>
                <w:b/>
                <w:bCs/>
                <w:color w:val="7B1D1D"/>
                <w:sz w:val="20"/>
                <w:szCs w:val="20"/>
              </w:rPr>
              <w:t xml:space="preserve">WHY IT WORKS FOR INDIA</w:t>
            </w:r>
          </w:p>
          <w:p>
            <w:pPr>
              <w:spacing w:before="0" w:after="80"/>
            </w:pPr>
            <w:r>
              <w:rPr>
                <w:rFonts w:ascii="Arial" w:cs="Arial" w:eastAsia="Arial" w:hAnsi="Arial"/>
                <w:color w:val="1A1A2E"/>
                <w:sz w:val="20"/>
                <w:szCs w:val="20"/>
              </w:rPr>
              <w:t xml:space="preserve">Indian GDs are notorious for being won by aggressive, loud, or well-connected candidates — not the most capable ones. This is a deeply felt injustice among introverted, rural, and first-generation candidates. A system that guarantees equal speaking time removes the single biggest anxiety point in the entire interview process.</w:t>
            </w:r>
          </w:p>
          <w:p>
            <w:pPr>
              <w:spacing w:before="60" w:after="40"/>
            </w:pPr>
            <w:r>
              <w:rPr>
                <w:rFonts w:ascii="Arial" w:cs="Arial" w:eastAsia="Arial" w:hAnsi="Arial"/>
                <w:b/>
                <w:bCs/>
                <w:color w:val="7B1D1D"/>
                <w:sz w:val="20"/>
                <w:szCs w:val="20"/>
              </w:rPr>
              <w:t xml:space="preserve">VIRAL MECHANISM</w:t>
            </w:r>
          </w:p>
          <w:p>
            <w:pPr>
              <w:spacing w:before="0" w:after="80"/>
            </w:pPr>
            <w:r>
              <w:rPr>
                <w:rFonts w:ascii="Arial" w:cs="Arial" w:eastAsia="Arial" w:hAnsi="Arial"/>
                <w:color w:val="1A1A2E"/>
                <w:sz w:val="20"/>
                <w:szCs w:val="20"/>
              </w:rPr>
              <w:t xml:space="preserve">Candidates who were previously talked over in GDs share this with relief: 'Finally a GD system where your preparation matters, not your volume.' This message resonates with millions of introverted candidates across India's tier-2 and tier-3 cities.</w:t>
            </w:r>
          </w:p>
          <w:p>
            <w:pPr>
              <w:spacing w:before="60" w:after="40"/>
            </w:pPr>
            <w:r>
              <w:rPr>
                <w:rFonts w:ascii="Arial" w:cs="Arial" w:eastAsia="Arial" w:hAnsi="Arial"/>
                <w:b/>
                <w:bCs/>
                <w:color w:val="7B1D1D"/>
                <w:sz w:val="20"/>
                <w:szCs w:val="20"/>
              </w:rPr>
              <w:t xml:space="preserve">ACTIVATION CTA</w:t>
            </w:r>
          </w:p>
          <w:p>
            <w:pPr>
              <w:spacing w:before="0" w:after="40"/>
            </w:pPr>
            <w:r>
              <w:rPr>
                <w:rFonts w:ascii="Arial" w:cs="Arial" w:eastAsia="Arial" w:hAnsi="Arial"/>
                <w:b/>
                <w:bCs/>
                <w:color w:val="1A1A2E"/>
                <w:sz w:val="20"/>
                <w:szCs w:val="20"/>
              </w:rPr>
              <w:t xml:space="preserve">"Practice Your First Fair GD" as the primary Voice GD onboarding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1B3A6B"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  |  </w:t>
            </w:r>
            <w:r>
              <w:rPr>
                <w:rFonts w:ascii="Arial" w:cs="Arial" w:eastAsia="Arial" w:hAnsi="Arial"/>
                <w:b/>
                <w:bCs/>
                <w:color w:val="FFFFFF"/>
                <w:sz w:val="18"/>
                <w:szCs w:val="18"/>
              </w:rPr>
              <w:t xml:space="preserve">TRUST &amp; SAFETY</w:t>
            </w:r>
          </w:p>
          <w:p>
            <w:pPr>
              <w:spacing w:before="0" w:after="40"/>
            </w:pPr>
            <w:r>
              <w:rPr>
                <w:rFonts w:ascii="Arial" w:cs="Arial" w:eastAsia="Arial" w:hAnsi="Arial"/>
                <w:b/>
                <w:bCs/>
                <w:color w:val="FFFFFF"/>
                <w:sz w:val="26"/>
                <w:szCs w:val="26"/>
              </w:rPr>
              <w:t xml:space="preserve">"Your Offer Cannot Be Changed After You Accept" — The Locked Offer Campaign</w:t>
            </w:r>
          </w:p>
        </w:tc>
      </w:tr>
      <w:tr>
        <w:tc>
          <w:tcPr>
            <w:tcW w:type="dxa" w:w="9360"/>
            <w:tcBorders>
              <w:top w:val="single" w:color="BFD0E8" w:sz="1"/>
              <w:left w:val="single" w:color="BFD0E8" w:sz="1"/>
              <w:bottom w:val="single" w:color="BFD0E8" w:sz="1"/>
              <w:right w:val="single" w:color="BFD0E8" w:sz="1"/>
            </w:tcBorders>
            <w:shd w:fill="EAF0F8" w:val="clear"/>
            <w:tcMar>
              <w:top w:type="dxa" w:w="120"/>
              <w:left w:type="dxa" w:w="240"/>
              <w:bottom w:type="dxa" w:w="120"/>
              <w:right w:type="dxa" w:w="240"/>
            </w:tcMar>
          </w:tcPr>
          <w:p>
            <w:pPr>
              <w:spacing w:before="0" w:after="0"/>
            </w:pPr>
            <w:r>
              <w:rPr>
                <w:rFonts w:ascii="Arial" w:cs="Arial" w:eastAsia="Arial" w:hAnsi="Arial"/>
                <w:b/>
                <w:bCs/>
                <w:color w:val="1B3A6B"/>
                <w:sz w:val="20"/>
                <w:szCs w:val="20"/>
              </w:rPr>
              <w:t xml:space="preserve">The Hook:  </w:t>
            </w:r>
            <w:r>
              <w:rPr>
                <w:rFonts w:ascii="Arial" w:cs="Arial" w:eastAsia="Arial" w:hAnsi="Arial"/>
                <w:i/>
                <w:iCs/>
                <w:color w:val="1A1A2E"/>
                <w:sz w:val="20"/>
                <w:szCs w:val="20"/>
              </w:rPr>
              <w:t xml:space="preserve">Thousands of Indian candidates join companies only to discover the salary or role was quietly changed after they accepted. EcoSkiller makes that legally and technically impossible.</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1B3A6B"/>
                <w:sz w:val="20"/>
                <w:szCs w:val="20"/>
              </w:rPr>
              <w:t xml:space="preserve">THE IDEA</w:t>
            </w:r>
          </w:p>
          <w:p>
            <w:pPr>
              <w:spacing w:before="0" w:after="80"/>
            </w:pPr>
            <w:r>
              <w:rPr>
                <w:rFonts w:ascii="Arial" w:cs="Arial" w:eastAsia="Arial" w:hAnsi="Arial"/>
                <w:color w:val="1A1A2E"/>
                <w:sz w:val="20"/>
                <w:szCs w:val="20"/>
              </w:rPr>
              <w:t xml:space="preserve">Run a campaign built entirely around Offer Immutability: 'Once your offer is issued on EcoSkiller, the salary, role, location and joining date are locked — cryptographically. No changes. No surprises on Day 1.' Show a padlock icon over the offer letter. Use real statistics about Indian candidates who experienced salary bait-and-switch.</w:t>
            </w:r>
          </w:p>
          <w:p>
            <w:pPr>
              <w:spacing w:before="60" w:after="40"/>
            </w:pPr>
            <w:r>
              <w:rPr>
                <w:rFonts w:ascii="Arial" w:cs="Arial" w:eastAsia="Arial" w:hAnsi="Arial"/>
                <w:b/>
                <w:bCs/>
                <w:color w:val="1B3A6B"/>
                <w:sz w:val="20"/>
                <w:szCs w:val="20"/>
              </w:rPr>
              <w:t xml:space="preserve">FEATURE LEVERAGED</w:t>
            </w:r>
          </w:p>
          <w:p>
            <w:pPr>
              <w:spacing w:before="0" w:after="40"/>
            </w:pPr>
            <w:r>
              <w:rPr>
                <w:rFonts w:ascii="Arial" w:cs="Arial" w:eastAsia="Arial" w:hAnsi="Arial"/>
                <w:b/>
                <w:bCs/>
                <w:color w:val="1A1A2E"/>
                <w:sz w:val="20"/>
                <w:szCs w:val="20"/>
              </w:rPr>
              <w:t xml:space="preserve">Section 2.4: Offer Management — Offer Immutability and Audit Trail</w:t>
            </w:r>
          </w:p>
          <w:p>
            <w:pPr>
              <w:spacing w:before="0" w:after="80"/>
            </w:pPr>
            <w:r>
              <w:rPr>
                <w:rFonts w:ascii="Arial" w:cs="Arial" w:eastAsia="Arial" w:hAnsi="Arial"/>
                <w:i/>
                <w:iCs/>
                <w:color w:val="5E6E82"/>
                <w:sz w:val="19"/>
                <w:szCs w:val="19"/>
              </w:rPr>
              <w:t xml:space="preserve">Mechanic: Cryptographic audit trail — every field locked at offer creation, any modification requires candidate re-acceptance, original offer permanently archived</w:t>
            </w:r>
          </w:p>
          <w:p>
            <w:pPr>
              <w:spacing w:before="60" w:after="40"/>
            </w:pPr>
            <w:r>
              <w:rPr>
                <w:rFonts w:ascii="Arial" w:cs="Arial" w:eastAsia="Arial" w:hAnsi="Arial"/>
                <w:b/>
                <w:bCs/>
                <w:color w:val="1B3A6B"/>
                <w:sz w:val="20"/>
                <w:szCs w:val="20"/>
              </w:rPr>
              <w:t xml:space="preserve">WHY IT WORKS FOR INDIA</w:t>
            </w:r>
          </w:p>
          <w:p>
            <w:pPr>
              <w:spacing w:before="0" w:after="80"/>
            </w:pPr>
            <w:r>
              <w:rPr>
                <w:rFonts w:ascii="Arial" w:cs="Arial" w:eastAsia="Arial" w:hAnsi="Arial"/>
                <w:color w:val="1A1A2E"/>
                <w:sz w:val="20"/>
                <w:szCs w:val="20"/>
              </w:rPr>
              <w:t xml:space="preserve">Salary bait-and-switch is one of the most traumatic experiences for Indian candidates, especially those from smaller cities who travel long distances for new roles. The fear of 'what if they change the salary after I join' stops candidates from taking risks on smaller companies. Eliminating this fear unlocks an entirely new tier of trust.</w:t>
            </w:r>
          </w:p>
          <w:p>
            <w:pPr>
              <w:spacing w:before="60" w:after="40"/>
            </w:pPr>
            <w:r>
              <w:rPr>
                <w:rFonts w:ascii="Arial" w:cs="Arial" w:eastAsia="Arial" w:hAnsi="Arial"/>
                <w:b/>
                <w:bCs/>
                <w:color w:val="1B3A6B"/>
                <w:sz w:val="20"/>
                <w:szCs w:val="20"/>
              </w:rPr>
              <w:t xml:space="preserve">VIRAL MECHANISM</w:t>
            </w:r>
          </w:p>
          <w:p>
            <w:pPr>
              <w:spacing w:before="0" w:after="80"/>
            </w:pPr>
            <w:r>
              <w:rPr>
                <w:rFonts w:ascii="Arial" w:cs="Arial" w:eastAsia="Arial" w:hAnsi="Arial"/>
                <w:color w:val="1A1A2E"/>
                <w:sz w:val="20"/>
                <w:szCs w:val="20"/>
              </w:rPr>
              <w:t xml:space="preserve">Candidates screenshot the 'Offer Locked' confirmation and share it with peers: 'This is the only platform where what they offered is what you get.' Word spreads fast in college placement WhatsApp groups where salary horror stories circulate constantly.</w:t>
            </w:r>
          </w:p>
          <w:p>
            <w:pPr>
              <w:spacing w:before="60" w:after="40"/>
            </w:pPr>
            <w:r>
              <w:rPr>
                <w:rFonts w:ascii="Arial" w:cs="Arial" w:eastAsia="Arial" w:hAnsi="Arial"/>
                <w:b/>
                <w:bCs/>
                <w:color w:val="1B3A6B"/>
                <w:sz w:val="20"/>
                <w:szCs w:val="20"/>
              </w:rPr>
              <w:t xml:space="preserve">ACTIVATION CTA</w:t>
            </w:r>
          </w:p>
          <w:p>
            <w:pPr>
              <w:spacing w:before="0" w:after="40"/>
            </w:pPr>
            <w:r>
              <w:rPr>
                <w:rFonts w:ascii="Arial" w:cs="Arial" w:eastAsia="Arial" w:hAnsi="Arial"/>
                <w:b/>
                <w:bCs/>
                <w:color w:val="1A1A2E"/>
                <w:sz w:val="20"/>
                <w:szCs w:val="20"/>
              </w:rPr>
              <w:t xml:space="preserve">"See How Your Offer Is Protected" on every job listing page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0A5C3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#3  |  </w:t>
            </w:r>
            <w:r>
              <w:rPr>
                <w:rFonts w:ascii="Arial" w:cs="Arial" w:eastAsia="Arial" w:hAnsi="Arial"/>
                <w:b/>
                <w:bCs/>
                <w:color w:val="FFFFFF"/>
                <w:sz w:val="18"/>
                <w:szCs w:val="18"/>
              </w:rPr>
              <w:t xml:space="preserve">ASPIRATION &amp; PREPARATION</w:t>
            </w:r>
          </w:p>
          <w:p>
            <w:pPr>
              <w:spacing w:before="0" w:after="40"/>
            </w:pPr>
            <w:r>
              <w:rPr>
                <w:rFonts w:ascii="Arial" w:cs="Arial" w:eastAsia="Arial" w:hAnsi="Arial"/>
                <w:b/>
                <w:bCs/>
                <w:color w:val="FFFFFF"/>
                <w:sz w:val="26"/>
                <w:szCs w:val="26"/>
              </w:rPr>
              <w:t xml:space="preserve">"Know the Interview Criteria Before You Walk In" — The Transparent Evaluation Campaign</w:t>
            </w:r>
          </w:p>
        </w:tc>
      </w:tr>
      <w:tr>
        <w:tc>
          <w:tcPr>
            <w:tcW w:type="dxa" w:w="9360"/>
            <w:tcBorders>
              <w:top w:val="single" w:color="BFD0E8" w:sz="1"/>
              <w:left w:val="single" w:color="BFD0E8" w:sz="1"/>
              <w:bottom w:val="single" w:color="BFD0E8" w:sz="1"/>
              <w:right w:val="single" w:color="BFD0E8" w:sz="1"/>
            </w:tcBorders>
            <w:shd w:fill="E6F5EE" w:val="clear"/>
            <w:tcMar>
              <w:top w:type="dxa" w:w="120"/>
              <w:left w:type="dxa" w:w="240"/>
              <w:bottom w:type="dxa" w:w="120"/>
              <w:right w:type="dxa" w:w="240"/>
            </w:tcMar>
          </w:tcPr>
          <w:p>
            <w:pPr>
              <w:spacing w:before="0" w:after="0"/>
            </w:pPr>
            <w:r>
              <w:rPr>
                <w:rFonts w:ascii="Arial" w:cs="Arial" w:eastAsia="Arial" w:hAnsi="Arial"/>
                <w:b/>
                <w:bCs/>
                <w:color w:val="0A5C3A"/>
                <w:sz w:val="20"/>
                <w:szCs w:val="20"/>
              </w:rPr>
              <w:t xml:space="preserve">The Hook:  </w:t>
            </w:r>
            <w:r>
              <w:rPr>
                <w:rFonts w:ascii="Arial" w:cs="Arial" w:eastAsia="Arial" w:hAnsi="Arial"/>
                <w:i/>
                <w:iCs/>
                <w:color w:val="1A1A2E"/>
                <w:sz w:val="20"/>
                <w:szCs w:val="20"/>
              </w:rPr>
              <w:t xml:space="preserve">Indian candidates spend weeks preparing for interviews without knowing how they will actually be judged. EcoSkiller shows them the exact evaluation rubric before the interview begins.</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0A5C3A"/>
                <w:sz w:val="20"/>
                <w:szCs w:val="20"/>
              </w:rPr>
              <w:t xml:space="preserve">THE IDEA</w:t>
            </w:r>
          </w:p>
          <w:p>
            <w:pPr>
              <w:spacing w:before="0" w:after="80"/>
            </w:pPr>
            <w:r>
              <w:rPr>
                <w:rFonts w:ascii="Arial" w:cs="Arial" w:eastAsia="Arial" w:hAnsi="Arial"/>
                <w:color w:val="1A1A2E"/>
                <w:sz w:val="20"/>
                <w:szCs w:val="20"/>
              </w:rPr>
              <w:t xml:space="preserve">Aggressively market the pre-interview rubric visibility: 'Before your EcoSkiller technical interview, you can see exactly what you will be scored on — Technical Accuracy, Problem-Solving Approach, Communication Clarity, Code Quality, Culture Fit. No hidden criteria. No guessing. Just prepare for what actually matters.' Create a shareable 'Interview Prep Checklist' based on the rubric dimensions.</w:t>
            </w:r>
          </w:p>
          <w:p>
            <w:pPr>
              <w:spacing w:before="60" w:after="40"/>
            </w:pPr>
            <w:r>
              <w:rPr>
                <w:rFonts w:ascii="Arial" w:cs="Arial" w:eastAsia="Arial" w:hAnsi="Arial"/>
                <w:b/>
                <w:bCs/>
                <w:color w:val="0A5C3A"/>
                <w:sz w:val="20"/>
                <w:szCs w:val="20"/>
              </w:rPr>
              <w:t xml:space="preserve">FEATURE LEVERAGED</w:t>
            </w:r>
          </w:p>
          <w:p>
            <w:pPr>
              <w:spacing w:before="0" w:after="40"/>
            </w:pPr>
            <w:r>
              <w:rPr>
                <w:rFonts w:ascii="Arial" w:cs="Arial" w:eastAsia="Arial" w:hAnsi="Arial"/>
                <w:b/>
                <w:bCs/>
                <w:color w:val="1A1A2E"/>
                <w:sz w:val="20"/>
                <w:szCs w:val="20"/>
              </w:rPr>
              <w:t xml:space="preserve">Section 4.4: Interviewer Evaluation Rubric — candidate-visible criteria</w:t>
            </w:r>
          </w:p>
          <w:p>
            <w:pPr>
              <w:spacing w:before="0" w:after="80"/>
            </w:pPr>
            <w:r>
              <w:rPr>
                <w:rFonts w:ascii="Arial" w:cs="Arial" w:eastAsia="Arial" w:hAnsi="Arial"/>
                <w:i/>
                <w:iCs/>
                <w:color w:val="5E6E82"/>
                <w:sz w:val="19"/>
                <w:szCs w:val="19"/>
              </w:rPr>
              <w:t xml:space="preserve">Mechanic: 5-dimension structured rubric (1–5 scale each) shown to candidates pre-interview — Technical Accuracy, Problem-Solving Approach, Communication Clarity, Code Quality, Culture Fit</w:t>
            </w:r>
          </w:p>
          <w:p>
            <w:pPr>
              <w:spacing w:before="60" w:after="40"/>
            </w:pPr>
            <w:r>
              <w:rPr>
                <w:rFonts w:ascii="Arial" w:cs="Arial" w:eastAsia="Arial" w:hAnsi="Arial"/>
                <w:b/>
                <w:bCs/>
                <w:color w:val="0A5C3A"/>
                <w:sz w:val="20"/>
                <w:szCs w:val="20"/>
              </w:rPr>
              <w:t xml:space="preserve">WHY IT WORKS FOR INDIA</w:t>
            </w:r>
          </w:p>
          <w:p>
            <w:pPr>
              <w:spacing w:before="0" w:after="80"/>
            </w:pPr>
            <w:r>
              <w:rPr>
                <w:rFonts w:ascii="Arial" w:cs="Arial" w:eastAsia="Arial" w:hAnsi="Arial"/>
                <w:color w:val="1A1A2E"/>
                <w:sz w:val="20"/>
                <w:szCs w:val="20"/>
              </w:rPr>
              <w:t xml:space="preserve">Indian candidates are expert at preparing — but they often prepare for the wrong things because interview criteria are hidden. The anxiety of 'I don't know what they are looking for' is universal. Showing the rubric upfront converts EcoSkiller from just another platform into a genuine ally that helps candidates succeed.</w:t>
            </w:r>
          </w:p>
          <w:p>
            <w:pPr>
              <w:spacing w:before="60" w:after="40"/>
            </w:pPr>
            <w:r>
              <w:rPr>
                <w:rFonts w:ascii="Arial" w:cs="Arial" w:eastAsia="Arial" w:hAnsi="Arial"/>
                <w:b/>
                <w:bCs/>
                <w:color w:val="0A5C3A"/>
                <w:sz w:val="20"/>
                <w:szCs w:val="20"/>
              </w:rPr>
              <w:t xml:space="preserve">VIRAL MECHANISM</w:t>
            </w:r>
          </w:p>
          <w:p>
            <w:pPr>
              <w:spacing w:before="0" w:after="80"/>
            </w:pPr>
            <w:r>
              <w:rPr>
                <w:rFonts w:ascii="Arial" w:cs="Arial" w:eastAsia="Arial" w:hAnsi="Arial"/>
                <w:color w:val="1A1A2E"/>
                <w:sz w:val="20"/>
                <w:szCs w:val="20"/>
              </w:rPr>
              <w:t xml:space="preserve">Candidates share the rubric with friends: 'This is exactly how you will be scored in EcoSkiller interviews — prepare accordingly.' This drives peer-to-peer recruitment of new candidates who want the same transparency advantage.</w:t>
            </w:r>
          </w:p>
          <w:p>
            <w:pPr>
              <w:spacing w:before="60" w:after="40"/>
            </w:pPr>
            <w:r>
              <w:rPr>
                <w:rFonts w:ascii="Arial" w:cs="Arial" w:eastAsia="Arial" w:hAnsi="Arial"/>
                <w:b/>
                <w:bCs/>
                <w:color w:val="0A5C3A"/>
                <w:sz w:val="20"/>
                <w:szCs w:val="20"/>
              </w:rPr>
              <w:t xml:space="preserve">ACTIVATION CTA</w:t>
            </w:r>
          </w:p>
          <w:p>
            <w:pPr>
              <w:spacing w:before="0" w:after="40"/>
            </w:pPr>
            <w:r>
              <w:rPr>
                <w:rFonts w:ascii="Arial" w:cs="Arial" w:eastAsia="Arial" w:hAnsi="Arial"/>
                <w:b/>
                <w:bCs/>
                <w:color w:val="1A1A2E"/>
                <w:sz w:val="20"/>
                <w:szCs w:val="20"/>
              </w:rPr>
              <w:t xml:space="preserve">"See Your Interview Scorecard Before You Prepare" as the Technical Interview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5A1A7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#4  |  </w:t>
            </w:r>
            <w:r>
              <w:rPr>
                <w:rFonts w:ascii="Arial" w:cs="Arial" w:eastAsia="Arial" w:hAnsi="Arial"/>
                <w:b/>
                <w:bCs/>
                <w:color w:val="FFFFFF"/>
                <w:sz w:val="18"/>
                <w:szCs w:val="18"/>
              </w:rPr>
              <w:t xml:space="preserve">SOCIAL PROOF &amp; CREDIBILITY</w:t>
            </w:r>
          </w:p>
          <w:p>
            <w:pPr>
              <w:spacing w:before="0" w:after="40"/>
            </w:pPr>
            <w:r>
              <w:rPr>
                <w:rFonts w:ascii="Arial" w:cs="Arial" w:eastAsia="Arial" w:hAnsi="Arial"/>
                <w:b/>
                <w:bCs/>
                <w:color w:val="FFFFFF"/>
                <w:sz w:val="26"/>
                <w:szCs w:val="26"/>
              </w:rPr>
              <w:t xml:space="preserve">"Every Company Here Has Been Verified" — The SME Trust Badge Campaign</w:t>
            </w:r>
          </w:p>
        </w:tc>
      </w:tr>
      <w:tr>
        <w:tc>
          <w:tcPr>
            <w:tcW w:type="dxa" w:w="9360"/>
            <w:tcBorders>
              <w:top w:val="single" w:color="BFD0E8" w:sz="1"/>
              <w:left w:val="single" w:color="BFD0E8" w:sz="1"/>
              <w:bottom w:val="single" w:color="BFD0E8" w:sz="1"/>
              <w:right w:val="single" w:color="BFD0E8" w:sz="1"/>
            </w:tcBorders>
            <w:shd w:fill="F5EAF9" w:val="clear"/>
            <w:tcMar>
              <w:top w:type="dxa" w:w="120"/>
              <w:left w:type="dxa" w:w="240"/>
              <w:bottom w:type="dxa" w:w="120"/>
              <w:right w:type="dxa" w:w="240"/>
            </w:tcMar>
          </w:tcPr>
          <w:p>
            <w:pPr>
              <w:spacing w:before="0" w:after="0"/>
            </w:pPr>
            <w:r>
              <w:rPr>
                <w:rFonts w:ascii="Arial" w:cs="Arial" w:eastAsia="Arial" w:hAnsi="Arial"/>
                <w:b/>
                <w:bCs/>
                <w:color w:val="5A1A7A"/>
                <w:sz w:val="20"/>
                <w:szCs w:val="20"/>
              </w:rPr>
              <w:t xml:space="preserve">The Hook:  </w:t>
            </w:r>
            <w:r>
              <w:rPr>
                <w:rFonts w:ascii="Arial" w:cs="Arial" w:eastAsia="Arial" w:hAnsi="Arial"/>
                <w:i/>
                <w:iCs/>
                <w:color w:val="1A1A2E"/>
                <w:sz w:val="20"/>
                <w:szCs w:val="20"/>
              </w:rPr>
              <w:t xml:space="preserve">Indian candidates lose lakhs of rupees and months of time to unverified companies that ghost, rescind offers, or never pay salaries. EcoSkiller only allows verified companies.</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5A1A7A"/>
                <w:sz w:val="20"/>
                <w:szCs w:val="20"/>
              </w:rPr>
              <w:t xml:space="preserve">THE IDEA</w:t>
            </w:r>
          </w:p>
          <w:p>
            <w:pPr>
              <w:spacing w:before="0" w:after="80"/>
            </w:pPr>
            <w:r>
              <w:rPr>
                <w:rFonts w:ascii="Arial" w:cs="Arial" w:eastAsia="Arial" w:hAnsi="Arial"/>
                <w:color w:val="1A1A2E"/>
                <w:sz w:val="20"/>
                <w:szCs w:val="20"/>
              </w:rPr>
              <w:t xml:space="preserve">Launch a 'Every Company Is Verified' campaign showing the complete SME KYC process: GST verification, CIN check, Aadhaar-linked founder identity, bank account verification. Show the SME Trust Badge prominently on every job listing. Message: 'Before you spend a single minute applying, you can see this company's verification status, offer fulfillment rate, and reliability score.'</w:t>
            </w:r>
          </w:p>
          <w:p>
            <w:pPr>
              <w:spacing w:before="60" w:after="40"/>
            </w:pPr>
            <w:r>
              <w:rPr>
                <w:rFonts w:ascii="Arial" w:cs="Arial" w:eastAsia="Arial" w:hAnsi="Arial"/>
                <w:b/>
                <w:bCs/>
                <w:color w:val="5A1A7A"/>
                <w:sz w:val="20"/>
                <w:szCs w:val="20"/>
              </w:rPr>
              <w:t xml:space="preserve">FEATURE LEVERAGED</w:t>
            </w:r>
          </w:p>
          <w:p>
            <w:pPr>
              <w:spacing w:before="0" w:after="40"/>
            </w:pPr>
            <w:r>
              <w:rPr>
                <w:rFonts w:ascii="Arial" w:cs="Arial" w:eastAsia="Arial" w:hAnsi="Arial"/>
                <w:b/>
                <w:bCs/>
                <w:color w:val="1A1A2E"/>
                <w:sz w:val="20"/>
                <w:szCs w:val="20"/>
              </w:rPr>
              <w:t xml:space="preserve">Section 3.1: SME Verification and KYC + Section 3.3: SME Reliability Score</w:t>
            </w:r>
          </w:p>
          <w:p>
            <w:pPr>
              <w:spacing w:before="0" w:after="80"/>
            </w:pPr>
            <w:r>
              <w:rPr>
                <w:rFonts w:ascii="Arial" w:cs="Arial" w:eastAsia="Arial" w:hAnsi="Arial"/>
                <w:i/>
                <w:iCs/>
                <w:color w:val="5E6E82"/>
                <w:sz w:val="19"/>
                <w:szCs w:val="19"/>
              </w:rPr>
              <w:t xml:space="preserve">Mechanic: GST + CIN + Aadhaar + bank verification → Platinum/Gold/Silver/Red Flag badge system with 5-metric reliability score (Offer Fulfillment 30%, Response Time 20%, Interview Completion 15%, 30-day Retention 20%, Salary Accuracy 15%)</w:t>
            </w:r>
          </w:p>
          <w:p>
            <w:pPr>
              <w:spacing w:before="60" w:after="40"/>
            </w:pPr>
            <w:r>
              <w:rPr>
                <w:rFonts w:ascii="Arial" w:cs="Arial" w:eastAsia="Arial" w:hAnsi="Arial"/>
                <w:b/>
                <w:bCs/>
                <w:color w:val="5A1A7A"/>
                <w:sz w:val="20"/>
                <w:szCs w:val="20"/>
              </w:rPr>
              <w:t xml:space="preserve">WHY IT WORKS FOR INDIA</w:t>
            </w:r>
          </w:p>
          <w:p>
            <w:pPr>
              <w:spacing w:before="0" w:after="80"/>
            </w:pPr>
            <w:r>
              <w:rPr>
                <w:rFonts w:ascii="Arial" w:cs="Arial" w:eastAsia="Arial" w:hAnsi="Arial"/>
                <w:color w:val="1A1A2E"/>
                <w:sz w:val="20"/>
                <w:szCs w:val="20"/>
              </w:rPr>
              <w:t xml:space="preserve">The terror of joining an unverified or fraudulent company is a dominant fear for Indian candidates, particularly those from smaller towns where a bad first job can set back a career by years. Parents also demand assurance about company credibility. EcoSkiller's verification system answers both the candidate and the parent simultaneously.</w:t>
            </w:r>
          </w:p>
          <w:p>
            <w:pPr>
              <w:spacing w:before="60" w:after="40"/>
            </w:pPr>
            <w:r>
              <w:rPr>
                <w:rFonts w:ascii="Arial" w:cs="Arial" w:eastAsia="Arial" w:hAnsi="Arial"/>
                <w:b/>
                <w:bCs/>
                <w:color w:val="5A1A7A"/>
                <w:sz w:val="20"/>
                <w:szCs w:val="20"/>
              </w:rPr>
              <w:t xml:space="preserve">VIRAL MECHANISM</w:t>
            </w:r>
          </w:p>
          <w:p>
            <w:pPr>
              <w:spacing w:before="0" w:after="80"/>
            </w:pPr>
            <w:r>
              <w:rPr>
                <w:rFonts w:ascii="Arial" w:cs="Arial" w:eastAsia="Arial" w:hAnsi="Arial"/>
                <w:color w:val="1A1A2E"/>
                <w:sz w:val="20"/>
                <w:szCs w:val="20"/>
              </w:rPr>
              <w:t xml:space="preserve">Candidates share the Trust Badge comparison: 'All companies on EcoSkiller have a verified reliability score — you can see their offer fulfillment history before you apply.' This shifts EcoSkiller from a job portal to a safety platform — a completely different emotional category.</w:t>
            </w:r>
          </w:p>
          <w:p>
            <w:pPr>
              <w:spacing w:before="60" w:after="40"/>
            </w:pPr>
            <w:r>
              <w:rPr>
                <w:rFonts w:ascii="Arial" w:cs="Arial" w:eastAsia="Arial" w:hAnsi="Arial"/>
                <w:b/>
                <w:bCs/>
                <w:color w:val="5A1A7A"/>
                <w:sz w:val="20"/>
                <w:szCs w:val="20"/>
              </w:rPr>
              <w:t xml:space="preserve">ACTIVATION CTA</w:t>
            </w:r>
          </w:p>
          <w:p>
            <w:pPr>
              <w:spacing w:before="0" w:after="40"/>
            </w:pPr>
            <w:r>
              <w:rPr>
                <w:rFonts w:ascii="Arial" w:cs="Arial" w:eastAsia="Arial" w:hAnsi="Arial"/>
                <w:b/>
                <w:bCs/>
                <w:color w:val="1A1A2E"/>
                <w:sz w:val="20"/>
                <w:szCs w:val="20"/>
              </w:rPr>
              <w:t xml:space="preserve">"Check This Company's Trust Score" on every SME job listing</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7B1D1D"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#5  |  </w:t>
            </w:r>
            <w:r>
              <w:rPr>
                <w:rFonts w:ascii="Arial" w:cs="Arial" w:eastAsia="Arial" w:hAnsi="Arial"/>
                <w:b/>
                <w:bCs/>
                <w:color w:val="FFFFFF"/>
                <w:sz w:val="18"/>
                <w:szCs w:val="18"/>
              </w:rPr>
              <w:t xml:space="preserve">FEAR &amp; ANXIETY RELIEF</w:t>
            </w:r>
          </w:p>
          <w:p>
            <w:pPr>
              <w:spacing w:before="0" w:after="40"/>
            </w:pPr>
            <w:r>
              <w:rPr>
                <w:rFonts w:ascii="Arial" w:cs="Arial" w:eastAsia="Arial" w:hAnsi="Arial"/>
                <w:b/>
                <w:bCs/>
                <w:color w:val="FFFFFF"/>
                <w:sz w:val="26"/>
                <w:szCs w:val="26"/>
              </w:rPr>
              <w:t xml:space="preserve">"Your Voice Is Never Recorded" — The Privacy First Campaign</w:t>
            </w:r>
          </w:p>
        </w:tc>
      </w:tr>
      <w:tr>
        <w:tc>
          <w:tcPr>
            <w:tcW w:type="dxa" w:w="9360"/>
            <w:tcBorders>
              <w:top w:val="single" w:color="BFD0E8" w:sz="1"/>
              <w:left w:val="single" w:color="BFD0E8" w:sz="1"/>
              <w:bottom w:val="single" w:color="BFD0E8" w:sz="1"/>
              <w:right w:val="single" w:color="BFD0E8" w:sz="1"/>
            </w:tcBorders>
            <w:shd w:fill="FDEAEA" w:val="clear"/>
            <w:tcMar>
              <w:top w:type="dxa" w:w="120"/>
              <w:left w:type="dxa" w:w="240"/>
              <w:bottom w:type="dxa" w:w="120"/>
              <w:right w:type="dxa" w:w="240"/>
            </w:tcMar>
          </w:tcPr>
          <w:p>
            <w:pPr>
              <w:spacing w:before="0" w:after="0"/>
            </w:pPr>
            <w:r>
              <w:rPr>
                <w:rFonts w:ascii="Arial" w:cs="Arial" w:eastAsia="Arial" w:hAnsi="Arial"/>
                <w:b/>
                <w:bCs/>
                <w:color w:val="7B1D1D"/>
                <w:sz w:val="20"/>
                <w:szCs w:val="20"/>
              </w:rPr>
              <w:t xml:space="preserve">The Hook:  </w:t>
            </w:r>
            <w:r>
              <w:rPr>
                <w:rFonts w:ascii="Arial" w:cs="Arial" w:eastAsia="Arial" w:hAnsi="Arial"/>
                <w:i/>
                <w:iCs/>
                <w:color w:val="1A1A2E"/>
                <w:sz w:val="20"/>
                <w:szCs w:val="20"/>
              </w:rPr>
              <w:t xml:space="preserve">Indian candidates are increasingly anxious about what happens to their voice and video data in online interviews. EcoSkiller captures behavior, never voice.</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7B1D1D"/>
                <w:sz w:val="20"/>
                <w:szCs w:val="20"/>
              </w:rPr>
              <w:t xml:space="preserve">THE IDEA</w:t>
            </w:r>
          </w:p>
          <w:p>
            <w:pPr>
              <w:spacing w:before="0" w:after="80"/>
            </w:pPr>
            <w:r>
              <w:rPr>
                <w:rFonts w:ascii="Arial" w:cs="Arial" w:eastAsia="Arial" w:hAnsi="Arial"/>
                <w:color w:val="1A1A2E"/>
                <w:sz w:val="20"/>
                <w:szCs w:val="20"/>
              </w:rPr>
              <w:t xml:space="preserve">Run a direct campaign: 'EcoSkiller's GD system measures your participation — not your voice. We capture how long you spoke, whether you interrupted others, and how you balanced discussion. We do not record, transcribe, or store a single second of your audio. Your voice is yours.' Show a technical explainer of what IS captured vs. what is NOT.</w:t>
            </w:r>
          </w:p>
          <w:p>
            <w:pPr>
              <w:spacing w:before="60" w:after="40"/>
            </w:pPr>
            <w:r>
              <w:rPr>
                <w:rFonts w:ascii="Arial" w:cs="Arial" w:eastAsia="Arial" w:hAnsi="Arial"/>
                <w:b/>
                <w:bCs/>
                <w:color w:val="7B1D1D"/>
                <w:sz w:val="20"/>
                <w:szCs w:val="20"/>
              </w:rPr>
              <w:t xml:space="preserve">FEATURE LEVERAGED</w:t>
            </w:r>
          </w:p>
          <w:p>
            <w:pPr>
              <w:spacing w:before="0" w:after="40"/>
            </w:pPr>
            <w:r>
              <w:rPr>
                <w:rFonts w:ascii="Arial" w:cs="Arial" w:eastAsia="Arial" w:hAnsi="Arial"/>
                <w:b/>
                <w:bCs/>
                <w:color w:val="1A1A2E"/>
                <w:sz w:val="20"/>
                <w:szCs w:val="20"/>
              </w:rPr>
              <w:t xml:space="preserve">Section 1.7: Data Capture — Privacy-First Design</w:t>
            </w:r>
          </w:p>
          <w:p>
            <w:pPr>
              <w:spacing w:before="0" w:after="80"/>
            </w:pPr>
            <w:r>
              <w:rPr>
                <w:rFonts w:ascii="Arial" w:cs="Arial" w:eastAsia="Arial" w:hAnsi="Arial"/>
                <w:i/>
                <w:iCs/>
                <w:color w:val="5E6E82"/>
                <w:sz w:val="19"/>
                <w:szCs w:val="19"/>
              </w:rPr>
              <w:t xml:space="preserve">Mechanic: Metrics captured: mic-open duration, turns completed, interrupt attempts, silence events, network drops. Not captured: voice recordings, transcripts, tone, emotion, accent, facial data</w:t>
            </w:r>
          </w:p>
          <w:p>
            <w:pPr>
              <w:spacing w:before="60" w:after="40"/>
            </w:pPr>
            <w:r>
              <w:rPr>
                <w:rFonts w:ascii="Arial" w:cs="Arial" w:eastAsia="Arial" w:hAnsi="Arial"/>
                <w:b/>
                <w:bCs/>
                <w:color w:val="7B1D1D"/>
                <w:sz w:val="20"/>
                <w:szCs w:val="20"/>
              </w:rPr>
              <w:t xml:space="preserve">WHY IT WORKS FOR INDIA</w:t>
            </w:r>
          </w:p>
          <w:p>
            <w:pPr>
              <w:spacing w:before="0" w:after="80"/>
            </w:pPr>
            <w:r>
              <w:rPr>
                <w:rFonts w:ascii="Arial" w:cs="Arial" w:eastAsia="Arial" w:hAnsi="Arial"/>
                <w:color w:val="1A1A2E"/>
                <w:sz w:val="20"/>
                <w:szCs w:val="20"/>
              </w:rPr>
              <w:t xml:space="preserve">Privacy anxiety is rising rapidly among Indian youth, especially after multiple data breach scandals involving major platforms. Candidates who know their voice is not being stored, analyzed for accent, or used for AI training are dramatically more comfortable participating. Privacy as a feature is an underutilised differentiator in Indian edtech.</w:t>
            </w:r>
          </w:p>
          <w:p>
            <w:pPr>
              <w:spacing w:before="60" w:after="40"/>
            </w:pPr>
            <w:r>
              <w:rPr>
                <w:rFonts w:ascii="Arial" w:cs="Arial" w:eastAsia="Arial" w:hAnsi="Arial"/>
                <w:b/>
                <w:bCs/>
                <w:color w:val="7B1D1D"/>
                <w:sz w:val="20"/>
                <w:szCs w:val="20"/>
              </w:rPr>
              <w:t xml:space="preserve">VIRAL MECHANISM</w:t>
            </w:r>
          </w:p>
          <w:p>
            <w:pPr>
              <w:spacing w:before="0" w:after="80"/>
            </w:pPr>
            <w:r>
              <w:rPr>
                <w:rFonts w:ascii="Arial" w:cs="Arial" w:eastAsia="Arial" w:hAnsi="Arial"/>
                <w:color w:val="1A1A2E"/>
                <w:sz w:val="20"/>
                <w:szCs w:val="20"/>
              </w:rPr>
              <w:t xml:space="preserve">Tech-forward candidates share the privacy explainer: 'EcoSkiller's GD system literally cannot record your voice — here is how it works.' This drives trust among the digitally conscious urban candidate base who then recommend it to peers.</w:t>
            </w:r>
          </w:p>
          <w:p>
            <w:pPr>
              <w:spacing w:before="60" w:after="40"/>
            </w:pPr>
            <w:r>
              <w:rPr>
                <w:rFonts w:ascii="Arial" w:cs="Arial" w:eastAsia="Arial" w:hAnsi="Arial"/>
                <w:b/>
                <w:bCs/>
                <w:color w:val="7B1D1D"/>
                <w:sz w:val="20"/>
                <w:szCs w:val="20"/>
              </w:rPr>
              <w:t xml:space="preserve">ACTIVATION CTA</w:t>
            </w:r>
          </w:p>
          <w:p>
            <w:pPr>
              <w:spacing w:before="0" w:after="40"/>
            </w:pPr>
            <w:r>
              <w:rPr>
                <w:rFonts w:ascii="Arial" w:cs="Arial" w:eastAsia="Arial" w:hAnsi="Arial"/>
                <w:b/>
                <w:bCs/>
                <w:color w:val="1A1A2E"/>
                <w:sz w:val="20"/>
                <w:szCs w:val="20"/>
              </w:rPr>
              <w:t xml:space="preserve">"Understand Exactly What EcoSkiller Captures" as a dedicated transparency page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0A5C3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#6  |  </w:t>
            </w:r>
            <w:r>
              <w:rPr>
                <w:rFonts w:ascii="Arial" w:cs="Arial" w:eastAsia="Arial" w:hAnsi="Arial"/>
                <w:b/>
                <w:bCs/>
                <w:color w:val="FFFFFF"/>
                <w:sz w:val="18"/>
                <w:szCs w:val="18"/>
              </w:rPr>
              <w:t xml:space="preserve">ASPIRATION &amp; PREPARATION</w:t>
            </w:r>
          </w:p>
          <w:p>
            <w:pPr>
              <w:spacing w:before="0" w:after="40"/>
            </w:pPr>
            <w:r>
              <w:rPr>
                <w:rFonts w:ascii="Arial" w:cs="Arial" w:eastAsia="Arial" w:hAnsi="Arial"/>
                <w:b/>
                <w:bCs/>
                <w:color w:val="FFFFFF"/>
                <w:sz w:val="26"/>
                <w:szCs w:val="26"/>
              </w:rPr>
              <w:t xml:space="preserve">"Code Live Without Installing Anything" — The Browser IDE Campaign</w:t>
            </w:r>
          </w:p>
        </w:tc>
      </w:tr>
      <w:tr>
        <w:tc>
          <w:tcPr>
            <w:tcW w:type="dxa" w:w="9360"/>
            <w:tcBorders>
              <w:top w:val="single" w:color="BFD0E8" w:sz="1"/>
              <w:left w:val="single" w:color="BFD0E8" w:sz="1"/>
              <w:bottom w:val="single" w:color="BFD0E8" w:sz="1"/>
              <w:right w:val="single" w:color="BFD0E8" w:sz="1"/>
            </w:tcBorders>
            <w:shd w:fill="E6F5EE" w:val="clear"/>
            <w:tcMar>
              <w:top w:type="dxa" w:w="120"/>
              <w:left w:type="dxa" w:w="240"/>
              <w:bottom w:type="dxa" w:w="120"/>
              <w:right w:type="dxa" w:w="240"/>
            </w:tcMar>
          </w:tcPr>
          <w:p>
            <w:pPr>
              <w:spacing w:before="0" w:after="0"/>
            </w:pPr>
            <w:r>
              <w:rPr>
                <w:rFonts w:ascii="Arial" w:cs="Arial" w:eastAsia="Arial" w:hAnsi="Arial"/>
                <w:b/>
                <w:bCs/>
                <w:color w:val="0A5C3A"/>
                <w:sz w:val="20"/>
                <w:szCs w:val="20"/>
              </w:rPr>
              <w:t xml:space="preserve">The Hook:  </w:t>
            </w:r>
            <w:r>
              <w:rPr>
                <w:rFonts w:ascii="Arial" w:cs="Arial" w:eastAsia="Arial" w:hAnsi="Arial"/>
                <w:i/>
                <w:iCs/>
                <w:color w:val="1A1A2E"/>
                <w:sz w:val="20"/>
                <w:szCs w:val="20"/>
              </w:rPr>
              <w:t xml:space="preserve">Thousands of Indian candidates fail technical interviews not because they cannot code, but because they could not set up the environment. EcoSkiller's browser-based IDE eliminates that barrier.</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0A5C3A"/>
                <w:sz w:val="20"/>
                <w:szCs w:val="20"/>
              </w:rPr>
              <w:t xml:space="preserve">THE IDEA</w:t>
            </w:r>
          </w:p>
          <w:p>
            <w:pPr>
              <w:spacing w:before="0" w:after="80"/>
            </w:pPr>
            <w:r>
              <w:rPr>
                <w:rFonts w:ascii="Arial" w:cs="Arial" w:eastAsia="Arial" w:hAnsi="Arial"/>
                <w:color w:val="1A1A2E"/>
                <w:sz w:val="20"/>
                <w:szCs w:val="20"/>
              </w:rPr>
              <w:t xml:space="preserve">Market the Live Coding Environment as 'The Interview Where Your Skills Matter, Not Your Laptop Setup.' Campaign: 'Write Python, Java, SQL, C++ — 20+ languages — directly in your browser. Real-time execution. Test cases with immediate pass/fail. No downloads, no environment setup, no version conflicts.' Target candidates in hostels, cybercafes, and shared computers.</w:t>
            </w:r>
          </w:p>
          <w:p>
            <w:pPr>
              <w:spacing w:before="60" w:after="40"/>
            </w:pPr>
            <w:r>
              <w:rPr>
                <w:rFonts w:ascii="Arial" w:cs="Arial" w:eastAsia="Arial" w:hAnsi="Arial"/>
                <w:b/>
                <w:bCs/>
                <w:color w:val="0A5C3A"/>
                <w:sz w:val="20"/>
                <w:szCs w:val="20"/>
              </w:rPr>
              <w:t xml:space="preserve">FEATURE LEVERAGED</w:t>
            </w:r>
          </w:p>
          <w:p>
            <w:pPr>
              <w:spacing w:before="0" w:after="40"/>
            </w:pPr>
            <w:r>
              <w:rPr>
                <w:rFonts w:ascii="Arial" w:cs="Arial" w:eastAsia="Arial" w:hAnsi="Arial"/>
                <w:b/>
                <w:bCs/>
                <w:color w:val="1A1A2E"/>
                <w:sz w:val="20"/>
                <w:szCs w:val="20"/>
              </w:rPr>
              <w:t xml:space="preserve">Section 4.3: Live Coding Environment</w:t>
            </w:r>
          </w:p>
          <w:p>
            <w:pPr>
              <w:spacing w:before="0" w:after="80"/>
            </w:pPr>
            <w:r>
              <w:rPr>
                <w:rFonts w:ascii="Arial" w:cs="Arial" w:eastAsia="Arial" w:hAnsi="Arial"/>
                <w:i/>
                <w:iCs/>
                <w:color w:val="5E6E82"/>
                <w:sz w:val="19"/>
                <w:szCs w:val="19"/>
              </w:rPr>
              <w:t xml:space="preserve">Mechanic: Browser-based IDE — 20+ language support, real-time code execution, test case runner, code history preservation, no copy-paste from external sources</w:t>
            </w:r>
          </w:p>
          <w:p>
            <w:pPr>
              <w:spacing w:before="60" w:after="40"/>
            </w:pPr>
            <w:r>
              <w:rPr>
                <w:rFonts w:ascii="Arial" w:cs="Arial" w:eastAsia="Arial" w:hAnsi="Arial"/>
                <w:b/>
                <w:bCs/>
                <w:color w:val="0A5C3A"/>
                <w:sz w:val="20"/>
                <w:szCs w:val="20"/>
              </w:rPr>
              <w:t xml:space="preserve">WHY IT WORKS FOR INDIA</w:t>
            </w:r>
          </w:p>
          <w:p>
            <w:pPr>
              <w:spacing w:before="0" w:after="80"/>
            </w:pPr>
            <w:r>
              <w:rPr>
                <w:rFonts w:ascii="Arial" w:cs="Arial" w:eastAsia="Arial" w:hAnsi="Arial"/>
                <w:color w:val="1A1A2E"/>
                <w:sz w:val="20"/>
                <w:szCs w:val="20"/>
              </w:rPr>
              <w:t xml:space="preserve">A massive proportion of Indian engineering candidates in tier-2 and tier-3 cities lack personal laptops or have shared/outdated machines that cannot run development environments. The browser IDE removes this structural inequality. Preparation equality drives both aspiration and loyalty from candidates who have felt disadvantaged before.</w:t>
            </w:r>
          </w:p>
          <w:p>
            <w:pPr>
              <w:spacing w:before="60" w:after="40"/>
            </w:pPr>
            <w:r>
              <w:rPr>
                <w:rFonts w:ascii="Arial" w:cs="Arial" w:eastAsia="Arial" w:hAnsi="Arial"/>
                <w:b/>
                <w:bCs/>
                <w:color w:val="0A5C3A"/>
                <w:sz w:val="20"/>
                <w:szCs w:val="20"/>
              </w:rPr>
              <w:t xml:space="preserve">VIRAL MECHANISM</w:t>
            </w:r>
          </w:p>
          <w:p>
            <w:pPr>
              <w:spacing w:before="0" w:after="80"/>
            </w:pPr>
            <w:r>
              <w:rPr>
                <w:rFonts w:ascii="Arial" w:cs="Arial" w:eastAsia="Arial" w:hAnsi="Arial"/>
                <w:color w:val="1A1A2E"/>
                <w:sz w:val="20"/>
                <w:szCs w:val="20"/>
              </w:rPr>
              <w:t xml:space="preserve">Candidates who previously failed technical setups share: 'Coded in a technical interview from my college computer lab — EcoSkiller runs entirely in the browser.' This opens the platform to an entirely underserved segment of engineering candidates.</w:t>
            </w:r>
          </w:p>
          <w:p>
            <w:pPr>
              <w:spacing w:before="60" w:after="40"/>
            </w:pPr>
            <w:r>
              <w:rPr>
                <w:rFonts w:ascii="Arial" w:cs="Arial" w:eastAsia="Arial" w:hAnsi="Arial"/>
                <w:b/>
                <w:bCs/>
                <w:color w:val="0A5C3A"/>
                <w:sz w:val="20"/>
                <w:szCs w:val="20"/>
              </w:rPr>
              <w:t xml:space="preserve">ACTIVATION CTA</w:t>
            </w:r>
          </w:p>
          <w:p>
            <w:pPr>
              <w:spacing w:before="0" w:after="40"/>
            </w:pPr>
            <w:r>
              <w:rPr>
                <w:rFonts w:ascii="Arial" w:cs="Arial" w:eastAsia="Arial" w:hAnsi="Arial"/>
                <w:b/>
                <w:bCs/>
                <w:color w:val="1A1A2E"/>
                <w:sz w:val="20"/>
                <w:szCs w:val="20"/>
              </w:rPr>
              <w:t xml:space="preserve">"Try the Live Coding Environment Now" as a free practice session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1B3A6B"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#7  |  </w:t>
            </w:r>
            <w:r>
              <w:rPr>
                <w:rFonts w:ascii="Arial" w:cs="Arial" w:eastAsia="Arial" w:hAnsi="Arial"/>
                <w:b/>
                <w:bCs/>
                <w:color w:val="FFFFFF"/>
                <w:sz w:val="18"/>
                <w:szCs w:val="18"/>
              </w:rPr>
              <w:t xml:space="preserve">TRUST &amp; SAFETY</w:t>
            </w:r>
          </w:p>
          <w:p>
            <w:pPr>
              <w:spacing w:before="0" w:after="40"/>
            </w:pPr>
            <w:r>
              <w:rPr>
                <w:rFonts w:ascii="Arial" w:cs="Arial" w:eastAsia="Arial" w:hAnsi="Arial"/>
                <w:b/>
                <w:bCs/>
                <w:color w:val="FFFFFF"/>
                <w:sz w:val="26"/>
                <w:szCs w:val="26"/>
              </w:rPr>
              <w:t xml:space="preserve">"See the Company's Track Record Before You Apply" — The Risk Score Reveal</w:t>
            </w:r>
          </w:p>
        </w:tc>
      </w:tr>
      <w:tr>
        <w:tc>
          <w:tcPr>
            <w:tcW w:type="dxa" w:w="9360"/>
            <w:tcBorders>
              <w:top w:val="single" w:color="BFD0E8" w:sz="1"/>
              <w:left w:val="single" w:color="BFD0E8" w:sz="1"/>
              <w:bottom w:val="single" w:color="BFD0E8" w:sz="1"/>
              <w:right w:val="single" w:color="BFD0E8" w:sz="1"/>
            </w:tcBorders>
            <w:shd w:fill="EAF0F8" w:val="clear"/>
            <w:tcMar>
              <w:top w:type="dxa" w:w="120"/>
              <w:left w:type="dxa" w:w="240"/>
              <w:bottom w:type="dxa" w:w="120"/>
              <w:right w:type="dxa" w:w="240"/>
            </w:tcMar>
          </w:tcPr>
          <w:p>
            <w:pPr>
              <w:spacing w:before="0" w:after="0"/>
            </w:pPr>
            <w:r>
              <w:rPr>
                <w:rFonts w:ascii="Arial" w:cs="Arial" w:eastAsia="Arial" w:hAnsi="Arial"/>
                <w:b/>
                <w:bCs/>
                <w:color w:val="1B3A6B"/>
                <w:sz w:val="20"/>
                <w:szCs w:val="20"/>
              </w:rPr>
              <w:t xml:space="preserve">The Hook:  </w:t>
            </w:r>
            <w:r>
              <w:rPr>
                <w:rFonts w:ascii="Arial" w:cs="Arial" w:eastAsia="Arial" w:hAnsi="Arial"/>
                <w:i/>
                <w:iCs/>
                <w:color w:val="1A1A2E"/>
                <w:sz w:val="20"/>
                <w:szCs w:val="20"/>
              </w:rPr>
              <w:t xml:space="preserve">Before a candidate invests weeks in applications and interviews, they deserve to know if the company has a history of withdrawing offers or misrepresenting roles.</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1B3A6B"/>
                <w:sz w:val="20"/>
                <w:szCs w:val="20"/>
              </w:rPr>
              <w:t xml:space="preserve">THE IDEA</w:t>
            </w:r>
          </w:p>
          <w:p>
            <w:pPr>
              <w:spacing w:before="0" w:after="80"/>
            </w:pPr>
            <w:r>
              <w:rPr>
                <w:rFonts w:ascii="Arial" w:cs="Arial" w:eastAsia="Arial" w:hAnsi="Arial"/>
                <w:color w:val="1A1A2E"/>
                <w:sz w:val="20"/>
                <w:szCs w:val="20"/>
              </w:rPr>
              <w:t xml:space="preserve">Position the AI Risk Prediction and SME Reliability Score as the 'Company Background Check You Never Had.' Show candidates: 'This company has a 94% offer fulfillment rate, responds to candidates within 6 hours on average, and has a 30-day retention rate of 87%. Apply with confidence.' And conversely: 'This company has withdrawn 3 of its last 10 offers — here is what that means for you.'</w:t>
            </w:r>
          </w:p>
          <w:p>
            <w:pPr>
              <w:spacing w:before="60" w:after="40"/>
            </w:pPr>
            <w:r>
              <w:rPr>
                <w:rFonts w:ascii="Arial" w:cs="Arial" w:eastAsia="Arial" w:hAnsi="Arial"/>
                <w:b/>
                <w:bCs/>
                <w:color w:val="1B3A6B"/>
                <w:sz w:val="20"/>
                <w:szCs w:val="20"/>
              </w:rPr>
              <w:t xml:space="preserve">FEATURE LEVERAGED</w:t>
            </w:r>
          </w:p>
          <w:p>
            <w:pPr>
              <w:spacing w:before="0" w:after="40"/>
            </w:pPr>
            <w:r>
              <w:rPr>
                <w:rFonts w:ascii="Arial" w:cs="Arial" w:eastAsia="Arial" w:hAnsi="Arial"/>
                <w:b/>
                <w:bCs/>
                <w:color w:val="1A1A2E"/>
                <w:sz w:val="20"/>
                <w:szCs w:val="20"/>
              </w:rPr>
              <w:t xml:space="preserve">Section 3.3: SME Reliability Score + Section 3.4: AI-Based Risk Prediction</w:t>
            </w:r>
          </w:p>
          <w:p>
            <w:pPr>
              <w:spacing w:before="0" w:after="80"/>
            </w:pPr>
            <w:r>
              <w:rPr>
                <w:rFonts w:ascii="Arial" w:cs="Arial" w:eastAsia="Arial" w:hAnsi="Arial"/>
                <w:i/>
                <w:iCs/>
                <w:color w:val="5E6E82"/>
                <w:sz w:val="19"/>
                <w:szCs w:val="19"/>
              </w:rPr>
              <w:t xml:space="preserve">Mechanic: 5-metric reliability score + AI offer fulfillment prediction (inputs: company age, past fulfillment rate, funding signals, hiring volume trend) → risk % shown on offer page</w:t>
            </w:r>
          </w:p>
          <w:p>
            <w:pPr>
              <w:spacing w:before="60" w:after="40"/>
            </w:pPr>
            <w:r>
              <w:rPr>
                <w:rFonts w:ascii="Arial" w:cs="Arial" w:eastAsia="Arial" w:hAnsi="Arial"/>
                <w:b/>
                <w:bCs/>
                <w:color w:val="1B3A6B"/>
                <w:sz w:val="20"/>
                <w:szCs w:val="20"/>
              </w:rPr>
              <w:t xml:space="preserve">WHY IT WORKS FOR INDIA</w:t>
            </w:r>
          </w:p>
          <w:p>
            <w:pPr>
              <w:spacing w:before="0" w:after="80"/>
            </w:pPr>
            <w:r>
              <w:rPr>
                <w:rFonts w:ascii="Arial" w:cs="Arial" w:eastAsia="Arial" w:hAnsi="Arial"/>
                <w:color w:val="1A1A2E"/>
                <w:sz w:val="20"/>
                <w:szCs w:val="20"/>
              </w:rPr>
              <w:t xml:space="preserve">Indian candidates — particularly those applying to smaller companies — have no access to background information about employers. They rely on word of mouth, which is slow and geographically limited. A data-driven company track record visible before application gives candidates the decision power that was previously only available to candidates with senior connections.</w:t>
            </w:r>
          </w:p>
          <w:p>
            <w:pPr>
              <w:spacing w:before="60" w:after="40"/>
            </w:pPr>
            <w:r>
              <w:rPr>
                <w:rFonts w:ascii="Arial" w:cs="Arial" w:eastAsia="Arial" w:hAnsi="Arial"/>
                <w:b/>
                <w:bCs/>
                <w:color w:val="1B3A6B"/>
                <w:sz w:val="20"/>
                <w:szCs w:val="20"/>
              </w:rPr>
              <w:t xml:space="preserve">VIRAL MECHANISM</w:t>
            </w:r>
          </w:p>
          <w:p>
            <w:pPr>
              <w:spacing w:before="0" w:after="80"/>
            </w:pPr>
            <w:r>
              <w:rPr>
                <w:rFonts w:ascii="Arial" w:cs="Arial" w:eastAsia="Arial" w:hAnsi="Arial"/>
                <w:color w:val="1A1A2E"/>
                <w:sz w:val="20"/>
                <w:szCs w:val="20"/>
              </w:rPr>
              <w:t xml:space="preserve">Candidates share company risk scores with batch-mates: 'Before you apply to this company, check their reliability score on EcoSkiller.' The platform becomes the first stop in job research, not LinkedIn.</w:t>
            </w:r>
          </w:p>
          <w:p>
            <w:pPr>
              <w:spacing w:before="60" w:after="40"/>
            </w:pPr>
            <w:r>
              <w:rPr>
                <w:rFonts w:ascii="Arial" w:cs="Arial" w:eastAsia="Arial" w:hAnsi="Arial"/>
                <w:b/>
                <w:bCs/>
                <w:color w:val="1B3A6B"/>
                <w:sz w:val="20"/>
                <w:szCs w:val="20"/>
              </w:rPr>
              <w:t xml:space="preserve">ACTIVATION CTA</w:t>
            </w:r>
          </w:p>
          <w:p>
            <w:pPr>
              <w:spacing w:before="0" w:after="40"/>
            </w:pPr>
            <w:r>
              <w:rPr>
                <w:rFonts w:ascii="Arial" w:cs="Arial" w:eastAsia="Arial" w:hAnsi="Arial"/>
                <w:b/>
                <w:bCs/>
                <w:color w:val="1A1A2E"/>
                <w:sz w:val="20"/>
                <w:szCs w:val="20"/>
              </w:rPr>
              <w:t xml:space="preserve">"Check This Company's Track Record" as primary CTA on every job card</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B84500"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#8  |  </w:t>
            </w:r>
            <w:r>
              <w:rPr>
                <w:rFonts w:ascii="Arial" w:cs="Arial" w:eastAsia="Arial" w:hAnsi="Arial"/>
                <w:b/>
                <w:bCs/>
                <w:color w:val="FFFFFF"/>
                <w:sz w:val="18"/>
                <w:szCs w:val="18"/>
              </w:rPr>
              <w:t xml:space="preserve">COMPETITION &amp; MERIT</w:t>
            </w:r>
          </w:p>
          <w:p>
            <w:pPr>
              <w:spacing w:before="0" w:after="40"/>
            </w:pPr>
            <w:r>
              <w:rPr>
                <w:rFonts w:ascii="Arial" w:cs="Arial" w:eastAsia="Arial" w:hAnsi="Arial"/>
                <w:b/>
                <w:bCs/>
                <w:color w:val="FFFFFF"/>
                <w:sz w:val="26"/>
                <w:szCs w:val="26"/>
              </w:rPr>
              <w:t xml:space="preserve">"Your Score Is the Same Whether You Are From IIT or a Tier-3 College" — The Bias-Free Interview Campaign</w:t>
            </w:r>
          </w:p>
        </w:tc>
      </w:tr>
      <w:tr>
        <w:tc>
          <w:tcPr>
            <w:tcW w:type="dxa" w:w="9360"/>
            <w:tcBorders>
              <w:top w:val="single" w:color="BFD0E8" w:sz="1"/>
              <w:left w:val="single" w:color="BFD0E8" w:sz="1"/>
              <w:bottom w:val="single" w:color="BFD0E8" w:sz="1"/>
              <w:right w:val="single" w:color="BFD0E8" w:sz="1"/>
            </w:tcBorders>
            <w:shd w:fill="FEF0E6" w:val="clear"/>
            <w:tcMar>
              <w:top w:type="dxa" w:w="120"/>
              <w:left w:type="dxa" w:w="240"/>
              <w:bottom w:type="dxa" w:w="120"/>
              <w:right w:type="dxa" w:w="240"/>
            </w:tcMar>
          </w:tcPr>
          <w:p>
            <w:pPr>
              <w:spacing w:before="0" w:after="0"/>
            </w:pPr>
            <w:r>
              <w:rPr>
                <w:rFonts w:ascii="Arial" w:cs="Arial" w:eastAsia="Arial" w:hAnsi="Arial"/>
                <w:b/>
                <w:bCs/>
                <w:color w:val="B84500"/>
                <w:sz w:val="20"/>
                <w:szCs w:val="20"/>
              </w:rPr>
              <w:t xml:space="preserve">The Hook:  </w:t>
            </w:r>
            <w:r>
              <w:rPr>
                <w:rFonts w:ascii="Arial" w:cs="Arial" w:eastAsia="Arial" w:hAnsi="Arial"/>
                <w:i/>
                <w:iCs/>
                <w:color w:val="1A1A2E"/>
                <w:sz w:val="20"/>
                <w:szCs w:val="20"/>
              </w:rPr>
              <w:t xml:space="preserve">Indian interviews are quietly biased against candidates from lower-tier institutes. EcoSkiller's blind review system evaluates only what you know and how you think.</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B84500"/>
                <w:sz w:val="20"/>
                <w:szCs w:val="20"/>
              </w:rPr>
              <w:t xml:space="preserve">THE IDEA</w:t>
            </w:r>
          </w:p>
          <w:p>
            <w:pPr>
              <w:spacing w:before="0" w:after="80"/>
            </w:pPr>
            <w:r>
              <w:rPr>
                <w:rFonts w:ascii="Arial" w:cs="Arial" w:eastAsia="Arial" w:hAnsi="Arial"/>
                <w:color w:val="1A1A2E"/>
                <w:sz w:val="20"/>
                <w:szCs w:val="20"/>
              </w:rPr>
              <w:t xml:space="preserve">Run a direct anti-bias campaign: 'In EcoSkiller technical interviews, the interviewer sees only your Candidate ID — not your name, college, photo, or city — until after they complete your rubric score. Your evaluation is purely: can you solve this problem, can you explain your thinking, do you write clean code.' Position this as the merit-based interview that the Indian job market has failed to deliver.</w:t>
            </w:r>
          </w:p>
          <w:p>
            <w:pPr>
              <w:spacing w:before="60" w:after="40"/>
            </w:pPr>
            <w:r>
              <w:rPr>
                <w:rFonts w:ascii="Arial" w:cs="Arial" w:eastAsia="Arial" w:hAnsi="Arial"/>
                <w:b/>
                <w:bCs/>
                <w:color w:val="B84500"/>
                <w:sz w:val="20"/>
                <w:szCs w:val="20"/>
              </w:rPr>
              <w:t xml:space="preserve">FEATURE LEVERAGED</w:t>
            </w:r>
          </w:p>
          <w:p>
            <w:pPr>
              <w:spacing w:before="0" w:after="40"/>
            </w:pPr>
            <w:r>
              <w:rPr>
                <w:rFonts w:ascii="Arial" w:cs="Arial" w:eastAsia="Arial" w:hAnsi="Arial"/>
                <w:b/>
                <w:bCs/>
                <w:color w:val="1A1A2E"/>
                <w:sz w:val="20"/>
                <w:szCs w:val="20"/>
              </w:rPr>
              <w:t xml:space="preserve">Section 4.5: Anti-Bias Safeguards — Blind Review System</w:t>
            </w:r>
          </w:p>
          <w:p>
            <w:pPr>
              <w:spacing w:before="0" w:after="80"/>
            </w:pPr>
            <w:r>
              <w:rPr>
                <w:rFonts w:ascii="Arial" w:cs="Arial" w:eastAsia="Arial" w:hAnsi="Arial"/>
                <w:i/>
                <w:iCs/>
                <w:color w:val="5E6E82"/>
                <w:sz w:val="19"/>
                <w:szCs w:val="19"/>
              </w:rPr>
              <w:t xml:space="preserve">Mechanic: Interviewer sees only candidate ID until rubric completion — name and photo revealed only post-scoring. Rubric-first submission enforced. Diversity analytics track funnel drop-off by gender, institute tier, location.</w:t>
            </w:r>
          </w:p>
          <w:p>
            <w:pPr>
              <w:spacing w:before="60" w:after="40"/>
            </w:pPr>
            <w:r>
              <w:rPr>
                <w:rFonts w:ascii="Arial" w:cs="Arial" w:eastAsia="Arial" w:hAnsi="Arial"/>
                <w:b/>
                <w:bCs/>
                <w:color w:val="B84500"/>
                <w:sz w:val="20"/>
                <w:szCs w:val="20"/>
              </w:rPr>
              <w:t xml:space="preserve">WHY IT WORKS FOR INDIA</w:t>
            </w:r>
          </w:p>
          <w:p>
            <w:pPr>
              <w:spacing w:before="0" w:after="80"/>
            </w:pPr>
            <w:r>
              <w:rPr>
                <w:rFonts w:ascii="Arial" w:cs="Arial" w:eastAsia="Arial" w:hAnsi="Arial"/>
                <w:color w:val="1A1A2E"/>
                <w:sz w:val="20"/>
                <w:szCs w:val="20"/>
              </w:rPr>
              <w:t xml:space="preserve">The institute pedigree bias in Indian hiring is one of the most widely discussed — and deeply resented — structural unfairnesses. Candidates from NIT Silchar, state engineering colleges, or private institutions know they are often screened out before the interview on the basis of college name. A system that removes this filter is not just commercially attractive — it is emotionally powerful.</w:t>
            </w:r>
          </w:p>
          <w:p>
            <w:pPr>
              <w:spacing w:before="60" w:after="40"/>
            </w:pPr>
            <w:r>
              <w:rPr>
                <w:rFonts w:ascii="Arial" w:cs="Arial" w:eastAsia="Arial" w:hAnsi="Arial"/>
                <w:b/>
                <w:bCs/>
                <w:color w:val="B84500"/>
                <w:sz w:val="20"/>
                <w:szCs w:val="20"/>
              </w:rPr>
              <w:t xml:space="preserve">VIRAL MECHANISM</w:t>
            </w:r>
          </w:p>
          <w:p>
            <w:pPr>
              <w:spacing w:before="0" w:after="80"/>
            </w:pPr>
            <w:r>
              <w:rPr>
                <w:rFonts w:ascii="Arial" w:cs="Arial" w:eastAsia="Arial" w:hAnsi="Arial"/>
                <w:color w:val="1A1A2E"/>
                <w:sz w:val="20"/>
                <w:szCs w:val="20"/>
              </w:rPr>
              <w:t xml:space="preserve">Candidates from lower-tier institutes share: 'EcoSkiller interviews don't see your college name until after they score you. Finally evaluated on ability, not pedigree.' This generates massive organic advocacy from the largest, most underserved segment of Indian engineering graduates.</w:t>
            </w:r>
          </w:p>
          <w:p>
            <w:pPr>
              <w:spacing w:before="60" w:after="40"/>
            </w:pPr>
            <w:r>
              <w:rPr>
                <w:rFonts w:ascii="Arial" w:cs="Arial" w:eastAsia="Arial" w:hAnsi="Arial"/>
                <w:b/>
                <w:bCs/>
                <w:color w:val="B84500"/>
                <w:sz w:val="20"/>
                <w:szCs w:val="20"/>
              </w:rPr>
              <w:t xml:space="preserve">ACTIVATION CTA</w:t>
            </w:r>
          </w:p>
          <w:p>
            <w:pPr>
              <w:spacing w:before="0" w:after="40"/>
            </w:pPr>
            <w:r>
              <w:rPr>
                <w:rFonts w:ascii="Arial" w:cs="Arial" w:eastAsia="Arial" w:hAnsi="Arial"/>
                <w:b/>
                <w:bCs/>
                <w:color w:val="1A1A2E"/>
                <w:sz w:val="20"/>
                <w:szCs w:val="20"/>
              </w:rPr>
              <w:t xml:space="preserve">"Apply for Jobs Where You Are Judged on Merit, Not College" as positioning headline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2C5F2E"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#9  |  </w:t>
            </w:r>
            <w:r>
              <w:rPr>
                <w:rFonts w:ascii="Arial" w:cs="Arial" w:eastAsia="Arial" w:hAnsi="Arial"/>
                <w:b/>
                <w:bCs/>
                <w:color w:val="FFFFFF"/>
                <w:sz w:val="18"/>
                <w:szCs w:val="18"/>
              </w:rPr>
              <w:t xml:space="preserve">FAMILY &amp; PARENTAL REASSURANCE</w:t>
            </w:r>
          </w:p>
          <w:p>
            <w:pPr>
              <w:spacing w:before="0" w:after="40"/>
            </w:pPr>
            <w:r>
              <w:rPr>
                <w:rFonts w:ascii="Arial" w:cs="Arial" w:eastAsia="Arial" w:hAnsi="Arial"/>
                <w:b/>
                <w:bCs/>
                <w:color w:val="FFFFFF"/>
                <w:sz w:val="26"/>
                <w:szCs w:val="26"/>
              </w:rPr>
              <w:t xml:space="preserve">"Know What Will Happen After Your Child Joins" — The Post-Joining Tracker for Parents</w:t>
            </w:r>
          </w:p>
        </w:tc>
      </w:tr>
      <w:tr>
        <w:tc>
          <w:tcPr>
            <w:tcW w:type="dxa" w:w="9360"/>
            <w:tcBorders>
              <w:top w:val="single" w:color="BFD0E8" w:sz="1"/>
              <w:left w:val="single" w:color="BFD0E8" w:sz="1"/>
              <w:bottom w:val="single" w:color="BFD0E8" w:sz="1"/>
              <w:right w:val="single" w:color="BFD0E8" w:sz="1"/>
            </w:tcBorders>
            <w:shd w:fill="E8F5E8" w:val="clear"/>
            <w:tcMar>
              <w:top w:type="dxa" w:w="120"/>
              <w:left w:type="dxa" w:w="240"/>
              <w:bottom w:type="dxa" w:w="120"/>
              <w:right w:type="dxa" w:w="240"/>
            </w:tcMar>
          </w:tcPr>
          <w:p>
            <w:pPr>
              <w:spacing w:before="0" w:after="0"/>
            </w:pPr>
            <w:r>
              <w:rPr>
                <w:rFonts w:ascii="Arial" w:cs="Arial" w:eastAsia="Arial" w:hAnsi="Arial"/>
                <w:b/>
                <w:bCs/>
                <w:color w:val="2C5F2E"/>
                <w:sz w:val="20"/>
                <w:szCs w:val="20"/>
              </w:rPr>
              <w:t xml:space="preserve">The Hook:  </w:t>
            </w:r>
            <w:r>
              <w:rPr>
                <w:rFonts w:ascii="Arial" w:cs="Arial" w:eastAsia="Arial" w:hAnsi="Arial"/>
                <w:i/>
                <w:iCs/>
                <w:color w:val="1A1A2E"/>
                <w:sz w:val="20"/>
                <w:szCs w:val="20"/>
              </w:rPr>
              <w:t xml:space="preserve">Indian parents do not stop worrying when their child gets a job. They worry about whether the salary actually comes, whether the role matches, whether the company is safe.</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2C5F2E"/>
                <w:sz w:val="20"/>
                <w:szCs w:val="20"/>
              </w:rPr>
              <w:t xml:space="preserve">THE IDEA</w:t>
            </w:r>
          </w:p>
          <w:p>
            <w:pPr>
              <w:spacing w:before="0" w:after="80"/>
            </w:pPr>
            <w:r>
              <w:rPr>
                <w:rFonts w:ascii="Arial" w:cs="Arial" w:eastAsia="Arial" w:hAnsi="Arial"/>
                <w:color w:val="1A1A2E"/>
                <w:sz w:val="20"/>
                <w:szCs w:val="20"/>
              </w:rPr>
              <w:t xml:space="preserve">Market the 30/60/90 Day Post-Joining Tracker as a parental reassurance tool. Position it as: 'EcoSkiller checks in with your child at 30, 60, and 90 days after joining to confirm salary accuracy, role match, and work environment. If anything is wrong, the institute and compliance team are automatically alerted.' Create a 'Parent Confidence Package' that includes the check-in schedule.</w:t>
            </w:r>
          </w:p>
          <w:p>
            <w:pPr>
              <w:spacing w:before="60" w:after="40"/>
            </w:pPr>
            <w:r>
              <w:rPr>
                <w:rFonts w:ascii="Arial" w:cs="Arial" w:eastAsia="Arial" w:hAnsi="Arial"/>
                <w:b/>
                <w:bCs/>
                <w:color w:val="2C5F2E"/>
                <w:sz w:val="20"/>
                <w:szCs w:val="20"/>
              </w:rPr>
              <w:t xml:space="preserve">FEATURE LEVERAGED</w:t>
            </w:r>
          </w:p>
          <w:p>
            <w:pPr>
              <w:spacing w:before="0" w:after="40"/>
            </w:pPr>
            <w:r>
              <w:rPr>
                <w:rFonts w:ascii="Arial" w:cs="Arial" w:eastAsia="Arial" w:hAnsi="Arial"/>
                <w:b/>
                <w:bCs/>
                <w:color w:val="1A1A2E"/>
                <w:sz w:val="20"/>
                <w:szCs w:val="20"/>
              </w:rPr>
              <w:t xml:space="preserve">Section 5.1: Post-Joining Check-In System + Section 5.3: Candidate Welfare Alerts</w:t>
            </w:r>
          </w:p>
          <w:p>
            <w:pPr>
              <w:spacing w:before="0" w:after="80"/>
            </w:pPr>
            <w:r>
              <w:rPr>
                <w:rFonts w:ascii="Arial" w:cs="Arial" w:eastAsia="Arial" w:hAnsi="Arial"/>
                <w:i/>
                <w:iCs/>
                <w:color w:val="5E6E82"/>
                <w:sz w:val="19"/>
                <w:szCs w:val="19"/>
              </w:rPr>
              <w:t xml:space="preserve">Mechanic: Day 1 / 30-day / 60-day / 90-day structured check-ins — salary accuracy, role match, environment quality. Automated escalation to institute placement officer and compliance team if issues detected.</w:t>
            </w:r>
          </w:p>
          <w:p>
            <w:pPr>
              <w:spacing w:before="60" w:after="40"/>
            </w:pPr>
            <w:r>
              <w:rPr>
                <w:rFonts w:ascii="Arial" w:cs="Arial" w:eastAsia="Arial" w:hAnsi="Arial"/>
                <w:b/>
                <w:bCs/>
                <w:color w:val="2C5F2E"/>
                <w:sz w:val="20"/>
                <w:szCs w:val="20"/>
              </w:rPr>
              <w:t xml:space="preserve">WHY IT WORKS FOR INDIA</w:t>
            </w:r>
          </w:p>
          <w:p>
            <w:pPr>
              <w:spacing w:before="0" w:after="80"/>
            </w:pPr>
            <w:r>
              <w:rPr>
                <w:rFonts w:ascii="Arial" w:cs="Arial" w:eastAsia="Arial" w:hAnsi="Arial"/>
                <w:color w:val="1A1A2E"/>
                <w:sz w:val="20"/>
                <w:szCs w:val="20"/>
              </w:rPr>
              <w:t xml:space="preserve">Indian parents are deeply involved in their children's career decisions and remain concerned long after placement. A platform that actively monitors post-joining welfare — not just placement — addresses the parental anxiety that no other job platform has addressed. This changes EcoSkiller from a recruitment tool to a family protection platform.</w:t>
            </w:r>
          </w:p>
          <w:p>
            <w:pPr>
              <w:spacing w:before="60" w:after="40"/>
            </w:pPr>
            <w:r>
              <w:rPr>
                <w:rFonts w:ascii="Arial" w:cs="Arial" w:eastAsia="Arial" w:hAnsi="Arial"/>
                <w:b/>
                <w:bCs/>
                <w:color w:val="2C5F2E"/>
                <w:sz w:val="20"/>
                <w:szCs w:val="20"/>
              </w:rPr>
              <w:t xml:space="preserve">VIRAL MECHANISM</w:t>
            </w:r>
          </w:p>
          <w:p>
            <w:pPr>
              <w:spacing w:before="0" w:after="80"/>
            </w:pPr>
            <w:r>
              <w:rPr>
                <w:rFonts w:ascii="Arial" w:cs="Arial" w:eastAsia="Arial" w:hAnsi="Arial"/>
                <w:color w:val="1A1A2E"/>
                <w:sz w:val="20"/>
                <w:szCs w:val="20"/>
              </w:rPr>
              <w:t xml:space="preserve">Parents share in family and parent WhatsApp groups: 'EcoSkiller checks that your child actually received the right salary after joining.' Other parents ask which platform — organic acquisition through the most trusted recommendation channel in India.</w:t>
            </w:r>
          </w:p>
          <w:p>
            <w:pPr>
              <w:spacing w:before="60" w:after="40"/>
            </w:pPr>
            <w:r>
              <w:rPr>
                <w:rFonts w:ascii="Arial" w:cs="Arial" w:eastAsia="Arial" w:hAnsi="Arial"/>
                <w:b/>
                <w:bCs/>
                <w:color w:val="2C5F2E"/>
                <w:sz w:val="20"/>
                <w:szCs w:val="20"/>
              </w:rPr>
              <w:t xml:space="preserve">ACTIVATION CTA</w:t>
            </w:r>
          </w:p>
          <w:p>
            <w:pPr>
              <w:spacing w:before="0" w:after="40"/>
            </w:pPr>
            <w:r>
              <w:rPr>
                <w:rFonts w:ascii="Arial" w:cs="Arial" w:eastAsia="Arial" w:hAnsi="Arial"/>
                <w:b/>
                <w:bCs/>
                <w:color w:val="1A1A2E"/>
                <w:sz w:val="20"/>
                <w:szCs w:val="20"/>
              </w:rPr>
              <w:t xml:space="preserve">"See How EcoSkiller Protects Candidates After They Join" as a parent-targeted campaign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0A5C3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#10  |  </w:t>
            </w:r>
            <w:r>
              <w:rPr>
                <w:rFonts w:ascii="Arial" w:cs="Arial" w:eastAsia="Arial" w:hAnsi="Arial"/>
                <w:b/>
                <w:bCs/>
                <w:color w:val="FFFFFF"/>
                <w:sz w:val="18"/>
                <w:szCs w:val="18"/>
              </w:rPr>
              <w:t xml:space="preserve">ASPIRATION &amp; PREPARATION</w:t>
            </w:r>
          </w:p>
          <w:p>
            <w:pPr>
              <w:spacing w:before="0" w:after="40"/>
            </w:pPr>
            <w:r>
              <w:rPr>
                <w:rFonts w:ascii="Arial" w:cs="Arial" w:eastAsia="Arial" w:hAnsi="Arial"/>
                <w:b/>
                <w:bCs/>
                <w:color w:val="FFFFFF"/>
                <w:sz w:val="26"/>
                <w:szCs w:val="26"/>
              </w:rPr>
              <w:t xml:space="preserve">"Practice a Real GD From Your Phone" — The Mobile-Ready GD Campaign</w:t>
            </w:r>
          </w:p>
        </w:tc>
      </w:tr>
      <w:tr>
        <w:tc>
          <w:tcPr>
            <w:tcW w:type="dxa" w:w="9360"/>
            <w:tcBorders>
              <w:top w:val="single" w:color="BFD0E8" w:sz="1"/>
              <w:left w:val="single" w:color="BFD0E8" w:sz="1"/>
              <w:bottom w:val="single" w:color="BFD0E8" w:sz="1"/>
              <w:right w:val="single" w:color="BFD0E8" w:sz="1"/>
            </w:tcBorders>
            <w:shd w:fill="E6F5EE" w:val="clear"/>
            <w:tcMar>
              <w:top w:type="dxa" w:w="120"/>
              <w:left w:type="dxa" w:w="240"/>
              <w:bottom w:type="dxa" w:w="120"/>
              <w:right w:type="dxa" w:w="240"/>
            </w:tcMar>
          </w:tcPr>
          <w:p>
            <w:pPr>
              <w:spacing w:before="0" w:after="0"/>
            </w:pPr>
            <w:r>
              <w:rPr>
                <w:rFonts w:ascii="Arial" w:cs="Arial" w:eastAsia="Arial" w:hAnsi="Arial"/>
                <w:b/>
                <w:bCs/>
                <w:color w:val="0A5C3A"/>
                <w:sz w:val="20"/>
                <w:szCs w:val="20"/>
              </w:rPr>
              <w:t xml:space="preserve">The Hook:  </w:t>
            </w:r>
            <w:r>
              <w:rPr>
                <w:rFonts w:ascii="Arial" w:cs="Arial" w:eastAsia="Arial" w:hAnsi="Arial"/>
                <w:i/>
                <w:iCs/>
                <w:color w:val="1A1A2E"/>
                <w:sz w:val="20"/>
                <w:szCs w:val="20"/>
              </w:rPr>
              <w:t xml:space="preserve">Most Indian candidates preparing for jobs are doing so from their phones, not laptops. EcoSkiller's voice GD requires no special hardware — just a browser and a data connection.</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0A5C3A"/>
                <w:sz w:val="20"/>
                <w:szCs w:val="20"/>
              </w:rPr>
              <w:t xml:space="preserve">THE IDEA</w:t>
            </w:r>
          </w:p>
          <w:p>
            <w:pPr>
              <w:spacing w:before="0" w:after="80"/>
            </w:pPr>
            <w:r>
              <w:rPr>
                <w:rFonts w:ascii="Arial" w:cs="Arial" w:eastAsia="Arial" w:hAnsi="Arial"/>
                <w:color w:val="1A1A2E"/>
                <w:sz w:val="20"/>
                <w:szCs w:val="20"/>
              </w:rPr>
              <w:t xml:space="preserve">Specifically position the zero-infrastructure GD system as 'India's first mobile-ready Group Discussion practice platform.' Campaign: 'Practice a full, real Group Discussion from your Android phone on a 4G connection. No app download. No special microphone. No laptop required. Just open the browser, join the session, and your fair interview begins.' Target directly at rural and semi-urban candidates.</w:t>
            </w:r>
          </w:p>
          <w:p>
            <w:pPr>
              <w:spacing w:before="60" w:after="40"/>
            </w:pPr>
            <w:r>
              <w:rPr>
                <w:rFonts w:ascii="Arial" w:cs="Arial" w:eastAsia="Arial" w:hAnsi="Arial"/>
                <w:b/>
                <w:bCs/>
                <w:color w:val="0A5C3A"/>
                <w:sz w:val="20"/>
                <w:szCs w:val="20"/>
              </w:rPr>
              <w:t xml:space="preserve">FEATURE LEVERAGED</w:t>
            </w:r>
          </w:p>
          <w:p>
            <w:pPr>
              <w:spacing w:before="0" w:after="40"/>
            </w:pPr>
            <w:r>
              <w:rPr>
                <w:rFonts w:ascii="Arial" w:cs="Arial" w:eastAsia="Arial" w:hAnsi="Arial"/>
                <w:b/>
                <w:bCs/>
                <w:color w:val="1A1A2E"/>
                <w:sz w:val="20"/>
                <w:szCs w:val="20"/>
              </w:rPr>
              <w:t xml:space="preserve">Section 6.2: Bandwidth Requirements + Section 1.2: Technical Architecture</w:t>
            </w:r>
          </w:p>
          <w:p>
            <w:pPr>
              <w:spacing w:before="0" w:after="80"/>
            </w:pPr>
            <w:r>
              <w:rPr>
                <w:rFonts w:ascii="Arial" w:cs="Arial" w:eastAsia="Arial" w:hAnsi="Arial"/>
                <w:i/>
                <w:iCs/>
                <w:color w:val="5E6E82"/>
                <w:sz w:val="19"/>
                <w:szCs w:val="19"/>
              </w:rPr>
              <w:t xml:space="preserve">Mechanic: 40–60 kbps per-user upload (voice codec only), 3G/4G compatible, browser-native WebRTC, SFU routing for stability under packet loss, zero plugin installation required</w:t>
            </w:r>
          </w:p>
          <w:p>
            <w:pPr>
              <w:spacing w:before="60" w:after="40"/>
            </w:pPr>
            <w:r>
              <w:rPr>
                <w:rFonts w:ascii="Arial" w:cs="Arial" w:eastAsia="Arial" w:hAnsi="Arial"/>
                <w:b/>
                <w:bCs/>
                <w:color w:val="0A5C3A"/>
                <w:sz w:val="20"/>
                <w:szCs w:val="20"/>
              </w:rPr>
              <w:t xml:space="preserve">WHY IT WORKS FOR INDIA</w:t>
            </w:r>
          </w:p>
          <w:p>
            <w:pPr>
              <w:spacing w:before="0" w:after="80"/>
            </w:pPr>
            <w:r>
              <w:rPr>
                <w:rFonts w:ascii="Arial" w:cs="Arial" w:eastAsia="Arial" w:hAnsi="Arial"/>
                <w:color w:val="1A1A2E"/>
                <w:sz w:val="20"/>
                <w:szCs w:val="20"/>
              </w:rPr>
              <w:t xml:space="preserve">Smartphone penetration in India is at 750M+ but laptop ownership outside metro cities is still a minority. Any platform that requires a laptop for practice automatically excludes the majority of India's aspiring candidates. Mobile-first positioning is not just a feature — it is an inclusion statement that resonates deeply with rural and semi-urban candidates.</w:t>
            </w:r>
          </w:p>
          <w:p>
            <w:pPr>
              <w:spacing w:before="60" w:after="40"/>
            </w:pPr>
            <w:r>
              <w:rPr>
                <w:rFonts w:ascii="Arial" w:cs="Arial" w:eastAsia="Arial" w:hAnsi="Arial"/>
                <w:b/>
                <w:bCs/>
                <w:color w:val="0A5C3A"/>
                <w:sz w:val="20"/>
                <w:szCs w:val="20"/>
              </w:rPr>
              <w:t xml:space="preserve">VIRAL MECHANISM</w:t>
            </w:r>
          </w:p>
          <w:p>
            <w:pPr>
              <w:spacing w:before="0" w:after="80"/>
            </w:pPr>
            <w:r>
              <w:rPr>
                <w:rFonts w:ascii="Arial" w:cs="Arial" w:eastAsia="Arial" w:hAnsi="Arial"/>
                <w:color w:val="1A1A2E"/>
                <w:sz w:val="20"/>
                <w:szCs w:val="20"/>
              </w:rPr>
              <w:t xml:space="preserve">Candidates in smaller cities share: 'Did my GD practice on a 4G phone from my hostel room — EcoSkiller works on any browser.' This opens word-of-mouth acquisition in exactly the underserved geography that incumbents ignore.</w:t>
            </w:r>
          </w:p>
          <w:p>
            <w:pPr>
              <w:spacing w:before="60" w:after="40"/>
            </w:pPr>
            <w:r>
              <w:rPr>
                <w:rFonts w:ascii="Arial" w:cs="Arial" w:eastAsia="Arial" w:hAnsi="Arial"/>
                <w:b/>
                <w:bCs/>
                <w:color w:val="0A5C3A"/>
                <w:sz w:val="20"/>
                <w:szCs w:val="20"/>
              </w:rPr>
              <w:t xml:space="preserve">ACTIVATION CTA</w:t>
            </w:r>
          </w:p>
          <w:p>
            <w:pPr>
              <w:spacing w:before="0" w:after="40"/>
            </w:pPr>
            <w:r>
              <w:rPr>
                <w:rFonts w:ascii="Arial" w:cs="Arial" w:eastAsia="Arial" w:hAnsi="Arial"/>
                <w:b/>
                <w:bCs/>
                <w:color w:val="1A1A2E"/>
                <w:sz w:val="20"/>
                <w:szCs w:val="20"/>
              </w:rPr>
              <w:t xml:space="preserve">"Join Your First GD from Your Phone — No App Needed" as mobile acquisition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1B3A6B"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#11  |  </w:t>
            </w:r>
            <w:r>
              <w:rPr>
                <w:rFonts w:ascii="Arial" w:cs="Arial" w:eastAsia="Arial" w:hAnsi="Arial"/>
                <w:b/>
                <w:bCs/>
                <w:color w:val="FFFFFF"/>
                <w:sz w:val="18"/>
                <w:szCs w:val="18"/>
              </w:rPr>
              <w:t xml:space="preserve">TRUST &amp; SAFETY</w:t>
            </w:r>
          </w:p>
          <w:p>
            <w:pPr>
              <w:spacing w:before="0" w:after="40"/>
            </w:pPr>
            <w:r>
              <w:rPr>
                <w:rFonts w:ascii="Arial" w:cs="Arial" w:eastAsia="Arial" w:hAnsi="Arial"/>
                <w:b/>
                <w:bCs/>
                <w:color w:val="FFFFFF"/>
                <w:sz w:val="26"/>
                <w:szCs w:val="26"/>
              </w:rPr>
              <w:t xml:space="preserve">"The Platform That Escalates for You" — The Grievance System Campaign</w:t>
            </w:r>
          </w:p>
        </w:tc>
      </w:tr>
      <w:tr>
        <w:tc>
          <w:tcPr>
            <w:tcW w:type="dxa" w:w="9360"/>
            <w:tcBorders>
              <w:top w:val="single" w:color="BFD0E8" w:sz="1"/>
              <w:left w:val="single" w:color="BFD0E8" w:sz="1"/>
              <w:bottom w:val="single" w:color="BFD0E8" w:sz="1"/>
              <w:right w:val="single" w:color="BFD0E8" w:sz="1"/>
            </w:tcBorders>
            <w:shd w:fill="EAF0F8" w:val="clear"/>
            <w:tcMar>
              <w:top w:type="dxa" w:w="120"/>
              <w:left w:type="dxa" w:w="240"/>
              <w:bottom w:type="dxa" w:w="120"/>
              <w:right w:type="dxa" w:w="240"/>
            </w:tcMar>
          </w:tcPr>
          <w:p>
            <w:pPr>
              <w:spacing w:before="0" w:after="0"/>
            </w:pPr>
            <w:r>
              <w:rPr>
                <w:rFonts w:ascii="Arial" w:cs="Arial" w:eastAsia="Arial" w:hAnsi="Arial"/>
                <w:b/>
                <w:bCs/>
                <w:color w:val="1B3A6B"/>
                <w:sz w:val="20"/>
                <w:szCs w:val="20"/>
              </w:rPr>
              <w:t xml:space="preserve">The Hook:  </w:t>
            </w:r>
            <w:r>
              <w:rPr>
                <w:rFonts w:ascii="Arial" w:cs="Arial" w:eastAsia="Arial" w:hAnsi="Arial"/>
                <w:i/>
                <w:iCs/>
                <w:color w:val="1A1A2E"/>
                <w:sz w:val="20"/>
                <w:szCs w:val="20"/>
              </w:rPr>
              <w:t xml:space="preserve">When an Indian candidate faces salary non-payment or a role switch after joining, they rarely have anyone to fight for them. EcoSkiller does it automatically.</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1B3A6B"/>
                <w:sz w:val="20"/>
                <w:szCs w:val="20"/>
              </w:rPr>
              <w:t xml:space="preserve">THE IDEA</w:t>
            </w:r>
          </w:p>
          <w:p>
            <w:pPr>
              <w:spacing w:before="0" w:after="80"/>
            </w:pPr>
            <w:r>
              <w:rPr>
                <w:rFonts w:ascii="Arial" w:cs="Arial" w:eastAsia="Arial" w:hAnsi="Arial"/>
                <w:color w:val="1A1A2E"/>
                <w:sz w:val="20"/>
                <w:szCs w:val="20"/>
              </w:rPr>
              <w:t xml:space="preserve">Market the Grievance Escalation system as 'Your Automated Legal Backup': 'If you report a serious issue — salary not paid, role switched, hostile environment — EcoSkiller automatically escalates to your institute's placement officer and our compliance team. The company has 7 days to respond formally. Non-response results in account suspension.' Position this as the protection layer that used to exist only for large-company candidates.</w:t>
            </w:r>
          </w:p>
          <w:p>
            <w:pPr>
              <w:spacing w:before="60" w:after="40"/>
            </w:pPr>
            <w:r>
              <w:rPr>
                <w:rFonts w:ascii="Arial" w:cs="Arial" w:eastAsia="Arial" w:hAnsi="Arial"/>
                <w:b/>
                <w:bCs/>
                <w:color w:val="1B3A6B"/>
                <w:sz w:val="20"/>
                <w:szCs w:val="20"/>
              </w:rPr>
              <w:t xml:space="preserve">FEATURE LEVERAGED</w:t>
            </w:r>
          </w:p>
          <w:p>
            <w:pPr>
              <w:spacing w:before="0" w:after="40"/>
            </w:pPr>
            <w:r>
              <w:rPr>
                <w:rFonts w:ascii="Arial" w:cs="Arial" w:eastAsia="Arial" w:hAnsi="Arial"/>
                <w:b/>
                <w:bCs/>
                <w:color w:val="1A1A2E"/>
                <w:sz w:val="20"/>
                <w:szCs w:val="20"/>
              </w:rPr>
              <w:t xml:space="preserve">Section 5.3: Grievance Escalation + Section 5.2: Early Exit Tracking</w:t>
            </w:r>
          </w:p>
          <w:p>
            <w:pPr>
              <w:spacing w:before="0" w:after="80"/>
            </w:pPr>
            <w:r>
              <w:rPr>
                <w:rFonts w:ascii="Arial" w:cs="Arial" w:eastAsia="Arial" w:hAnsi="Arial"/>
                <w:i/>
                <w:iCs/>
                <w:color w:val="5E6E82"/>
                <w:sz w:val="19"/>
                <w:szCs w:val="19"/>
              </w:rPr>
              <w:t xml:space="preserve">Mechanic: Automated escalation triggered by check-in reports — formal notice to company, 7-day response window, account suspension on non-response. Mismatch detection between candidate and company exit reasons.</w:t>
            </w:r>
          </w:p>
          <w:p>
            <w:pPr>
              <w:spacing w:before="60" w:after="40"/>
            </w:pPr>
            <w:r>
              <w:rPr>
                <w:rFonts w:ascii="Arial" w:cs="Arial" w:eastAsia="Arial" w:hAnsi="Arial"/>
                <w:b/>
                <w:bCs/>
                <w:color w:val="1B3A6B"/>
                <w:sz w:val="20"/>
                <w:szCs w:val="20"/>
              </w:rPr>
              <w:t xml:space="preserve">WHY IT WORKS FOR INDIA</w:t>
            </w:r>
          </w:p>
          <w:p>
            <w:pPr>
              <w:spacing w:before="0" w:after="80"/>
            </w:pPr>
            <w:r>
              <w:rPr>
                <w:rFonts w:ascii="Arial" w:cs="Arial" w:eastAsia="Arial" w:hAnsi="Arial"/>
                <w:color w:val="1A1A2E"/>
                <w:sz w:val="20"/>
                <w:szCs w:val="20"/>
              </w:rPr>
              <w:t xml:space="preserve">Indian candidates — especially those from smaller cities working in SMEs — feel completely powerless when employers violate terms. There is no union, no HR department, no official mechanism. EcoSkiller providing an automated, formal escalation system is genuinely protective and builds profound loyalty among candidates who have experienced workplace exploitation.</w:t>
            </w:r>
          </w:p>
          <w:p>
            <w:pPr>
              <w:spacing w:before="60" w:after="40"/>
            </w:pPr>
            <w:r>
              <w:rPr>
                <w:rFonts w:ascii="Arial" w:cs="Arial" w:eastAsia="Arial" w:hAnsi="Arial"/>
                <w:b/>
                <w:bCs/>
                <w:color w:val="1B3A6B"/>
                <w:sz w:val="20"/>
                <w:szCs w:val="20"/>
              </w:rPr>
              <w:t xml:space="preserve">VIRAL MECHANISM</w:t>
            </w:r>
          </w:p>
          <w:p>
            <w:pPr>
              <w:spacing w:before="0" w:after="80"/>
            </w:pPr>
            <w:r>
              <w:rPr>
                <w:rFonts w:ascii="Arial" w:cs="Arial" w:eastAsia="Arial" w:hAnsi="Arial"/>
                <w:color w:val="1A1A2E"/>
                <w:sz w:val="20"/>
                <w:szCs w:val="20"/>
              </w:rPr>
              <w:t xml:space="preserve">Candidates who experienced offer violations share: 'EcoSkiller's system automatically escalated my salary dispute to my college placement officer and the company had to respond formally.' These stories spread quickly through college alumni networks.</w:t>
            </w:r>
          </w:p>
          <w:p>
            <w:pPr>
              <w:spacing w:before="60" w:after="40"/>
            </w:pPr>
            <w:r>
              <w:rPr>
                <w:rFonts w:ascii="Arial" w:cs="Arial" w:eastAsia="Arial" w:hAnsi="Arial"/>
                <w:b/>
                <w:bCs/>
                <w:color w:val="1B3A6B"/>
                <w:sz w:val="20"/>
                <w:szCs w:val="20"/>
              </w:rPr>
              <w:t xml:space="preserve">ACTIVATION CTA</w:t>
            </w:r>
          </w:p>
          <w:p>
            <w:pPr>
              <w:spacing w:before="0" w:after="40"/>
            </w:pPr>
            <w:r>
              <w:rPr>
                <w:rFonts w:ascii="Arial" w:cs="Arial" w:eastAsia="Arial" w:hAnsi="Arial"/>
                <w:b/>
                <w:bCs/>
                <w:color w:val="1A1A2E"/>
                <w:sz w:val="20"/>
                <w:szCs w:val="20"/>
              </w:rPr>
              <w:t xml:space="preserve">"Know Your Rights as an EcoSkiller Candidate" as a dedicated candidate protection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B84500"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#12  |  </w:t>
            </w:r>
            <w:r>
              <w:rPr>
                <w:rFonts w:ascii="Arial" w:cs="Arial" w:eastAsia="Arial" w:hAnsi="Arial"/>
                <w:b/>
                <w:bCs/>
                <w:color w:val="FFFFFF"/>
                <w:sz w:val="18"/>
                <w:szCs w:val="18"/>
              </w:rPr>
              <w:t xml:space="preserve">COMPETITION &amp; MERIT</w:t>
            </w:r>
          </w:p>
          <w:p>
            <w:pPr>
              <w:spacing w:before="0" w:after="40"/>
            </w:pPr>
            <w:r>
              <w:rPr>
                <w:rFonts w:ascii="Arial" w:cs="Arial" w:eastAsia="Arial" w:hAnsi="Arial"/>
                <w:b/>
                <w:bCs/>
                <w:color w:val="FFFFFF"/>
                <w:sz w:val="26"/>
                <w:szCs w:val="26"/>
              </w:rPr>
              <w:t xml:space="preserve">"Your GD Score Explained Line by Line" — The Transparent Scoring Campaign</w:t>
            </w:r>
          </w:p>
        </w:tc>
      </w:tr>
      <w:tr>
        <w:tc>
          <w:tcPr>
            <w:tcW w:type="dxa" w:w="9360"/>
            <w:tcBorders>
              <w:top w:val="single" w:color="BFD0E8" w:sz="1"/>
              <w:left w:val="single" w:color="BFD0E8" w:sz="1"/>
              <w:bottom w:val="single" w:color="BFD0E8" w:sz="1"/>
              <w:right w:val="single" w:color="BFD0E8" w:sz="1"/>
            </w:tcBorders>
            <w:shd w:fill="FEF0E6" w:val="clear"/>
            <w:tcMar>
              <w:top w:type="dxa" w:w="120"/>
              <w:left w:type="dxa" w:w="240"/>
              <w:bottom w:type="dxa" w:w="120"/>
              <w:right w:type="dxa" w:w="240"/>
            </w:tcMar>
          </w:tcPr>
          <w:p>
            <w:pPr>
              <w:spacing w:before="0" w:after="0"/>
            </w:pPr>
            <w:r>
              <w:rPr>
                <w:rFonts w:ascii="Arial" w:cs="Arial" w:eastAsia="Arial" w:hAnsi="Arial"/>
                <w:b/>
                <w:bCs/>
                <w:color w:val="B84500"/>
                <w:sz w:val="20"/>
                <w:szCs w:val="20"/>
              </w:rPr>
              <w:t xml:space="preserve">The Hook:  </w:t>
            </w:r>
            <w:r>
              <w:rPr>
                <w:rFonts w:ascii="Arial" w:cs="Arial" w:eastAsia="Arial" w:hAnsi="Arial"/>
                <w:i/>
                <w:iCs/>
                <w:color w:val="1A1A2E"/>
                <w:sz w:val="20"/>
                <w:szCs w:val="20"/>
              </w:rPr>
              <w:t xml:space="preserve">Indian candidates are told they 'did not perform well' in a GD without any specific feedback. EcoSkiller shows the exact score breakdown immediately after the session ends.</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B84500"/>
                <w:sz w:val="20"/>
                <w:szCs w:val="20"/>
              </w:rPr>
              <w:t xml:space="preserve">THE IDEA</w:t>
            </w:r>
          </w:p>
          <w:p>
            <w:pPr>
              <w:spacing w:before="0" w:after="80"/>
            </w:pPr>
            <w:r>
              <w:rPr>
                <w:rFonts w:ascii="Arial" w:cs="Arial" w:eastAsia="Arial" w:hAnsi="Arial"/>
                <w:color w:val="1A1A2E"/>
                <w:sz w:val="20"/>
                <w:szCs w:val="20"/>
              </w:rPr>
              <w:t xml:space="preserve">Market the instant, auditable GD score as a revolutionary transparency: 'After your EcoSkiller GD, you see exactly how your score was computed: +10 for using all turns, +10 for using your full speaking time, -2 for each interrupt attempt, -1 for each silence event, +bonus for balanced open discussion. No mystery, no subjective judgment, no moderator opinion.' Show the actual scoring formula on the platform.</w:t>
            </w:r>
          </w:p>
          <w:p>
            <w:pPr>
              <w:spacing w:before="60" w:after="40"/>
            </w:pPr>
            <w:r>
              <w:rPr>
                <w:rFonts w:ascii="Arial" w:cs="Arial" w:eastAsia="Arial" w:hAnsi="Arial"/>
                <w:b/>
                <w:bCs/>
                <w:color w:val="B84500"/>
                <w:sz w:val="20"/>
                <w:szCs w:val="20"/>
              </w:rPr>
              <w:t xml:space="preserve">FEATURE LEVERAGED</w:t>
            </w:r>
          </w:p>
          <w:p>
            <w:pPr>
              <w:spacing w:before="0" w:after="40"/>
            </w:pPr>
            <w:r>
              <w:rPr>
                <w:rFonts w:ascii="Arial" w:cs="Arial" w:eastAsia="Arial" w:hAnsi="Arial"/>
                <w:b/>
                <w:bCs/>
                <w:color w:val="1A1A2E"/>
                <w:sz w:val="20"/>
                <w:szCs w:val="20"/>
              </w:rPr>
              <w:t xml:space="preserve">Section 1.8: Scoring Engine — Rule-Based, Reproducible</w:t>
            </w:r>
          </w:p>
          <w:p>
            <w:pPr>
              <w:spacing w:before="0" w:after="80"/>
            </w:pPr>
            <w:r>
              <w:rPr>
                <w:rFonts w:ascii="Arial" w:cs="Arial" w:eastAsia="Arial" w:hAnsi="Arial"/>
                <w:i/>
                <w:iCs/>
                <w:color w:val="5E6E82"/>
                <w:sz w:val="19"/>
                <w:szCs w:val="19"/>
              </w:rPr>
              <w:t xml:space="preserve">Mechanic: Score = (used_all_turns? +10:0) + (spoke_full_time? +10:0) – (interrupt_attempts × 2) – (silence_events × 1) + open_discussion_balance_bonus. Instant release post-session. Full audit trail.</w:t>
            </w:r>
          </w:p>
          <w:p>
            <w:pPr>
              <w:spacing w:before="60" w:after="40"/>
            </w:pPr>
            <w:r>
              <w:rPr>
                <w:rFonts w:ascii="Arial" w:cs="Arial" w:eastAsia="Arial" w:hAnsi="Arial"/>
                <w:b/>
                <w:bCs/>
                <w:color w:val="B84500"/>
                <w:sz w:val="20"/>
                <w:szCs w:val="20"/>
              </w:rPr>
              <w:t xml:space="preserve">WHY IT WORKS FOR INDIA</w:t>
            </w:r>
          </w:p>
          <w:p>
            <w:pPr>
              <w:spacing w:before="0" w:after="80"/>
            </w:pPr>
            <w:r>
              <w:rPr>
                <w:rFonts w:ascii="Arial" w:cs="Arial" w:eastAsia="Arial" w:hAnsi="Arial"/>
                <w:color w:val="1A1A2E"/>
                <w:sz w:val="20"/>
                <w:szCs w:val="20"/>
              </w:rPr>
              <w:t xml:space="preserve">The opacity of GD scoring is one of the most frustrating experiences for Indian candidates. Not knowing why you failed — and therefore not knowing how to improve — is a deeply demoralising loop. EcoSkiller breaking open the scoring formula converts failure into a learnable, improvable data point. This drives repeat practice and platform loyalty.</w:t>
            </w:r>
          </w:p>
          <w:p>
            <w:pPr>
              <w:spacing w:before="60" w:after="40"/>
            </w:pPr>
            <w:r>
              <w:rPr>
                <w:rFonts w:ascii="Arial" w:cs="Arial" w:eastAsia="Arial" w:hAnsi="Arial"/>
                <w:b/>
                <w:bCs/>
                <w:color w:val="B84500"/>
                <w:sz w:val="20"/>
                <w:szCs w:val="20"/>
              </w:rPr>
              <w:t xml:space="preserve">VIRAL MECHANISM</w:t>
            </w:r>
          </w:p>
          <w:p>
            <w:pPr>
              <w:spacing w:before="0" w:after="80"/>
            </w:pPr>
            <w:r>
              <w:rPr>
                <w:rFonts w:ascii="Arial" w:cs="Arial" w:eastAsia="Arial" w:hAnsi="Arial"/>
                <w:color w:val="1A1A2E"/>
                <w:sz w:val="20"/>
                <w:szCs w:val="20"/>
              </w:rPr>
              <w:t xml:space="preserve">Candidates share their score breakdown: 'Lost 4 points for 2 interrupt attempts — now I know exactly what to work on for next time.' Specific, actionable feedback shared between peers drives preparation culture.</w:t>
            </w:r>
          </w:p>
          <w:p>
            <w:pPr>
              <w:spacing w:before="60" w:after="40"/>
            </w:pPr>
            <w:r>
              <w:rPr>
                <w:rFonts w:ascii="Arial" w:cs="Arial" w:eastAsia="Arial" w:hAnsi="Arial"/>
                <w:b/>
                <w:bCs/>
                <w:color w:val="B84500"/>
                <w:sz w:val="20"/>
                <w:szCs w:val="20"/>
              </w:rPr>
              <w:t xml:space="preserve">ACTIVATION CTA</w:t>
            </w:r>
          </w:p>
          <w:p>
            <w:pPr>
              <w:spacing w:before="0" w:after="40"/>
            </w:pPr>
            <w:r>
              <w:rPr>
                <w:rFonts w:ascii="Arial" w:cs="Arial" w:eastAsia="Arial" w:hAnsi="Arial"/>
                <w:b/>
                <w:bCs/>
                <w:color w:val="1A1A2E"/>
                <w:sz w:val="20"/>
                <w:szCs w:val="20"/>
              </w:rPr>
              <w:t xml:space="preserve">"Practice, Get Your Score, See Exactly Why" as the GD practice loop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5A1A7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#13  |  </w:t>
            </w:r>
            <w:r>
              <w:rPr>
                <w:rFonts w:ascii="Arial" w:cs="Arial" w:eastAsia="Arial" w:hAnsi="Arial"/>
                <w:b/>
                <w:bCs/>
                <w:color w:val="FFFFFF"/>
                <w:sz w:val="18"/>
                <w:szCs w:val="18"/>
              </w:rPr>
              <w:t xml:space="preserve">SOCIAL PROOF &amp; CREDIBILITY</w:t>
            </w:r>
          </w:p>
          <w:p>
            <w:pPr>
              <w:spacing w:before="0" w:after="40"/>
            </w:pPr>
            <w:r>
              <w:rPr>
                <w:rFonts w:ascii="Arial" w:cs="Arial" w:eastAsia="Arial" w:hAnsi="Arial"/>
                <w:b/>
                <w:bCs/>
                <w:color w:val="FFFFFF"/>
                <w:sz w:val="26"/>
                <w:szCs w:val="26"/>
              </w:rPr>
              <w:t xml:space="preserve">"Your Application Status Updates in Real Time" — The No More Ghosting Campaign</w:t>
            </w:r>
          </w:p>
        </w:tc>
      </w:tr>
      <w:tr>
        <w:tc>
          <w:tcPr>
            <w:tcW w:type="dxa" w:w="9360"/>
            <w:tcBorders>
              <w:top w:val="single" w:color="BFD0E8" w:sz="1"/>
              <w:left w:val="single" w:color="BFD0E8" w:sz="1"/>
              <w:bottom w:val="single" w:color="BFD0E8" w:sz="1"/>
              <w:right w:val="single" w:color="BFD0E8" w:sz="1"/>
            </w:tcBorders>
            <w:shd w:fill="F5EAF9" w:val="clear"/>
            <w:tcMar>
              <w:top w:type="dxa" w:w="120"/>
              <w:left w:type="dxa" w:w="240"/>
              <w:bottom w:type="dxa" w:w="120"/>
              <w:right w:type="dxa" w:w="240"/>
            </w:tcMar>
          </w:tcPr>
          <w:p>
            <w:pPr>
              <w:spacing w:before="0" w:after="0"/>
            </w:pPr>
            <w:r>
              <w:rPr>
                <w:rFonts w:ascii="Arial" w:cs="Arial" w:eastAsia="Arial" w:hAnsi="Arial"/>
                <w:b/>
                <w:bCs/>
                <w:color w:val="5A1A7A"/>
                <w:sz w:val="20"/>
                <w:szCs w:val="20"/>
              </w:rPr>
              <w:t xml:space="preserve">The Hook:  </w:t>
            </w:r>
            <w:r>
              <w:rPr>
                <w:rFonts w:ascii="Arial" w:cs="Arial" w:eastAsia="Arial" w:hAnsi="Arial"/>
                <w:i/>
                <w:iCs/>
                <w:color w:val="1A1A2E"/>
                <w:sz w:val="20"/>
                <w:szCs w:val="20"/>
              </w:rPr>
              <w:t xml:space="preserve">Being ghosted by a recruiter after a promising interview is the most demoralising experience for Indian job seekers. EcoSkiller makes recruiter ghosting technically impossible.</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5A1A7A"/>
                <w:sz w:val="20"/>
                <w:szCs w:val="20"/>
              </w:rPr>
              <w:t xml:space="preserve">THE IDEA</w:t>
            </w:r>
          </w:p>
          <w:p>
            <w:pPr>
              <w:spacing w:before="0" w:after="80"/>
            </w:pPr>
            <w:r>
              <w:rPr>
                <w:rFonts w:ascii="Arial" w:cs="Arial" w:eastAsia="Arial" w:hAnsi="Arial"/>
                <w:color w:val="1A1A2E"/>
                <w:sz w:val="20"/>
                <w:szCs w:val="20"/>
              </w:rPr>
              <w:t xml:space="preserve">Campaign built on the Recruiter Response SLA system: 'EcoSkiller requires every recruiter to respond to candidate queries within 48 hours. If they do not, the system escalates automatically and their ghosting score is permanently recorded. You see your application status update in real time: Applied → Screening → GD → Interview → Offer. No silence. No uncertainty.' Position this as ending the anxiety of the post-interview wait.</w:t>
            </w:r>
          </w:p>
          <w:p>
            <w:pPr>
              <w:spacing w:before="60" w:after="40"/>
            </w:pPr>
            <w:r>
              <w:rPr>
                <w:rFonts w:ascii="Arial" w:cs="Arial" w:eastAsia="Arial" w:hAnsi="Arial"/>
                <w:b/>
                <w:bCs/>
                <w:color w:val="5A1A7A"/>
                <w:sz w:val="20"/>
                <w:szCs w:val="20"/>
              </w:rPr>
              <w:t xml:space="preserve">FEATURE LEVERAGED</w:t>
            </w:r>
          </w:p>
          <w:p>
            <w:pPr>
              <w:spacing w:before="0" w:after="40"/>
            </w:pPr>
            <w:r>
              <w:rPr>
                <w:rFonts w:ascii="Arial" w:cs="Arial" w:eastAsia="Arial" w:hAnsi="Arial"/>
                <w:b/>
                <w:bCs/>
                <w:color w:val="1A1A2E"/>
                <w:sz w:val="20"/>
                <w:szCs w:val="20"/>
              </w:rPr>
              <w:t xml:space="preserve">Section 2.5: Communication and Transparency — Recruiter Response Tracking</w:t>
            </w:r>
          </w:p>
          <w:p>
            <w:pPr>
              <w:spacing w:before="0" w:after="80"/>
            </w:pPr>
            <w:r>
              <w:rPr>
                <w:rFonts w:ascii="Arial" w:cs="Arial" w:eastAsia="Arial" w:hAnsi="Arial"/>
                <w:i/>
                <w:iCs/>
                <w:color w:val="5E6E82"/>
                <w:sz w:val="19"/>
                <w:szCs w:val="19"/>
              </w:rPr>
              <w:t xml:space="preserve">Mechanic: 48-hour SLA enforcement — automated escalation on non-response, recruiter ghosting score tracked, real-time status pipeline: Applied → Screening → GD → Interview → Offer, automated status notifications at each stage</w:t>
            </w:r>
          </w:p>
          <w:p>
            <w:pPr>
              <w:spacing w:before="60" w:after="40"/>
            </w:pPr>
            <w:r>
              <w:rPr>
                <w:rFonts w:ascii="Arial" w:cs="Arial" w:eastAsia="Arial" w:hAnsi="Arial"/>
                <w:b/>
                <w:bCs/>
                <w:color w:val="5A1A7A"/>
                <w:sz w:val="20"/>
                <w:szCs w:val="20"/>
              </w:rPr>
              <w:t xml:space="preserve">WHY IT WORKS FOR INDIA</w:t>
            </w:r>
          </w:p>
          <w:p>
            <w:pPr>
              <w:spacing w:before="0" w:after="80"/>
            </w:pPr>
            <w:r>
              <w:rPr>
                <w:rFonts w:ascii="Arial" w:cs="Arial" w:eastAsia="Arial" w:hAnsi="Arial"/>
                <w:color w:val="1A1A2E"/>
                <w:sz w:val="20"/>
                <w:szCs w:val="20"/>
              </w:rPr>
              <w:t xml:space="preserve">Recruiter ghosting is one of the top-3 most complained-about experiences in Indian job seeking, particularly for campus placements at smaller institutes. Candidates invest enormous time and emotional energy in applications and interviews, only to hear nothing. A system that structurally prevents this — and penalises companies that try — is not just useful, it is emotionally cathartic.</w:t>
            </w:r>
          </w:p>
          <w:p>
            <w:pPr>
              <w:spacing w:before="60" w:after="40"/>
            </w:pPr>
            <w:r>
              <w:rPr>
                <w:rFonts w:ascii="Arial" w:cs="Arial" w:eastAsia="Arial" w:hAnsi="Arial"/>
                <w:b/>
                <w:bCs/>
                <w:color w:val="5A1A7A"/>
                <w:sz w:val="20"/>
                <w:szCs w:val="20"/>
              </w:rPr>
              <w:t xml:space="preserve">VIRAL MECHANISM</w:t>
            </w:r>
          </w:p>
          <w:p>
            <w:pPr>
              <w:spacing w:before="0" w:after="80"/>
            </w:pPr>
            <w:r>
              <w:rPr>
                <w:rFonts w:ascii="Arial" w:cs="Arial" w:eastAsia="Arial" w:hAnsi="Arial"/>
                <w:color w:val="1A1A2E"/>
                <w:sz w:val="20"/>
                <w:szCs w:val="20"/>
              </w:rPr>
              <w:t xml:space="preserve">Candidates share their real-time status tracker: 'I can see exactly where my application is at every moment — EcoSkiller does not let recruiters ghost you.' This travels fast in placement season when anxiety peaks.</w:t>
            </w:r>
          </w:p>
          <w:p>
            <w:pPr>
              <w:spacing w:before="60" w:after="40"/>
            </w:pPr>
            <w:r>
              <w:rPr>
                <w:rFonts w:ascii="Arial" w:cs="Arial" w:eastAsia="Arial" w:hAnsi="Arial"/>
                <w:b/>
                <w:bCs/>
                <w:color w:val="5A1A7A"/>
                <w:sz w:val="20"/>
                <w:szCs w:val="20"/>
              </w:rPr>
              <w:t xml:space="preserve">ACTIVATION CTA</w:t>
            </w:r>
          </w:p>
          <w:p>
            <w:pPr>
              <w:spacing w:before="0" w:after="40"/>
            </w:pPr>
            <w:r>
              <w:rPr>
                <w:rFonts w:ascii="Arial" w:cs="Arial" w:eastAsia="Arial" w:hAnsi="Arial"/>
                <w:b/>
                <w:bCs/>
                <w:color w:val="1A1A2E"/>
                <w:sz w:val="20"/>
                <w:szCs w:val="20"/>
              </w:rPr>
              <w:t xml:space="preserve">"Track Every Stage of Your Application in Real Time" as Candidate Portal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2C5F2E"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#14  |  </w:t>
            </w:r>
            <w:r>
              <w:rPr>
                <w:rFonts w:ascii="Arial" w:cs="Arial" w:eastAsia="Arial" w:hAnsi="Arial"/>
                <w:b/>
                <w:bCs/>
                <w:color w:val="FFFFFF"/>
                <w:sz w:val="18"/>
                <w:szCs w:val="18"/>
              </w:rPr>
              <w:t xml:space="preserve">FAMILY &amp; PARENTAL REASSURANCE</w:t>
            </w:r>
          </w:p>
          <w:p>
            <w:pPr>
              <w:spacing w:before="0" w:after="40"/>
            </w:pPr>
            <w:r>
              <w:rPr>
                <w:rFonts w:ascii="Arial" w:cs="Arial" w:eastAsia="Arial" w:hAnsi="Arial"/>
                <w:b/>
                <w:bCs/>
                <w:color w:val="FFFFFF"/>
                <w:sz w:val="26"/>
                <w:szCs w:val="26"/>
              </w:rPr>
              <w:t xml:space="preserve">"Only Verified Companies Can Make You an Offer" — The Safe Job Market Campaign</w:t>
            </w:r>
          </w:p>
        </w:tc>
      </w:tr>
      <w:tr>
        <w:tc>
          <w:tcPr>
            <w:tcW w:type="dxa" w:w="9360"/>
            <w:tcBorders>
              <w:top w:val="single" w:color="BFD0E8" w:sz="1"/>
              <w:left w:val="single" w:color="BFD0E8" w:sz="1"/>
              <w:bottom w:val="single" w:color="BFD0E8" w:sz="1"/>
              <w:right w:val="single" w:color="BFD0E8" w:sz="1"/>
            </w:tcBorders>
            <w:shd w:fill="E8F5E8" w:val="clear"/>
            <w:tcMar>
              <w:top w:type="dxa" w:w="120"/>
              <w:left w:type="dxa" w:w="240"/>
              <w:bottom w:type="dxa" w:w="120"/>
              <w:right w:type="dxa" w:w="240"/>
            </w:tcMar>
          </w:tcPr>
          <w:p>
            <w:pPr>
              <w:spacing w:before="0" w:after="0"/>
            </w:pPr>
            <w:r>
              <w:rPr>
                <w:rFonts w:ascii="Arial" w:cs="Arial" w:eastAsia="Arial" w:hAnsi="Arial"/>
                <w:b/>
                <w:bCs/>
                <w:color w:val="2C5F2E"/>
                <w:sz w:val="20"/>
                <w:szCs w:val="20"/>
              </w:rPr>
              <w:t xml:space="preserve">The Hook:  </w:t>
            </w:r>
            <w:r>
              <w:rPr>
                <w:rFonts w:ascii="Arial" w:cs="Arial" w:eastAsia="Arial" w:hAnsi="Arial"/>
                <w:i/>
                <w:iCs/>
                <w:color w:val="1A1A2E"/>
                <w:sz w:val="20"/>
                <w:szCs w:val="20"/>
              </w:rPr>
              <w:t xml:space="preserve">Every year, Indian families lose savings when children join companies that shut down or never pay salaries. EcoSkiller only allows KYC-verified companies to post jobs and issue offers.</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2C5F2E"/>
                <w:sz w:val="20"/>
                <w:szCs w:val="20"/>
              </w:rPr>
              <w:t xml:space="preserve">THE IDEA</w:t>
            </w:r>
          </w:p>
          <w:p>
            <w:pPr>
              <w:spacing w:before="0" w:after="80"/>
            </w:pPr>
            <w:r>
              <w:rPr>
                <w:rFonts w:ascii="Arial" w:cs="Arial" w:eastAsia="Arial" w:hAnsi="Arial"/>
                <w:color w:val="1A1A2E"/>
                <w:sz w:val="20"/>
                <w:szCs w:val="20"/>
              </w:rPr>
              <w:t xml:space="preserve">Target parents directly with a 'Safe Job Market' campaign: 'Every company your child applies to on EcoSkiller has been verified — GST registration confirmed, company identification verified, founder identity Aadhaar-linked, bank account confirmed. Unverified companies cannot post a single job, let alone make an offer.' Pair this with the AI Business Stability Signal — GST filing regularity, team size tracking.</w:t>
            </w:r>
          </w:p>
          <w:p>
            <w:pPr>
              <w:spacing w:before="60" w:after="40"/>
            </w:pPr>
            <w:r>
              <w:rPr>
                <w:rFonts w:ascii="Arial" w:cs="Arial" w:eastAsia="Arial" w:hAnsi="Arial"/>
                <w:b/>
                <w:bCs/>
                <w:color w:val="2C5F2E"/>
                <w:sz w:val="20"/>
                <w:szCs w:val="20"/>
              </w:rPr>
              <w:t xml:space="preserve">FEATURE LEVERAGED</w:t>
            </w:r>
          </w:p>
          <w:p>
            <w:pPr>
              <w:spacing w:before="0" w:after="40"/>
            </w:pPr>
            <w:r>
              <w:rPr>
                <w:rFonts w:ascii="Arial" w:cs="Arial" w:eastAsia="Arial" w:hAnsi="Arial"/>
                <w:b/>
                <w:bCs/>
                <w:color w:val="1A1A2E"/>
                <w:sz w:val="20"/>
                <w:szCs w:val="20"/>
              </w:rPr>
              <w:t xml:space="preserve">Section 3.1: SME KYC Verification + Section 3.4: AI Business Stability Signals</w:t>
            </w:r>
          </w:p>
          <w:p>
            <w:pPr>
              <w:spacing w:before="0" w:after="80"/>
            </w:pPr>
            <w:r>
              <w:rPr>
                <w:rFonts w:ascii="Arial" w:cs="Arial" w:eastAsia="Arial" w:hAnsi="Arial"/>
                <w:i/>
                <w:iCs/>
                <w:color w:val="5E6E82"/>
                <w:sz w:val="19"/>
                <w:szCs w:val="19"/>
              </w:rPr>
              <w:t xml:space="preserve">Mechanic: GST validation + CIN verification + registered address confirmation + bank account verification + Aadhaar-linked director identity → KYC gate before any job posting or offer issuance. Business stability signals: GST filing regularity, LinkedIn team size tracking, domain activity monitoring.</w:t>
            </w:r>
          </w:p>
          <w:p>
            <w:pPr>
              <w:spacing w:before="60" w:after="40"/>
            </w:pPr>
            <w:r>
              <w:rPr>
                <w:rFonts w:ascii="Arial" w:cs="Arial" w:eastAsia="Arial" w:hAnsi="Arial"/>
                <w:b/>
                <w:bCs/>
                <w:color w:val="2C5F2E"/>
                <w:sz w:val="20"/>
                <w:szCs w:val="20"/>
              </w:rPr>
              <w:t xml:space="preserve">WHY IT WORKS FOR INDIA</w:t>
            </w:r>
          </w:p>
          <w:p>
            <w:pPr>
              <w:spacing w:before="0" w:after="80"/>
            </w:pPr>
            <w:r>
              <w:rPr>
                <w:rFonts w:ascii="Arial" w:cs="Arial" w:eastAsia="Arial" w:hAnsi="Arial"/>
                <w:color w:val="1A1A2E"/>
                <w:sz w:val="20"/>
                <w:szCs w:val="20"/>
              </w:rPr>
              <w:t xml:space="preserve">The anxiety of a child joining a company that subsequently fails or never pays is a genuine, documented fear in Indian households, especially those making the first-generation professional leap. EcoSkiller's KYC requirement provides the institutional assurance that was previously only available from large established employers.</w:t>
            </w:r>
          </w:p>
          <w:p>
            <w:pPr>
              <w:spacing w:before="60" w:after="40"/>
            </w:pPr>
            <w:r>
              <w:rPr>
                <w:rFonts w:ascii="Arial" w:cs="Arial" w:eastAsia="Arial" w:hAnsi="Arial"/>
                <w:b/>
                <w:bCs/>
                <w:color w:val="2C5F2E"/>
                <w:sz w:val="20"/>
                <w:szCs w:val="20"/>
              </w:rPr>
              <w:t xml:space="preserve">VIRAL MECHANISM</w:t>
            </w:r>
          </w:p>
          <w:p>
            <w:pPr>
              <w:spacing w:before="0" w:after="80"/>
            </w:pPr>
            <w:r>
              <w:rPr>
                <w:rFonts w:ascii="Arial" w:cs="Arial" w:eastAsia="Arial" w:hAnsi="Arial"/>
                <w:color w:val="1A1A2E"/>
                <w:sz w:val="20"/>
                <w:szCs w:val="20"/>
              </w:rPr>
              <w:t xml:space="preserve">Parents spread the message in school alumni and community groups: 'EcoSkiller verifies every company before allowing them to hire — this is the only platform I am comfortable with my child using.' Parent-to-parent recommendation is among the most trusted acquisition channels in India.</w:t>
            </w:r>
          </w:p>
          <w:p>
            <w:pPr>
              <w:spacing w:before="60" w:after="40"/>
            </w:pPr>
            <w:r>
              <w:rPr>
                <w:rFonts w:ascii="Arial" w:cs="Arial" w:eastAsia="Arial" w:hAnsi="Arial"/>
                <w:b/>
                <w:bCs/>
                <w:color w:val="2C5F2E"/>
                <w:sz w:val="20"/>
                <w:szCs w:val="20"/>
              </w:rPr>
              <w:t xml:space="preserve">ACTIVATION CTA</w:t>
            </w:r>
          </w:p>
          <w:p>
            <w:pPr>
              <w:spacing w:before="0" w:after="40"/>
            </w:pPr>
            <w:r>
              <w:rPr>
                <w:rFonts w:ascii="Arial" w:cs="Arial" w:eastAsia="Arial" w:hAnsi="Arial"/>
                <w:b/>
                <w:bCs/>
                <w:color w:val="1A1A2E"/>
                <w:sz w:val="20"/>
                <w:szCs w:val="20"/>
              </w:rPr>
              <w:t xml:space="preserve">"See What Verification Every EcoSkiller Company Has Passed" as parent-facing explainer</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0A5C3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#15  |  </w:t>
            </w:r>
            <w:r>
              <w:rPr>
                <w:rFonts w:ascii="Arial" w:cs="Arial" w:eastAsia="Arial" w:hAnsi="Arial"/>
                <w:b/>
                <w:bCs/>
                <w:color w:val="FFFFFF"/>
                <w:sz w:val="18"/>
                <w:szCs w:val="18"/>
              </w:rPr>
              <w:t xml:space="preserve">ASPIRATION &amp; PREPARATION</w:t>
            </w:r>
          </w:p>
          <w:p>
            <w:pPr>
              <w:spacing w:before="0" w:after="40"/>
            </w:pPr>
            <w:r>
              <w:rPr>
                <w:rFonts w:ascii="Arial" w:cs="Arial" w:eastAsia="Arial" w:hAnsi="Arial"/>
                <w:b/>
                <w:bCs/>
                <w:color w:val="FFFFFF"/>
                <w:sz w:val="26"/>
                <w:szCs w:val="26"/>
              </w:rPr>
              <w:t xml:space="preserve">"Schedule Your Interview Without a Single Phone Call" — The Friction-Free Scheduling Campaign</w:t>
            </w:r>
          </w:p>
        </w:tc>
      </w:tr>
      <w:tr>
        <w:tc>
          <w:tcPr>
            <w:tcW w:type="dxa" w:w="9360"/>
            <w:tcBorders>
              <w:top w:val="single" w:color="BFD0E8" w:sz="1"/>
              <w:left w:val="single" w:color="BFD0E8" w:sz="1"/>
              <w:bottom w:val="single" w:color="BFD0E8" w:sz="1"/>
              <w:right w:val="single" w:color="BFD0E8" w:sz="1"/>
            </w:tcBorders>
            <w:shd w:fill="E6F5EE" w:val="clear"/>
            <w:tcMar>
              <w:top w:type="dxa" w:w="120"/>
              <w:left w:type="dxa" w:w="240"/>
              <w:bottom w:type="dxa" w:w="120"/>
              <w:right w:type="dxa" w:w="240"/>
            </w:tcMar>
          </w:tcPr>
          <w:p>
            <w:pPr>
              <w:spacing w:before="0" w:after="0"/>
            </w:pPr>
            <w:r>
              <w:rPr>
                <w:rFonts w:ascii="Arial" w:cs="Arial" w:eastAsia="Arial" w:hAnsi="Arial"/>
                <w:b/>
                <w:bCs/>
                <w:color w:val="0A5C3A"/>
                <w:sz w:val="20"/>
                <w:szCs w:val="20"/>
              </w:rPr>
              <w:t xml:space="preserve">The Hook:  </w:t>
            </w:r>
            <w:r>
              <w:rPr>
                <w:rFonts w:ascii="Arial" w:cs="Arial" w:eastAsia="Arial" w:hAnsi="Arial"/>
                <w:i/>
                <w:iCs/>
                <w:color w:val="1A1A2E"/>
                <w:sz w:val="20"/>
                <w:szCs w:val="20"/>
              </w:rPr>
              <w:t xml:space="preserve">Indian candidates spend hours playing phone tag with recruiters to schedule interviews. EcoSkiller automates the entire scheduling process.</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0A5C3A"/>
                <w:sz w:val="20"/>
                <w:szCs w:val="20"/>
              </w:rPr>
              <w:t xml:space="preserve">THE IDEA</w:t>
            </w:r>
          </w:p>
          <w:p>
            <w:pPr>
              <w:spacing w:before="0" w:after="80"/>
            </w:pPr>
            <w:r>
              <w:rPr>
                <w:rFonts w:ascii="Arial" w:cs="Arial" w:eastAsia="Arial" w:hAnsi="Arial"/>
                <w:color w:val="1A1A2E"/>
                <w:sz w:val="20"/>
                <w:szCs w:val="20"/>
              </w:rPr>
              <w:t xml:space="preserve">Position the automated calendar scheduling system as 'The Interview Process That Respects Your Time.' Campaign: 'Pick your interview slot from auto-generated available windows. Get a calendar invite with your join link. Receive reminders at 24 hours and 1 hour before. Zero phone calls, zero WhatsApp chasing, zero uncertainty about whether the interview is confirmed.' Target candidates who have experienced the anxiety of unconfirmed manual interview scheduling.</w:t>
            </w:r>
          </w:p>
          <w:p>
            <w:pPr>
              <w:spacing w:before="60" w:after="40"/>
            </w:pPr>
            <w:r>
              <w:rPr>
                <w:rFonts w:ascii="Arial" w:cs="Arial" w:eastAsia="Arial" w:hAnsi="Arial"/>
                <w:b/>
                <w:bCs/>
                <w:color w:val="0A5C3A"/>
                <w:sz w:val="20"/>
                <w:szCs w:val="20"/>
              </w:rPr>
              <w:t xml:space="preserve">FEATURE LEVERAGED</w:t>
            </w:r>
          </w:p>
          <w:p>
            <w:pPr>
              <w:spacing w:before="0" w:after="40"/>
            </w:pPr>
            <w:r>
              <w:rPr>
                <w:rFonts w:ascii="Arial" w:cs="Arial" w:eastAsia="Arial" w:hAnsi="Arial"/>
                <w:b/>
                <w:bCs/>
                <w:color w:val="1A1A2E"/>
                <w:sz w:val="20"/>
                <w:szCs w:val="20"/>
              </w:rPr>
              <w:t xml:space="preserve">Section 4.1: Interview Scheduling Engine + Section 2.5: Interview Scheduling</w:t>
            </w:r>
          </w:p>
          <w:p>
            <w:pPr>
              <w:spacing w:before="0" w:after="80"/>
            </w:pPr>
            <w:r>
              <w:rPr>
                <w:rFonts w:ascii="Arial" w:cs="Arial" w:eastAsia="Arial" w:hAnsi="Arial"/>
                <w:i/>
                <w:iCs/>
                <w:color w:val="5E6E82"/>
                <w:sz w:val="19"/>
                <w:szCs w:val="19"/>
              </w:rPr>
              <w:t xml:space="preserve">Mechanic: Automated slot generation from interviewer + candidate calendar availability, self-scheduling from available windows, automated calendar invites, reminder sequence at 24h/2h/15min, no-show detection with company fault logging</w:t>
            </w:r>
          </w:p>
          <w:p>
            <w:pPr>
              <w:spacing w:before="60" w:after="40"/>
            </w:pPr>
            <w:r>
              <w:rPr>
                <w:rFonts w:ascii="Arial" w:cs="Arial" w:eastAsia="Arial" w:hAnsi="Arial"/>
                <w:b/>
                <w:bCs/>
                <w:color w:val="0A5C3A"/>
                <w:sz w:val="20"/>
                <w:szCs w:val="20"/>
              </w:rPr>
              <w:t xml:space="preserve">WHY IT WORKS FOR INDIA</w:t>
            </w:r>
          </w:p>
          <w:p>
            <w:pPr>
              <w:spacing w:before="0" w:after="80"/>
            </w:pPr>
            <w:r>
              <w:rPr>
                <w:rFonts w:ascii="Arial" w:cs="Arial" w:eastAsia="Arial" w:hAnsi="Arial"/>
                <w:color w:val="1A1A2E"/>
                <w:sz w:val="20"/>
                <w:szCs w:val="20"/>
              </w:rPr>
              <w:t xml:space="preserve">The informal, chaotic nature of Indian interview scheduling — especially in SMEs where recruiters manage WhatsApp groups of candidates — creates enormous anxiety and confusion. Missed or delayed interviews due to miscommunication are common. Automated scheduling with calendar confirmation is a surprisingly powerful differentiator in a market that has not digitised this step properly.</w:t>
            </w:r>
          </w:p>
          <w:p>
            <w:pPr>
              <w:spacing w:before="60" w:after="40"/>
            </w:pPr>
            <w:r>
              <w:rPr>
                <w:rFonts w:ascii="Arial" w:cs="Arial" w:eastAsia="Arial" w:hAnsi="Arial"/>
                <w:b/>
                <w:bCs/>
                <w:color w:val="0A5C3A"/>
                <w:sz w:val="20"/>
                <w:szCs w:val="20"/>
              </w:rPr>
              <w:t xml:space="preserve">VIRAL MECHANISM</w:t>
            </w:r>
          </w:p>
          <w:p>
            <w:pPr>
              <w:spacing w:before="0" w:after="80"/>
            </w:pPr>
            <w:r>
              <w:rPr>
                <w:rFonts w:ascii="Arial" w:cs="Arial" w:eastAsia="Arial" w:hAnsi="Arial"/>
                <w:color w:val="1A1A2E"/>
                <w:sz w:val="20"/>
                <w:szCs w:val="20"/>
              </w:rPr>
              <w:t xml:space="preserve">Candidates share: 'Got my interview confirmation, calendar invite and join link automatically — did not speak to a single recruiter before the interview.' Contrast with the 7-message WhatsApp chains candidates are used to.</w:t>
            </w:r>
          </w:p>
          <w:p>
            <w:pPr>
              <w:spacing w:before="60" w:after="40"/>
            </w:pPr>
            <w:r>
              <w:rPr>
                <w:rFonts w:ascii="Arial" w:cs="Arial" w:eastAsia="Arial" w:hAnsi="Arial"/>
                <w:b/>
                <w:bCs/>
                <w:color w:val="0A5C3A"/>
                <w:sz w:val="20"/>
                <w:szCs w:val="20"/>
              </w:rPr>
              <w:t xml:space="preserve">ACTIVATION CTA</w:t>
            </w:r>
          </w:p>
          <w:p>
            <w:pPr>
              <w:spacing w:before="0" w:after="40"/>
            </w:pPr>
            <w:r>
              <w:rPr>
                <w:rFonts w:ascii="Arial" w:cs="Arial" w:eastAsia="Arial" w:hAnsi="Arial"/>
                <w:b/>
                <w:bCs/>
                <w:color w:val="1A1A2E"/>
                <w:sz w:val="20"/>
                <w:szCs w:val="20"/>
              </w:rPr>
              <w:t xml:space="preserve">"Book Your Interview Slot in 30 Seconds" as Technical Interview scheduling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B84500"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#16  |  </w:t>
            </w:r>
            <w:r>
              <w:rPr>
                <w:rFonts w:ascii="Arial" w:cs="Arial" w:eastAsia="Arial" w:hAnsi="Arial"/>
                <w:b/>
                <w:bCs/>
                <w:color w:val="FFFFFF"/>
                <w:sz w:val="18"/>
                <w:szCs w:val="18"/>
              </w:rPr>
              <w:t xml:space="preserve">COMPETITION &amp; MERIT</w:t>
            </w:r>
          </w:p>
          <w:p>
            <w:pPr>
              <w:spacing w:before="0" w:after="40"/>
            </w:pPr>
            <w:r>
              <w:rPr>
                <w:rFonts w:ascii="Arial" w:cs="Arial" w:eastAsia="Arial" w:hAnsi="Arial"/>
                <w:b/>
                <w:bCs/>
                <w:color w:val="FFFFFF"/>
                <w:sz w:val="26"/>
                <w:szCs w:val="26"/>
              </w:rPr>
              <w:t xml:space="preserve">"The Interview Gets Harder When You Perform Well" — The Adaptive Challenge Campaign</w:t>
            </w:r>
          </w:p>
        </w:tc>
      </w:tr>
      <w:tr>
        <w:tc>
          <w:tcPr>
            <w:tcW w:type="dxa" w:w="9360"/>
            <w:tcBorders>
              <w:top w:val="single" w:color="BFD0E8" w:sz="1"/>
              <w:left w:val="single" w:color="BFD0E8" w:sz="1"/>
              <w:bottom w:val="single" w:color="BFD0E8" w:sz="1"/>
              <w:right w:val="single" w:color="BFD0E8" w:sz="1"/>
            </w:tcBorders>
            <w:shd w:fill="FEF0E6" w:val="clear"/>
            <w:tcMar>
              <w:top w:type="dxa" w:w="120"/>
              <w:left w:type="dxa" w:w="240"/>
              <w:bottom w:type="dxa" w:w="120"/>
              <w:right w:type="dxa" w:w="240"/>
            </w:tcMar>
          </w:tcPr>
          <w:p>
            <w:pPr>
              <w:spacing w:before="0" w:after="0"/>
            </w:pPr>
            <w:r>
              <w:rPr>
                <w:rFonts w:ascii="Arial" w:cs="Arial" w:eastAsia="Arial" w:hAnsi="Arial"/>
                <w:b/>
                <w:bCs/>
                <w:color w:val="B84500"/>
                <w:sz w:val="20"/>
                <w:szCs w:val="20"/>
              </w:rPr>
              <w:t xml:space="preserve">The Hook:  </w:t>
            </w:r>
            <w:r>
              <w:rPr>
                <w:rFonts w:ascii="Arial" w:cs="Arial" w:eastAsia="Arial" w:hAnsi="Arial"/>
                <w:i/>
                <w:iCs/>
                <w:color w:val="1A1A2E"/>
                <w:sz w:val="20"/>
                <w:szCs w:val="20"/>
              </w:rPr>
              <w:t xml:space="preserve">Top candidates are bored by basic aptitude questions. EcoSkiller's adaptive system unlocks harder questions as you perform better — rewarding genuine ability.</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B84500"/>
                <w:sz w:val="20"/>
                <w:szCs w:val="20"/>
              </w:rPr>
              <w:t xml:space="preserve">THE IDEA</w:t>
            </w:r>
          </w:p>
          <w:p>
            <w:pPr>
              <w:spacing w:before="0" w:after="80"/>
            </w:pPr>
            <w:r>
              <w:rPr>
                <w:rFonts w:ascii="Arial" w:cs="Arial" w:eastAsia="Arial" w:hAnsi="Arial"/>
                <w:color w:val="1A1A2E"/>
                <w:sz w:val="20"/>
                <w:szCs w:val="20"/>
              </w:rPr>
              <w:t xml:space="preserve">Market adaptive difficulty as an aspirational feature for strong candidates: 'In EcoSkiller aptitude tests, the system tracks your performance in real time. Answer correctly and the next question gets harder. This means your true ceiling is measured — not just whether you cleared a fixed bar. Stronger candidates get a stronger challenge, and a more compelling performance record for recruiters.' Position this as the test that reveals your real potential.</w:t>
            </w:r>
          </w:p>
          <w:p>
            <w:pPr>
              <w:spacing w:before="60" w:after="40"/>
            </w:pPr>
            <w:r>
              <w:rPr>
                <w:rFonts w:ascii="Arial" w:cs="Arial" w:eastAsia="Arial" w:hAnsi="Arial"/>
                <w:b/>
                <w:bCs/>
                <w:color w:val="B84500"/>
                <w:sz w:val="20"/>
                <w:szCs w:val="20"/>
              </w:rPr>
              <w:t xml:space="preserve">FEATURE LEVERAGED</w:t>
            </w:r>
          </w:p>
          <w:p>
            <w:pPr>
              <w:spacing w:before="0" w:after="40"/>
            </w:pPr>
            <w:r>
              <w:rPr>
                <w:rFonts w:ascii="Arial" w:cs="Arial" w:eastAsia="Arial" w:hAnsi="Arial"/>
                <w:b/>
                <w:bCs/>
                <w:color w:val="1A1A2E"/>
                <w:sz w:val="20"/>
                <w:szCs w:val="20"/>
              </w:rPr>
              <w:t xml:space="preserve">Section 2.3: Stage 1 Aptitude and Technical Screening — Adaptive Difficulty</w:t>
            </w:r>
          </w:p>
          <w:p>
            <w:pPr>
              <w:spacing w:before="0" w:after="80"/>
            </w:pPr>
            <w:r>
              <w:rPr>
                <w:rFonts w:ascii="Arial" w:cs="Arial" w:eastAsia="Arial" w:hAnsi="Arial"/>
                <w:i/>
                <w:iCs/>
                <w:color w:val="5E6E82"/>
                <w:sz w:val="19"/>
                <w:szCs w:val="19"/>
              </w:rPr>
              <w:t xml:space="preserve">Mechanic: Adaptive MCQ-based aptitude test — harder questions unlock as performance improves, domain-specific technical questions by job role, anti-cheating: tab-switch detection, full-screen enforcement, randomised question order, instant results with topic-wise breakdown</w:t>
            </w:r>
          </w:p>
          <w:p>
            <w:pPr>
              <w:spacing w:before="60" w:after="40"/>
            </w:pPr>
            <w:r>
              <w:rPr>
                <w:rFonts w:ascii="Arial" w:cs="Arial" w:eastAsia="Arial" w:hAnsi="Arial"/>
                <w:b/>
                <w:bCs/>
                <w:color w:val="B84500"/>
                <w:sz w:val="20"/>
                <w:szCs w:val="20"/>
              </w:rPr>
              <w:t xml:space="preserve">WHY IT WORKS FOR INDIA</w:t>
            </w:r>
          </w:p>
          <w:p>
            <w:pPr>
              <w:spacing w:before="0" w:after="80"/>
            </w:pPr>
            <w:r>
              <w:rPr>
                <w:rFonts w:ascii="Arial" w:cs="Arial" w:eastAsia="Arial" w:hAnsi="Arial"/>
                <w:color w:val="1A1A2E"/>
                <w:sz w:val="20"/>
                <w:szCs w:val="20"/>
              </w:rPr>
              <w:t xml:space="preserve">High-performing Indian candidates are frequently frustrated by tests that cap at basic difficulty and provide no signal of how truly strong they are. Adaptive difficulty serves two audiences simultaneously: it validates strong candidates by giving them a worthy challenge, and it gives recruiters a more accurate performance signal. Both audiences have strong reasons to advocate for the platform.</w:t>
            </w:r>
          </w:p>
          <w:p>
            <w:pPr>
              <w:spacing w:before="60" w:after="40"/>
            </w:pPr>
            <w:r>
              <w:rPr>
                <w:rFonts w:ascii="Arial" w:cs="Arial" w:eastAsia="Arial" w:hAnsi="Arial"/>
                <w:b/>
                <w:bCs/>
                <w:color w:val="B84500"/>
                <w:sz w:val="20"/>
                <w:szCs w:val="20"/>
              </w:rPr>
              <w:t xml:space="preserve">VIRAL MECHANISM</w:t>
            </w:r>
          </w:p>
          <w:p>
            <w:pPr>
              <w:spacing w:before="0" w:after="80"/>
            </w:pPr>
            <w:r>
              <w:rPr>
                <w:rFonts w:ascii="Arial" w:cs="Arial" w:eastAsia="Arial" w:hAnsi="Arial"/>
                <w:color w:val="1A1A2E"/>
                <w:sz w:val="20"/>
                <w:szCs w:val="20"/>
              </w:rPr>
              <w:t xml:space="preserve">Strong candidates share their adaptive test experience: 'The EcoSkiller aptitude test kept getting harder as I answered correctly — this is the first test that actually challenged me.' This creates aspirational social proof for ambitious candidates.</w:t>
            </w:r>
          </w:p>
          <w:p>
            <w:pPr>
              <w:spacing w:before="60" w:after="40"/>
            </w:pPr>
            <w:r>
              <w:rPr>
                <w:rFonts w:ascii="Arial" w:cs="Arial" w:eastAsia="Arial" w:hAnsi="Arial"/>
                <w:b/>
                <w:bCs/>
                <w:color w:val="B84500"/>
                <w:sz w:val="20"/>
                <w:szCs w:val="20"/>
              </w:rPr>
              <w:t xml:space="preserve">ACTIVATION CTA</w:t>
            </w:r>
          </w:p>
          <w:p>
            <w:pPr>
              <w:spacing w:before="0" w:after="40"/>
            </w:pPr>
            <w:r>
              <w:rPr>
                <w:rFonts w:ascii="Arial" w:cs="Arial" w:eastAsia="Arial" w:hAnsi="Arial"/>
                <w:b/>
                <w:bCs/>
                <w:color w:val="1A1A2E"/>
                <w:sz w:val="20"/>
                <w:szCs w:val="20"/>
              </w:rPr>
              <w:t xml:space="preserve">"Take the Test That Adapts to Your Ability" as Aptitude Screening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1B3A6B"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#17  |  </w:t>
            </w:r>
            <w:r>
              <w:rPr>
                <w:rFonts w:ascii="Arial" w:cs="Arial" w:eastAsia="Arial" w:hAnsi="Arial"/>
                <w:b/>
                <w:bCs/>
                <w:color w:val="FFFFFF"/>
                <w:sz w:val="18"/>
                <w:szCs w:val="18"/>
              </w:rPr>
              <w:t xml:space="preserve">TRUST &amp; SAFETY</w:t>
            </w:r>
          </w:p>
          <w:p>
            <w:pPr>
              <w:spacing w:before="0" w:after="40"/>
            </w:pPr>
            <w:r>
              <w:rPr>
                <w:rFonts w:ascii="Arial" w:cs="Arial" w:eastAsia="Arial" w:hAnsi="Arial"/>
                <w:b/>
                <w:bCs/>
                <w:color w:val="FFFFFF"/>
                <w:sz w:val="26"/>
                <w:szCs w:val="26"/>
              </w:rPr>
              <w:t xml:space="preserve">"The 7-Day Offer Decision Window" — The Pressure-Free Offer Campaign</w:t>
            </w:r>
          </w:p>
        </w:tc>
      </w:tr>
      <w:tr>
        <w:tc>
          <w:tcPr>
            <w:tcW w:type="dxa" w:w="9360"/>
            <w:tcBorders>
              <w:top w:val="single" w:color="BFD0E8" w:sz="1"/>
              <w:left w:val="single" w:color="BFD0E8" w:sz="1"/>
              <w:bottom w:val="single" w:color="BFD0E8" w:sz="1"/>
              <w:right w:val="single" w:color="BFD0E8" w:sz="1"/>
            </w:tcBorders>
            <w:shd w:fill="EAF0F8" w:val="clear"/>
            <w:tcMar>
              <w:top w:type="dxa" w:w="120"/>
              <w:left w:type="dxa" w:w="240"/>
              <w:bottom w:type="dxa" w:w="120"/>
              <w:right w:type="dxa" w:w="240"/>
            </w:tcMar>
          </w:tcPr>
          <w:p>
            <w:pPr>
              <w:spacing w:before="0" w:after="0"/>
            </w:pPr>
            <w:r>
              <w:rPr>
                <w:rFonts w:ascii="Arial" w:cs="Arial" w:eastAsia="Arial" w:hAnsi="Arial"/>
                <w:b/>
                <w:bCs/>
                <w:color w:val="1B3A6B"/>
                <w:sz w:val="20"/>
                <w:szCs w:val="20"/>
              </w:rPr>
              <w:t xml:space="preserve">The Hook:  </w:t>
            </w:r>
            <w:r>
              <w:rPr>
                <w:rFonts w:ascii="Arial" w:cs="Arial" w:eastAsia="Arial" w:hAnsi="Arial"/>
                <w:i/>
                <w:iCs/>
                <w:color w:val="1A1A2E"/>
                <w:sz w:val="20"/>
                <w:szCs w:val="20"/>
              </w:rPr>
              <w:t xml:space="preserve">Indian candidates are routinely pressured to accept offers within hours. EcoSkiller guarantees every candidate a minimum 7-day decision window — enforced, not promised.</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1B3A6B"/>
                <w:sz w:val="20"/>
                <w:szCs w:val="20"/>
              </w:rPr>
              <w:t xml:space="preserve">THE IDEA</w:t>
            </w:r>
          </w:p>
          <w:p>
            <w:pPr>
              <w:spacing w:before="0" w:after="80"/>
            </w:pPr>
            <w:r>
              <w:rPr>
                <w:rFonts w:ascii="Arial" w:cs="Arial" w:eastAsia="Arial" w:hAnsi="Arial"/>
                <w:color w:val="1A1A2E"/>
                <w:sz w:val="20"/>
                <w:szCs w:val="20"/>
              </w:rPr>
              <w:t xml:space="preserve">Campaign specifically against exploding offers: 'Every offer on EcoSkiller comes with a legally enforced 7-day minimum decision window. No '24-hour deadline' pressure tactics. No 'accept now or we move to the next candidate.' You have 7 days to review the full offer, discuss with your family, and make a considered decision.' Show the offer expiry countdown visible to the candidate only.</w:t>
            </w:r>
          </w:p>
          <w:p>
            <w:pPr>
              <w:spacing w:before="60" w:after="40"/>
            </w:pPr>
            <w:r>
              <w:rPr>
                <w:rFonts w:ascii="Arial" w:cs="Arial" w:eastAsia="Arial" w:hAnsi="Arial"/>
                <w:b/>
                <w:bCs/>
                <w:color w:val="1B3A6B"/>
                <w:sz w:val="20"/>
                <w:szCs w:val="20"/>
              </w:rPr>
              <w:t xml:space="preserve">FEATURE LEVERAGED</w:t>
            </w:r>
          </w:p>
          <w:p>
            <w:pPr>
              <w:spacing w:before="0" w:after="40"/>
            </w:pPr>
            <w:r>
              <w:rPr>
                <w:rFonts w:ascii="Arial" w:cs="Arial" w:eastAsia="Arial" w:hAnsi="Arial"/>
                <w:b/>
                <w:bCs/>
                <w:color w:val="1A1A2E"/>
                <w:sz w:val="20"/>
                <w:szCs w:val="20"/>
              </w:rPr>
              <w:t xml:space="preserve">Section 2.4: Offer Management — Offer Transparency Features</w:t>
            </w:r>
          </w:p>
          <w:p>
            <w:pPr>
              <w:spacing w:before="0" w:after="80"/>
            </w:pPr>
            <w:r>
              <w:rPr>
                <w:rFonts w:ascii="Arial" w:cs="Arial" w:eastAsia="Arial" w:hAnsi="Arial"/>
                <w:i/>
                <w:iCs/>
                <w:color w:val="5E6E82"/>
                <w:sz w:val="19"/>
                <w:szCs w:val="19"/>
              </w:rPr>
              <w:t xml:space="preserve">Mechanic: 7-day minimum decision window enforced by system — offer expiry countdown visible to candidate, counter-proposal feature: candidate can request clarification before accepting, company cannot override the window</w:t>
            </w:r>
          </w:p>
          <w:p>
            <w:pPr>
              <w:spacing w:before="60" w:after="40"/>
            </w:pPr>
            <w:r>
              <w:rPr>
                <w:rFonts w:ascii="Arial" w:cs="Arial" w:eastAsia="Arial" w:hAnsi="Arial"/>
                <w:b/>
                <w:bCs/>
                <w:color w:val="1B3A6B"/>
                <w:sz w:val="20"/>
                <w:szCs w:val="20"/>
              </w:rPr>
              <w:t xml:space="preserve">WHY IT WORKS FOR INDIA</w:t>
            </w:r>
          </w:p>
          <w:p>
            <w:pPr>
              <w:spacing w:before="0" w:after="80"/>
            </w:pPr>
            <w:r>
              <w:rPr>
                <w:rFonts w:ascii="Arial" w:cs="Arial" w:eastAsia="Arial" w:hAnsi="Arial"/>
                <w:color w:val="1A1A2E"/>
                <w:sz w:val="20"/>
                <w:szCs w:val="20"/>
              </w:rPr>
              <w:t xml:space="preserve">Exploding offer pressure is particularly damaging in India because candidates often need time to consult parents, negotiate with multiple offers, or arrange relocation logistics. Companies that weaponise deadline pressure are exploiting candidates' economic anxiety. EcoSkiller removing this pressure is both ethically correct and a massive emotional differentiator.</w:t>
            </w:r>
          </w:p>
          <w:p>
            <w:pPr>
              <w:spacing w:before="60" w:after="40"/>
            </w:pPr>
            <w:r>
              <w:rPr>
                <w:rFonts w:ascii="Arial" w:cs="Arial" w:eastAsia="Arial" w:hAnsi="Arial"/>
                <w:b/>
                <w:bCs/>
                <w:color w:val="1B3A6B"/>
                <w:sz w:val="20"/>
                <w:szCs w:val="20"/>
              </w:rPr>
              <w:t xml:space="preserve">VIRAL MECHANISM</w:t>
            </w:r>
          </w:p>
          <w:p>
            <w:pPr>
              <w:spacing w:before="0" w:after="80"/>
            </w:pPr>
            <w:r>
              <w:rPr>
                <w:rFonts w:ascii="Arial" w:cs="Arial" w:eastAsia="Arial" w:hAnsi="Arial"/>
                <w:color w:val="1A1A2E"/>
                <w:sz w:val="20"/>
                <w:szCs w:val="20"/>
              </w:rPr>
              <w:t xml:space="preserve">Candidates share: 'EcoSkiller gave me 7 full days to decide on my offer — no pressure, no countdown tactics. Made the decision properly.' This resonates enormously with first-time job seekers who have felt pressured by previous offer experiences.</w:t>
            </w:r>
          </w:p>
          <w:p>
            <w:pPr>
              <w:spacing w:before="60" w:after="40"/>
            </w:pPr>
            <w:r>
              <w:rPr>
                <w:rFonts w:ascii="Arial" w:cs="Arial" w:eastAsia="Arial" w:hAnsi="Arial"/>
                <w:b/>
                <w:bCs/>
                <w:color w:val="1B3A6B"/>
                <w:sz w:val="20"/>
                <w:szCs w:val="20"/>
              </w:rPr>
              <w:t xml:space="preserve">ACTIVATION CTA</w:t>
            </w:r>
          </w:p>
          <w:p>
            <w:pPr>
              <w:spacing w:before="0" w:after="40"/>
            </w:pPr>
            <w:r>
              <w:rPr>
                <w:rFonts w:ascii="Arial" w:cs="Arial" w:eastAsia="Arial" w:hAnsi="Arial"/>
                <w:b/>
                <w:bCs/>
                <w:color w:val="1A1A2E"/>
                <w:sz w:val="20"/>
                <w:szCs w:val="20"/>
              </w:rPr>
              <w:t xml:space="preserve">"Every Offer Comes with 7 Days to Decide" as an offer management feature highlight</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5A1A7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#18  |  </w:t>
            </w:r>
            <w:r>
              <w:rPr>
                <w:rFonts w:ascii="Arial" w:cs="Arial" w:eastAsia="Arial" w:hAnsi="Arial"/>
                <w:b/>
                <w:bCs/>
                <w:color w:val="FFFFFF"/>
                <w:sz w:val="18"/>
                <w:szCs w:val="18"/>
              </w:rPr>
              <w:t xml:space="preserve">SOCIAL PROOF &amp; CREDIBILITY</w:t>
            </w:r>
          </w:p>
          <w:p>
            <w:pPr>
              <w:spacing w:before="0" w:after="40"/>
            </w:pPr>
            <w:r>
              <w:rPr>
                <w:rFonts w:ascii="Arial" w:cs="Arial" w:eastAsia="Arial" w:hAnsi="Arial"/>
                <w:b/>
                <w:bCs/>
                <w:color w:val="FFFFFF"/>
                <w:sz w:val="26"/>
                <w:szCs w:val="26"/>
              </w:rPr>
              <w:t xml:space="preserve">"The Interview Where Even the Interviewer Cannot Be Biased" — The Structured Evaluation Campaign</w:t>
            </w:r>
          </w:p>
        </w:tc>
      </w:tr>
      <w:tr>
        <w:tc>
          <w:tcPr>
            <w:tcW w:type="dxa" w:w="9360"/>
            <w:tcBorders>
              <w:top w:val="single" w:color="BFD0E8" w:sz="1"/>
              <w:left w:val="single" w:color="BFD0E8" w:sz="1"/>
              <w:bottom w:val="single" w:color="BFD0E8" w:sz="1"/>
              <w:right w:val="single" w:color="BFD0E8" w:sz="1"/>
            </w:tcBorders>
            <w:shd w:fill="F5EAF9" w:val="clear"/>
            <w:tcMar>
              <w:top w:type="dxa" w:w="120"/>
              <w:left w:type="dxa" w:w="240"/>
              <w:bottom w:type="dxa" w:w="120"/>
              <w:right w:type="dxa" w:w="240"/>
            </w:tcMar>
          </w:tcPr>
          <w:p>
            <w:pPr>
              <w:spacing w:before="0" w:after="0"/>
            </w:pPr>
            <w:r>
              <w:rPr>
                <w:rFonts w:ascii="Arial" w:cs="Arial" w:eastAsia="Arial" w:hAnsi="Arial"/>
                <w:b/>
                <w:bCs/>
                <w:color w:val="5A1A7A"/>
                <w:sz w:val="20"/>
                <w:szCs w:val="20"/>
              </w:rPr>
              <w:t xml:space="preserve">The Hook:  </w:t>
            </w:r>
            <w:r>
              <w:rPr>
                <w:rFonts w:ascii="Arial" w:cs="Arial" w:eastAsia="Arial" w:hAnsi="Arial"/>
                <w:i/>
                <w:iCs/>
                <w:color w:val="1A1A2E"/>
                <w:sz w:val="20"/>
                <w:szCs w:val="20"/>
              </w:rPr>
              <w:t xml:space="preserve">Indian candidates know that interviewers often decide within the first 5 minutes based on college name, accent, or appearance — before a single technical question. EcoSkiller's rubric makes that structurally impossible.</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5A1A7A"/>
                <w:sz w:val="20"/>
                <w:szCs w:val="20"/>
              </w:rPr>
              <w:t xml:space="preserve">THE IDEA</w:t>
            </w:r>
          </w:p>
          <w:p>
            <w:pPr>
              <w:spacing w:before="0" w:after="80"/>
            </w:pPr>
            <w:r>
              <w:rPr>
                <w:rFonts w:ascii="Arial" w:cs="Arial" w:eastAsia="Arial" w:hAnsi="Arial"/>
                <w:color w:val="1A1A2E"/>
                <w:sz w:val="20"/>
                <w:szCs w:val="20"/>
              </w:rPr>
              <w:t xml:space="preserve">Campaign on the rubric-first interview design: 'EcoSkiller interviewers cannot submit an overall rating without first completing every dimension of the structured rubric. There is no 'gut feel' option. Every candidate is evaluated on the same five dimensions, in the same order, with the same criteria. Bias is not just discouraged — it is structurally removed from the process.' Contrast with the subjective experience most candidates have had.</w:t>
            </w:r>
          </w:p>
          <w:p>
            <w:pPr>
              <w:spacing w:before="60" w:after="40"/>
            </w:pPr>
            <w:r>
              <w:rPr>
                <w:rFonts w:ascii="Arial" w:cs="Arial" w:eastAsia="Arial" w:hAnsi="Arial"/>
                <w:b/>
                <w:bCs/>
                <w:color w:val="5A1A7A"/>
                <w:sz w:val="20"/>
                <w:szCs w:val="20"/>
              </w:rPr>
              <w:t xml:space="preserve">FEATURE LEVERAGED</w:t>
            </w:r>
          </w:p>
          <w:p>
            <w:pPr>
              <w:spacing w:before="0" w:after="40"/>
            </w:pPr>
            <w:r>
              <w:rPr>
                <w:rFonts w:ascii="Arial" w:cs="Arial" w:eastAsia="Arial" w:hAnsi="Arial"/>
                <w:b/>
                <w:bCs/>
                <w:color w:val="1A1A2E"/>
                <w:sz w:val="20"/>
                <w:szCs w:val="20"/>
              </w:rPr>
              <w:t xml:space="preserve">Section 4.4 and 4.5: Evaluation Rubric + Anti-Bias Safeguards</w:t>
            </w:r>
          </w:p>
          <w:p>
            <w:pPr>
              <w:spacing w:before="0" w:after="80"/>
            </w:pPr>
            <w:r>
              <w:rPr>
                <w:rFonts w:ascii="Arial" w:cs="Arial" w:eastAsia="Arial" w:hAnsi="Arial"/>
                <w:i/>
                <w:iCs/>
                <w:color w:val="5E6E82"/>
                <w:sz w:val="19"/>
                <w:szCs w:val="19"/>
              </w:rPr>
              <w:t xml:space="preserve">Mechanic: Rubric-first enforcement — interviewers cannot submit overall rating without completing all 5 rubric dimensions. Interviewer calibration: flags interviewers deviating from peer scores. 48-hour candidate appeal mechanism for perceived unfair evaluation.</w:t>
            </w:r>
          </w:p>
          <w:p>
            <w:pPr>
              <w:spacing w:before="60" w:after="40"/>
            </w:pPr>
            <w:r>
              <w:rPr>
                <w:rFonts w:ascii="Arial" w:cs="Arial" w:eastAsia="Arial" w:hAnsi="Arial"/>
                <w:b/>
                <w:bCs/>
                <w:color w:val="5A1A7A"/>
                <w:sz w:val="20"/>
                <w:szCs w:val="20"/>
              </w:rPr>
              <w:t xml:space="preserve">WHY IT WORKS FOR INDIA</w:t>
            </w:r>
          </w:p>
          <w:p>
            <w:pPr>
              <w:spacing w:before="0" w:after="80"/>
            </w:pPr>
            <w:r>
              <w:rPr>
                <w:rFonts w:ascii="Arial" w:cs="Arial" w:eastAsia="Arial" w:hAnsi="Arial"/>
                <w:color w:val="1A1A2E"/>
                <w:sz w:val="20"/>
                <w:szCs w:val="20"/>
              </w:rPr>
              <w:t xml:space="preserve">Structural bias in Indian interviews is not just a perception — it is documented in hiring research showing significant drop-off rates for candidates from certain geographies, institutes, and backgrounds. A platform that makes bias structurally difficult to introduce — not just discourages it culturally — is addressing a real, felt injustice that millions of candidates will advocate for.</w:t>
            </w:r>
          </w:p>
          <w:p>
            <w:pPr>
              <w:spacing w:before="60" w:after="40"/>
            </w:pPr>
            <w:r>
              <w:rPr>
                <w:rFonts w:ascii="Arial" w:cs="Arial" w:eastAsia="Arial" w:hAnsi="Arial"/>
                <w:b/>
                <w:bCs/>
                <w:color w:val="5A1A7A"/>
                <w:sz w:val="20"/>
                <w:szCs w:val="20"/>
              </w:rPr>
              <w:t xml:space="preserve">VIRAL MECHANISM</w:t>
            </w:r>
          </w:p>
          <w:p>
            <w:pPr>
              <w:spacing w:before="0" w:after="80"/>
            </w:pPr>
            <w:r>
              <w:rPr>
                <w:rFonts w:ascii="Arial" w:cs="Arial" w:eastAsia="Arial" w:hAnsi="Arial"/>
                <w:color w:val="1A1A2E"/>
                <w:sz w:val="20"/>
                <w:szCs w:val="20"/>
              </w:rPr>
              <w:t xml:space="preserve">Candidates from non-metro backgrounds share: 'In EcoSkiller interviews, the interviewer has to complete a full structured rubric before giving an overall score — your college name cannot save a bad interview, and it cannot tank a good one.' This drives massive advocacy from tier-2 and tier-3 city candidates.</w:t>
            </w:r>
          </w:p>
          <w:p>
            <w:pPr>
              <w:spacing w:before="60" w:after="40"/>
            </w:pPr>
            <w:r>
              <w:rPr>
                <w:rFonts w:ascii="Arial" w:cs="Arial" w:eastAsia="Arial" w:hAnsi="Arial"/>
                <w:b/>
                <w:bCs/>
                <w:color w:val="5A1A7A"/>
                <w:sz w:val="20"/>
                <w:szCs w:val="20"/>
              </w:rPr>
              <w:t xml:space="preserve">ACTIVATION CTA</w:t>
            </w:r>
          </w:p>
          <w:p>
            <w:pPr>
              <w:spacing w:before="0" w:after="40"/>
            </w:pPr>
            <w:r>
              <w:rPr>
                <w:rFonts w:ascii="Arial" w:cs="Arial" w:eastAsia="Arial" w:hAnsi="Arial"/>
                <w:b/>
                <w:bCs/>
                <w:color w:val="1A1A2E"/>
                <w:sz w:val="20"/>
                <w:szCs w:val="20"/>
              </w:rPr>
              <w:t xml:space="preserve">"Apply for Interviews Where Every Candidate Gets the Same Fair Evaluation" as positioning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0A5C3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#19  |  </w:t>
            </w:r>
            <w:r>
              <w:rPr>
                <w:rFonts w:ascii="Arial" w:cs="Arial" w:eastAsia="Arial" w:hAnsi="Arial"/>
                <w:b/>
                <w:bCs/>
                <w:color w:val="FFFFFF"/>
                <w:sz w:val="18"/>
                <w:szCs w:val="18"/>
              </w:rPr>
              <w:t xml:space="preserve">ASPIRATION &amp; PREPARATION</w:t>
            </w:r>
          </w:p>
          <w:p>
            <w:pPr>
              <w:spacing w:before="0" w:after="40"/>
            </w:pPr>
            <w:r>
              <w:rPr>
                <w:rFonts w:ascii="Arial" w:cs="Arial" w:eastAsia="Arial" w:hAnsi="Arial"/>
                <w:b/>
                <w:bCs/>
                <w:color w:val="FFFFFF"/>
                <w:sz w:val="26"/>
                <w:szCs w:val="26"/>
              </w:rPr>
              <w:t xml:space="preserve">"Your Score Goes Up When You Practice More" — The GD Improvement Loop Campaign</w:t>
            </w:r>
          </w:p>
        </w:tc>
      </w:tr>
      <w:tr>
        <w:tc>
          <w:tcPr>
            <w:tcW w:type="dxa" w:w="9360"/>
            <w:tcBorders>
              <w:top w:val="single" w:color="BFD0E8" w:sz="1"/>
              <w:left w:val="single" w:color="BFD0E8" w:sz="1"/>
              <w:bottom w:val="single" w:color="BFD0E8" w:sz="1"/>
              <w:right w:val="single" w:color="BFD0E8" w:sz="1"/>
            </w:tcBorders>
            <w:shd w:fill="E6F5EE" w:val="clear"/>
            <w:tcMar>
              <w:top w:type="dxa" w:w="120"/>
              <w:left w:type="dxa" w:w="240"/>
              <w:bottom w:type="dxa" w:w="120"/>
              <w:right w:type="dxa" w:w="240"/>
            </w:tcMar>
          </w:tcPr>
          <w:p>
            <w:pPr>
              <w:spacing w:before="0" w:after="0"/>
            </w:pPr>
            <w:r>
              <w:rPr>
                <w:rFonts w:ascii="Arial" w:cs="Arial" w:eastAsia="Arial" w:hAnsi="Arial"/>
                <w:b/>
                <w:bCs/>
                <w:color w:val="0A5C3A"/>
                <w:sz w:val="20"/>
                <w:szCs w:val="20"/>
              </w:rPr>
              <w:t xml:space="preserve">The Hook:  </w:t>
            </w:r>
            <w:r>
              <w:rPr>
                <w:rFonts w:ascii="Arial" w:cs="Arial" w:eastAsia="Arial" w:hAnsi="Arial"/>
                <w:i/>
                <w:iCs/>
                <w:color w:val="1A1A2E"/>
                <w:sz w:val="20"/>
                <w:szCs w:val="20"/>
              </w:rPr>
              <w:t xml:space="preserve">Most Indian candidates do one GD in their entire life — the real one. EcoSkiller lets them practice unlimited GDs with real scores so they improve before it counts.</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0A5C3A"/>
                <w:sz w:val="20"/>
                <w:szCs w:val="20"/>
              </w:rPr>
              <w:t xml:space="preserve">THE IDEA</w:t>
            </w:r>
          </w:p>
          <w:p>
            <w:pPr>
              <w:spacing w:before="0" w:after="80"/>
            </w:pPr>
            <w:r>
              <w:rPr>
                <w:rFonts w:ascii="Arial" w:cs="Arial" w:eastAsia="Arial" w:hAnsi="Arial"/>
                <w:color w:val="1A1A2E"/>
                <w:sz w:val="20"/>
                <w:szCs w:val="20"/>
              </w:rPr>
              <w:t xml:space="preserve">Position the GD system as a 'Practice Arena With Real Scoring': 'Every EcoSkiller practice GD generates a real score using the same formula as actual assessment GDs. Watch your score improve with each session: fewer interrupt attempts, better use of speaking time, improved open discussion balance. Your improvement is graphed over time — you can see your GD skills growing week by week.' Show a progress chart mockup.</w:t>
            </w:r>
          </w:p>
          <w:p>
            <w:pPr>
              <w:spacing w:before="60" w:after="40"/>
            </w:pPr>
            <w:r>
              <w:rPr>
                <w:rFonts w:ascii="Arial" w:cs="Arial" w:eastAsia="Arial" w:hAnsi="Arial"/>
                <w:b/>
                <w:bCs/>
                <w:color w:val="0A5C3A"/>
                <w:sz w:val="20"/>
                <w:szCs w:val="20"/>
              </w:rPr>
              <w:t xml:space="preserve">FEATURE LEVERAGED</w:t>
            </w:r>
          </w:p>
          <w:p>
            <w:pPr>
              <w:spacing w:before="0" w:after="40"/>
            </w:pPr>
            <w:r>
              <w:rPr>
                <w:rFonts w:ascii="Arial" w:cs="Arial" w:eastAsia="Arial" w:hAnsi="Arial"/>
                <w:b/>
                <w:bCs/>
                <w:color w:val="1A1A2E"/>
                <w:sz w:val="20"/>
                <w:szCs w:val="20"/>
              </w:rPr>
              <w:t xml:space="preserve">Section 1.8: Scoring Engine + Section 2.3: Assessment Journey</w:t>
            </w:r>
          </w:p>
          <w:p>
            <w:pPr>
              <w:spacing w:before="0" w:after="80"/>
            </w:pPr>
            <w:r>
              <w:rPr>
                <w:rFonts w:ascii="Arial" w:cs="Arial" w:eastAsia="Arial" w:hAnsi="Arial"/>
                <w:i/>
                <w:iCs/>
                <w:color w:val="5E6E82"/>
                <w:sz w:val="19"/>
                <w:szCs w:val="19"/>
              </w:rPr>
              <w:t xml:space="preserve">Mechanic: Same deterministic scoring formula in practice and assessment GDs — score history tracked, component-level breakdown every session, improvement visible over time</w:t>
            </w:r>
          </w:p>
          <w:p>
            <w:pPr>
              <w:spacing w:before="60" w:after="40"/>
            </w:pPr>
            <w:r>
              <w:rPr>
                <w:rFonts w:ascii="Arial" w:cs="Arial" w:eastAsia="Arial" w:hAnsi="Arial"/>
                <w:b/>
                <w:bCs/>
                <w:color w:val="0A5C3A"/>
                <w:sz w:val="20"/>
                <w:szCs w:val="20"/>
              </w:rPr>
              <w:t xml:space="preserve">WHY IT WORKS FOR INDIA</w:t>
            </w:r>
          </w:p>
          <w:p>
            <w:pPr>
              <w:spacing w:before="0" w:after="80"/>
            </w:pPr>
            <w:r>
              <w:rPr>
                <w:rFonts w:ascii="Arial" w:cs="Arial" w:eastAsia="Arial" w:hAnsi="Arial"/>
                <w:color w:val="1A1A2E"/>
                <w:sz w:val="20"/>
                <w:szCs w:val="20"/>
              </w:rPr>
              <w:t xml:space="preserve">The anxiety of entering a real GD without any practice is near-universal among Indian candidates. Duolingo proved globally that a practice loop with real metrics drives daily engagement. EcoSkiller's measurable GD improvement loop creates the same habit — and the candidate who improves their score from 12 to 24 is a passionate advocate.</w:t>
            </w:r>
          </w:p>
          <w:p>
            <w:pPr>
              <w:spacing w:before="60" w:after="40"/>
            </w:pPr>
            <w:r>
              <w:rPr>
                <w:rFonts w:ascii="Arial" w:cs="Arial" w:eastAsia="Arial" w:hAnsi="Arial"/>
                <w:b/>
                <w:bCs/>
                <w:color w:val="0A5C3A"/>
                <w:sz w:val="20"/>
                <w:szCs w:val="20"/>
              </w:rPr>
              <w:t xml:space="preserve">VIRAL MECHANISM</w:t>
            </w:r>
          </w:p>
          <w:p>
            <w:pPr>
              <w:spacing w:before="0" w:after="80"/>
            </w:pPr>
            <w:r>
              <w:rPr>
                <w:rFonts w:ascii="Arial" w:cs="Arial" w:eastAsia="Arial" w:hAnsi="Arial"/>
                <w:color w:val="1A1A2E"/>
                <w:sz w:val="20"/>
                <w:szCs w:val="20"/>
              </w:rPr>
              <w:t xml:space="preserve">'My EcoSkiller GD score went from 12 to 27 over 8 practice sessions — here is the breakdown of what changed' progress posts are deeply shareable and aspirational. Progress documentation is among the highest-engagement content categories on Indian social platforms.</w:t>
            </w:r>
          </w:p>
          <w:p>
            <w:pPr>
              <w:spacing w:before="60" w:after="40"/>
            </w:pPr>
            <w:r>
              <w:rPr>
                <w:rFonts w:ascii="Arial" w:cs="Arial" w:eastAsia="Arial" w:hAnsi="Arial"/>
                <w:b/>
                <w:bCs/>
                <w:color w:val="0A5C3A"/>
                <w:sz w:val="20"/>
                <w:szCs w:val="20"/>
              </w:rPr>
              <w:t xml:space="preserve">ACTIVATION CTA</w:t>
            </w:r>
          </w:p>
          <w:p>
            <w:pPr>
              <w:spacing w:before="0" w:after="40"/>
            </w:pPr>
            <w:r>
              <w:rPr>
                <w:rFonts w:ascii="Arial" w:cs="Arial" w:eastAsia="Arial" w:hAnsi="Arial"/>
                <w:b/>
                <w:bCs/>
                <w:color w:val="1A1A2E"/>
                <w:sz w:val="20"/>
                <w:szCs w:val="20"/>
              </w:rPr>
              <w:t xml:space="preserve">"Practice, Score, Improve — Start Your First GD" as the practice portal entry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2C5F2E"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#20  |  </w:t>
            </w:r>
            <w:r>
              <w:rPr>
                <w:rFonts w:ascii="Arial" w:cs="Arial" w:eastAsia="Arial" w:hAnsi="Arial"/>
                <w:b/>
                <w:bCs/>
                <w:color w:val="FFFFFF"/>
                <w:sz w:val="18"/>
                <w:szCs w:val="18"/>
              </w:rPr>
              <w:t xml:space="preserve">FAMILY &amp; PARENTAL REASSURANCE</w:t>
            </w:r>
          </w:p>
          <w:p>
            <w:pPr>
              <w:spacing w:before="0" w:after="40"/>
            </w:pPr>
            <w:r>
              <w:rPr>
                <w:rFonts w:ascii="Arial" w:cs="Arial" w:eastAsia="Arial" w:hAnsi="Arial"/>
                <w:b/>
                <w:bCs/>
                <w:color w:val="FFFFFF"/>
                <w:sz w:val="26"/>
                <w:szCs w:val="26"/>
              </w:rPr>
              <w:t xml:space="preserve">"The Platform That Confirms Your Child's Salary Was Actually Paid" — The Salary Accountability Campaign</w:t>
            </w:r>
          </w:p>
        </w:tc>
      </w:tr>
      <w:tr>
        <w:tc>
          <w:tcPr>
            <w:tcW w:type="dxa" w:w="9360"/>
            <w:tcBorders>
              <w:top w:val="single" w:color="BFD0E8" w:sz="1"/>
              <w:left w:val="single" w:color="BFD0E8" w:sz="1"/>
              <w:bottom w:val="single" w:color="BFD0E8" w:sz="1"/>
              <w:right w:val="single" w:color="BFD0E8" w:sz="1"/>
            </w:tcBorders>
            <w:shd w:fill="E8F5E8" w:val="clear"/>
            <w:tcMar>
              <w:top w:type="dxa" w:w="120"/>
              <w:left w:type="dxa" w:w="240"/>
              <w:bottom w:type="dxa" w:w="120"/>
              <w:right w:type="dxa" w:w="240"/>
            </w:tcMar>
          </w:tcPr>
          <w:p>
            <w:pPr>
              <w:spacing w:before="0" w:after="0"/>
            </w:pPr>
            <w:r>
              <w:rPr>
                <w:rFonts w:ascii="Arial" w:cs="Arial" w:eastAsia="Arial" w:hAnsi="Arial"/>
                <w:b/>
                <w:bCs/>
                <w:color w:val="2C5F2E"/>
                <w:sz w:val="20"/>
                <w:szCs w:val="20"/>
              </w:rPr>
              <w:t xml:space="preserve">The Hook:  </w:t>
            </w:r>
            <w:r>
              <w:rPr>
                <w:rFonts w:ascii="Arial" w:cs="Arial" w:eastAsia="Arial" w:hAnsi="Arial"/>
                <w:i/>
                <w:iCs/>
                <w:color w:val="1A1A2E"/>
                <w:sz w:val="20"/>
                <w:szCs w:val="20"/>
              </w:rPr>
              <w:t xml:space="preserve">In India, salary delays and non-payments in SMEs are common but rarely challenged. EcoSkiller tracks salary accuracy from offer to first payment.</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2C5F2E"/>
                <w:sz w:val="20"/>
                <w:szCs w:val="20"/>
              </w:rPr>
              <w:t xml:space="preserve">THE IDEA</w:t>
            </w:r>
          </w:p>
          <w:p>
            <w:pPr>
              <w:spacing w:before="0" w:after="80"/>
            </w:pPr>
            <w:r>
              <w:rPr>
                <w:rFonts w:ascii="Arial" w:cs="Arial" w:eastAsia="Arial" w:hAnsi="Arial"/>
                <w:color w:val="1A1A2E"/>
                <w:sz w:val="20"/>
                <w:szCs w:val="20"/>
              </w:rPr>
              <w:t xml:space="preserve">Run a campaign specifically on the 30-day check-in salary confirmation: 'EcoSkiller's 30-day check-in asks your child directly: Did you receive the salary amount stated in your offer letter? If there is a discrepancy, the institute and our compliance team are notified immediately. Companies that misrepresent salary receive an automatic reliability score penalty.' Position this as the accountability system no Indian job platform has built.</w:t>
            </w:r>
          </w:p>
          <w:p>
            <w:pPr>
              <w:spacing w:before="60" w:after="40"/>
            </w:pPr>
            <w:r>
              <w:rPr>
                <w:rFonts w:ascii="Arial" w:cs="Arial" w:eastAsia="Arial" w:hAnsi="Arial"/>
                <w:b/>
                <w:bCs/>
                <w:color w:val="2C5F2E"/>
                <w:sz w:val="20"/>
                <w:szCs w:val="20"/>
              </w:rPr>
              <w:t xml:space="preserve">FEATURE LEVERAGED</w:t>
            </w:r>
          </w:p>
          <w:p>
            <w:pPr>
              <w:spacing w:before="0" w:after="40"/>
            </w:pPr>
            <w:r>
              <w:rPr>
                <w:rFonts w:ascii="Arial" w:cs="Arial" w:eastAsia="Arial" w:hAnsi="Arial"/>
                <w:b/>
                <w:bCs/>
                <w:color w:val="1A1A2E"/>
                <w:sz w:val="20"/>
                <w:szCs w:val="20"/>
              </w:rPr>
              <w:t xml:space="preserve">Section 5.1: 30-Day Check-In + Section 3.3: Salary Accuracy metric in SME Reliability Score</w:t>
            </w:r>
          </w:p>
          <w:p>
            <w:pPr>
              <w:spacing w:before="0" w:after="80"/>
            </w:pPr>
            <w:r>
              <w:rPr>
                <w:rFonts w:ascii="Arial" w:cs="Arial" w:eastAsia="Arial" w:hAnsi="Arial"/>
                <w:i/>
                <w:iCs/>
                <w:color w:val="5E6E82"/>
                <w:sz w:val="19"/>
                <w:szCs w:val="19"/>
              </w:rPr>
              <w:t xml:space="preserve">Mechanic: 30-day check-in includes salary accuracy verification — mismatch triggers automated escalation. Salary accuracy is 15% weight in SME Reliability Score. Repeated violations trigger formal compliance review.</w:t>
            </w:r>
          </w:p>
          <w:p>
            <w:pPr>
              <w:spacing w:before="60" w:after="40"/>
            </w:pPr>
            <w:r>
              <w:rPr>
                <w:rFonts w:ascii="Arial" w:cs="Arial" w:eastAsia="Arial" w:hAnsi="Arial"/>
                <w:b/>
                <w:bCs/>
                <w:color w:val="2C5F2E"/>
                <w:sz w:val="20"/>
                <w:szCs w:val="20"/>
              </w:rPr>
              <w:t xml:space="preserve">WHY IT WORKS FOR INDIA</w:t>
            </w:r>
          </w:p>
          <w:p>
            <w:pPr>
              <w:spacing w:before="0" w:after="80"/>
            </w:pPr>
            <w:r>
              <w:rPr>
                <w:rFonts w:ascii="Arial" w:cs="Arial" w:eastAsia="Arial" w:hAnsi="Arial"/>
                <w:color w:val="1A1A2E"/>
                <w:sz w:val="20"/>
                <w:szCs w:val="20"/>
              </w:rPr>
              <w:t xml:space="preserve">Salary non-payment or reduction is one of the top unreported workplace abuses in India, particularly in small businesses where candidates fear losing the job if they complain. EcoSkiller creating an official, confidential, automated mechanism for reporting and escalating salary issues gives candidates protection they have never had before.</w:t>
            </w:r>
          </w:p>
          <w:p>
            <w:pPr>
              <w:spacing w:before="60" w:after="40"/>
            </w:pPr>
            <w:r>
              <w:rPr>
                <w:rFonts w:ascii="Arial" w:cs="Arial" w:eastAsia="Arial" w:hAnsi="Arial"/>
                <w:b/>
                <w:bCs/>
                <w:color w:val="2C5F2E"/>
                <w:sz w:val="20"/>
                <w:szCs w:val="20"/>
              </w:rPr>
              <w:t xml:space="preserve">VIRAL MECHANISM</w:t>
            </w:r>
          </w:p>
          <w:p>
            <w:pPr>
              <w:spacing w:before="0" w:after="80"/>
            </w:pPr>
            <w:r>
              <w:rPr>
                <w:rFonts w:ascii="Arial" w:cs="Arial" w:eastAsia="Arial" w:hAnsi="Arial"/>
                <w:color w:val="1A1A2E"/>
                <w:sz w:val="20"/>
                <w:szCs w:val="20"/>
              </w:rPr>
              <w:t xml:space="preserve">Stories of salary disputes resolved through EcoSkiller's check-in system travel fast through college networks: 'The platform actually followed up 30 days after I joined and caught that my salary was short — and did something about it.' These stories drive massive trust.</w:t>
            </w:r>
          </w:p>
          <w:p>
            <w:pPr>
              <w:spacing w:before="60" w:after="40"/>
            </w:pPr>
            <w:r>
              <w:rPr>
                <w:rFonts w:ascii="Arial" w:cs="Arial" w:eastAsia="Arial" w:hAnsi="Arial"/>
                <w:b/>
                <w:bCs/>
                <w:color w:val="2C5F2E"/>
                <w:sz w:val="20"/>
                <w:szCs w:val="20"/>
              </w:rPr>
              <w:t xml:space="preserve">ACTIVATION CTA</w:t>
            </w:r>
          </w:p>
          <w:p>
            <w:pPr>
              <w:spacing w:before="0" w:after="40"/>
            </w:pPr>
            <w:r>
              <w:rPr>
                <w:rFonts w:ascii="Arial" w:cs="Arial" w:eastAsia="Arial" w:hAnsi="Arial"/>
                <w:b/>
                <w:bCs/>
                <w:color w:val="1A1A2E"/>
                <w:sz w:val="20"/>
                <w:szCs w:val="20"/>
              </w:rPr>
              <w:t xml:space="preserve">"See How EcoSkiller Tracks Your Salary After You Join" as accountability feature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B84500"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#21  |  </w:t>
            </w:r>
            <w:r>
              <w:rPr>
                <w:rFonts w:ascii="Arial" w:cs="Arial" w:eastAsia="Arial" w:hAnsi="Arial"/>
                <w:b/>
                <w:bCs/>
                <w:color w:val="FFFFFF"/>
                <w:sz w:val="18"/>
                <w:szCs w:val="18"/>
              </w:rPr>
              <w:t xml:space="preserve">COMPETITION &amp; MERIT</w:t>
            </w:r>
          </w:p>
          <w:p>
            <w:pPr>
              <w:spacing w:before="0" w:after="40"/>
            </w:pPr>
            <w:r>
              <w:rPr>
                <w:rFonts w:ascii="Arial" w:cs="Arial" w:eastAsia="Arial" w:hAnsi="Arial"/>
                <w:b/>
                <w:bCs/>
                <w:color w:val="FFFFFF"/>
                <w:sz w:val="26"/>
                <w:szCs w:val="26"/>
              </w:rPr>
              <w:t xml:space="preserve">"The Interview That Tests What the Job Actually Requires" — The Role-Matched Question Campaign</w:t>
            </w:r>
          </w:p>
        </w:tc>
      </w:tr>
      <w:tr>
        <w:tc>
          <w:tcPr>
            <w:tcW w:type="dxa" w:w="9360"/>
            <w:tcBorders>
              <w:top w:val="single" w:color="BFD0E8" w:sz="1"/>
              <w:left w:val="single" w:color="BFD0E8" w:sz="1"/>
              <w:bottom w:val="single" w:color="BFD0E8" w:sz="1"/>
              <w:right w:val="single" w:color="BFD0E8" w:sz="1"/>
            </w:tcBorders>
            <w:shd w:fill="FEF0E6" w:val="clear"/>
            <w:tcMar>
              <w:top w:type="dxa" w:w="120"/>
              <w:left w:type="dxa" w:w="240"/>
              <w:bottom w:type="dxa" w:w="120"/>
              <w:right w:type="dxa" w:w="240"/>
            </w:tcMar>
          </w:tcPr>
          <w:p>
            <w:pPr>
              <w:spacing w:before="0" w:after="0"/>
            </w:pPr>
            <w:r>
              <w:rPr>
                <w:rFonts w:ascii="Arial" w:cs="Arial" w:eastAsia="Arial" w:hAnsi="Arial"/>
                <w:b/>
                <w:bCs/>
                <w:color w:val="B84500"/>
                <w:sz w:val="20"/>
                <w:szCs w:val="20"/>
              </w:rPr>
              <w:t xml:space="preserve">The Hook:  </w:t>
            </w:r>
            <w:r>
              <w:rPr>
                <w:rFonts w:ascii="Arial" w:cs="Arial" w:eastAsia="Arial" w:hAnsi="Arial"/>
                <w:i/>
                <w:iCs/>
                <w:color w:val="1A1A2E"/>
                <w:sz w:val="20"/>
                <w:szCs w:val="20"/>
              </w:rPr>
              <w:t xml:space="preserve">Indian candidates spend months preparing for generic aptitude tests that have nothing to do with the actual job. EcoSkiller's questions are built from the specific job description.</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B84500"/>
                <w:sz w:val="20"/>
                <w:szCs w:val="20"/>
              </w:rPr>
              <w:t xml:space="preserve">THE IDEA</w:t>
            </w:r>
          </w:p>
          <w:p>
            <w:pPr>
              <w:spacing w:before="0" w:after="80"/>
            </w:pPr>
            <w:r>
              <w:rPr>
                <w:rFonts w:ascii="Arial" w:cs="Arial" w:eastAsia="Arial" w:hAnsi="Arial"/>
                <w:color w:val="1A1A2E"/>
                <w:sz w:val="20"/>
                <w:szCs w:val="20"/>
              </w:rPr>
              <w:t xml:space="preserve">Market the AI-driven question bank as 'Interview Questions That Match Your Actual Role': 'EcoSkiller's technical interview questions are dynamically assembled from your job description's keywords and requirements — not a generic bank. A Data Analyst role gets SQL, statistics, and analytical reasoning questions. A Sales role gets scenario-based client handling and negotiation questions. Prepare for this specific job, not every job.' Show the question assembly logic in plain language.</w:t>
            </w:r>
          </w:p>
          <w:p>
            <w:pPr>
              <w:spacing w:before="60" w:after="40"/>
            </w:pPr>
            <w:r>
              <w:rPr>
                <w:rFonts w:ascii="Arial" w:cs="Arial" w:eastAsia="Arial" w:hAnsi="Arial"/>
                <w:b/>
                <w:bCs/>
                <w:color w:val="B84500"/>
                <w:sz w:val="20"/>
                <w:szCs w:val="20"/>
              </w:rPr>
              <w:t xml:space="preserve">FEATURE LEVERAGED</w:t>
            </w:r>
          </w:p>
          <w:p>
            <w:pPr>
              <w:spacing w:before="0" w:after="40"/>
            </w:pPr>
            <w:r>
              <w:rPr>
                <w:rFonts w:ascii="Arial" w:cs="Arial" w:eastAsia="Arial" w:hAnsi="Arial"/>
                <w:b/>
                <w:bCs/>
                <w:color w:val="1A1A2E"/>
                <w:sz w:val="20"/>
                <w:szCs w:val="20"/>
              </w:rPr>
              <w:t xml:space="preserve">Section 4.2: Interview Question Engine</w:t>
            </w:r>
          </w:p>
          <w:p>
            <w:pPr>
              <w:spacing w:before="0" w:after="80"/>
            </w:pPr>
            <w:r>
              <w:rPr>
                <w:rFonts w:ascii="Arial" w:cs="Arial" w:eastAsia="Arial" w:hAnsi="Arial"/>
                <w:i/>
                <w:iCs/>
                <w:color w:val="5E6E82"/>
                <w:sz w:val="19"/>
                <w:szCs w:val="19"/>
              </w:rPr>
              <w:t xml:space="preserve">Mechanic: Dynamic question assembly from job description keywords — Conceptual (all roles), Problem-Solving (engineering/analytics), Scenario/Situational (management/sales), Domain-Specific (matched to JD), Culture Fit (optional). Structured rubric per question type.</w:t>
            </w:r>
          </w:p>
          <w:p>
            <w:pPr>
              <w:spacing w:before="60" w:after="40"/>
            </w:pPr>
            <w:r>
              <w:rPr>
                <w:rFonts w:ascii="Arial" w:cs="Arial" w:eastAsia="Arial" w:hAnsi="Arial"/>
                <w:b/>
                <w:bCs/>
                <w:color w:val="B84500"/>
                <w:sz w:val="20"/>
                <w:szCs w:val="20"/>
              </w:rPr>
              <w:t xml:space="preserve">WHY IT WORKS FOR INDIA</w:t>
            </w:r>
          </w:p>
          <w:p>
            <w:pPr>
              <w:spacing w:before="0" w:after="80"/>
            </w:pPr>
            <w:r>
              <w:rPr>
                <w:rFonts w:ascii="Arial" w:cs="Arial" w:eastAsia="Arial" w:hAnsi="Arial"/>
                <w:color w:val="1A1A2E"/>
                <w:sz w:val="20"/>
                <w:szCs w:val="20"/>
              </w:rPr>
              <w:t xml:space="preserve">Generic aptitude and IQ tests that determine hiring for completely unrelated roles are deeply frustrating for Indian candidates who have developed domain skills. A system that matches questions to the actual role signals respect for the candidate's preparation and increases the platform's perceived fairness and relevance.</w:t>
            </w:r>
          </w:p>
          <w:p>
            <w:pPr>
              <w:spacing w:before="60" w:after="40"/>
            </w:pPr>
            <w:r>
              <w:rPr>
                <w:rFonts w:ascii="Arial" w:cs="Arial" w:eastAsia="Arial" w:hAnsi="Arial"/>
                <w:b/>
                <w:bCs/>
                <w:color w:val="B84500"/>
                <w:sz w:val="20"/>
                <w:szCs w:val="20"/>
              </w:rPr>
              <w:t xml:space="preserve">VIRAL MECHANISM</w:t>
            </w:r>
          </w:p>
          <w:p>
            <w:pPr>
              <w:spacing w:before="0" w:after="80"/>
            </w:pPr>
            <w:r>
              <w:rPr>
                <w:rFonts w:ascii="Arial" w:cs="Arial" w:eastAsia="Arial" w:hAnsi="Arial"/>
                <w:color w:val="1A1A2E"/>
                <w:sz w:val="20"/>
                <w:szCs w:val="20"/>
              </w:rPr>
              <w:t xml:space="preserve">'EcoSkiller asked me exactly the questions I expected for a Data Analyst role — every question was relevant to the actual job' posts drive confidence in the platform. Relevant preparation drives better outcomes and more grateful candidates.</w:t>
            </w:r>
          </w:p>
          <w:p>
            <w:pPr>
              <w:spacing w:before="60" w:after="40"/>
            </w:pPr>
            <w:r>
              <w:rPr>
                <w:rFonts w:ascii="Arial" w:cs="Arial" w:eastAsia="Arial" w:hAnsi="Arial"/>
                <w:b/>
                <w:bCs/>
                <w:color w:val="B84500"/>
                <w:sz w:val="20"/>
                <w:szCs w:val="20"/>
              </w:rPr>
              <w:t xml:space="preserve">ACTIVATION CTA</w:t>
            </w:r>
          </w:p>
          <w:p>
            <w:pPr>
              <w:spacing w:before="0" w:after="40"/>
            </w:pPr>
            <w:r>
              <w:rPr>
                <w:rFonts w:ascii="Arial" w:cs="Arial" w:eastAsia="Arial" w:hAnsi="Arial"/>
                <w:b/>
                <w:bCs/>
                <w:color w:val="1A1A2E"/>
                <w:sz w:val="20"/>
                <w:szCs w:val="20"/>
              </w:rPr>
              <w:t xml:space="preserve">"Prepare for Questions That Match Your Actual Role" as interview preparation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1B3A6B"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#22  |  </w:t>
            </w:r>
            <w:r>
              <w:rPr>
                <w:rFonts w:ascii="Arial" w:cs="Arial" w:eastAsia="Arial" w:hAnsi="Arial"/>
                <w:b/>
                <w:bCs/>
                <w:color w:val="FFFFFF"/>
                <w:sz w:val="18"/>
                <w:szCs w:val="18"/>
              </w:rPr>
              <w:t xml:space="preserve">TRUST &amp; SAFETY</w:t>
            </w:r>
          </w:p>
          <w:p>
            <w:pPr>
              <w:spacing w:before="0" w:after="40"/>
            </w:pPr>
            <w:r>
              <w:rPr>
                <w:rFonts w:ascii="Arial" w:cs="Arial" w:eastAsia="Arial" w:hAnsi="Arial"/>
                <w:b/>
                <w:bCs/>
                <w:color w:val="FFFFFF"/>
                <w:sz w:val="26"/>
                <w:szCs w:val="26"/>
              </w:rPr>
              <w:t xml:space="preserve">"The Job That Cannot Change After You Apply" — The Locked Job Description Campaign</w:t>
            </w:r>
          </w:p>
        </w:tc>
      </w:tr>
      <w:tr>
        <w:tc>
          <w:tcPr>
            <w:tcW w:type="dxa" w:w="9360"/>
            <w:tcBorders>
              <w:top w:val="single" w:color="BFD0E8" w:sz="1"/>
              <w:left w:val="single" w:color="BFD0E8" w:sz="1"/>
              <w:bottom w:val="single" w:color="BFD0E8" w:sz="1"/>
              <w:right w:val="single" w:color="BFD0E8" w:sz="1"/>
            </w:tcBorders>
            <w:shd w:fill="EAF0F8" w:val="clear"/>
            <w:tcMar>
              <w:top w:type="dxa" w:w="120"/>
              <w:left w:type="dxa" w:w="240"/>
              <w:bottom w:type="dxa" w:w="120"/>
              <w:right w:type="dxa" w:w="240"/>
            </w:tcMar>
          </w:tcPr>
          <w:p>
            <w:pPr>
              <w:spacing w:before="0" w:after="0"/>
            </w:pPr>
            <w:r>
              <w:rPr>
                <w:rFonts w:ascii="Arial" w:cs="Arial" w:eastAsia="Arial" w:hAnsi="Arial"/>
                <w:b/>
                <w:bCs/>
                <w:color w:val="1B3A6B"/>
                <w:sz w:val="20"/>
                <w:szCs w:val="20"/>
              </w:rPr>
              <w:t xml:space="preserve">The Hook:  </w:t>
            </w:r>
            <w:r>
              <w:rPr>
                <w:rFonts w:ascii="Arial" w:cs="Arial" w:eastAsia="Arial" w:hAnsi="Arial"/>
                <w:i/>
                <w:iCs/>
                <w:color w:val="1A1A2E"/>
                <w:sz w:val="20"/>
                <w:szCs w:val="20"/>
              </w:rPr>
              <w:t xml:space="preserve">Indian candidates regularly discover that the job description changes between application and joining — scope expands, role shifts, title changes. EcoSkiller locks the description the moment applications begin.</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1B3A6B"/>
                <w:sz w:val="20"/>
                <w:szCs w:val="20"/>
              </w:rPr>
              <w:t xml:space="preserve">THE IDEA</w:t>
            </w:r>
          </w:p>
          <w:p>
            <w:pPr>
              <w:spacing w:before="0" w:after="80"/>
            </w:pPr>
            <w:r>
              <w:rPr>
                <w:rFonts w:ascii="Arial" w:cs="Arial" w:eastAsia="Arial" w:hAnsi="Arial"/>
                <w:color w:val="1A1A2E"/>
                <w:sz w:val="20"/>
                <w:szCs w:val="20"/>
              </w:rPr>
              <w:t xml:space="preserve">Campaign specifically on job description immutability: 'On EcoSkiller, once candidates start applying for a role, the job description is locked. The company cannot silently edit the title, responsibilities, salary range, or location. What you read when you applied is what you are hired for. If the company tries to change any detail, a new posting is required — giving candidates a fresh chance to decide.' Contrast this explicitly with the experience of joining a 'Software Engineer' role and doing something completely different.</w:t>
            </w:r>
          </w:p>
          <w:p>
            <w:pPr>
              <w:spacing w:before="60" w:after="40"/>
            </w:pPr>
            <w:r>
              <w:rPr>
                <w:rFonts w:ascii="Arial" w:cs="Arial" w:eastAsia="Arial" w:hAnsi="Arial"/>
                <w:b/>
                <w:bCs/>
                <w:color w:val="1B3A6B"/>
                <w:sz w:val="20"/>
                <w:szCs w:val="20"/>
              </w:rPr>
              <w:t xml:space="preserve">FEATURE LEVERAGED</w:t>
            </w:r>
          </w:p>
          <w:p>
            <w:pPr>
              <w:spacing w:before="0" w:after="40"/>
            </w:pPr>
            <w:r>
              <w:rPr>
                <w:rFonts w:ascii="Arial" w:cs="Arial" w:eastAsia="Arial" w:hAnsi="Arial"/>
                <w:b/>
                <w:bCs/>
                <w:color w:val="1A1A2E"/>
                <w:sz w:val="20"/>
                <w:szCs w:val="20"/>
              </w:rPr>
              <w:t xml:space="preserve">Section 3.2: Job Posting and Verification — all job details locked after applications begin</w:t>
            </w:r>
          </w:p>
          <w:p>
            <w:pPr>
              <w:spacing w:before="0" w:after="80"/>
            </w:pPr>
            <w:r>
              <w:rPr>
                <w:rFonts w:ascii="Arial" w:cs="Arial" w:eastAsia="Arial" w:hAnsi="Arial"/>
                <w:i/>
                <w:iCs/>
                <w:color w:val="5E6E82"/>
                <w:sz w:val="19"/>
                <w:szCs w:val="19"/>
              </w:rPr>
              <w:t xml:space="preserve">Mechanic: Job description lock triggers on first application received — no silent edits, posting expiry after 60 days if unfilled, batch size limits prevent over-promising, copy-paste detection for fake listings</w:t>
            </w:r>
          </w:p>
          <w:p>
            <w:pPr>
              <w:spacing w:before="60" w:after="40"/>
            </w:pPr>
            <w:r>
              <w:rPr>
                <w:rFonts w:ascii="Arial" w:cs="Arial" w:eastAsia="Arial" w:hAnsi="Arial"/>
                <w:b/>
                <w:bCs/>
                <w:color w:val="1B3A6B"/>
                <w:sz w:val="20"/>
                <w:szCs w:val="20"/>
              </w:rPr>
              <w:t xml:space="preserve">WHY IT WORKS FOR INDIA</w:t>
            </w:r>
          </w:p>
          <w:p>
            <w:pPr>
              <w:spacing w:before="0" w:after="80"/>
            </w:pPr>
            <w:r>
              <w:rPr>
                <w:rFonts w:ascii="Arial" w:cs="Arial" w:eastAsia="Arial" w:hAnsi="Arial"/>
                <w:color w:val="1A1A2E"/>
                <w:sz w:val="20"/>
                <w:szCs w:val="20"/>
              </w:rPr>
              <w:t xml:space="preserve">Role scope creep and title mismatch are extremely common in Indian SME hiring and cause significant early attrition. Candidates who discover the role is nothing like what was advertised feel trapped and demotivated. Locking the job description at application stage is a structural promise that no other platform makes — and it is worth advertising loudly.</w:t>
            </w:r>
          </w:p>
          <w:p>
            <w:pPr>
              <w:spacing w:before="60" w:after="40"/>
            </w:pPr>
            <w:r>
              <w:rPr>
                <w:rFonts w:ascii="Arial" w:cs="Arial" w:eastAsia="Arial" w:hAnsi="Arial"/>
                <w:b/>
                <w:bCs/>
                <w:color w:val="1B3A6B"/>
                <w:sz w:val="20"/>
                <w:szCs w:val="20"/>
              </w:rPr>
              <w:t xml:space="preserve">VIRAL MECHANISM</w:t>
            </w:r>
          </w:p>
          <w:p>
            <w:pPr>
              <w:spacing w:before="0" w:after="80"/>
            </w:pPr>
            <w:r>
              <w:rPr>
                <w:rFonts w:ascii="Arial" w:cs="Arial" w:eastAsia="Arial" w:hAnsi="Arial"/>
                <w:color w:val="1A1A2E"/>
                <w:sz w:val="20"/>
                <w:szCs w:val="20"/>
              </w:rPr>
              <w:t xml:space="preserve">Candidates share the locked JD feature: 'The role I applied for on EcoSkiller cannot be changed after I applied — what I signed up for is what I joined for.' This drives applications from candidates burned by role switch experiences.</w:t>
            </w:r>
          </w:p>
          <w:p>
            <w:pPr>
              <w:spacing w:before="60" w:after="40"/>
            </w:pPr>
            <w:r>
              <w:rPr>
                <w:rFonts w:ascii="Arial" w:cs="Arial" w:eastAsia="Arial" w:hAnsi="Arial"/>
                <w:b/>
                <w:bCs/>
                <w:color w:val="1B3A6B"/>
                <w:sz w:val="20"/>
                <w:szCs w:val="20"/>
              </w:rPr>
              <w:t xml:space="preserve">ACTIVATION CTA</w:t>
            </w:r>
          </w:p>
          <w:p>
            <w:pPr>
              <w:spacing w:before="0" w:after="40"/>
            </w:pPr>
            <w:r>
              <w:rPr>
                <w:rFonts w:ascii="Arial" w:cs="Arial" w:eastAsia="Arial" w:hAnsi="Arial"/>
                <w:b/>
                <w:bCs/>
                <w:color w:val="1A1A2E"/>
                <w:sz w:val="20"/>
                <w:szCs w:val="20"/>
              </w:rPr>
              <w:t xml:space="preserve">"Apply for Roles That Cannot Change After You Apply" as job listing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5A1A7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#23  |  </w:t>
            </w:r>
            <w:r>
              <w:rPr>
                <w:rFonts w:ascii="Arial" w:cs="Arial" w:eastAsia="Arial" w:hAnsi="Arial"/>
                <w:b/>
                <w:bCs/>
                <w:color w:val="FFFFFF"/>
                <w:sz w:val="18"/>
                <w:szCs w:val="18"/>
              </w:rPr>
              <w:t xml:space="preserve">SOCIAL PROOF &amp; CREDIBILITY</w:t>
            </w:r>
          </w:p>
          <w:p>
            <w:pPr>
              <w:spacing w:before="0" w:after="40"/>
            </w:pPr>
            <w:r>
              <w:rPr>
                <w:rFonts w:ascii="Arial" w:cs="Arial" w:eastAsia="Arial" w:hAnsi="Arial"/>
                <w:b/>
                <w:bCs/>
                <w:color w:val="FFFFFF"/>
                <w:sz w:val="26"/>
                <w:szCs w:val="26"/>
              </w:rPr>
              <w:t xml:space="preserve">"Your Institute Is Watching Over Your Placement" — The Institution-Backed Safety Campaign</w:t>
            </w:r>
          </w:p>
        </w:tc>
      </w:tr>
      <w:tr>
        <w:tc>
          <w:tcPr>
            <w:tcW w:type="dxa" w:w="9360"/>
            <w:tcBorders>
              <w:top w:val="single" w:color="BFD0E8" w:sz="1"/>
              <w:left w:val="single" w:color="BFD0E8" w:sz="1"/>
              <w:bottom w:val="single" w:color="BFD0E8" w:sz="1"/>
              <w:right w:val="single" w:color="BFD0E8" w:sz="1"/>
            </w:tcBorders>
            <w:shd w:fill="F5EAF9" w:val="clear"/>
            <w:tcMar>
              <w:top w:type="dxa" w:w="120"/>
              <w:left w:type="dxa" w:w="240"/>
              <w:bottom w:type="dxa" w:w="120"/>
              <w:right w:type="dxa" w:w="240"/>
            </w:tcMar>
          </w:tcPr>
          <w:p>
            <w:pPr>
              <w:spacing w:before="0" w:after="0"/>
            </w:pPr>
            <w:r>
              <w:rPr>
                <w:rFonts w:ascii="Arial" w:cs="Arial" w:eastAsia="Arial" w:hAnsi="Arial"/>
                <w:b/>
                <w:bCs/>
                <w:color w:val="5A1A7A"/>
                <w:sz w:val="20"/>
                <w:szCs w:val="20"/>
              </w:rPr>
              <w:t xml:space="preserve">The Hook:  </w:t>
            </w:r>
            <w:r>
              <w:rPr>
                <w:rFonts w:ascii="Arial" w:cs="Arial" w:eastAsia="Arial" w:hAnsi="Arial"/>
                <w:i/>
                <w:iCs/>
                <w:color w:val="1A1A2E"/>
                <w:sz w:val="20"/>
                <w:szCs w:val="20"/>
              </w:rPr>
              <w:t xml:space="preserve">Indian students trust their college placement cell, even if the process is imperfect. EcoSkiller keeps institutes in the loop throughout — including after joining.</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5A1A7A"/>
                <w:sz w:val="20"/>
                <w:szCs w:val="20"/>
              </w:rPr>
              <w:t xml:space="preserve">THE IDEA</w:t>
            </w:r>
          </w:p>
          <w:p>
            <w:pPr>
              <w:spacing w:before="0" w:after="80"/>
            </w:pPr>
            <w:r>
              <w:rPr>
                <w:rFonts w:ascii="Arial" w:cs="Arial" w:eastAsia="Arial" w:hAnsi="Arial"/>
                <w:color w:val="1A1A2E"/>
                <w:sz w:val="20"/>
                <w:szCs w:val="20"/>
              </w:rPr>
              <w:t xml:space="preserve">Position the institute integration as a 'Three-Way Safety Net: You, EcoSkiller, and Your College.' Campaign: 'Every serious issue you report — salary mismatch, role change, hostile environment — is automatically escalated to your placement officer. Your institute has visibility into your post-joining welfare, not just your placement statistics. The company knows your college is watching.' This activates the trust Indians place in institutional accountability.</w:t>
            </w:r>
          </w:p>
          <w:p>
            <w:pPr>
              <w:spacing w:before="60" w:after="40"/>
            </w:pPr>
            <w:r>
              <w:rPr>
                <w:rFonts w:ascii="Arial" w:cs="Arial" w:eastAsia="Arial" w:hAnsi="Arial"/>
                <w:b/>
                <w:bCs/>
                <w:color w:val="5A1A7A"/>
                <w:sz w:val="20"/>
                <w:szCs w:val="20"/>
              </w:rPr>
              <w:t xml:space="preserve">FEATURE LEVERAGED</w:t>
            </w:r>
          </w:p>
          <w:p>
            <w:pPr>
              <w:spacing w:before="0" w:after="40"/>
            </w:pPr>
            <w:r>
              <w:rPr>
                <w:rFonts w:ascii="Arial" w:cs="Arial" w:eastAsia="Arial" w:hAnsi="Arial"/>
                <w:b/>
                <w:bCs/>
                <w:color w:val="1A1A2E"/>
                <w:sz w:val="20"/>
                <w:szCs w:val="20"/>
              </w:rPr>
              <w:t xml:space="preserve">Section 5: Post-Joining Tracking + Grievance Escalation to institute placement officer</w:t>
            </w:r>
          </w:p>
          <w:p>
            <w:pPr>
              <w:spacing w:before="0" w:after="80"/>
            </w:pPr>
            <w:r>
              <w:rPr>
                <w:rFonts w:ascii="Arial" w:cs="Arial" w:eastAsia="Arial" w:hAnsi="Arial"/>
                <w:i/>
                <w:iCs/>
                <w:color w:val="5E6E82"/>
                <w:sz w:val="19"/>
                <w:szCs w:val="19"/>
              </w:rPr>
              <w:t xml:space="preserve">Mechanic: Automated escalation to institute placement officer on grievance reports — company formal notice within 7 days, anonymised aggregate check-in data shared with institutes, early exit tracking with mismatch detection</w:t>
            </w:r>
          </w:p>
          <w:p>
            <w:pPr>
              <w:spacing w:before="60" w:after="40"/>
            </w:pPr>
            <w:r>
              <w:rPr>
                <w:rFonts w:ascii="Arial" w:cs="Arial" w:eastAsia="Arial" w:hAnsi="Arial"/>
                <w:b/>
                <w:bCs/>
                <w:color w:val="5A1A7A"/>
                <w:sz w:val="20"/>
                <w:szCs w:val="20"/>
              </w:rPr>
              <w:t xml:space="preserve">WHY IT WORKS FOR INDIA</w:t>
            </w:r>
          </w:p>
          <w:p>
            <w:pPr>
              <w:spacing w:before="0" w:after="80"/>
            </w:pPr>
            <w:r>
              <w:rPr>
                <w:rFonts w:ascii="Arial" w:cs="Arial" w:eastAsia="Arial" w:hAnsi="Arial"/>
                <w:color w:val="1A1A2E"/>
                <w:sz w:val="20"/>
                <w:szCs w:val="20"/>
              </w:rPr>
              <w:t xml:space="preserve">Indian students deeply trust their college placement cell even when it is not perfectly efficient. The idea that their TPO or placement officer has visibility into what happens after joining gives candidates a sense that they are not alone. This also motivates colleges to actively promote EcoSkiller — creating a powerful B2B2C acquisition loop.</w:t>
            </w:r>
          </w:p>
          <w:p>
            <w:pPr>
              <w:spacing w:before="60" w:after="40"/>
            </w:pPr>
            <w:r>
              <w:rPr>
                <w:rFonts w:ascii="Arial" w:cs="Arial" w:eastAsia="Arial" w:hAnsi="Arial"/>
                <w:b/>
                <w:bCs/>
                <w:color w:val="5A1A7A"/>
                <w:sz w:val="20"/>
                <w:szCs w:val="20"/>
              </w:rPr>
              <w:t xml:space="preserve">VIRAL MECHANISM</w:t>
            </w:r>
          </w:p>
          <w:p>
            <w:pPr>
              <w:spacing w:before="0" w:after="80"/>
            </w:pPr>
            <w:r>
              <w:rPr>
                <w:rFonts w:ascii="Arial" w:cs="Arial" w:eastAsia="Arial" w:hAnsi="Arial"/>
                <w:color w:val="1A1A2E"/>
                <w:sz w:val="20"/>
                <w:szCs w:val="20"/>
              </w:rPr>
              <w:t xml:space="preserve">Placement officers share: 'EcoSkiller automatically alerts us if any placed student reports a serious issue — we have visibility we never had before.' This drives institutional adoption which then drives mandatory candidate adoption.</w:t>
            </w:r>
          </w:p>
          <w:p>
            <w:pPr>
              <w:spacing w:before="60" w:after="40"/>
            </w:pPr>
            <w:r>
              <w:rPr>
                <w:rFonts w:ascii="Arial" w:cs="Arial" w:eastAsia="Arial" w:hAnsi="Arial"/>
                <w:b/>
                <w:bCs/>
                <w:color w:val="5A1A7A"/>
                <w:sz w:val="20"/>
                <w:szCs w:val="20"/>
              </w:rPr>
              <w:t xml:space="preserve">ACTIVATION CTA</w:t>
            </w:r>
          </w:p>
          <w:p>
            <w:pPr>
              <w:spacing w:before="0" w:after="40"/>
            </w:pPr>
            <w:r>
              <w:rPr>
                <w:rFonts w:ascii="Arial" w:cs="Arial" w:eastAsia="Arial" w:hAnsi="Arial"/>
                <w:b/>
                <w:bCs/>
                <w:color w:val="1A1A2E"/>
                <w:sz w:val="20"/>
                <w:szCs w:val="20"/>
              </w:rPr>
              <w:t xml:space="preserve">"Your College Stays Informed Even After You Join" as institute-facing and student-facing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7B1D1D"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#24  |  </w:t>
            </w:r>
            <w:r>
              <w:rPr>
                <w:rFonts w:ascii="Arial" w:cs="Arial" w:eastAsia="Arial" w:hAnsi="Arial"/>
                <w:b/>
                <w:bCs/>
                <w:color w:val="FFFFFF"/>
                <w:sz w:val="18"/>
                <w:szCs w:val="18"/>
              </w:rPr>
              <w:t xml:space="preserve">FEAR &amp; ANXIETY RELIEF</w:t>
            </w:r>
          </w:p>
          <w:p>
            <w:pPr>
              <w:spacing w:before="0" w:after="40"/>
            </w:pPr>
            <w:r>
              <w:rPr>
                <w:rFonts w:ascii="Arial" w:cs="Arial" w:eastAsia="Arial" w:hAnsi="Arial"/>
                <w:b/>
                <w:bCs/>
                <w:color w:val="FFFFFF"/>
                <w:sz w:val="26"/>
                <w:szCs w:val="26"/>
              </w:rPr>
              <w:t xml:space="preserve">"Get Rescheduled If the Server Fails — Not Penalised" — The Technical Fairness Campaign</w:t>
            </w:r>
          </w:p>
        </w:tc>
      </w:tr>
      <w:tr>
        <w:tc>
          <w:tcPr>
            <w:tcW w:type="dxa" w:w="9360"/>
            <w:tcBorders>
              <w:top w:val="single" w:color="BFD0E8" w:sz="1"/>
              <w:left w:val="single" w:color="BFD0E8" w:sz="1"/>
              <w:bottom w:val="single" w:color="BFD0E8" w:sz="1"/>
              <w:right w:val="single" w:color="BFD0E8" w:sz="1"/>
            </w:tcBorders>
            <w:shd w:fill="FDEAEA" w:val="clear"/>
            <w:tcMar>
              <w:top w:type="dxa" w:w="120"/>
              <w:left w:type="dxa" w:w="240"/>
              <w:bottom w:type="dxa" w:w="120"/>
              <w:right w:type="dxa" w:w="240"/>
            </w:tcMar>
          </w:tcPr>
          <w:p>
            <w:pPr>
              <w:spacing w:before="0" w:after="0"/>
            </w:pPr>
            <w:r>
              <w:rPr>
                <w:rFonts w:ascii="Arial" w:cs="Arial" w:eastAsia="Arial" w:hAnsi="Arial"/>
                <w:b/>
                <w:bCs/>
                <w:color w:val="7B1D1D"/>
                <w:sz w:val="20"/>
                <w:szCs w:val="20"/>
              </w:rPr>
              <w:t xml:space="preserve">The Hook:  </w:t>
            </w:r>
            <w:r>
              <w:rPr>
                <w:rFonts w:ascii="Arial" w:cs="Arial" w:eastAsia="Arial" w:hAnsi="Arial"/>
                <w:i/>
                <w:iCs/>
                <w:color w:val="1A1A2E"/>
                <w:sz w:val="20"/>
                <w:szCs w:val="20"/>
              </w:rPr>
              <w:t xml:space="preserve">Indian candidates who have had interviews fail due to platform crashes, internet drops, or server errors know the injustice of being penalised for technical failures they did not cause.</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7B1D1D"/>
                <w:sz w:val="20"/>
                <w:szCs w:val="20"/>
              </w:rPr>
              <w:t xml:space="preserve">THE IDEA</w:t>
            </w:r>
          </w:p>
          <w:p>
            <w:pPr>
              <w:spacing w:before="0" w:after="80"/>
            </w:pPr>
            <w:r>
              <w:rPr>
                <w:rFonts w:ascii="Arial" w:cs="Arial" w:eastAsia="Arial" w:hAnsi="Arial"/>
                <w:color w:val="1A1A2E"/>
                <w:sz w:val="20"/>
                <w:szCs w:val="20"/>
              </w:rPr>
              <w:t xml:space="preserve">Market the technical failure protection policy directly: 'If EcoSkiller's server experiences a technical failure during your GD or interview, the session is automatically rescheduled with no penalty to any candidate. You will never lose a placement opportunity because of a platform failure. Network drops mid-session are handled by the system — your turn is preserved where possible.' Contrast this with the standard industry practice of candidates bearing the cost of platform failures.</w:t>
            </w:r>
          </w:p>
          <w:p>
            <w:pPr>
              <w:spacing w:before="60" w:after="40"/>
            </w:pPr>
            <w:r>
              <w:rPr>
                <w:rFonts w:ascii="Arial" w:cs="Arial" w:eastAsia="Arial" w:hAnsi="Arial"/>
                <w:b/>
                <w:bCs/>
                <w:color w:val="7B1D1D"/>
                <w:sz w:val="20"/>
                <w:szCs w:val="20"/>
              </w:rPr>
              <w:t xml:space="preserve">FEATURE LEVERAGED</w:t>
            </w:r>
          </w:p>
          <w:p>
            <w:pPr>
              <w:spacing w:before="0" w:after="40"/>
            </w:pPr>
            <w:r>
              <w:rPr>
                <w:rFonts w:ascii="Arial" w:cs="Arial" w:eastAsia="Arial" w:hAnsi="Arial"/>
                <w:b/>
                <w:bCs/>
                <w:color w:val="1A1A2E"/>
                <w:sz w:val="20"/>
                <w:szCs w:val="20"/>
              </w:rPr>
              <w:t xml:space="preserve">Section 1.9: Failure Handling — server failure rescheduling + Section 4.1: No-show detection with company fault logging</w:t>
            </w:r>
          </w:p>
          <w:p>
            <w:pPr>
              <w:spacing w:before="0" w:after="80"/>
            </w:pPr>
            <w:r>
              <w:rPr>
                <w:rFonts w:ascii="Arial" w:cs="Arial" w:eastAsia="Arial" w:hAnsi="Arial"/>
                <w:i/>
                <w:iCs/>
                <w:color w:val="5E6E82"/>
                <w:sz w:val="19"/>
                <w:szCs w:val="19"/>
              </w:rPr>
              <w:t xml:space="preserve">Mechanic: Server technical failure → automatic rescheduling, no candidate penalty. Network drop mid-turn → token skipped, turn lost but not penalised. Interviewer no-show → auto-logged as company fault. No retry for candidate-initiated exits — distinguishes platform failures from candidate choices.</w:t>
            </w:r>
          </w:p>
          <w:p>
            <w:pPr>
              <w:spacing w:before="60" w:after="40"/>
            </w:pPr>
            <w:r>
              <w:rPr>
                <w:rFonts w:ascii="Arial" w:cs="Arial" w:eastAsia="Arial" w:hAnsi="Arial"/>
                <w:b/>
                <w:bCs/>
                <w:color w:val="7B1D1D"/>
                <w:sz w:val="20"/>
                <w:szCs w:val="20"/>
              </w:rPr>
              <w:t xml:space="preserve">WHY IT WORKS FOR INDIA</w:t>
            </w:r>
          </w:p>
          <w:p>
            <w:pPr>
              <w:spacing w:before="0" w:after="80"/>
            </w:pPr>
            <w:r>
              <w:rPr>
                <w:rFonts w:ascii="Arial" w:cs="Arial" w:eastAsia="Arial" w:hAnsi="Arial"/>
                <w:color w:val="1A1A2E"/>
                <w:sz w:val="20"/>
                <w:szCs w:val="20"/>
              </w:rPr>
              <w:t xml:space="preserve">Internet reliability in India — especially in tier-2 and tier-3 cities — is genuinely unpredictable. Candidates who have lost interviews due to connectivity issues carry that anxiety into every online assessment. EcoSkiller's explicit policy of protecting candidates from platform-caused failures directly addresses this anxiety and builds deep trust.</w:t>
            </w:r>
          </w:p>
          <w:p>
            <w:pPr>
              <w:spacing w:before="60" w:after="40"/>
            </w:pPr>
            <w:r>
              <w:rPr>
                <w:rFonts w:ascii="Arial" w:cs="Arial" w:eastAsia="Arial" w:hAnsi="Arial"/>
                <w:b/>
                <w:bCs/>
                <w:color w:val="7B1D1D"/>
                <w:sz w:val="20"/>
                <w:szCs w:val="20"/>
              </w:rPr>
              <w:t xml:space="preserve">VIRAL MECHANISM</w:t>
            </w:r>
          </w:p>
          <w:p>
            <w:pPr>
              <w:spacing w:before="0" w:after="80"/>
            </w:pPr>
            <w:r>
              <w:rPr>
                <w:rFonts w:ascii="Arial" w:cs="Arial" w:eastAsia="Arial" w:hAnsi="Arial"/>
                <w:color w:val="1A1A2E"/>
                <w:sz w:val="20"/>
                <w:szCs w:val="20"/>
              </w:rPr>
              <w:t xml:space="preserve">Candidates share: 'My internet dropped during the EcoSkiller GD and the session was rescheduled automatically — no penalty, no questions asked.' This travels fast because it addresses a universally experienced fear.</w:t>
            </w:r>
          </w:p>
          <w:p>
            <w:pPr>
              <w:spacing w:before="60" w:after="40"/>
            </w:pPr>
            <w:r>
              <w:rPr>
                <w:rFonts w:ascii="Arial" w:cs="Arial" w:eastAsia="Arial" w:hAnsi="Arial"/>
                <w:b/>
                <w:bCs/>
                <w:color w:val="7B1D1D"/>
                <w:sz w:val="20"/>
                <w:szCs w:val="20"/>
              </w:rPr>
              <w:t xml:space="preserve">ACTIVATION CTA</w:t>
            </w:r>
          </w:p>
          <w:p>
            <w:pPr>
              <w:spacing w:before="0" w:after="40"/>
            </w:pPr>
            <w:r>
              <w:rPr>
                <w:rFonts w:ascii="Arial" w:cs="Arial" w:eastAsia="Arial" w:hAnsi="Arial"/>
                <w:b/>
                <w:bCs/>
                <w:color w:val="1A1A2E"/>
                <w:sz w:val="20"/>
                <w:szCs w:val="20"/>
              </w:rPr>
              <w:t xml:space="preserve">"Read How EcoSkiller Protects You From Technical Failures" as a transparency and trust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B84500"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#25  |  </w:t>
            </w:r>
            <w:r>
              <w:rPr>
                <w:rFonts w:ascii="Arial" w:cs="Arial" w:eastAsia="Arial" w:hAnsi="Arial"/>
                <w:b/>
                <w:bCs/>
                <w:color w:val="FFFFFF"/>
                <w:sz w:val="18"/>
                <w:szCs w:val="18"/>
              </w:rPr>
              <w:t xml:space="preserve">COMPETITION &amp; MERIT</w:t>
            </w:r>
          </w:p>
          <w:p>
            <w:pPr>
              <w:spacing w:before="0" w:after="40"/>
            </w:pPr>
            <w:r>
              <w:rPr>
                <w:rFonts w:ascii="Arial" w:cs="Arial" w:eastAsia="Arial" w:hAnsi="Arial"/>
                <w:b/>
                <w:bCs/>
                <w:color w:val="FFFFFF"/>
                <w:sz w:val="26"/>
                <w:szCs w:val="26"/>
              </w:rPr>
              <w:t xml:space="preserve">"The GD Where You Earn Your Turn — Not Grab It" — The Structured Fairness Challenge</w:t>
            </w:r>
          </w:p>
        </w:tc>
      </w:tr>
      <w:tr>
        <w:tc>
          <w:tcPr>
            <w:tcW w:type="dxa" w:w="9360"/>
            <w:tcBorders>
              <w:top w:val="single" w:color="BFD0E8" w:sz="1"/>
              <w:left w:val="single" w:color="BFD0E8" w:sz="1"/>
              <w:bottom w:val="single" w:color="BFD0E8" w:sz="1"/>
              <w:right w:val="single" w:color="BFD0E8" w:sz="1"/>
            </w:tcBorders>
            <w:shd w:fill="FEF0E6" w:val="clear"/>
            <w:tcMar>
              <w:top w:type="dxa" w:w="120"/>
              <w:left w:type="dxa" w:w="240"/>
              <w:bottom w:type="dxa" w:w="120"/>
              <w:right w:type="dxa" w:w="240"/>
            </w:tcMar>
          </w:tcPr>
          <w:p>
            <w:pPr>
              <w:spacing w:before="0" w:after="0"/>
            </w:pPr>
            <w:r>
              <w:rPr>
                <w:rFonts w:ascii="Arial" w:cs="Arial" w:eastAsia="Arial" w:hAnsi="Arial"/>
                <w:b/>
                <w:bCs/>
                <w:color w:val="B84500"/>
                <w:sz w:val="20"/>
                <w:szCs w:val="20"/>
              </w:rPr>
              <w:t xml:space="preserve">The Hook:  </w:t>
            </w:r>
            <w:r>
              <w:rPr>
                <w:rFonts w:ascii="Arial" w:cs="Arial" w:eastAsia="Arial" w:hAnsi="Arial"/>
                <w:i/>
                <w:iCs/>
                <w:color w:val="1A1A2E"/>
                <w:sz w:val="20"/>
                <w:szCs w:val="20"/>
              </w:rPr>
              <w:t xml:space="preserve">Prepare differently for an interview where strategy replaces aggression. EcoSkiller GDs reward preparation, balance, and discipline — not volume and dominance.</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B84500"/>
                <w:sz w:val="20"/>
                <w:szCs w:val="20"/>
              </w:rPr>
              <w:t xml:space="preserve">THE IDEA</w:t>
            </w:r>
          </w:p>
          <w:p>
            <w:pPr>
              <w:spacing w:before="0" w:after="80"/>
            </w:pPr>
            <w:r>
              <w:rPr>
                <w:rFonts w:ascii="Arial" w:cs="Arial" w:eastAsia="Arial" w:hAnsi="Arial"/>
                <w:color w:val="1A1A2E"/>
                <w:sz w:val="20"/>
                <w:szCs w:val="20"/>
              </w:rPr>
              <w:t xml:space="preserve">Create a 'How to Win an EcoSkiller GD' preparation guide that reframes preparation strategy for the turn-based format: 'In a traditional GD, dominance wins. In an EcoSkiller GD, balance wins. Use your 60-second introduction to set up a clear position. Use your 30-second rebuttal strategically. Avoid interruptions — every one costs you 2 points. In open discussion, speak your share — not more.' Make preparation strategy the content hook.</w:t>
            </w:r>
          </w:p>
          <w:p>
            <w:pPr>
              <w:spacing w:before="60" w:after="40"/>
            </w:pPr>
            <w:r>
              <w:rPr>
                <w:rFonts w:ascii="Arial" w:cs="Arial" w:eastAsia="Arial" w:hAnsi="Arial"/>
                <w:b/>
                <w:bCs/>
                <w:color w:val="B84500"/>
                <w:sz w:val="20"/>
                <w:szCs w:val="20"/>
              </w:rPr>
              <w:t xml:space="preserve">FEATURE LEVERAGED</w:t>
            </w:r>
          </w:p>
          <w:p>
            <w:pPr>
              <w:spacing w:before="0" w:after="40"/>
            </w:pPr>
            <w:r>
              <w:rPr>
                <w:rFonts w:ascii="Arial" w:cs="Arial" w:eastAsia="Arial" w:hAnsi="Arial"/>
                <w:b/>
                <w:bCs/>
                <w:color w:val="1A1A2E"/>
                <w:sz w:val="20"/>
                <w:szCs w:val="20"/>
              </w:rPr>
              <w:t xml:space="preserve">Section 1.5: Turn-Based Speaking Engine + Section 1.8: Scoring Engine</w:t>
            </w:r>
          </w:p>
          <w:p>
            <w:pPr>
              <w:spacing w:before="0" w:after="80"/>
            </w:pPr>
            <w:r>
              <w:rPr>
                <w:rFonts w:ascii="Arial" w:cs="Arial" w:eastAsia="Arial" w:hAnsi="Arial"/>
                <w:i/>
                <w:iCs/>
                <w:color w:val="5E6E82"/>
                <w:sz w:val="19"/>
                <w:szCs w:val="19"/>
              </w:rPr>
              <w:t xml:space="preserve">Mechanic: Introduction 60s + Rebuttal 30s + Open Discussion (balance measured) + Conclusion 45s. Score components: +10 all turns used, +10 full speaking time, –2 per interrupt attempt, –1 per silence event, +balance bonus</w:t>
            </w:r>
          </w:p>
          <w:p>
            <w:pPr>
              <w:spacing w:before="60" w:after="40"/>
            </w:pPr>
            <w:r>
              <w:rPr>
                <w:rFonts w:ascii="Arial" w:cs="Arial" w:eastAsia="Arial" w:hAnsi="Arial"/>
                <w:b/>
                <w:bCs/>
                <w:color w:val="B84500"/>
                <w:sz w:val="20"/>
                <w:szCs w:val="20"/>
              </w:rPr>
              <w:t xml:space="preserve">WHY IT WORKS FOR INDIA</w:t>
            </w:r>
          </w:p>
          <w:p>
            <w:pPr>
              <w:spacing w:before="0" w:after="80"/>
            </w:pPr>
            <w:r>
              <w:rPr>
                <w:rFonts w:ascii="Arial" w:cs="Arial" w:eastAsia="Arial" w:hAnsi="Arial"/>
                <w:color w:val="1A1A2E"/>
                <w:sz w:val="20"/>
                <w:szCs w:val="20"/>
              </w:rPr>
              <w:t xml:space="preserve">Indian preparation culture is deeply attuned to strategic preparation once the rules are known. Providing clear, actionable preparation strategies for EcoSkiller's specific GD format drives candidates to engage with the platform before their actual assessment. This creates a pre-assessment habit that drives daily active usage.</w:t>
            </w:r>
          </w:p>
          <w:p>
            <w:pPr>
              <w:spacing w:before="60" w:after="40"/>
            </w:pPr>
            <w:r>
              <w:rPr>
                <w:rFonts w:ascii="Arial" w:cs="Arial" w:eastAsia="Arial" w:hAnsi="Arial"/>
                <w:b/>
                <w:bCs/>
                <w:color w:val="B84500"/>
                <w:sz w:val="20"/>
                <w:szCs w:val="20"/>
              </w:rPr>
              <w:t xml:space="preserve">VIRAL MECHANISM</w:t>
            </w:r>
          </w:p>
          <w:p>
            <w:pPr>
              <w:spacing w:before="0" w:after="80"/>
            </w:pPr>
            <w:r>
              <w:rPr>
                <w:rFonts w:ascii="Arial" w:cs="Arial" w:eastAsia="Arial" w:hAnsi="Arial"/>
                <w:color w:val="1A1A2E"/>
                <w:sz w:val="20"/>
                <w:szCs w:val="20"/>
              </w:rPr>
              <w:t xml:space="preserve">GD preparation strategy content — '5 Ways to Score Higher in an EcoSkiller GD' — is shareable, actionable, and drives candidates to practice on the platform. Preparation content is among the most-consumed and shared category of career content in India.</w:t>
            </w:r>
          </w:p>
          <w:p>
            <w:pPr>
              <w:spacing w:before="60" w:after="40"/>
            </w:pPr>
            <w:r>
              <w:rPr>
                <w:rFonts w:ascii="Arial" w:cs="Arial" w:eastAsia="Arial" w:hAnsi="Arial"/>
                <w:b/>
                <w:bCs/>
                <w:color w:val="B84500"/>
                <w:sz w:val="20"/>
                <w:szCs w:val="20"/>
              </w:rPr>
              <w:t xml:space="preserve">ACTIVATION CTA</w:t>
            </w:r>
          </w:p>
          <w:p>
            <w:pPr>
              <w:spacing w:before="0" w:after="40"/>
            </w:pPr>
            <w:r>
              <w:rPr>
                <w:rFonts w:ascii="Arial" w:cs="Arial" w:eastAsia="Arial" w:hAnsi="Arial"/>
                <w:b/>
                <w:bCs/>
                <w:color w:val="1A1A2E"/>
                <w:sz w:val="20"/>
                <w:szCs w:val="20"/>
              </w:rPr>
              <w:t xml:space="preserve">"Learn the EcoSkiller GD Strategy — Then Practice It" as preparation content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2C5F2E"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#26  |  </w:t>
            </w:r>
            <w:r>
              <w:rPr>
                <w:rFonts w:ascii="Arial" w:cs="Arial" w:eastAsia="Arial" w:hAnsi="Arial"/>
                <w:b/>
                <w:bCs/>
                <w:color w:val="FFFFFF"/>
                <w:sz w:val="18"/>
                <w:szCs w:val="18"/>
              </w:rPr>
              <w:t xml:space="preserve">FAMILY &amp; PARENTAL REASSURANCE</w:t>
            </w:r>
          </w:p>
          <w:p>
            <w:pPr>
              <w:spacing w:before="0" w:after="40"/>
            </w:pPr>
            <w:r>
              <w:rPr>
                <w:rFonts w:ascii="Arial" w:cs="Arial" w:eastAsia="Arial" w:hAnsi="Arial"/>
                <w:b/>
                <w:bCs/>
                <w:color w:val="FFFFFF"/>
                <w:sz w:val="26"/>
                <w:szCs w:val="26"/>
              </w:rPr>
              <w:t xml:space="preserve">"The Offer Letter That Cannot Be Denied Existed" — The Permanent Audit Trail Campaign</w:t>
            </w:r>
          </w:p>
        </w:tc>
      </w:tr>
      <w:tr>
        <w:tc>
          <w:tcPr>
            <w:tcW w:type="dxa" w:w="9360"/>
            <w:tcBorders>
              <w:top w:val="single" w:color="BFD0E8" w:sz="1"/>
              <w:left w:val="single" w:color="BFD0E8" w:sz="1"/>
              <w:bottom w:val="single" w:color="BFD0E8" w:sz="1"/>
              <w:right w:val="single" w:color="BFD0E8" w:sz="1"/>
            </w:tcBorders>
            <w:shd w:fill="E8F5E8" w:val="clear"/>
            <w:tcMar>
              <w:top w:type="dxa" w:w="120"/>
              <w:left w:type="dxa" w:w="240"/>
              <w:bottom w:type="dxa" w:w="120"/>
              <w:right w:type="dxa" w:w="240"/>
            </w:tcMar>
          </w:tcPr>
          <w:p>
            <w:pPr>
              <w:spacing w:before="0" w:after="0"/>
            </w:pPr>
            <w:r>
              <w:rPr>
                <w:rFonts w:ascii="Arial" w:cs="Arial" w:eastAsia="Arial" w:hAnsi="Arial"/>
                <w:b/>
                <w:bCs/>
                <w:color w:val="2C5F2E"/>
                <w:sz w:val="20"/>
                <w:szCs w:val="20"/>
              </w:rPr>
              <w:t xml:space="preserve">The Hook:  </w:t>
            </w:r>
            <w:r>
              <w:rPr>
                <w:rFonts w:ascii="Arial" w:cs="Arial" w:eastAsia="Arial" w:hAnsi="Arial"/>
                <w:i/>
                <w:iCs/>
                <w:color w:val="1A1A2E"/>
                <w:sz w:val="20"/>
                <w:szCs w:val="20"/>
              </w:rPr>
              <w:t xml:space="preserve">In India, companies sometimes claim they never made an offer or that the candidate misunderstood the terms. EcoSkiller's cryptographic audit trail makes that defence impossible.</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2C5F2E"/>
                <w:sz w:val="20"/>
                <w:szCs w:val="20"/>
              </w:rPr>
              <w:t xml:space="preserve">THE IDEA</w:t>
            </w:r>
          </w:p>
          <w:p>
            <w:pPr>
              <w:spacing w:before="0" w:after="80"/>
            </w:pPr>
            <w:r>
              <w:rPr>
                <w:rFonts w:ascii="Arial" w:cs="Arial" w:eastAsia="Arial" w:hAnsi="Arial"/>
                <w:color w:val="1A1A2E"/>
                <w:sz w:val="20"/>
                <w:szCs w:val="20"/>
              </w:rPr>
              <w:t xml:space="preserve">Campaign specifically on the permanent audit trail: 'Every offer made through EcoSkiller is cryptographically recorded at the exact moment it is issued. The salary, role, location, and joining date cannot be denied, altered, or deleted — ever. If a company claims they never offered that salary, EcoSkiller has the proof. Share this with your parents — it is the job offer protection they have been asking for.' Position the audit trail as a legal safety net.</w:t>
            </w:r>
          </w:p>
          <w:p>
            <w:pPr>
              <w:spacing w:before="60" w:after="40"/>
            </w:pPr>
            <w:r>
              <w:rPr>
                <w:rFonts w:ascii="Arial" w:cs="Arial" w:eastAsia="Arial" w:hAnsi="Arial"/>
                <w:b/>
                <w:bCs/>
                <w:color w:val="2C5F2E"/>
                <w:sz w:val="20"/>
                <w:szCs w:val="20"/>
              </w:rPr>
              <w:t xml:space="preserve">FEATURE LEVERAGED</w:t>
            </w:r>
          </w:p>
          <w:p>
            <w:pPr>
              <w:spacing w:before="0" w:after="40"/>
            </w:pPr>
            <w:r>
              <w:rPr>
                <w:rFonts w:ascii="Arial" w:cs="Arial" w:eastAsia="Arial" w:hAnsi="Arial"/>
                <w:b/>
                <w:bCs/>
                <w:color w:val="1A1A2E"/>
                <w:sz w:val="20"/>
                <w:szCs w:val="20"/>
              </w:rPr>
              <w:t xml:space="preserve">Section 2.4: Offer Immutability and Audit Trail</w:t>
            </w:r>
          </w:p>
          <w:p>
            <w:pPr>
              <w:spacing w:before="0" w:after="80"/>
            </w:pPr>
            <w:r>
              <w:rPr>
                <w:rFonts w:ascii="Arial" w:cs="Arial" w:eastAsia="Arial" w:hAnsi="Arial"/>
                <w:i/>
                <w:iCs/>
                <w:color w:val="5E6E82"/>
                <w:sz w:val="19"/>
                <w:szCs w:val="19"/>
              </w:rPr>
              <w:t xml:space="preserve">Mechanic: Cryptographic audit trail records exact offer state at moment of issue — original offer never destroyed, any modification creates new version requiring re-acceptance, permanent record accessible to candidate and compliance team</w:t>
            </w:r>
          </w:p>
          <w:p>
            <w:pPr>
              <w:spacing w:before="60" w:after="40"/>
            </w:pPr>
            <w:r>
              <w:rPr>
                <w:rFonts w:ascii="Arial" w:cs="Arial" w:eastAsia="Arial" w:hAnsi="Arial"/>
                <w:b/>
                <w:bCs/>
                <w:color w:val="2C5F2E"/>
                <w:sz w:val="20"/>
                <w:szCs w:val="20"/>
              </w:rPr>
              <w:t xml:space="preserve">WHY IT WORKS FOR INDIA</w:t>
            </w:r>
          </w:p>
          <w:p>
            <w:pPr>
              <w:spacing w:before="0" w:after="80"/>
            </w:pPr>
            <w:r>
              <w:rPr>
                <w:rFonts w:ascii="Arial" w:cs="Arial" w:eastAsia="Arial" w:hAnsi="Arial"/>
                <w:color w:val="1A1A2E"/>
                <w:sz w:val="20"/>
                <w:szCs w:val="20"/>
              </w:rPr>
              <w:t xml:space="preserve">Disputes over what was offered vs. what was delivered are common in Indian SME hiring. Candidates without documentation often have no recourse. A cryptographic record that the candidate can reference — and that their college and the compliance team can access — gives candidates genuine legal protection for the first time.</w:t>
            </w:r>
          </w:p>
          <w:p>
            <w:pPr>
              <w:spacing w:before="60" w:after="40"/>
            </w:pPr>
            <w:r>
              <w:rPr>
                <w:rFonts w:ascii="Arial" w:cs="Arial" w:eastAsia="Arial" w:hAnsi="Arial"/>
                <w:b/>
                <w:bCs/>
                <w:color w:val="2C5F2E"/>
                <w:sz w:val="20"/>
                <w:szCs w:val="20"/>
              </w:rPr>
              <w:t xml:space="preserve">VIRAL MECHANISM</w:t>
            </w:r>
          </w:p>
          <w:p>
            <w:pPr>
              <w:spacing w:before="0" w:after="80"/>
            </w:pPr>
            <w:r>
              <w:rPr>
                <w:rFonts w:ascii="Arial" w:cs="Arial" w:eastAsia="Arial" w:hAnsi="Arial"/>
                <w:color w:val="1A1A2E"/>
                <w:sz w:val="20"/>
                <w:szCs w:val="20"/>
              </w:rPr>
              <w:t xml:space="preserve">Parents share: 'EcoSkiller's system records your child's offer with a cryptographic trail — no company can later deny what they offered.' This is exactly the assurance parents need before encouraging their child to leave an existing job or opportunity.</w:t>
            </w:r>
          </w:p>
          <w:p>
            <w:pPr>
              <w:spacing w:before="60" w:after="40"/>
            </w:pPr>
            <w:r>
              <w:rPr>
                <w:rFonts w:ascii="Arial" w:cs="Arial" w:eastAsia="Arial" w:hAnsi="Arial"/>
                <w:b/>
                <w:bCs/>
                <w:color w:val="2C5F2E"/>
                <w:sz w:val="20"/>
                <w:szCs w:val="20"/>
              </w:rPr>
              <w:t xml:space="preserve">ACTIVATION CTA</w:t>
            </w:r>
          </w:p>
          <w:p>
            <w:pPr>
              <w:spacing w:before="0" w:after="40"/>
            </w:pPr>
            <w:r>
              <w:rPr>
                <w:rFonts w:ascii="Arial" w:cs="Arial" w:eastAsia="Arial" w:hAnsi="Arial"/>
                <w:b/>
                <w:bCs/>
                <w:color w:val="1A1A2E"/>
                <w:sz w:val="20"/>
                <w:szCs w:val="20"/>
              </w:rPr>
              <w:t xml:space="preserve">"Your Offer Is Recorded and Protected — Here Is How" as offer management explainer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0A5C3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#27  |  </w:t>
            </w:r>
            <w:r>
              <w:rPr>
                <w:rFonts w:ascii="Arial" w:cs="Arial" w:eastAsia="Arial" w:hAnsi="Arial"/>
                <w:b/>
                <w:bCs/>
                <w:color w:val="FFFFFF"/>
                <w:sz w:val="18"/>
                <w:szCs w:val="18"/>
              </w:rPr>
              <w:t xml:space="preserve">ASPIRATION &amp; PREPARATION</w:t>
            </w:r>
          </w:p>
          <w:p>
            <w:pPr>
              <w:spacing w:before="0" w:after="40"/>
            </w:pPr>
            <w:r>
              <w:rPr>
                <w:rFonts w:ascii="Arial" w:cs="Arial" w:eastAsia="Arial" w:hAnsi="Arial"/>
                <w:b/>
                <w:bCs/>
                <w:color w:val="FFFFFF"/>
                <w:sz w:val="26"/>
                <w:szCs w:val="26"/>
              </w:rPr>
              <w:t xml:space="preserve">"Appeal Your Interview Result in 48 Hours" — The Candidate Rights Campaign</w:t>
            </w:r>
          </w:p>
        </w:tc>
      </w:tr>
      <w:tr>
        <w:tc>
          <w:tcPr>
            <w:tcW w:type="dxa" w:w="9360"/>
            <w:tcBorders>
              <w:top w:val="single" w:color="BFD0E8" w:sz="1"/>
              <w:left w:val="single" w:color="BFD0E8" w:sz="1"/>
              <w:bottom w:val="single" w:color="BFD0E8" w:sz="1"/>
              <w:right w:val="single" w:color="BFD0E8" w:sz="1"/>
            </w:tcBorders>
            <w:shd w:fill="E6F5EE" w:val="clear"/>
            <w:tcMar>
              <w:top w:type="dxa" w:w="120"/>
              <w:left w:type="dxa" w:w="240"/>
              <w:bottom w:type="dxa" w:w="120"/>
              <w:right w:type="dxa" w:w="240"/>
            </w:tcMar>
          </w:tcPr>
          <w:p>
            <w:pPr>
              <w:spacing w:before="0" w:after="0"/>
            </w:pPr>
            <w:r>
              <w:rPr>
                <w:rFonts w:ascii="Arial" w:cs="Arial" w:eastAsia="Arial" w:hAnsi="Arial"/>
                <w:b/>
                <w:bCs/>
                <w:color w:val="0A5C3A"/>
                <w:sz w:val="20"/>
                <w:szCs w:val="20"/>
              </w:rPr>
              <w:t xml:space="preserve">The Hook:  </w:t>
            </w:r>
            <w:r>
              <w:rPr>
                <w:rFonts w:ascii="Arial" w:cs="Arial" w:eastAsia="Arial" w:hAnsi="Arial"/>
                <w:i/>
                <w:iCs/>
                <w:color w:val="1A1A2E"/>
                <w:sz w:val="20"/>
                <w:szCs w:val="20"/>
              </w:rPr>
              <w:t xml:space="preserve">Most Indian candidates who feel they were unfairly evaluated in an interview have no recourse whatsoever. EcoSkiller gives every candidate a formal 48-hour appeal mechanism.</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0A5C3A"/>
                <w:sz w:val="20"/>
                <w:szCs w:val="20"/>
              </w:rPr>
              <w:t xml:space="preserve">THE IDEA</w:t>
            </w:r>
          </w:p>
          <w:p>
            <w:pPr>
              <w:spacing w:before="0" w:after="80"/>
            </w:pPr>
            <w:r>
              <w:rPr>
                <w:rFonts w:ascii="Arial" w:cs="Arial" w:eastAsia="Arial" w:hAnsi="Arial"/>
                <w:color w:val="1A1A2E"/>
                <w:sz w:val="20"/>
                <w:szCs w:val="20"/>
              </w:rPr>
              <w:t xml:space="preserve">Campaign on the appeal mechanism as a candidate rights feature: 'If you believe your EcoSkiller technical interview was evaluated unfairly, you have 48 hours to formally flag it. Your evaluation is reviewed against the structured rubric. Interviewers whose scores deviate significantly from peer calibration are flagged and monitored. Your right to a fair evaluation does not end when the interview does.' Position this as something no other platform provides.</w:t>
            </w:r>
          </w:p>
          <w:p>
            <w:pPr>
              <w:spacing w:before="60" w:after="40"/>
            </w:pPr>
            <w:r>
              <w:rPr>
                <w:rFonts w:ascii="Arial" w:cs="Arial" w:eastAsia="Arial" w:hAnsi="Arial"/>
                <w:b/>
                <w:bCs/>
                <w:color w:val="0A5C3A"/>
                <w:sz w:val="20"/>
                <w:szCs w:val="20"/>
              </w:rPr>
              <w:t xml:space="preserve">FEATURE LEVERAGED</w:t>
            </w:r>
          </w:p>
          <w:p>
            <w:pPr>
              <w:spacing w:before="0" w:after="40"/>
            </w:pPr>
            <w:r>
              <w:rPr>
                <w:rFonts w:ascii="Arial" w:cs="Arial" w:eastAsia="Arial" w:hAnsi="Arial"/>
                <w:b/>
                <w:bCs/>
                <w:color w:val="1A1A2E"/>
                <w:sz w:val="20"/>
                <w:szCs w:val="20"/>
              </w:rPr>
              <w:t xml:space="preserve">Section 4.5: Anti-Bias Safeguards — 48-hour candidate appeal mechanism</w:t>
            </w:r>
          </w:p>
          <w:p>
            <w:pPr>
              <w:spacing w:before="0" w:after="80"/>
            </w:pPr>
            <w:r>
              <w:rPr>
                <w:rFonts w:ascii="Arial" w:cs="Arial" w:eastAsia="Arial" w:hAnsi="Arial"/>
                <w:i/>
                <w:iCs/>
                <w:color w:val="5E6E82"/>
                <w:sz w:val="19"/>
                <w:szCs w:val="19"/>
              </w:rPr>
              <w:t xml:space="preserve">Mechanic: 48-hour appeal window post-interview — evaluation reviewed against rubric. Interviewer calibration tracking: platform flags interviewers whose scores deviate from peers. Diversity analytics track funnel drop-off by gender, institute tier, location.</w:t>
            </w:r>
          </w:p>
          <w:p>
            <w:pPr>
              <w:spacing w:before="60" w:after="40"/>
            </w:pPr>
            <w:r>
              <w:rPr>
                <w:rFonts w:ascii="Arial" w:cs="Arial" w:eastAsia="Arial" w:hAnsi="Arial"/>
                <w:b/>
                <w:bCs/>
                <w:color w:val="0A5C3A"/>
                <w:sz w:val="20"/>
                <w:szCs w:val="20"/>
              </w:rPr>
              <w:t xml:space="preserve">WHY IT WORKS FOR INDIA</w:t>
            </w:r>
          </w:p>
          <w:p>
            <w:pPr>
              <w:spacing w:before="0" w:after="80"/>
            </w:pPr>
            <w:r>
              <w:rPr>
                <w:rFonts w:ascii="Arial" w:cs="Arial" w:eastAsia="Arial" w:hAnsi="Arial"/>
                <w:color w:val="1A1A2E"/>
                <w:sz w:val="20"/>
                <w:szCs w:val="20"/>
              </w:rPr>
              <w:t xml:space="preserve">The helplessness Indian candidates feel when they believe they were treated unfairly — and have absolutely no mechanism to raise it — is one of the most corrosive experiences in the job seeking process. Simply providing a formal appeal mechanism, even if rarely used, dramatically increases the sense of fairness and safety that candidates associate with the platform.</w:t>
            </w:r>
          </w:p>
          <w:p>
            <w:pPr>
              <w:spacing w:before="60" w:after="40"/>
            </w:pPr>
            <w:r>
              <w:rPr>
                <w:rFonts w:ascii="Arial" w:cs="Arial" w:eastAsia="Arial" w:hAnsi="Arial"/>
                <w:b/>
                <w:bCs/>
                <w:color w:val="0A5C3A"/>
                <w:sz w:val="20"/>
                <w:szCs w:val="20"/>
              </w:rPr>
              <w:t xml:space="preserve">VIRAL MECHANISM</w:t>
            </w:r>
          </w:p>
          <w:p>
            <w:pPr>
              <w:spacing w:before="0" w:after="80"/>
            </w:pPr>
            <w:r>
              <w:rPr>
                <w:rFonts w:ascii="Arial" w:cs="Arial" w:eastAsia="Arial" w:hAnsi="Arial"/>
                <w:color w:val="1A1A2E"/>
                <w:sz w:val="20"/>
                <w:szCs w:val="20"/>
              </w:rPr>
              <w:t xml:space="preserve">Candidates who used the appeal mechanism share: 'EcoSkiller let me formally dispute my interview evaluation — it was actually reviewed against the rubric criteria.' Even candidates who did not appeal share the existence of the mechanism: 'This platform has an appeal process for unfair interviews.'</w:t>
            </w:r>
          </w:p>
          <w:p>
            <w:pPr>
              <w:spacing w:before="60" w:after="40"/>
            </w:pPr>
            <w:r>
              <w:rPr>
                <w:rFonts w:ascii="Arial" w:cs="Arial" w:eastAsia="Arial" w:hAnsi="Arial"/>
                <w:b/>
                <w:bCs/>
                <w:color w:val="0A5C3A"/>
                <w:sz w:val="20"/>
                <w:szCs w:val="20"/>
              </w:rPr>
              <w:t xml:space="preserve">ACTIVATION CTA</w:t>
            </w:r>
          </w:p>
          <w:p>
            <w:pPr>
              <w:spacing w:before="0" w:after="40"/>
            </w:pPr>
            <w:r>
              <w:rPr>
                <w:rFonts w:ascii="Arial" w:cs="Arial" w:eastAsia="Arial" w:hAnsi="Arial"/>
                <w:b/>
                <w:bCs/>
                <w:color w:val="1A1A2E"/>
                <w:sz w:val="20"/>
                <w:szCs w:val="20"/>
              </w:rPr>
              <w:t xml:space="preserve">"Know Your Rights: How to Appeal an EcoSkiller Interview" as candidate rights content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5A1A7A"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#28  |  </w:t>
            </w:r>
            <w:r>
              <w:rPr>
                <w:rFonts w:ascii="Arial" w:cs="Arial" w:eastAsia="Arial" w:hAnsi="Arial"/>
                <w:b/>
                <w:bCs/>
                <w:color w:val="FFFFFF"/>
                <w:sz w:val="18"/>
                <w:szCs w:val="18"/>
              </w:rPr>
              <w:t xml:space="preserve">SOCIAL PROOF &amp; CREDIBILITY</w:t>
            </w:r>
          </w:p>
          <w:p>
            <w:pPr>
              <w:spacing w:before="0" w:after="40"/>
            </w:pPr>
            <w:r>
              <w:rPr>
                <w:rFonts w:ascii="Arial" w:cs="Arial" w:eastAsia="Arial" w:hAnsi="Arial"/>
                <w:b/>
                <w:bCs/>
                <w:color w:val="FFFFFF"/>
                <w:sz w:val="26"/>
                <w:szCs w:val="26"/>
              </w:rPr>
              <w:t xml:space="preserve">"The Only Platform Where Companies Get Penalised for Treating Candidates Badly" — The Accountability Ecosystem Campaign</w:t>
            </w:r>
          </w:p>
        </w:tc>
      </w:tr>
      <w:tr>
        <w:tc>
          <w:tcPr>
            <w:tcW w:type="dxa" w:w="9360"/>
            <w:tcBorders>
              <w:top w:val="single" w:color="BFD0E8" w:sz="1"/>
              <w:left w:val="single" w:color="BFD0E8" w:sz="1"/>
              <w:bottom w:val="single" w:color="BFD0E8" w:sz="1"/>
              <w:right w:val="single" w:color="BFD0E8" w:sz="1"/>
            </w:tcBorders>
            <w:shd w:fill="F5EAF9" w:val="clear"/>
            <w:tcMar>
              <w:top w:type="dxa" w:w="120"/>
              <w:left w:type="dxa" w:w="240"/>
              <w:bottom w:type="dxa" w:w="120"/>
              <w:right w:type="dxa" w:w="240"/>
            </w:tcMar>
          </w:tcPr>
          <w:p>
            <w:pPr>
              <w:spacing w:before="0" w:after="0"/>
            </w:pPr>
            <w:r>
              <w:rPr>
                <w:rFonts w:ascii="Arial" w:cs="Arial" w:eastAsia="Arial" w:hAnsi="Arial"/>
                <w:b/>
                <w:bCs/>
                <w:color w:val="5A1A7A"/>
                <w:sz w:val="20"/>
                <w:szCs w:val="20"/>
              </w:rPr>
              <w:t xml:space="preserve">The Hook:  </w:t>
            </w:r>
            <w:r>
              <w:rPr>
                <w:rFonts w:ascii="Arial" w:cs="Arial" w:eastAsia="Arial" w:hAnsi="Arial"/>
                <w:i/>
                <w:iCs/>
                <w:color w:val="1A1A2E"/>
                <w:sz w:val="20"/>
                <w:szCs w:val="20"/>
              </w:rPr>
              <w:t xml:space="preserve">In Indian hiring, companies face zero consequences for ghosting, withdrawing offers, or changing roles after joining. EcoSkiller has built the first systematic company accountability layer.</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5A1A7A"/>
                <w:sz w:val="20"/>
                <w:szCs w:val="20"/>
              </w:rPr>
              <w:t xml:space="preserve">THE IDEA</w:t>
            </w:r>
          </w:p>
          <w:p>
            <w:pPr>
              <w:spacing w:before="0" w:after="80"/>
            </w:pPr>
            <w:r>
              <w:rPr>
                <w:rFonts w:ascii="Arial" w:cs="Arial" w:eastAsia="Arial" w:hAnsi="Arial"/>
                <w:color w:val="1A1A2E"/>
                <w:sz w:val="20"/>
                <w:szCs w:val="20"/>
              </w:rPr>
              <w:t xml:space="preserve">Run a campaign framing the entire SME accountability system as an industry-first: 'On EcoSkiller, companies are held accountable like never before. Withdraw an offer post-acceptance? Your trust score drops. Ghost a candidate after shortlisting? Ghosting score recorded. Mismatch salary at 30 days? Compliance review triggered. Every company action on this platform has a consequence — because candidates deserve a market that protects them, not just employers.' Make it a movement, not just a feature.</w:t>
            </w:r>
          </w:p>
          <w:p>
            <w:pPr>
              <w:spacing w:before="60" w:after="40"/>
            </w:pPr>
            <w:r>
              <w:rPr>
                <w:rFonts w:ascii="Arial" w:cs="Arial" w:eastAsia="Arial" w:hAnsi="Arial"/>
                <w:b/>
                <w:bCs/>
                <w:color w:val="5A1A7A"/>
                <w:sz w:val="20"/>
                <w:szCs w:val="20"/>
              </w:rPr>
              <w:t xml:space="preserve">FEATURE LEVERAGED</w:t>
            </w:r>
          </w:p>
          <w:p>
            <w:pPr>
              <w:spacing w:before="0" w:after="40"/>
            </w:pPr>
            <w:r>
              <w:rPr>
                <w:rFonts w:ascii="Arial" w:cs="Arial" w:eastAsia="Arial" w:hAnsi="Arial"/>
                <w:b/>
                <w:bCs/>
                <w:color w:val="1A1A2E"/>
                <w:sz w:val="20"/>
                <w:szCs w:val="20"/>
              </w:rPr>
              <w:t xml:space="preserve">Section 3.3: SME Reliability Score + Full candidate protection system across Sections 2–5</w:t>
            </w:r>
          </w:p>
          <w:p>
            <w:pPr>
              <w:spacing w:before="0" w:after="80"/>
            </w:pPr>
            <w:r>
              <w:rPr>
                <w:rFonts w:ascii="Arial" w:cs="Arial" w:eastAsia="Arial" w:hAnsi="Arial"/>
                <w:i/>
                <w:iCs/>
                <w:color w:val="5E6E82"/>
                <w:sz w:val="19"/>
                <w:szCs w:val="19"/>
              </w:rPr>
              <w:t xml:space="preserve">Mechanic: Offer fulfillment rate (30%) + Recruiter response time (20%) + Interview completion rate (15%) + 30-day retention (20%) + Salary accuracy (15%) → continuous public reliability score. Red Flag below 60: barred from new postings.</w:t>
            </w:r>
          </w:p>
          <w:p>
            <w:pPr>
              <w:spacing w:before="60" w:after="40"/>
            </w:pPr>
            <w:r>
              <w:rPr>
                <w:rFonts w:ascii="Arial" w:cs="Arial" w:eastAsia="Arial" w:hAnsi="Arial"/>
                <w:b/>
                <w:bCs/>
                <w:color w:val="5A1A7A"/>
                <w:sz w:val="20"/>
                <w:szCs w:val="20"/>
              </w:rPr>
              <w:t xml:space="preserve">WHY IT WORKS FOR INDIA</w:t>
            </w:r>
          </w:p>
          <w:p>
            <w:pPr>
              <w:spacing w:before="0" w:after="80"/>
            </w:pPr>
            <w:r>
              <w:rPr>
                <w:rFonts w:ascii="Arial" w:cs="Arial" w:eastAsia="Arial" w:hAnsi="Arial"/>
                <w:color w:val="1A1A2E"/>
                <w:sz w:val="20"/>
                <w:szCs w:val="20"/>
              </w:rPr>
              <w:t xml:space="preserve">The power imbalance in Indian hiring — where employers face no consequences for poor behaviour toward candidates — is one of the most deeply felt structural injustices among job seekers. EcoSkiller being the first platform to systematically measure, publish, and penalise company behaviour toward candidates positions it as genuinely candidate-aligned in a market where all platforms are primarily employer-facing.</w:t>
            </w:r>
          </w:p>
          <w:p>
            <w:pPr>
              <w:spacing w:before="60" w:after="40"/>
            </w:pPr>
            <w:r>
              <w:rPr>
                <w:rFonts w:ascii="Arial" w:cs="Arial" w:eastAsia="Arial" w:hAnsi="Arial"/>
                <w:b/>
                <w:bCs/>
                <w:color w:val="5A1A7A"/>
                <w:sz w:val="20"/>
                <w:szCs w:val="20"/>
              </w:rPr>
              <w:t xml:space="preserve">VIRAL MECHANISM</w:t>
            </w:r>
          </w:p>
          <w:p>
            <w:pPr>
              <w:spacing w:before="0" w:after="80"/>
            </w:pPr>
            <w:r>
              <w:rPr>
                <w:rFonts w:ascii="Arial" w:cs="Arial" w:eastAsia="Arial" w:hAnsi="Arial"/>
                <w:color w:val="1A1A2E"/>
                <w:sz w:val="20"/>
                <w:szCs w:val="20"/>
              </w:rPr>
              <w:t xml:space="preserve">Candidates share the accountability framework: 'EcoSkiller tracks whether companies actually honour their offers, respond to candidates, and pay the right salary — and their score is public.' This positions EcoSkiller as the platform on the candidate's side, driving fierce loyalty.</w:t>
            </w:r>
          </w:p>
          <w:p>
            <w:pPr>
              <w:spacing w:before="60" w:after="40"/>
            </w:pPr>
            <w:r>
              <w:rPr>
                <w:rFonts w:ascii="Arial" w:cs="Arial" w:eastAsia="Arial" w:hAnsi="Arial"/>
                <w:b/>
                <w:bCs/>
                <w:color w:val="5A1A7A"/>
                <w:sz w:val="20"/>
                <w:szCs w:val="20"/>
              </w:rPr>
              <w:t xml:space="preserve">ACTIVATION CTA</w:t>
            </w:r>
          </w:p>
          <w:p>
            <w:pPr>
              <w:spacing w:before="0" w:after="40"/>
            </w:pPr>
            <w:r>
              <w:rPr>
                <w:rFonts w:ascii="Arial" w:cs="Arial" w:eastAsia="Arial" w:hAnsi="Arial"/>
                <w:b/>
                <w:bCs/>
                <w:color w:val="1A1A2E"/>
                <w:sz w:val="20"/>
                <w:szCs w:val="20"/>
              </w:rPr>
              <w:t xml:space="preserve">"See Which Companies Are Accountable to Candidates" as the company rating explorer CTA</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7B1D1D"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#29  |  </w:t>
            </w:r>
            <w:r>
              <w:rPr>
                <w:rFonts w:ascii="Arial" w:cs="Arial" w:eastAsia="Arial" w:hAnsi="Arial"/>
                <w:b/>
                <w:bCs/>
                <w:color w:val="FFFFFF"/>
                <w:sz w:val="18"/>
                <w:szCs w:val="18"/>
              </w:rPr>
              <w:t xml:space="preserve">FEAR &amp; ANXIETY RELIEF</w:t>
            </w:r>
          </w:p>
          <w:p>
            <w:pPr>
              <w:spacing w:before="0" w:after="40"/>
            </w:pPr>
            <w:r>
              <w:rPr>
                <w:rFonts w:ascii="Arial" w:cs="Arial" w:eastAsia="Arial" w:hAnsi="Arial"/>
                <w:b/>
                <w:bCs/>
                <w:color w:val="FFFFFF"/>
                <w:sz w:val="26"/>
                <w:szCs w:val="26"/>
              </w:rPr>
              <w:t xml:space="preserve">"The Interview Where You Know What Is Coming" — The Zero Surprise Assessment Campaign</w:t>
            </w:r>
          </w:p>
        </w:tc>
      </w:tr>
      <w:tr>
        <w:tc>
          <w:tcPr>
            <w:tcW w:type="dxa" w:w="9360"/>
            <w:tcBorders>
              <w:top w:val="single" w:color="BFD0E8" w:sz="1"/>
              <w:left w:val="single" w:color="BFD0E8" w:sz="1"/>
              <w:bottom w:val="single" w:color="BFD0E8" w:sz="1"/>
              <w:right w:val="single" w:color="BFD0E8" w:sz="1"/>
            </w:tcBorders>
            <w:shd w:fill="FDEAEA" w:val="clear"/>
            <w:tcMar>
              <w:top w:type="dxa" w:w="120"/>
              <w:left w:type="dxa" w:w="240"/>
              <w:bottom w:type="dxa" w:w="120"/>
              <w:right w:type="dxa" w:w="240"/>
            </w:tcMar>
          </w:tcPr>
          <w:p>
            <w:pPr>
              <w:spacing w:before="0" w:after="0"/>
            </w:pPr>
            <w:r>
              <w:rPr>
                <w:rFonts w:ascii="Arial" w:cs="Arial" w:eastAsia="Arial" w:hAnsi="Arial"/>
                <w:b/>
                <w:bCs/>
                <w:color w:val="7B1D1D"/>
                <w:sz w:val="20"/>
                <w:szCs w:val="20"/>
              </w:rPr>
              <w:t xml:space="preserve">The Hook:  </w:t>
            </w:r>
            <w:r>
              <w:rPr>
                <w:rFonts w:ascii="Arial" w:cs="Arial" w:eastAsia="Arial" w:hAnsi="Arial"/>
                <w:i/>
                <w:iCs/>
                <w:color w:val="1A1A2E"/>
                <w:sz w:val="20"/>
                <w:szCs w:val="20"/>
              </w:rPr>
              <w:t xml:space="preserve">Indian candidates fear the unknown more than the difficult. EcoSkiller eliminates interview surprises by showing candidates the rules, scoring criteria, and format upfront.</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7B1D1D"/>
                <w:sz w:val="20"/>
                <w:szCs w:val="20"/>
              </w:rPr>
              <w:t xml:space="preserve">THE IDEA</w:t>
            </w:r>
          </w:p>
          <w:p>
            <w:pPr>
              <w:spacing w:before="0" w:after="80"/>
            </w:pPr>
            <w:r>
              <w:rPr>
                <w:rFonts w:ascii="Arial" w:cs="Arial" w:eastAsia="Arial" w:hAnsi="Arial"/>
                <w:color w:val="1A1A2E"/>
                <w:sz w:val="20"/>
                <w:szCs w:val="20"/>
              </w:rPr>
              <w:t xml:space="preserve">Campaign on radical pre-interview transparency across all three assessment stages: 'Before your EcoSkiller aptitude test, you see the topic categories and how time is managed. Before your GD, you see the round structure, speaking times, and scoring formula. Before your technical interview, you see the evaluation rubric. There are no surprises on this platform — only preparation and performance.' Bundle this as the 'No Surprise Interview Guarantee.'</w:t>
            </w:r>
          </w:p>
          <w:p>
            <w:pPr>
              <w:spacing w:before="60" w:after="40"/>
            </w:pPr>
            <w:r>
              <w:rPr>
                <w:rFonts w:ascii="Arial" w:cs="Arial" w:eastAsia="Arial" w:hAnsi="Arial"/>
                <w:b/>
                <w:bCs/>
                <w:color w:val="7B1D1D"/>
                <w:sz w:val="20"/>
                <w:szCs w:val="20"/>
              </w:rPr>
              <w:t xml:space="preserve">FEATURE LEVERAGED</w:t>
            </w:r>
          </w:p>
          <w:p>
            <w:pPr>
              <w:spacing w:before="0" w:after="40"/>
            </w:pPr>
            <w:r>
              <w:rPr>
                <w:rFonts w:ascii="Arial" w:cs="Arial" w:eastAsia="Arial" w:hAnsi="Arial"/>
                <w:b/>
                <w:bCs/>
                <w:color w:val="1A1A2E"/>
                <w:sz w:val="20"/>
                <w:szCs w:val="20"/>
              </w:rPr>
              <w:t xml:space="preserve">Section 1.4: Frontend Flow (GD rules shown upfront) + Section 2.3: Assessment Journey + Section 4.4: Rubric pre-visible to candidates</w:t>
            </w:r>
          </w:p>
          <w:p>
            <w:pPr>
              <w:spacing w:before="0" w:after="80"/>
            </w:pPr>
            <w:r>
              <w:rPr>
                <w:rFonts w:ascii="Arial" w:cs="Arial" w:eastAsia="Arial" w:hAnsi="Arial"/>
                <w:i/>
                <w:iCs/>
                <w:color w:val="5E6E82"/>
                <w:sz w:val="19"/>
                <w:szCs w:val="19"/>
              </w:rPr>
              <w:t xml:space="preserve">Mechanic: GD topic and rules displayed during preparation phase (10–20 min prep window), scoring criteria shown upfront per stage, evaluation rubric visible before technical interview begins, instant results with full breakdown at every stage</w:t>
            </w:r>
          </w:p>
          <w:p>
            <w:pPr>
              <w:spacing w:before="60" w:after="40"/>
            </w:pPr>
            <w:r>
              <w:rPr>
                <w:rFonts w:ascii="Arial" w:cs="Arial" w:eastAsia="Arial" w:hAnsi="Arial"/>
                <w:b/>
                <w:bCs/>
                <w:color w:val="7B1D1D"/>
                <w:sz w:val="20"/>
                <w:szCs w:val="20"/>
              </w:rPr>
              <w:t xml:space="preserve">WHY IT WORKS FOR INDIA</w:t>
            </w:r>
          </w:p>
          <w:p>
            <w:pPr>
              <w:spacing w:before="0" w:after="80"/>
            </w:pPr>
            <w:r>
              <w:rPr>
                <w:rFonts w:ascii="Arial" w:cs="Arial" w:eastAsia="Arial" w:hAnsi="Arial"/>
                <w:color w:val="1A1A2E"/>
                <w:sz w:val="20"/>
                <w:szCs w:val="20"/>
              </w:rPr>
              <w:t xml:space="preserve">Indian candidates are extraordinarily well-prepared when they know what to prepare for — and extraordinarily anxious when they do not. The fear of the unknown in interviews is not a weakness; it is a rational response to a historically opaque system. EcoSkiller removing that opacity converts anxiety into preparation energy, which produces better candidates, better hires, and more grateful platform users.</w:t>
            </w:r>
          </w:p>
          <w:p>
            <w:pPr>
              <w:spacing w:before="60" w:after="40"/>
            </w:pPr>
            <w:r>
              <w:rPr>
                <w:rFonts w:ascii="Arial" w:cs="Arial" w:eastAsia="Arial" w:hAnsi="Arial"/>
                <w:b/>
                <w:bCs/>
                <w:color w:val="7B1D1D"/>
                <w:sz w:val="20"/>
                <w:szCs w:val="20"/>
              </w:rPr>
              <w:t xml:space="preserve">VIRAL MECHANISM</w:t>
            </w:r>
          </w:p>
          <w:p>
            <w:pPr>
              <w:spacing w:before="0" w:after="80"/>
            </w:pPr>
            <w:r>
              <w:rPr>
                <w:rFonts w:ascii="Arial" w:cs="Arial" w:eastAsia="Arial" w:hAnsi="Arial"/>
                <w:color w:val="1A1A2E"/>
                <w:sz w:val="20"/>
                <w:szCs w:val="20"/>
              </w:rPr>
              <w:t xml:space="preserve">'EcoSkiller showed me the exact scoring formula for the GD before I started — I prepared specifically for each component and it paid off.' Preparation success stories are India's most-shared career content type.</w:t>
            </w:r>
          </w:p>
          <w:p>
            <w:pPr>
              <w:spacing w:before="60" w:after="40"/>
            </w:pPr>
            <w:r>
              <w:rPr>
                <w:rFonts w:ascii="Arial" w:cs="Arial" w:eastAsia="Arial" w:hAnsi="Arial"/>
                <w:b/>
                <w:bCs/>
                <w:color w:val="7B1D1D"/>
                <w:sz w:val="20"/>
                <w:szCs w:val="20"/>
              </w:rPr>
              <w:t xml:space="preserve">ACTIVATION CTA</w:t>
            </w:r>
          </w:p>
          <w:p>
            <w:pPr>
              <w:spacing w:before="0" w:after="40"/>
            </w:pPr>
            <w:r>
              <w:rPr>
                <w:rFonts w:ascii="Arial" w:cs="Arial" w:eastAsia="Arial" w:hAnsi="Arial"/>
                <w:b/>
                <w:bCs/>
                <w:color w:val="1A1A2E"/>
                <w:sz w:val="20"/>
                <w:szCs w:val="20"/>
              </w:rPr>
              <w:t xml:space="preserve">"No Surprises — Know Exactly How Every Stage Works Before You Begin"</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0E8" w:sz="1"/>
              <w:left w:val="single" w:color="BFD0E8" w:sz="1"/>
              <w:bottom w:val="single" w:color="BFD0E8" w:sz="1"/>
              <w:right w:val="single" w:color="BFD0E8" w:sz="1"/>
            </w:tcBorders>
            <w:shd w:fill="B84500" w:val="clear"/>
            <w:tcMar>
              <w:top w:type="dxa" w:w="160"/>
              <w:left w:type="dxa" w:w="240"/>
              <w:bottom w:type="dxa" w:w="160"/>
              <w:right w:type="dxa" w:w="240"/>
            </w:tcMar>
          </w:tcPr>
          <w:p>
            <w:pPr>
              <w:spacing w:before="0" w:after="20"/>
            </w:pPr>
            <w:r>
              <w:rPr>
                <w:rFonts w:ascii="Arial" w:cs="Arial" w:eastAsia="Arial" w:hAnsi="Arial"/>
                <w:b/>
                <w:bCs/>
                <w:color w:val="FFFFFF"/>
                <w:sz w:val="20"/>
                <w:szCs w:val="20"/>
              </w:rPr>
              <w:t xml:space="preserve">🚀  #30  |  </w:t>
            </w:r>
            <w:r>
              <w:rPr>
                <w:rFonts w:ascii="Arial" w:cs="Arial" w:eastAsia="Arial" w:hAnsi="Arial"/>
                <w:b/>
                <w:bCs/>
                <w:color w:val="FFFFFF"/>
                <w:sz w:val="18"/>
                <w:szCs w:val="18"/>
              </w:rPr>
              <w:t xml:space="preserve">COMPETITION &amp; MERIT</w:t>
            </w:r>
          </w:p>
          <w:p>
            <w:pPr>
              <w:spacing w:before="0" w:after="40"/>
            </w:pPr>
            <w:r>
              <w:rPr>
                <w:rFonts w:ascii="Arial" w:cs="Arial" w:eastAsia="Arial" w:hAnsi="Arial"/>
                <w:b/>
                <w:bCs/>
                <w:color w:val="FFFFFF"/>
                <w:sz w:val="26"/>
                <w:szCs w:val="26"/>
              </w:rPr>
              <w:t xml:space="preserve">"The Platform Where a Candidate From Anywhere Can Beat a Candidate From Anywhere" — The Equal Opportunity Campaign</w:t>
            </w:r>
          </w:p>
        </w:tc>
      </w:tr>
      <w:tr>
        <w:tc>
          <w:tcPr>
            <w:tcW w:type="dxa" w:w="9360"/>
            <w:tcBorders>
              <w:top w:val="single" w:color="BFD0E8" w:sz="1"/>
              <w:left w:val="single" w:color="BFD0E8" w:sz="1"/>
              <w:bottom w:val="single" w:color="BFD0E8" w:sz="1"/>
              <w:right w:val="single" w:color="BFD0E8" w:sz="1"/>
            </w:tcBorders>
            <w:shd w:fill="FEF0E6" w:val="clear"/>
            <w:tcMar>
              <w:top w:type="dxa" w:w="120"/>
              <w:left w:type="dxa" w:w="240"/>
              <w:bottom w:type="dxa" w:w="120"/>
              <w:right w:type="dxa" w:w="240"/>
            </w:tcMar>
          </w:tcPr>
          <w:p>
            <w:pPr>
              <w:spacing w:before="0" w:after="0"/>
            </w:pPr>
            <w:r>
              <w:rPr>
                <w:rFonts w:ascii="Arial" w:cs="Arial" w:eastAsia="Arial" w:hAnsi="Arial"/>
                <w:b/>
                <w:bCs/>
                <w:color w:val="B84500"/>
                <w:sz w:val="20"/>
                <w:szCs w:val="20"/>
              </w:rPr>
              <w:t xml:space="preserve">The Hook:  </w:t>
            </w:r>
            <w:r>
              <w:rPr>
                <w:rFonts w:ascii="Arial" w:cs="Arial" w:eastAsia="Arial" w:hAnsi="Arial"/>
                <w:i/>
                <w:iCs/>
                <w:color w:val="1A1A2E"/>
                <w:sz w:val="20"/>
                <w:szCs w:val="20"/>
              </w:rPr>
              <w:t xml:space="preserve">EcoSkiller's entire design — from mobile-ready GDs to blind interviews to locked offers — creates the equal playing field that Indian candidates have been demanding for a generation.</w:t>
            </w:r>
          </w:p>
        </w:tc>
      </w:tr>
      <w:tr>
        <w:tc>
          <w:tcPr>
            <w:tcW w:type="dxa" w:w="9360"/>
            <w:tcBorders>
              <w:top w:val="single" w:color="BFD0E8" w:sz="1"/>
              <w:left w:val="single" w:color="BFD0E8" w:sz="1"/>
              <w:bottom w:val="single" w:color="BFD0E8" w:sz="1"/>
              <w:right w:val="single" w:color="BFD0E8" w:sz="1"/>
            </w:tcBorders>
            <w:shd w:fill="FFFFFF" w:val="clear"/>
            <w:tcMar>
              <w:top w:type="dxa" w:w="120"/>
              <w:left w:type="dxa" w:w="240"/>
              <w:bottom w:type="dxa" w:w="120"/>
              <w:right w:type="dxa" w:w="240"/>
            </w:tcMar>
          </w:tcPr>
          <w:p>
            <w:pPr>
              <w:spacing w:before="40" w:after="40"/>
            </w:pPr>
            <w:r>
              <w:rPr>
                <w:rFonts w:ascii="Arial" w:cs="Arial" w:eastAsia="Arial" w:hAnsi="Arial"/>
                <w:b/>
                <w:bCs/>
                <w:color w:val="B84500"/>
                <w:sz w:val="20"/>
                <w:szCs w:val="20"/>
              </w:rPr>
              <w:t xml:space="preserve">THE IDEA</w:t>
            </w:r>
          </w:p>
          <w:p>
            <w:pPr>
              <w:spacing w:before="0" w:after="80"/>
            </w:pPr>
            <w:r>
              <w:rPr>
                <w:rFonts w:ascii="Arial" w:cs="Arial" w:eastAsia="Arial" w:hAnsi="Arial"/>
                <w:color w:val="1A1A2E"/>
                <w:sz w:val="20"/>
                <w:szCs w:val="20"/>
              </w:rPr>
              <w:t xml:space="preserve">Run a unifying 'Equal Opportunity Platform' campaign that ties all features together under one narrative: 'A candidate from Nashik can compete equally with a candidate from Bangalore. A student from a state engineering college can be evaluated on exactly the same criteria as an IIT graduate. A first-generation professional gets the same offer protection as someone whose family has been in corporate jobs for decades. EcoSkiller was built to give every Indian candidate the same fighting chance — regardless of where they come from.' Make it a mission, not a product pitch.</w:t>
            </w:r>
          </w:p>
          <w:p>
            <w:pPr>
              <w:spacing w:before="60" w:after="40"/>
            </w:pPr>
            <w:r>
              <w:rPr>
                <w:rFonts w:ascii="Arial" w:cs="Arial" w:eastAsia="Arial" w:hAnsi="Arial"/>
                <w:b/>
                <w:bCs/>
                <w:color w:val="B84500"/>
                <w:sz w:val="20"/>
                <w:szCs w:val="20"/>
              </w:rPr>
              <w:t xml:space="preserve">FEATURE LEVERAGED</w:t>
            </w:r>
          </w:p>
          <w:p>
            <w:pPr>
              <w:spacing w:before="0" w:after="40"/>
            </w:pPr>
            <w:r>
              <w:rPr>
                <w:rFonts w:ascii="Arial" w:cs="Arial" w:eastAsia="Arial" w:hAnsi="Arial"/>
                <w:b/>
                <w:bCs/>
                <w:color w:val="1A1A2E"/>
                <w:sz w:val="20"/>
                <w:szCs w:val="20"/>
              </w:rPr>
              <w:t xml:space="preserve">Full platform — blind interviews (Section 4.5) + mobile-ready GD (Section 6.2) + offer protection (Section 2.4) + company accountability (Section 3.3) + grievance escalation (Section 5.3)</w:t>
            </w:r>
          </w:p>
          <w:p>
            <w:pPr>
              <w:spacing w:before="0" w:after="80"/>
            </w:pPr>
            <w:r>
              <w:rPr>
                <w:rFonts w:ascii="Arial" w:cs="Arial" w:eastAsia="Arial" w:hAnsi="Arial"/>
                <w:i/>
                <w:iCs/>
                <w:color w:val="5E6E82"/>
                <w:sz w:val="19"/>
                <w:szCs w:val="19"/>
              </w:rPr>
              <w:t xml:space="preserve">Mechanic: Synthesis of: bias-free evaluation, mobile accessibility, offer immutability, company accountability, post-joining protection — the complete candidate-first architecture</w:t>
            </w:r>
          </w:p>
          <w:p>
            <w:pPr>
              <w:spacing w:before="60" w:after="40"/>
            </w:pPr>
            <w:r>
              <w:rPr>
                <w:rFonts w:ascii="Arial" w:cs="Arial" w:eastAsia="Arial" w:hAnsi="Arial"/>
                <w:b/>
                <w:bCs/>
                <w:color w:val="B84500"/>
                <w:sz w:val="20"/>
                <w:szCs w:val="20"/>
              </w:rPr>
              <w:t xml:space="preserve">WHY IT WORKS FOR INDIA</w:t>
            </w:r>
          </w:p>
          <w:p>
            <w:pPr>
              <w:spacing w:before="0" w:after="80"/>
            </w:pPr>
            <w:r>
              <w:rPr>
                <w:rFonts w:ascii="Arial" w:cs="Arial" w:eastAsia="Arial" w:hAnsi="Arial"/>
                <w:color w:val="1A1A2E"/>
                <w:sz w:val="20"/>
                <w:szCs w:val="20"/>
              </w:rPr>
              <w:t xml:space="preserve">The aspiration for a meritocratic India — where birth circumstances do not determine career outcomes — is one of the most powerful emotional currents running through the Indian youth population. A platform that credibly delivers on this promise — with specific, verifiable features, not just marketing language — becomes a movement that candidates advocate for with genuine passion.</w:t>
            </w:r>
          </w:p>
          <w:p>
            <w:pPr>
              <w:spacing w:before="60" w:after="40"/>
            </w:pPr>
            <w:r>
              <w:rPr>
                <w:rFonts w:ascii="Arial" w:cs="Arial" w:eastAsia="Arial" w:hAnsi="Arial"/>
                <w:b/>
                <w:bCs/>
                <w:color w:val="B84500"/>
                <w:sz w:val="20"/>
                <w:szCs w:val="20"/>
              </w:rPr>
              <w:t xml:space="preserve">VIRAL MECHANISM</w:t>
            </w:r>
          </w:p>
          <w:p>
            <w:pPr>
              <w:spacing w:before="0" w:after="80"/>
            </w:pPr>
            <w:r>
              <w:rPr>
                <w:rFonts w:ascii="Arial" w:cs="Arial" w:eastAsia="Arial" w:hAnsi="Arial"/>
                <w:color w:val="1A1A2E"/>
                <w:sz w:val="20"/>
                <w:szCs w:val="20"/>
              </w:rPr>
              <w:t xml:space="preserve">This campaign message travels across geographic and socioeconomic lines: 'EcoSkiller is the first platform actually built for every Indian candidate, not just the ones from the right colleges and the right cities.' When candidates from tier-2 and tier-3 cities feel seen and protected, they become the most passionate advocates a platform can have.</w:t>
            </w:r>
          </w:p>
          <w:p>
            <w:pPr>
              <w:spacing w:before="60" w:after="40"/>
            </w:pPr>
            <w:r>
              <w:rPr>
                <w:rFonts w:ascii="Arial" w:cs="Arial" w:eastAsia="Arial" w:hAnsi="Arial"/>
                <w:b/>
                <w:bCs/>
                <w:color w:val="B84500"/>
                <w:sz w:val="20"/>
                <w:szCs w:val="20"/>
              </w:rPr>
              <w:t xml:space="preserve">ACTIVATION CTA</w:t>
            </w:r>
          </w:p>
          <w:p>
            <w:pPr>
              <w:spacing w:before="0" w:after="40"/>
            </w:pPr>
            <w:r>
              <w:rPr>
                <w:rFonts w:ascii="Arial" w:cs="Arial" w:eastAsia="Arial" w:hAnsi="Arial"/>
                <w:b/>
                <w:bCs/>
                <w:color w:val="1A1A2E"/>
                <w:sz w:val="20"/>
                <w:szCs w:val="20"/>
              </w:rPr>
              <w:t xml:space="preserve">"Apply on a Platform That Was Built for Every Indian Candidate" as primary acquisition headline</w:t>
            </w:r>
          </w:p>
        </w:tc>
      </w:tr>
    </w:tbl>
    <w:p>
      <w:pPr>
        <w:spacing w:before="60" w:after="60"/>
      </w:pPr>
      <w:r>
        <w:t xml:space="preserve"/>
      </w:r>
    </w:p>
    <w:p>
      <w:pPr>
        <w:spacing w:before="120" w:after="120"/>
      </w:pPr>
      <w:r>
        <w:t xml:space="preserve"/>
      </w:r>
    </w:p>
    <w:p>
      <w:pPr>
        <w:pBdr>
          <w:top w:val="single" w:color="EAF0F8" w:sz="3"/>
        </w:pBdr>
        <w:spacing w:before="200" w:after="80"/>
        <w:jc w:val="center"/>
      </w:pPr>
      <w:r>
        <w:rPr>
          <w:rFonts w:ascii="Arial" w:cs="Arial" w:eastAsia="Arial" w:hAnsi="Arial"/>
          <w:i/>
          <w:iCs/>
          <w:color w:val="5E6E82"/>
          <w:sz w:val="17"/>
          <w:szCs w:val="17"/>
        </w:rPr>
        <w:t xml:space="preserve">EcoSkiller  |  Candidate Interview System  |  30 Viral Positioning Ideas  |  Candidate Module  |  Version 1.0  |  March 2026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AF0F8" w:sz="3"/>
      </w:pBdr>
      <w:spacing w:before="120" w:after="0"/>
      <w:jc w:val="center"/>
    </w:pPr>
    <w:r>
      <w:rPr>
        <w:rFonts w:ascii="Arial" w:cs="Arial" w:eastAsia="Arial" w:hAnsi="Arial"/>
        <w:color w:val="5E6E82"/>
        <w:sz w:val="16"/>
        <w:szCs w:val="16"/>
      </w:rPr>
      <w:t xml:space="preserve">EcoSkiller  --  Candidate Interview System  --  30 Viral Positioning Ideas  --  Candidate Module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3"/>
      </w:pBdr>
      <w:spacing w:before="0" w:after="120"/>
    </w:pPr>
    <w:r>
      <w:rPr>
        <w:rFonts w:ascii="Arial" w:cs="Arial" w:eastAsia="Arial" w:hAnsi="Arial"/>
        <w:b/>
        <w:bCs/>
        <w:color w:val="1B2A4A"/>
        <w:sz w:val="16"/>
        <w:szCs w:val="16"/>
      </w:rPr>
      <w:t xml:space="preserve">ECOSKILLER  |  Candidate Interview System  |  30 Viral Positioning Ideas  |  Candidate Module  |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F1C32"/>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2026-03-12T05:07:08.659Z</dcterms:created>
  <dcterms:modified xsi:type="dcterms:W3CDTF">2026-03-12T05:07:08.660Z</dcterms:modified>
</cp:coreProperties>
</file>

<file path=docProps/custom.xml><?xml version="1.0" encoding="utf-8"?>
<Properties xmlns="http://schemas.openxmlformats.org/officeDocument/2006/custom-properties" xmlns:vt="http://schemas.openxmlformats.org/officeDocument/2006/docPropsVTypes"/>
</file>