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pPr>
      <w:r>
        <w:rPr>
          <w:sz w:val="20"/>
          <w:szCs w:val="20"/>
        </w:rPr>
        <w:t xml:space="preserve"/>
      </w:r>
    </w:p>
    <w:p>
      <w:pPr>
        <w:jc w:val="center"/>
      </w:pPr>
      <w:r>
        <w:rPr>
          <w:rFonts w:ascii="Calibri" w:cs="Calibri" w:eastAsia="Calibri" w:hAnsi="Calibri"/>
          <w:b/>
          <w:bCs/>
          <w:color w:val="1B4F72"/>
          <w:sz w:val="56"/>
          <w:szCs w:val="56"/>
        </w:rPr>
        <w:t xml:space="preserve">ECOSKILLER</w:t>
      </w:r>
    </w:p>
    <w:p>
      <w:pPr>
        <w:jc w:val="center"/>
      </w:pPr>
      <w:r>
        <w:rPr>
          <w:rFonts w:ascii="Calibri" w:cs="Calibri" w:eastAsia="Calibri" w:hAnsi="Calibri"/>
          <w:b/>
          <w:bCs/>
          <w:color w:val="E67E22"/>
          <w:sz w:val="40"/>
          <w:szCs w:val="40"/>
        </w:rPr>
        <w:t xml:space="preserve">CANDIDATE MODULE</w:t>
      </w:r>
    </w:p>
    <w:p>
      <w:pPr>
        <w:jc w:val="center"/>
      </w:pPr>
      <w:r>
        <w:rPr>
          <w:rFonts w:ascii="Calibri" w:cs="Calibri" w:eastAsia="Calibri" w:hAnsi="Calibri"/>
          <w:b/>
          <w:bCs/>
          <w:color w:val="717D7E"/>
          <w:sz w:val="28"/>
          <w:szCs w:val="28"/>
        </w:rPr>
        <w:t xml:space="preserve">30 Viral Organic Growth &amp; Positioning Ideas</w:t>
      </w:r>
    </w:p>
    <w:p>
      <w:pPr>
        <w:jc w:val="center"/>
      </w:pPr>
      <w:r>
        <w:rPr>
          <w:rFonts w:ascii="Calibri" w:cs="Calibri" w:eastAsia="Calibri" w:hAnsi="Calibri"/>
          <w:i/>
          <w:iCs/>
          <w:color w:val="717D7E"/>
          <w:sz w:val="22"/>
          <w:szCs w:val="22"/>
        </w:rPr>
        <w:t xml:space="preserve">Built for Indian Candidate Psychology | Bharat-First Strategy</w:t>
      </w:r>
    </w:p>
    <w:p>
      <w:pPr>
        <w:spacing w:before="200" w:after="0"/>
      </w:pPr>
      <w:r>
        <w:t xml:space="preserve"/>
      </w:r>
    </w:p>
    <w:p>
      <w:pPr>
        <w:pBdr>
          <w:bottom w:val="single" w:color="D5D8DC" w:sz="1" w:space="4"/>
        </w:pBdr>
        <w:spacing w:before="100" w:after="100"/>
      </w:pPr>
      <w:r>
        <w:t xml:space="preserve"/>
      </w:r>
    </w:p>
    <w:p>
      <w:pPr>
        <w:pBdr>
          <w:bottom w:val="single" w:color="E67E22" w:sz="3" w:space="6"/>
        </w:pBdr>
        <w:spacing w:before="400" w:after="200"/>
      </w:pPr>
      <w:r>
        <w:rPr>
          <w:rFonts w:ascii="Calibri" w:cs="Calibri" w:eastAsia="Calibri" w:hAnsi="Calibri"/>
          <w:b/>
          <w:bCs/>
          <w:color w:val="1B4F72"/>
          <w:sz w:val="36"/>
          <w:szCs w:val="36"/>
        </w:rPr>
        <w:t xml:space="preserve">Executive Summary</w:t>
      </w:r>
    </w:p>
    <w:p>
      <w:pPr>
        <w:spacing w:before="60" w:after="60"/>
        <w:ind/>
      </w:pPr>
      <w:r>
        <w:rPr>
          <w:rFonts w:ascii="Calibri" w:cs="Calibri" w:eastAsia="Calibri" w:hAnsi="Calibri"/>
          <w:b w:val="false"/>
          <w:bCs w:val="false"/>
          <w:color w:val="1A252F"/>
          <w:sz w:val="20"/>
          <w:szCs w:val="20"/>
        </w:rPr>
        <w:t xml:space="preserve">EcoSkiller's Candidate Module (LMS) is a deeply feature-rich platform. The challenge is not capability — it is positioning. This document presents 30 battle-tested, India-specific growth and viral positioning ideas that connect EcoSkiller's platform features to the real psychological drivers of Indian candidates: family pressure, city pride, score obsession, WhatsApp culture, placement anxiety, and the dream of transformation.</w:t>
      </w:r>
    </w:p>
    <w:p>
      <w:pPr>
        <w:spacing w:before="100" w:after="0"/>
      </w:pPr>
      <w:r>
        <w:t xml:space="preserve"/>
      </w:r>
    </w:p>
    <w:p>
      <w:pPr>
        <w:spacing w:before="60" w:after="60"/>
        <w:ind/>
      </w:pPr>
      <w:r>
        <w:rPr>
          <w:rFonts w:ascii="Calibri" w:cs="Calibri" w:eastAsia="Calibri" w:hAnsi="Calibri"/>
          <w:b w:val="false"/>
          <w:bCs w:val="false"/>
          <w:color w:val="1A252F"/>
          <w:sz w:val="20"/>
          <w:szCs w:val="20"/>
        </w:rPr>
        <w:t xml:space="preserve">Each idea is mapped to: the specific hook, the Indian psychology trigger it exploits, the platform mechanics that power it, the viral trigger that makes it spread, and the growth KPI to measure success.</w:t>
      </w:r>
    </w:p>
    <w:p>
      <w:pPr>
        <w:spacing w:before="200" w:after="0"/>
      </w:pPr>
      <w:r>
        <w:t xml:space="preserve"/>
      </w:r>
    </w:p>
    <w:p>
      <w:pPr>
        <w:spacing w:before="300" w:after="120"/>
      </w:pPr>
      <w:r>
        <w:rPr>
          <w:rFonts w:ascii="Calibri" w:cs="Calibri" w:eastAsia="Calibri" w:hAnsi="Calibri"/>
          <w:b/>
          <w:bCs/>
          <w:color w:val="1B4F72"/>
          <w:sz w:val="26"/>
          <w:szCs w:val="26"/>
        </w:rPr>
        <w:t xml:space="preserve">Growth Categories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5D8DC" w:sz="1"/>
              <w:left w:val="single" w:color="D5D8DC" w:sz="1"/>
              <w:bottom w:val="single" w:color="D5D8DC" w:sz="1"/>
              <w:right w:val="single" w:color="D5D8DC" w:sz="1"/>
            </w:tcBorders>
            <w:shd w:fill="1B4F72" w:val="clear"/>
            <w:tcMar>
              <w:top w:type="dxa" w:w="80"/>
              <w:left w:type="dxa" w:w="160"/>
              <w:bottom w:type="dxa" w:w="80"/>
              <w:right w:type="dxa" w:w="160"/>
            </w:tcMar>
          </w:tcPr>
          <w:p>
            <w:r>
              <w:rPr>
                <w:rFonts w:ascii="Calibri" w:cs="Calibri" w:eastAsia="Calibri" w:hAnsi="Calibri"/>
                <w:b/>
                <w:bCs/>
                <w:color w:val="FFFFFF"/>
                <w:sz w:val="20"/>
                <w:szCs w:val="20"/>
              </w:rPr>
              <w:t xml:space="preserve">Category</w:t>
            </w:r>
          </w:p>
        </w:tc>
        <w:tc>
          <w:tcPr>
            <w:tcBorders>
              <w:top w:val="single" w:color="D5D8DC" w:sz="1"/>
              <w:left w:val="single" w:color="D5D8DC" w:sz="1"/>
              <w:bottom w:val="single" w:color="D5D8DC" w:sz="1"/>
              <w:right w:val="single" w:color="D5D8DC" w:sz="1"/>
            </w:tcBorders>
            <w:shd w:fill="1B4F72" w:val="clear"/>
            <w:tcMar>
              <w:top w:type="dxa" w:w="80"/>
              <w:left w:type="dxa" w:w="160"/>
              <w:bottom w:type="dxa" w:w="80"/>
              <w:right w:type="dxa" w:w="160"/>
            </w:tcMar>
          </w:tcPr>
          <w:p>
            <w:r>
              <w:rPr>
                <w:rFonts w:ascii="Calibri" w:cs="Calibri" w:eastAsia="Calibri" w:hAnsi="Calibri"/>
                <w:b/>
                <w:bCs/>
                <w:color w:val="FFFFFF"/>
                <w:sz w:val="20"/>
                <w:szCs w:val="20"/>
              </w:rPr>
              <w:t xml:space="preserve">Idea Numbers</w:t>
            </w:r>
          </w:p>
        </w:tc>
      </w:tr>
      <w:tr>
        <w:tc>
          <w:tcPr>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r>
              <w:rPr>
                <w:rFonts w:ascii="Calibri" w:cs="Calibri" w:eastAsia="Calibri" w:hAnsi="Calibri"/>
                <w:color w:val="1A252F"/>
                <w:sz w:val="19"/>
                <w:szCs w:val="19"/>
              </w:rPr>
              <w:t xml:space="preserve">🎯 Placement Readiness</w:t>
            </w:r>
          </w:p>
        </w:tc>
        <w:tc>
          <w:tcPr>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r>
              <w:rPr>
                <w:rFonts w:ascii="Calibri" w:cs="Calibri" w:eastAsia="Calibri" w:hAnsi="Calibri"/>
                <w:b/>
                <w:bCs/>
                <w:color w:val="1B4F72"/>
                <w:sz w:val="19"/>
                <w:szCs w:val="19"/>
              </w:rPr>
              <w:t xml:space="preserve">#8, #10, #17, #22, #24</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1A252F"/>
                <w:sz w:val="19"/>
                <w:szCs w:val="19"/>
              </w:rPr>
              <w:t xml:space="preserve">🔥 Viral Challenges</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b/>
                <w:bCs/>
                <w:color w:val="1B4F72"/>
                <w:sz w:val="19"/>
                <w:szCs w:val="19"/>
              </w:rPr>
              <w:t xml:space="preserve">#2, #4, #13, #18</w:t>
            </w:r>
          </w:p>
        </w:tc>
      </w:tr>
      <w:tr>
        <w:tc>
          <w:tcPr>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r>
              <w:rPr>
                <w:rFonts w:ascii="Calibri" w:cs="Calibri" w:eastAsia="Calibri" w:hAnsi="Calibri"/>
                <w:color w:val="1A252F"/>
                <w:sz w:val="19"/>
                <w:szCs w:val="19"/>
              </w:rPr>
              <w:t xml:space="preserve">📲 Bharat / Tier-2/3 Positioning</w:t>
            </w:r>
          </w:p>
        </w:tc>
        <w:tc>
          <w:tcPr>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r>
              <w:rPr>
                <w:rFonts w:ascii="Calibri" w:cs="Calibri" w:eastAsia="Calibri" w:hAnsi="Calibri"/>
                <w:b/>
                <w:bCs/>
                <w:color w:val="1B4F72"/>
                <w:sz w:val="19"/>
                <w:szCs w:val="19"/>
              </w:rPr>
              <w:t xml:space="preserve">#14, #20, #27, #28</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1A252F"/>
                <w:sz w:val="19"/>
                <w:szCs w:val="19"/>
              </w:rPr>
              <w:t xml:space="preserve">🤝 Community Building</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b/>
                <w:bCs/>
                <w:color w:val="1B4F72"/>
                <w:sz w:val="19"/>
                <w:szCs w:val="19"/>
              </w:rPr>
              <w:t xml:space="preserve">#12, #21</w:t>
            </w:r>
          </w:p>
        </w:tc>
      </w:tr>
      <w:tr>
        <w:tc>
          <w:tcPr>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r>
              <w:rPr>
                <w:rFonts w:ascii="Calibri" w:cs="Calibri" w:eastAsia="Calibri" w:hAnsi="Calibri"/>
                <w:color w:val="1A252F"/>
                <w:sz w:val="19"/>
                <w:szCs w:val="19"/>
              </w:rPr>
              <w:t xml:space="preserve">📈 Acquisition Strategy</w:t>
            </w:r>
          </w:p>
        </w:tc>
        <w:tc>
          <w:tcPr>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r>
              <w:rPr>
                <w:rFonts w:ascii="Calibri" w:cs="Calibri" w:eastAsia="Calibri" w:hAnsi="Calibri"/>
                <w:b/>
                <w:bCs/>
                <w:color w:val="1B4F72"/>
                <w:sz w:val="19"/>
                <w:szCs w:val="19"/>
              </w:rPr>
              <w:t xml:space="preserve">#6, #23, #25, #26</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1A252F"/>
                <w:sz w:val="19"/>
                <w:szCs w:val="19"/>
              </w:rPr>
              <w:t xml:space="preserve">🏆 Gamification &amp; Habits</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b/>
                <w:bCs/>
                <w:color w:val="1B4F72"/>
                <w:sz w:val="19"/>
                <w:szCs w:val="19"/>
              </w:rPr>
              <w:t xml:space="preserve">#1, #7, #16</w:t>
            </w:r>
          </w:p>
        </w:tc>
      </w:tr>
      <w:tr>
        <w:tc>
          <w:tcPr>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r>
              <w:rPr>
                <w:rFonts w:ascii="Calibri" w:cs="Calibri" w:eastAsia="Calibri" w:hAnsi="Calibri"/>
                <w:color w:val="1A252F"/>
                <w:sz w:val="19"/>
                <w:szCs w:val="19"/>
              </w:rPr>
              <w:t xml:space="preserve">👨‍👩‍👧 Indian Family Psychology</w:t>
            </w:r>
          </w:p>
        </w:tc>
        <w:tc>
          <w:tcPr>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r>
              <w:rPr>
                <w:rFonts w:ascii="Calibri" w:cs="Calibri" w:eastAsia="Calibri" w:hAnsi="Calibri"/>
                <w:b/>
                <w:bCs/>
                <w:color w:val="1B4F72"/>
                <w:sz w:val="19"/>
                <w:szCs w:val="19"/>
              </w:rPr>
              <w:t xml:space="preserve">#5, #30</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1A252F"/>
                <w:sz w:val="19"/>
                <w:szCs w:val="19"/>
              </w:rPr>
              <w:t xml:space="preserve">💰 Value Communication</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b/>
                <w:bCs/>
                <w:color w:val="1B4F72"/>
                <w:sz w:val="19"/>
                <w:szCs w:val="19"/>
              </w:rPr>
              <w:t xml:space="preserve">#19, #24</w:t>
            </w:r>
          </w:p>
        </w:tc>
      </w:tr>
      <w:tr>
        <w:tc>
          <w:tcPr>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r>
              <w:rPr>
                <w:rFonts w:ascii="Calibri" w:cs="Calibri" w:eastAsia="Calibri" w:hAnsi="Calibri"/>
                <w:color w:val="1A252F"/>
                <w:sz w:val="19"/>
                <w:szCs w:val="19"/>
              </w:rPr>
              <w:t xml:space="preserve">📣 PR &amp; Influencer Growth</w:t>
            </w:r>
          </w:p>
        </w:tc>
        <w:tc>
          <w:tcPr>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r>
              <w:rPr>
                <w:rFonts w:ascii="Calibri" w:cs="Calibri" w:eastAsia="Calibri" w:hAnsi="Calibri"/>
                <w:b/>
                <w:bCs/>
                <w:color w:val="1B4F72"/>
                <w:sz w:val="19"/>
                <w:szCs w:val="19"/>
              </w:rPr>
              <w:t xml:space="preserve">#11, #29</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1A252F"/>
                <w:sz w:val="19"/>
                <w:szCs w:val="19"/>
              </w:rPr>
              <w:t xml:space="preserve">✅ Trust &amp; Credibility</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b/>
                <w:bCs/>
                <w:color w:val="1B4F72"/>
                <w:sz w:val="19"/>
                <w:szCs w:val="19"/>
              </w:rPr>
              <w:t xml:space="preserve">#15</w:t>
            </w:r>
          </w:p>
        </w:tc>
      </w:tr>
      <w:tr>
        <w:tc>
          <w:tcPr>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r>
              <w:rPr>
                <w:rFonts w:ascii="Calibri" w:cs="Calibri" w:eastAsia="Calibri" w:hAnsi="Calibri"/>
                <w:color w:val="1A252F"/>
                <w:sz w:val="19"/>
                <w:szCs w:val="19"/>
              </w:rPr>
              <w:t xml:space="preserve">📱 WhatsApp-First India</w:t>
            </w:r>
          </w:p>
        </w:tc>
        <w:tc>
          <w:tcPr>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r>
              <w:rPr>
                <w:rFonts w:ascii="Calibri" w:cs="Calibri" w:eastAsia="Calibri" w:hAnsi="Calibri"/>
                <w:b/>
                <w:bCs/>
                <w:color w:val="1B4F72"/>
                <w:sz w:val="19"/>
                <w:szCs w:val="19"/>
              </w:rPr>
              <w:t xml:space="preserve">#9</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1A252F"/>
                <w:sz w:val="19"/>
                <w:szCs w:val="19"/>
              </w:rPr>
              <w:t xml:space="preserve">🎓 Institutional Growth</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b/>
                <w:bCs/>
                <w:color w:val="1B4F72"/>
                <w:sz w:val="19"/>
                <w:szCs w:val="19"/>
              </w:rPr>
              <w:t xml:space="preserve">#18</w:t>
            </w:r>
          </w:p>
        </w:tc>
      </w:tr>
      <w:tr>
        <w:tc>
          <w:tcPr>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r>
              <w:rPr>
                <w:rFonts w:ascii="Calibri" w:cs="Calibri" w:eastAsia="Calibri" w:hAnsi="Calibri"/>
                <w:color w:val="1A252F"/>
                <w:sz w:val="19"/>
                <w:szCs w:val="19"/>
              </w:rPr>
              <w:t xml:space="preserve">🌟 Social Proof</w:t>
            </w:r>
          </w:p>
        </w:tc>
        <w:tc>
          <w:tcPr>
            <w:tcBorders>
              <w:top w:val="single" w:color="D5D8DC" w:sz="1"/>
              <w:left w:val="single" w:color="D5D8DC" w:sz="1"/>
              <w:bottom w:val="single" w:color="D5D8DC" w:sz="1"/>
              <w:right w:val="single" w:color="D5D8DC" w:sz="1"/>
            </w:tcBorders>
            <w:shd w:fill="EBF5FB" w:val="clear"/>
            <w:tcMar>
              <w:top w:type="dxa" w:w="60"/>
              <w:left w:type="dxa" w:w="160"/>
              <w:bottom w:type="dxa" w:w="60"/>
              <w:right w:type="dxa" w:w="160"/>
            </w:tcMar>
          </w:tcPr>
          <w:p>
            <w:r>
              <w:rPr>
                <w:rFonts w:ascii="Calibri" w:cs="Calibri" w:eastAsia="Calibri" w:hAnsi="Calibri"/>
                <w:b/>
                <w:bCs/>
                <w:color w:val="1B4F72"/>
                <w:sz w:val="19"/>
                <w:szCs w:val="19"/>
              </w:rPr>
              <w:t xml:space="preserve">#3</w:t>
            </w:r>
          </w:p>
        </w:tc>
      </w:tr>
    </w:tbl>
    <w:p>
      <w:pPr>
        <w:spacing w:before="300" w:after="0"/>
      </w:pPr>
      <w:r>
        <w:t xml:space="preserve"/>
      </w:r>
    </w:p>
    <w:p>
      <w:pPr>
        <w:pBdr>
          <w:bottom w:val="single" w:color="E67E22" w:sz="3" w:space="6"/>
        </w:pBdr>
        <w:spacing w:before="400" w:after="200"/>
      </w:pPr>
      <w:r>
        <w:rPr>
          <w:rFonts w:ascii="Calibri" w:cs="Calibri" w:eastAsia="Calibri" w:hAnsi="Calibri"/>
          <w:b/>
          <w:bCs/>
          <w:color w:val="1B4F72"/>
          <w:sz w:val="36"/>
          <w:szCs w:val="36"/>
        </w:rPr>
        <w:t xml:space="preserve">30 Viral Positioning Ideas — In Depth</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1B4F72"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#01  </w:t>
            </w:r>
            <w:r>
              <w:rPr>
                <w:rFonts w:ascii="Calibri" w:cs="Calibri" w:eastAsia="Calibri" w:hAnsi="Calibri"/>
                <w:i/>
                <w:iCs/>
                <w:color w:val="FFFFFF"/>
                <w:sz w:val="18"/>
                <w:szCs w:val="18"/>
              </w:rPr>
              <w:t xml:space="preserve">  [Profile &amp; Identity]</w:t>
            </w:r>
          </w:p>
          <w:p>
            <w:pPr>
              <w:spacing w:before="0" w:after="40"/>
            </w:pPr>
            <w:r>
              <w:rPr>
                <w:rFonts w:ascii="Calibri" w:cs="Calibri" w:eastAsia="Calibri" w:hAnsi="Calibri"/>
                <w:b/>
                <w:bCs/>
                <w:color w:val="FFFFFF"/>
                <w:sz w:val="28"/>
                <w:szCs w:val="28"/>
              </w:rPr>
              <w:t xml:space="preserve">Naukri Taiyari Score™</w:t>
            </w:r>
          </w:p>
          <w:p>
            <w:pPr>
              <w:spacing w:before="0" w:after="0"/>
            </w:pPr>
            <w:r>
              <w:rPr>
                <w:rFonts w:ascii="Calibri" w:cs="Calibri" w:eastAsia="Calibri" w:hAnsi="Calibri"/>
                <w:i/>
                <w:iCs/>
                <w:color w:val="FFFFFF"/>
                <w:sz w:val="20"/>
                <w:szCs w:val="20"/>
              </w:rPr>
              <w:t xml:space="preserve">"Ek number jo bataye — Kya tum job ke liye ready ho?"</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Every candidate gets a dynamic 'Job Readiness Score' (0–100) calculated from course completions, certifications, assessment performance, streak, and skill badges. Recruiters on EcoSkiller see this score first.</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Indians are deeply rank/score-obsessed (board results, CGPA, percentile). A single visible number creates urgency, pride, and comparison anxiety — all organic motivation drivers.</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Pull data from: Progress Tracking (completion %), Assessments (pass rate), Certification Wallet, Gamification XP, Streak. Show score on public profile with employer visibility toggle.</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Candidates screenshot and share their score on LinkedIn/WhatsApp as proof of progress. Friends ask 'Tera score kitna hai?' — free word-of-mouth.</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Progress Tracking &amp; Analytics + Certification + Gamification + Job Portal Integration</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Profile completion rate, employer profile views, daily active users</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E67E22"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#02  </w:t>
            </w:r>
            <w:r>
              <w:rPr>
                <w:rFonts w:ascii="Calibri" w:cs="Calibri" w:eastAsia="Calibri" w:hAnsi="Calibri"/>
                <w:i/>
                <w:iCs/>
                <w:color w:val="FFFFFF"/>
                <w:sz w:val="18"/>
                <w:szCs w:val="18"/>
              </w:rPr>
              <w:t xml:space="preserve">  [Viral Challenges]</w:t>
            </w:r>
          </w:p>
          <w:p>
            <w:pPr>
              <w:spacing w:before="0" w:after="40"/>
            </w:pPr>
            <w:r>
              <w:rPr>
                <w:rFonts w:ascii="Calibri" w:cs="Calibri" w:eastAsia="Calibri" w:hAnsi="Calibri"/>
                <w:b/>
                <w:bCs/>
                <w:color w:val="FFFFFF"/>
                <w:sz w:val="28"/>
                <w:szCs w:val="28"/>
              </w:rPr>
              <w:t xml:space="preserve">"Campus Se Company" Challenge</w:t>
            </w:r>
          </w:p>
          <w:p>
            <w:pPr>
              <w:spacing w:before="0" w:after="0"/>
            </w:pPr>
            <w:r>
              <w:rPr>
                <w:rFonts w:ascii="Calibri" w:cs="Calibri" w:eastAsia="Calibri" w:hAnsi="Calibri"/>
                <w:i/>
                <w:iCs/>
                <w:color w:val="FFFFFF"/>
                <w:sz w:val="20"/>
                <w:szCs w:val="20"/>
              </w:rPr>
              <w:t xml:space="preserve">"90 din mein fresher se job-ready — publicly tracked"</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 structured 90-day public challenge where freshers commit to a Role Path (e.g., Junior DevOps, Full Stack). Their progress, streak, and milestones are shared on a public challenge leaderboard.</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Public commitment + family/peer pressure = highest completion driver in India. 'Mera beta/beti challenge mein hai' is a powerful social currency for parents and students alike.</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Learning Paths (Role Path type) + Weekly Missions + Leaderboard (batch-level). Auto-post milestone cards to LinkedIn when a learner completes each phase.</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Auto-generated 'Week 4 Update' shareable cards with progress stats. Creates a narrative journey that friends and family follow — like a reality show.</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Learning Paths + Gamification + Certification + LinkedIn Integration + Mobile App</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Challenge sign-ups, 90-day completion rate, LinkedIn shares per cohort</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1E8449"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#03  </w:t>
            </w:r>
            <w:r>
              <w:rPr>
                <w:rFonts w:ascii="Calibri" w:cs="Calibri" w:eastAsia="Calibri" w:hAnsi="Calibri"/>
                <w:i/>
                <w:iCs/>
                <w:color w:val="FFFFFF"/>
                <w:sz w:val="18"/>
                <w:szCs w:val="18"/>
              </w:rPr>
              <w:t xml:space="preserve">  [Social Proof]</w:t>
            </w:r>
          </w:p>
          <w:p>
            <w:pPr>
              <w:spacing w:before="0" w:after="40"/>
            </w:pPr>
            <w:r>
              <w:rPr>
                <w:rFonts w:ascii="Calibri" w:cs="Calibri" w:eastAsia="Calibri" w:hAnsi="Calibri"/>
                <w:b/>
                <w:bCs/>
                <w:color w:val="FFFFFF"/>
                <w:sz w:val="28"/>
                <w:szCs w:val="28"/>
              </w:rPr>
              <w:t xml:space="preserve">Placement Wall of Fame</w:t>
            </w:r>
          </w:p>
          <w:p>
            <w:pPr>
              <w:spacing w:before="0" w:after="0"/>
            </w:pPr>
            <w:r>
              <w:rPr>
                <w:rFonts w:ascii="Calibri" w:cs="Calibri" w:eastAsia="Calibri" w:hAnsi="Calibri"/>
                <w:i/>
                <w:iCs/>
                <w:color w:val="FFFFFF"/>
                <w:sz w:val="20"/>
                <w:szCs w:val="20"/>
              </w:rPr>
              <w:t xml:space="preserve">"Unka naam, unki company — teri inspiration"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 real-time, publicly visible feed inside the app showing: '[Candidate Name] from [City] just got placed at [Company] after completing [Course].' Updated in real-time. Filterable by city, role, and company tier.</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Social proof is everything in India's job market. Seeing someone from your own city, college, or background get placed removes 'yeh mujhse nahi hoga' mental block instantly.</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Post-placement form filled by candidate or institute admin. LMS certification data auto-links to placement event. Feed powered by webhook events from Job Portal module.</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Each placement card is shareable. Candidates proudly share their own card. Their friends see EcoSkiller as the reason they got placed.</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Certification + Job Portal Integration + Progress Dashboard + Webhook Events</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Placement card shares, new registrations from referral links, DAU spikes post-placement</w:t>
            </w:r>
          </w:p>
        </w:tc>
      </w:tr>
    </w:tbl>
    <w:p>
      <w:pPr>
        <w:spacing w:before="80" w:after="0"/>
      </w:pPr>
      <w:r>
        <w:t xml:space="preserve"/>
      </w:r>
    </w:p>
    <w:p>
      <w:r>
        <w:br w:type="pag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E67E22"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#04  </w:t>
            </w:r>
            <w:r>
              <w:rPr>
                <w:rFonts w:ascii="Calibri" w:cs="Calibri" w:eastAsia="Calibri" w:hAnsi="Calibri"/>
                <w:i/>
                <w:iCs/>
                <w:color w:val="FFFFFF"/>
                <w:sz w:val="18"/>
                <w:szCs w:val="18"/>
              </w:rPr>
              <w:t xml:space="preserve">  [Viral Challenges]</w:t>
            </w:r>
          </w:p>
          <w:p>
            <w:pPr>
              <w:spacing w:before="0" w:after="40"/>
            </w:pPr>
            <w:r>
              <w:rPr>
                <w:rFonts w:ascii="Calibri" w:cs="Calibri" w:eastAsia="Calibri" w:hAnsi="Calibri"/>
                <w:b/>
                <w:bCs/>
                <w:color w:val="FFFFFF"/>
                <w:sz w:val="28"/>
                <w:szCs w:val="28"/>
              </w:rPr>
              <w:t xml:space="preserve">Skill Duel — 'Yaar vs Yaar'</w:t>
            </w:r>
          </w:p>
          <w:p>
            <w:pPr>
              <w:spacing w:before="0" w:after="0"/>
            </w:pPr>
            <w:r>
              <w:rPr>
                <w:rFonts w:ascii="Calibri" w:cs="Calibri" w:eastAsia="Calibri" w:hAnsi="Calibri"/>
                <w:i/>
                <w:iCs/>
                <w:color w:val="FFFFFF"/>
                <w:sz w:val="20"/>
                <w:szCs w:val="20"/>
              </w:rPr>
              <w:t xml:space="preserve">"Challenge your friend. Winner gets the bragging rights."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Candidates challenge friends or batchmates to a head-to-head quiz battle (Skill Duel) on any topic they've studied. Results posted to both profiles. Weekly 'Top Duelist' badges awarded.</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Competitive 1v1 format taps into the deeply ingrained Indian competitive spirit. 'Main tujhse behtar hoon' energy drives organic invites and repeated sessions far more than solo learning.</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Gamification Skill Duels feature. Add a 'Challenge a Friend' button on every lesson completion screen. Duel invite shareable via WhatsApp link.</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WhatsApp invite message: 'Maine [Topic] mein 89% score kiya. Kya tu beat kar sakta hai? [link]' — creates external loop bringing new users to the platform.</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Gamification (Skill Duels) + Assessment Engine + WhatsApp Business API + Leaderboard</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Duel invites sent, new user registrations via duel links, WAU (weekly active users)</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8E44AD"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#05  </w:t>
            </w:r>
            <w:r>
              <w:rPr>
                <w:rFonts w:ascii="Calibri" w:cs="Calibri" w:eastAsia="Calibri" w:hAnsi="Calibri"/>
                <w:i/>
                <w:iCs/>
                <w:color w:val="FFFFFF"/>
                <w:sz w:val="18"/>
                <w:szCs w:val="18"/>
              </w:rPr>
              <w:t xml:space="preserve">  [Indian Family Psychology]</w:t>
            </w:r>
          </w:p>
          <w:p>
            <w:pPr>
              <w:spacing w:before="0" w:after="40"/>
            </w:pPr>
            <w:r>
              <w:rPr>
                <w:rFonts w:ascii="Calibri" w:cs="Calibri" w:eastAsia="Calibri" w:hAnsi="Calibri"/>
                <w:b/>
                <w:bCs/>
                <w:color w:val="FFFFFF"/>
                <w:sz w:val="28"/>
                <w:szCs w:val="28"/>
              </w:rPr>
              <w:t xml:space="preserve">"Maa-Baap Ko Dikhao" Progress Report</w:t>
            </w:r>
          </w:p>
          <w:p>
            <w:pPr>
              <w:spacing w:before="0" w:after="0"/>
            </w:pPr>
            <w:r>
              <w:rPr>
                <w:rFonts w:ascii="Calibri" w:cs="Calibri" w:eastAsia="Calibri" w:hAnsi="Calibri"/>
                <w:i/>
                <w:iCs/>
                <w:color w:val="FFFFFF"/>
                <w:sz w:val="20"/>
                <w:szCs w:val="20"/>
              </w:rPr>
              <w:t xml:space="preserve">"Monthly PDF report designed for your parents — in Hindi"</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Every month, candidates get a beautifully designed PDF/WhatsApp card summarizing their learning: courses completed, skills gained, certificates earned, and job readiness score — formatted for parents to understand.</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 India, parental approval is a primary motivator for most candidates under 28. A parent-facing report transforms learning into a family event. Parents become your marketing team.</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Auto-generate monthly report from Progress Analytics. Design in simple Hindi + English with visual charts. Send via WhatsApp API. Let candidates share with parents in one tap.</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Parents forward the report to relatives and neighbors. 'Mere bete ko dekho, kitna achha kar raha hai EcoSkiller pe' — organic word-of-mouth in family circles.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Progress Tracking + Certificate Wallet + WhatsApp Business API + Mobile App</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Report opens by secondary recipients, referral signups from parent network, retention rate</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CB4335"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#06  </w:t>
            </w:r>
            <w:r>
              <w:rPr>
                <w:rFonts w:ascii="Calibri" w:cs="Calibri" w:eastAsia="Calibri" w:hAnsi="Calibri"/>
                <w:i/>
                <w:iCs/>
                <w:color w:val="FFFFFF"/>
                <w:sz w:val="18"/>
                <w:szCs w:val="18"/>
              </w:rPr>
              <w:t xml:space="preserve">  [Acquisition Strategy]</w:t>
            </w:r>
          </w:p>
          <w:p>
            <w:pPr>
              <w:spacing w:before="0" w:after="40"/>
            </w:pPr>
            <w:r>
              <w:rPr>
                <w:rFonts w:ascii="Calibri" w:cs="Calibri" w:eastAsia="Calibri" w:hAnsi="Calibri"/>
                <w:b/>
                <w:bCs/>
                <w:color w:val="FFFFFF"/>
                <w:sz w:val="28"/>
                <w:szCs w:val="28"/>
              </w:rPr>
              <w:t xml:space="preserve">Free Certificate for Bharat — 'Pehla Kadam'</w:t>
            </w:r>
          </w:p>
          <w:p>
            <w:pPr>
              <w:spacing w:before="0" w:after="0"/>
            </w:pPr>
            <w:r>
              <w:rPr>
                <w:rFonts w:ascii="Calibri" w:cs="Calibri" w:eastAsia="Calibri" w:hAnsi="Calibri"/>
                <w:i/>
                <w:iCs/>
                <w:color w:val="FFFFFF"/>
                <w:sz w:val="20"/>
                <w:szCs w:val="20"/>
              </w:rPr>
              <w:t xml:space="preserve">"Your first certificate is free. Always."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Every new candidate on EcoSkiller gets access to one free 'Job Starter' certification path — no payment needed. After earning the certificate, they are shown the full catalogue of paid courses with a 72-hour early-bird offer.</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Indians are deeply value-conscious. 'Free mein certificate milega' removes the biggest entry barrier. The first win creates emotional investment. Sunk cost + taste of success drives conversion.</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Create a dedicated 'Pehla Kadam' path using Learning Paths feature. 3-4 free micro-courses leading to a verifiable certificate. Paywall kicks in for next level with timer.</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Free certificate shareable on LinkedIn. Every share is an organic ad. Certificate verification URL drives curiosity clicks from employers.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Learning Paths + Certification + Verification URL + LinkedIn Integration + Payment (Razorpay for upsell)</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Free-to-paid conversion rate, certificate LinkedIn shares, cost per acquisition</w:t>
            </w:r>
          </w:p>
        </w:tc>
      </w:tr>
    </w:tbl>
    <w:p>
      <w:pPr>
        <w:spacing w:before="80" w:after="0"/>
      </w:pPr>
      <w:r>
        <w:t xml:space="preserve"/>
      </w:r>
    </w:p>
    <w:p>
      <w:r>
        <w:br w:type="pag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117A65"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#07  </w:t>
            </w:r>
            <w:r>
              <w:rPr>
                <w:rFonts w:ascii="Calibri" w:cs="Calibri" w:eastAsia="Calibri" w:hAnsi="Calibri"/>
                <w:i/>
                <w:iCs/>
                <w:color w:val="FFFFFF"/>
                <w:sz w:val="18"/>
                <w:szCs w:val="18"/>
              </w:rPr>
              <w:t xml:space="preserve">  [Hyperlocal Growth]</w:t>
            </w:r>
          </w:p>
          <w:p>
            <w:pPr>
              <w:spacing w:before="0" w:after="40"/>
            </w:pPr>
            <w:r>
              <w:rPr>
                <w:rFonts w:ascii="Calibri" w:cs="Calibri" w:eastAsia="Calibri" w:hAnsi="Calibri"/>
                <w:b/>
                <w:bCs/>
                <w:color w:val="FFFFFF"/>
                <w:sz w:val="28"/>
                <w:szCs w:val="28"/>
              </w:rPr>
              <w:t xml:space="preserve">City Topper Leaderboard</w:t>
            </w:r>
          </w:p>
          <w:p>
            <w:pPr>
              <w:spacing w:before="0" w:after="0"/>
            </w:pPr>
            <w:r>
              <w:rPr>
                <w:rFonts w:ascii="Calibri" w:cs="Calibri" w:eastAsia="Calibri" w:hAnsi="Calibri"/>
                <w:i/>
                <w:iCs/>
                <w:color w:val="FFFFFF"/>
                <w:sz w:val="20"/>
                <w:szCs w:val="20"/>
              </w:rPr>
              <w:t xml:space="preserve">"Apne sheher ke #1 learner ban — aur dikhao duniya ko"</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 hyper-local leaderboard showing top 10 learners per city (Mumbai, Patna, Indore, etc.) per skill domain. City toppers get a special badge and profile highlight visible to all employers on the platform.</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City/regional pride is enormous in India. 'Nashik ka top learner' or 'Bhopal mein #1 in Data Analytics' is far more relatable and achievable than national rankings for Tier-2/3 candidates.</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Filter existing Leaderboard by user-registered city + skill domain. Calculate weekly city toppers. Auto-notify when someone enters/exits top 10. Badge auto-added to profile.</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City topper screenshot becomes a social media flex. Local college groups, coaching centers, and WhatsApp communities share it. Creates hyperlocal buzz.</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Gamification Leaderboard + Progress Analytics + Badge System + Job Portal Profile</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Tier-2/3 city user growth, leaderboard-driven DAU, employer searches filtered by city</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1B4F72"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#08  </w:t>
            </w:r>
            <w:r>
              <w:rPr>
                <w:rFonts w:ascii="Calibri" w:cs="Calibri" w:eastAsia="Calibri" w:hAnsi="Calibri"/>
                <w:i/>
                <w:iCs/>
                <w:color w:val="FFFFFF"/>
                <w:sz w:val="18"/>
                <w:szCs w:val="18"/>
              </w:rPr>
              <w:t xml:space="preserve">  [Placement Readiness]</w:t>
            </w:r>
          </w:p>
          <w:p>
            <w:pPr>
              <w:spacing w:before="0" w:after="40"/>
            </w:pPr>
            <w:r>
              <w:rPr>
                <w:rFonts w:ascii="Calibri" w:cs="Calibri" w:eastAsia="Calibri" w:hAnsi="Calibri"/>
                <w:b/>
                <w:bCs/>
                <w:color w:val="FFFFFF"/>
                <w:sz w:val="28"/>
                <w:szCs w:val="28"/>
              </w:rPr>
              <w:t xml:space="preserve">AI Mock Interview Coach</w:t>
            </w:r>
          </w:p>
          <w:p>
            <w:pPr>
              <w:spacing w:before="0" w:after="0"/>
            </w:pPr>
            <w:r>
              <w:rPr>
                <w:rFonts w:ascii="Calibri" w:cs="Calibri" w:eastAsia="Calibri" w:hAnsi="Calibri"/>
                <w:i/>
                <w:iCs/>
                <w:color w:val="FFFFFF"/>
                <w:sz w:val="20"/>
                <w:szCs w:val="20"/>
              </w:rPr>
              <w:t xml:space="preserve">"Ghar baithe interview ki taiyari — bina kisi judge ke"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Candidates complete a skill path and unlock an AI-powered mock interview session — text + voice-based Q&amp;A powered by the LMS assessment engine. They get scored, get feedback, and can retry.</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Interview anxiety (particularly speaking in English) is the #1 fear for Indian freshers. A judgment-free AI practice environment removes shame and builds confidence privately before real interviews.</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Coding Challenge + Short Answer + File Upload assessment types repurposed for mock interview scenarios. AI Rubric Scoring evaluates responses. Progressive difficulty levels by role.</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'Mujhe AI ne interview mein yeh questions puche' — shareable interview question sets + AI feedback summaries create organic discussion in college groups.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Assessment Engine (Short Answer + AI Rubric) + Learning Paths + Progress Dashboard + Certification</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Mock interview attempts per user, post-interview course enrollment, placement conversion rate</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117A65"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#09  </w:t>
            </w:r>
            <w:r>
              <w:rPr>
                <w:rFonts w:ascii="Calibri" w:cs="Calibri" w:eastAsia="Calibri" w:hAnsi="Calibri"/>
                <w:i/>
                <w:iCs/>
                <w:color w:val="FFFFFF"/>
                <w:sz w:val="18"/>
                <w:szCs w:val="18"/>
              </w:rPr>
              <w:t xml:space="preserve">  [WhatsApp-First India]</w:t>
            </w:r>
          </w:p>
          <w:p>
            <w:pPr>
              <w:spacing w:before="0" w:after="40"/>
            </w:pPr>
            <w:r>
              <w:rPr>
                <w:rFonts w:ascii="Calibri" w:cs="Calibri" w:eastAsia="Calibri" w:hAnsi="Calibri"/>
                <w:b/>
                <w:bCs/>
                <w:color w:val="FFFFFF"/>
                <w:sz w:val="28"/>
                <w:szCs w:val="28"/>
              </w:rPr>
              <w:t xml:space="preserve">WhatsApp Study Circle</w:t>
            </w:r>
          </w:p>
          <w:p>
            <w:pPr>
              <w:spacing w:before="0" w:after="0"/>
            </w:pPr>
            <w:r>
              <w:rPr>
                <w:rFonts w:ascii="Calibri" w:cs="Calibri" w:eastAsia="Calibri" w:hAnsi="Calibri"/>
                <w:i/>
                <w:iCs/>
                <w:color w:val="FFFFFF"/>
                <w:sz w:val="20"/>
                <w:szCs w:val="20"/>
              </w:rPr>
              <w:t xml:space="preserve">"Apna study group — directly WhatsApp pe, course ke saath"</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When 3+ candidates enroll in the same course from the same city or college, EcoSkiller auto-creates a Study Group and links it to a WhatsApp group via the API. Daily nudges, quiz challenges, and streak reminders are sent inside WhatsApp.</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Indians don't leave WhatsApp groups easily — especially if they have active peers in them. Embedding learning in WhatsApp meets candidates where they already spend 3+ hours/day.</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Study Groups feature + WhatsApp Business API. Auto-trigger group creation when 3+ same-cohort learners enroll. Daily mission updates sent to group. Streak breaks trigger group notification.</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Active group members invite friends to join the course so they can study together. 'Tu bhi le le yeh course — humara WhatsApp group hai' is the most powerful peer invite.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Discussion Forums + Study Groups + WhatsApp API + Gamification (Team Challenges)</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Study group formation rate, group member retention, peer-driven enrollment rate</w:t>
            </w:r>
          </w:p>
        </w:tc>
      </w:tr>
    </w:tbl>
    <w:p>
      <w:pPr>
        <w:spacing w:before="80" w:after="0"/>
      </w:pPr>
      <w:r>
        <w:t xml:space="preserve"/>
      </w:r>
    </w:p>
    <w:p>
      <w:r>
        <w:br w:type="pag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1B4F72"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#10  </w:t>
            </w:r>
            <w:r>
              <w:rPr>
                <w:rFonts w:ascii="Calibri" w:cs="Calibri" w:eastAsia="Calibri" w:hAnsi="Calibri"/>
                <w:i/>
                <w:iCs/>
                <w:color w:val="FFFFFF"/>
                <w:sz w:val="18"/>
                <w:szCs w:val="18"/>
              </w:rPr>
              <w:t xml:space="preserve">  [Placement Readiness]</w:t>
            </w:r>
          </w:p>
          <w:p>
            <w:pPr>
              <w:spacing w:before="0" w:after="40"/>
            </w:pPr>
            <w:r>
              <w:rPr>
                <w:rFonts w:ascii="Calibri" w:cs="Calibri" w:eastAsia="Calibri" w:hAnsi="Calibri"/>
                <w:b/>
                <w:bCs/>
                <w:color w:val="FFFFFF"/>
                <w:sz w:val="28"/>
                <w:szCs w:val="28"/>
              </w:rPr>
              <w:t xml:space="preserve">Recruiter Visibility Toggle — 'Mujhe Dhundo'</w:t>
            </w:r>
          </w:p>
          <w:p>
            <w:pPr>
              <w:spacing w:before="0" w:after="0"/>
            </w:pPr>
            <w:r>
              <w:rPr>
                <w:rFonts w:ascii="Calibri" w:cs="Calibri" w:eastAsia="Calibri" w:hAnsi="Calibri"/>
                <w:i/>
                <w:iCs/>
                <w:color w:val="FFFFFF"/>
                <w:sz w:val="20"/>
                <w:szCs w:val="20"/>
              </w:rPr>
              <w:t xml:space="preserve">"Ek toggle — aur recruiters tum tak pahunche khud"</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Candidates toggle 'Open to Opportunities' on their profile. Once toggled, their Naukri Taiyari Score, certifications, and skills are visible to verified employers. They get notified every time a recruiter views their profile.</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The fear of 'no one will find me' combined with the thrill of 'ek recruiter ne mujhe dekha' creates powerful dopamine-driven engagement. Notification of profile views triggers daily logins.</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Integrate Job Portal module with LMS certification and progress data. Recruiter search filters by skill domain, score, city, course. Candidate gets in-app + WhatsApp notification on view.</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'Aaj 3 recruiters ne mera profile dekha — EcoSkiller se' — candidates share this on LinkedIn, driving their network to join to get similar visibility.</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Job Portal Integration + Certification + Progress Analytics + WhatsApp API + Role Management (Placement Officer)</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Profile view notifications, profile completion rate, recruiter-to-candidate connection rate</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A93226"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#11  </w:t>
            </w:r>
            <w:r>
              <w:rPr>
                <w:rFonts w:ascii="Calibri" w:cs="Calibri" w:eastAsia="Calibri" w:hAnsi="Calibri"/>
                <w:i/>
                <w:iCs/>
                <w:color w:val="FFFFFF"/>
                <w:sz w:val="18"/>
                <w:szCs w:val="18"/>
              </w:rPr>
              <w:t xml:space="preserve">  [PR &amp; Virality]</w:t>
            </w:r>
          </w:p>
          <w:p>
            <w:pPr>
              <w:spacing w:before="0" w:after="40"/>
            </w:pPr>
            <w:r>
              <w:rPr>
                <w:rFonts w:ascii="Calibri" w:cs="Calibri" w:eastAsia="Calibri" w:hAnsi="Calibri"/>
                <w:b/>
                <w:bCs/>
                <w:color w:val="FFFFFF"/>
                <w:sz w:val="28"/>
                <w:szCs w:val="28"/>
              </w:rPr>
              <w:t xml:space="preserve">Desh Ka Skill Map</w:t>
            </w:r>
          </w:p>
          <w:p>
            <w:pPr>
              <w:spacing w:before="0" w:after="0"/>
            </w:pPr>
            <w:r>
              <w:rPr>
                <w:rFonts w:ascii="Calibri" w:cs="Calibri" w:eastAsia="Calibri" w:hAnsi="Calibri"/>
                <w:i/>
                <w:iCs/>
                <w:color w:val="FFFFFF"/>
                <w:sz w:val="20"/>
                <w:szCs w:val="20"/>
              </w:rPr>
              <w:t xml:space="preserve">"India ka sabse bada live skill heat map — aur tum isme ho"</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 publicly visible, real-time India map showing which cities have the most learners per skill domain (Data Science in Pune, Cybersecurity in Hyderabad, etc.). Updated weekly. Candidates see where they rank in their city's skill ecosystem.</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Indians love seeing India as a data visualization — and seeing themselves as part of a movement. 'Main Indore ke Data Science community ka hissa hoon' creates belonging and identity.</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Aggregate anonymized Progress Tracking + Enrollment data by city and skill domain. Build interactive SVG/web map as public-facing page. Shareable embed for college websites and LinkedIn articles.</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Press-worthy content. EdTech journalists, LinkedIn influencers, and college placement cells share this map. Drives massive inbound traffic to EcoSkiller.</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Progress Tracking + Admin Analytics (Platform-Level) + Open API (for public embed)</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Organic website traffic, press mentions, new registrations from map page</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117A65"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#12  </w:t>
            </w:r>
            <w:r>
              <w:rPr>
                <w:rFonts w:ascii="Calibri" w:cs="Calibri" w:eastAsia="Calibri" w:hAnsi="Calibri"/>
                <w:i/>
                <w:iCs/>
                <w:color w:val="FFFFFF"/>
                <w:sz w:val="18"/>
                <w:szCs w:val="18"/>
              </w:rPr>
              <w:t xml:space="preserve">  [Community Building]</w:t>
            </w:r>
          </w:p>
          <w:p>
            <w:pPr>
              <w:spacing w:before="0" w:after="40"/>
            </w:pPr>
            <w:r>
              <w:rPr>
                <w:rFonts w:ascii="Calibri" w:cs="Calibri" w:eastAsia="Calibri" w:hAnsi="Calibri"/>
                <w:b/>
                <w:bCs/>
                <w:color w:val="FFFFFF"/>
                <w:sz w:val="28"/>
                <w:szCs w:val="28"/>
              </w:rPr>
              <w:t xml:space="preserve">Apna Mentor Dhundo — Community Mentorship Network</w:t>
            </w:r>
          </w:p>
          <w:p>
            <w:pPr>
              <w:spacing w:before="0" w:after="0"/>
            </w:pPr>
            <w:r>
              <w:rPr>
                <w:rFonts w:ascii="Calibri" w:cs="Calibri" w:eastAsia="Calibri" w:hAnsi="Calibri"/>
                <w:i/>
                <w:iCs/>
                <w:color w:val="FFFFFF"/>
                <w:sz w:val="20"/>
                <w:szCs w:val="20"/>
              </w:rPr>
              <w:t xml:space="preserve">"Jo 2 saal pehle tumhare jaisi situation mein tha — ab woh tumhara guide hai"</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High-scoring candidates who complete a learning path are invited to become peer mentors for newcomers in the same path. 1:1 chat within the platform. Mentors earn special badges, XP, and profile highlights.</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Guru-shishya culture is deeply embedded in Indian psychology. A mentor who came from similar circumstances (same tier city, same college background) is more trusted than any corporate expert.</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Discussion Forums (Private Q&amp;A) + Study Groups. Filter top performers (&gt;80% score + certificate) to invite as mentors. Mentor badge + Leaderboard rank on profile. Session tracked via platform.</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Mentors share their 'Now I'm mentoring on EcoSkiller' LinkedIn post. Their community follows. Mentees share their success stories crediting their mentor.</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Discussion Forums + Gamification (Community Badges) + Certification + Progress Analytics</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Mentor-to-mentee ratio, mentored candidate completion rate vs. non-mentored, mentor-driven signups</w:t>
            </w:r>
          </w:p>
        </w:tc>
      </w:tr>
    </w:tbl>
    <w:p>
      <w:pPr>
        <w:spacing w:before="80" w:after="0"/>
      </w:pPr>
      <w:r>
        <w:t xml:space="preserve"/>
      </w:r>
    </w:p>
    <w:p>
      <w:r>
        <w:br w:type="pag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E67E22"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#13  </w:t>
            </w:r>
            <w:r>
              <w:rPr>
                <w:rFonts w:ascii="Calibri" w:cs="Calibri" w:eastAsia="Calibri" w:hAnsi="Calibri"/>
                <w:i/>
                <w:iCs/>
                <w:color w:val="FFFFFF"/>
                <w:sz w:val="18"/>
                <w:szCs w:val="18"/>
              </w:rPr>
              <w:t xml:space="preserve">  [Viral Challenges]</w:t>
            </w:r>
          </w:p>
          <w:p>
            <w:pPr>
              <w:spacing w:before="0" w:after="40"/>
            </w:pPr>
            <w:r>
              <w:rPr>
                <w:rFonts w:ascii="Calibri" w:cs="Calibri" w:eastAsia="Calibri" w:hAnsi="Calibri"/>
                <w:b/>
                <w:bCs/>
                <w:color w:val="FFFFFF"/>
                <w:sz w:val="28"/>
                <w:szCs w:val="28"/>
              </w:rPr>
              <w:t xml:space="preserve">"100 Din, 1 Skill" Bootcamp Sprint</w:t>
            </w:r>
          </w:p>
          <w:p>
            <w:pPr>
              <w:spacing w:before="0" w:after="0"/>
            </w:pPr>
            <w:r>
              <w:rPr>
                <w:rFonts w:ascii="Calibri" w:cs="Calibri" w:eastAsia="Calibri" w:hAnsi="Calibri"/>
                <w:i/>
                <w:iCs/>
                <w:color w:val="FFFFFF"/>
                <w:sz w:val="20"/>
                <w:szCs w:val="20"/>
              </w:rPr>
              <w:t xml:space="preserve">"100 consecutive days. One skill mastered. Proof on your resume."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 fixed 100-day cohort bootcamp where candidates commit to learning one skill domain intensively. Daily content, daily quizzes, weekly live sessions. A Legendary Badge + verified certificate at completion.</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Fixed cohort timelines create scarcity and peer accountability. Indians respond to group commitments ('hum sab ek saath karenge'). The '100 days' frame has proven viral traction (#100DaysOfCode, etc.)</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Learning Paths + Live Classes (weekly) + Gamification (Streak + XP + Legendary Badge) + Certification. Cohort leaderboard visible to all members. Daily push notification with day count.</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Day 1, Day 50, Day 100 shareable milestone cards auto-generated. LinkedIn progress posts create a public accountability trail that others want to join.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Learning Paths + Live Classes + Gamification + Certification + Mobile App (streak notifications)</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100-day completion rate, LinkedIn shares per milestone, next cohort waitlist signups</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D4AC0D"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#14  </w:t>
            </w:r>
            <w:r>
              <w:rPr>
                <w:rFonts w:ascii="Calibri" w:cs="Calibri" w:eastAsia="Calibri" w:hAnsi="Calibri"/>
                <w:i/>
                <w:iCs/>
                <w:color w:val="FFFFFF"/>
                <w:sz w:val="18"/>
                <w:szCs w:val="18"/>
              </w:rPr>
              <w:t xml:space="preserve">  [Bharat Positioning]</w:t>
            </w:r>
          </w:p>
          <w:p>
            <w:pPr>
              <w:spacing w:before="0" w:after="40"/>
            </w:pPr>
            <w:r>
              <w:rPr>
                <w:rFonts w:ascii="Calibri" w:cs="Calibri" w:eastAsia="Calibri" w:hAnsi="Calibri"/>
                <w:b/>
                <w:bCs/>
                <w:color w:val="FFFFFF"/>
                <w:sz w:val="28"/>
                <w:szCs w:val="28"/>
              </w:rPr>
              <w:t xml:space="preserve">Offline-First Bharat Mode</w:t>
            </w:r>
          </w:p>
          <w:p>
            <w:pPr>
              <w:spacing w:before="0" w:after="0"/>
            </w:pPr>
            <w:r>
              <w:rPr>
                <w:rFonts w:ascii="Calibri" w:cs="Calibri" w:eastAsia="Calibri" w:hAnsi="Calibri"/>
                <w:i/>
                <w:iCs/>
                <w:color w:val="FFFFFF"/>
                <w:sz w:val="20"/>
                <w:szCs w:val="20"/>
              </w:rPr>
              <w:t xml:space="preserve">"Net nahi toh koi baat nahi — seekhna band nahi hoga"</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Market EcoSkiller's offline capability as a specific feature for Bharat candidates — 'Download your entire course before your commute. Study on the train. Submit when you get WiFi.' With a dedicated Bharat Mode UI skin.</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Tier-2/3 candidates have extreme mobile-data anxiety. Positioning offline capability not as a tech feature but as 'designed for the way you live' creates deep emotional resonance and loyalty.</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existing Offline Download System + Text-First Mode + Background Sync. Create a 'Bharat Mode' toggle in settings that enables auto-download of next 3 lessons on WiFi and data-saving defaults.</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'Main train mein bhi padh sakta hoon bina net ke' — shareable testimonials from tier-2/3 cities. These authentic stories resonate more than any marketing copy.</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Mobile Learning &amp; Offline Access + PWA + WhatsApp API (for offline nudges when connected)</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Tier-2/3 city user acquisition, offline session percentage, mobile retention rate</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1E8449"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#15  </w:t>
            </w:r>
            <w:r>
              <w:rPr>
                <w:rFonts w:ascii="Calibri" w:cs="Calibri" w:eastAsia="Calibri" w:hAnsi="Calibri"/>
                <w:i/>
                <w:iCs/>
                <w:color w:val="FFFFFF"/>
                <w:sz w:val="18"/>
                <w:szCs w:val="18"/>
              </w:rPr>
              <w:t xml:space="preserve">  [Trust &amp; Credibility]</w:t>
            </w:r>
          </w:p>
          <w:p>
            <w:pPr>
              <w:spacing w:before="0" w:after="40"/>
            </w:pPr>
            <w:r>
              <w:rPr>
                <w:rFonts w:ascii="Calibri" w:cs="Calibri" w:eastAsia="Calibri" w:hAnsi="Calibri"/>
                <w:b/>
                <w:bCs/>
                <w:color w:val="FFFFFF"/>
                <w:sz w:val="28"/>
                <w:szCs w:val="28"/>
              </w:rPr>
              <w:t xml:space="preserve">Employer Certificate Verify Challenge</w:t>
            </w:r>
          </w:p>
          <w:p>
            <w:pPr>
              <w:spacing w:before="0" w:after="0"/>
            </w:pPr>
            <w:r>
              <w:rPr>
                <w:rFonts w:ascii="Calibri" w:cs="Calibri" w:eastAsia="Calibri" w:hAnsi="Calibri"/>
                <w:i/>
                <w:iCs/>
                <w:color w:val="FFFFFF"/>
                <w:sz w:val="20"/>
                <w:szCs w:val="20"/>
              </w:rPr>
              <w:t xml:space="preserve">"Fake certificates ka zamana gaya — tera certificate scan karo, sach pata chale"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Run a campaign targeting HR professionals: 'Scan any EcoSkiller certificate QR code — instantly know if it's real.' Candidate profiles show how many times their certificate was verified by employers.</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Fake certificate scandal is a massive pain point for both employers and genuine candidates in India. Positioning as the anti-fraud solution makes candidates feel their real effort is protected and valued.</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Certificate Verification URL + QR Code system. Add 'X recruiters verified your certificate this month' stat on candidate dashboard. Employer-facing verification page is fully public and SEO-indexed.</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HR Twitter/LinkedIn has ongoing debates about fake certificates. EcoSkiller enters the conversation as the solution. Candidates share their verification badge as proof of authenticity.</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Certification + Verification Infrastructure + Blockchain Anchoring + Job Portal Integration</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Certificate verification URL clicks, employer signups driven by verification page, certificate share rate</w:t>
            </w:r>
          </w:p>
        </w:tc>
      </w:tr>
    </w:tbl>
    <w:p>
      <w:pPr>
        <w:spacing w:before="80" w:after="0"/>
      </w:pPr>
      <w:r>
        <w:t xml:space="preserve"/>
      </w:r>
    </w:p>
    <w:p>
      <w:r>
        <w:br w:type="pag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1B4F72"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#16  </w:t>
            </w:r>
            <w:r>
              <w:rPr>
                <w:rFonts w:ascii="Calibri" w:cs="Calibri" w:eastAsia="Calibri" w:hAnsi="Calibri"/>
                <w:i/>
                <w:iCs/>
                <w:color w:val="FFFFFF"/>
                <w:sz w:val="18"/>
                <w:szCs w:val="18"/>
              </w:rPr>
              <w:t xml:space="preserve">  [Habit &amp; Retention]</w:t>
            </w:r>
          </w:p>
          <w:p>
            <w:pPr>
              <w:spacing w:before="0" w:after="40"/>
            </w:pPr>
            <w:r>
              <w:rPr>
                <w:rFonts w:ascii="Calibri" w:cs="Calibri" w:eastAsia="Calibri" w:hAnsi="Calibri"/>
                <w:b/>
                <w:bCs/>
                <w:color w:val="FFFFFF"/>
                <w:sz w:val="28"/>
                <w:szCs w:val="28"/>
              </w:rPr>
              <w:t xml:space="preserve">Daily 15-min Skill Pill</w:t>
            </w:r>
          </w:p>
          <w:p>
            <w:pPr>
              <w:spacing w:before="0" w:after="0"/>
            </w:pPr>
            <w:r>
              <w:rPr>
                <w:rFonts w:ascii="Calibri" w:cs="Calibri" w:eastAsia="Calibri" w:hAnsi="Calibri"/>
                <w:i/>
                <w:iCs/>
                <w:color w:val="FFFFFF"/>
                <w:sz w:val="20"/>
                <w:szCs w:val="20"/>
              </w:rPr>
              <w:t xml:space="preserve">"15 minute roz — 6 mahine mein ek nayi skill"</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 daily micro-learning module (15 minutes max) delivered as a push notification. One concept, one mini-quiz, one XP reward. Candidates build a streak. At 30 days, they unlock a Skill Pill Certificate.</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Indian working candidates and students have fragmented time — college + part-time jobs + commutes. A '15 minute is enough' positioning removes the 'I don't have time to learn' excuse completely.</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Mobile App push notifications + offline-downloadable micro-lessons + Gamification Streaks + Certification. AI recommends next Skill Pill based on current skill gap analysis.</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'Day 47 streak — aaj bhi Miss nahi kiya' — streak screenshots are extremely shareable. WhatsApp status updates with streak count create social proof of daily discipline.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Mobile App + Gamification (Streaks + XP) + Assessment (mini-quiz) + Certification + AI Recommendations</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Daily notification open rate, streak length distribution, Skill Pill certificate completion rate</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1B4F72"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#17  </w:t>
            </w:r>
            <w:r>
              <w:rPr>
                <w:rFonts w:ascii="Calibri" w:cs="Calibri" w:eastAsia="Calibri" w:hAnsi="Calibri"/>
                <w:i/>
                <w:iCs/>
                <w:color w:val="FFFFFF"/>
                <w:sz w:val="18"/>
                <w:szCs w:val="18"/>
              </w:rPr>
              <w:t xml:space="preserve">  [Placement Readiness]</w:t>
            </w:r>
          </w:p>
          <w:p>
            <w:pPr>
              <w:spacing w:before="0" w:after="40"/>
            </w:pPr>
            <w:r>
              <w:rPr>
                <w:rFonts w:ascii="Calibri" w:cs="Calibri" w:eastAsia="Calibri" w:hAnsi="Calibri"/>
                <w:b/>
                <w:bCs/>
                <w:color w:val="FFFFFF"/>
                <w:sz w:val="28"/>
                <w:szCs w:val="28"/>
              </w:rPr>
              <w:t xml:space="preserve">Sabse Pehle Apply — Early Bird Job Access</w:t>
            </w:r>
          </w:p>
          <w:p>
            <w:pPr>
              <w:spacing w:before="0" w:after="0"/>
            </w:pPr>
            <w:r>
              <w:rPr>
                <w:rFonts w:ascii="Calibri" w:cs="Calibri" w:eastAsia="Calibri" w:hAnsi="Calibri"/>
                <w:i/>
                <w:iCs/>
                <w:color w:val="FFFFFF"/>
                <w:sz w:val="20"/>
                <w:szCs w:val="20"/>
              </w:rPr>
              <w:t xml:space="preserve">"EcoSkiller candidates get jobs 48 hours before they go public"</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Partner with companies to post jobs exclusively on EcoSkiller for 48 hours before releasing to Naukri/LinkedIn. Only candidates who have completed relevant courses and maintain a minimum Readiness Score can apply.</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FOMO (fear of missing out) + exclusivity is a powerful driver in India's hyper-competitive job market. 'Agar tum course complete karoge toh tumhe 2 din pehle apply karne milega' is an incredibly strong incentive.</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Job Portal Integration + Naukri Taiyari Score filter + Course Completion prerequisite for job application access. Employer dashboard shows only pre-vetted, course-complete candidates.</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'Maine EcoSkiller pe course complete kiya aur 2 din pehle job dekha — ab Infosys mein hoon' — success stories become powerful recruitment marketing.</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Job Portal Integration + Learning Paths + Certification + Progress Analytics + Role Management (Placement Officer)</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Early access application rate, course completion driven by job unlock, employer partnership count</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A93226"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#18  </w:t>
            </w:r>
            <w:r>
              <w:rPr>
                <w:rFonts w:ascii="Calibri" w:cs="Calibri" w:eastAsia="Calibri" w:hAnsi="Calibri"/>
                <w:i/>
                <w:iCs/>
                <w:color w:val="FFFFFF"/>
                <w:sz w:val="18"/>
                <w:szCs w:val="18"/>
              </w:rPr>
              <w:t xml:space="preserve">  [Institutional Growth]</w:t>
            </w:r>
          </w:p>
          <w:p>
            <w:pPr>
              <w:spacing w:before="0" w:after="40"/>
            </w:pPr>
            <w:r>
              <w:rPr>
                <w:rFonts w:ascii="Calibri" w:cs="Calibri" w:eastAsia="Calibri" w:hAnsi="Calibri"/>
                <w:b/>
                <w:bCs/>
                <w:color w:val="FFFFFF"/>
                <w:sz w:val="28"/>
                <w:szCs w:val="28"/>
              </w:rPr>
              <w:t xml:space="preserve">Batch Battle — College vs College</w:t>
            </w:r>
          </w:p>
          <w:p>
            <w:pPr>
              <w:spacing w:before="0" w:after="0"/>
            </w:pPr>
            <w:r>
              <w:rPr>
                <w:rFonts w:ascii="Calibri" w:cs="Calibri" w:eastAsia="Calibri" w:hAnsi="Calibri"/>
                <w:i/>
                <w:iCs/>
                <w:color w:val="FFFFFF"/>
                <w:sz w:val="20"/>
                <w:szCs w:val="20"/>
              </w:rPr>
              <w:t xml:space="preserve">"Tera college vs mera college — skill mein kaun aage hai?"</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Institute-level team challenge where one college competes against another on course completion rates, assessment scores, and learning hours within a 30-day window. Results published on a public national leaderboard.</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Inter-college rivalry is intense in India (IIT vs NIT, VJTI vs COEP, etc.). Channeling this into a learning competition creates massive institutional buy-in — principals, TPOs, and students all participate.</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Gamification (Team Challenges + Batch vs Batch Analytics) + Cohort Comparison Analytics. Institute admin can register their batch. Results visible publicly with college branding.</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Placement cells share results on Instagram/WhatsApp. Students rally peers to study more to win. Competition creates collective institutional pressure — the best organic engagement mechanism.</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Gamification (Team Challenges) + Cohort Comparison Analytics + Admin Analytics + Leaderboard</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College sign-up rate, inter-batch completion rate increase, TPO-driven bulk enrollments</w:t>
            </w:r>
          </w:p>
        </w:tc>
      </w:tr>
    </w:tbl>
    <w:p>
      <w:pPr>
        <w:spacing w:before="80" w:after="0"/>
      </w:pPr>
      <w:r>
        <w:t xml:space="preserve"/>
      </w:r>
    </w:p>
    <w:p>
      <w:r>
        <w:br w:type="pag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D4AC0D"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#19  </w:t>
            </w:r>
            <w:r>
              <w:rPr>
                <w:rFonts w:ascii="Calibri" w:cs="Calibri" w:eastAsia="Calibri" w:hAnsi="Calibri"/>
                <w:i/>
                <w:iCs/>
                <w:color w:val="FFFFFF"/>
                <w:sz w:val="18"/>
                <w:szCs w:val="18"/>
              </w:rPr>
              <w:t xml:space="preserve">  [Value Communication]</w:t>
            </w:r>
          </w:p>
          <w:p>
            <w:pPr>
              <w:spacing w:before="0" w:after="40"/>
            </w:pPr>
            <w:r>
              <w:rPr>
                <w:rFonts w:ascii="Calibri" w:cs="Calibri" w:eastAsia="Calibri" w:hAnsi="Calibri"/>
                <w:b/>
                <w:bCs/>
                <w:color w:val="FFFFFF"/>
                <w:sz w:val="28"/>
                <w:szCs w:val="28"/>
              </w:rPr>
              <w:t xml:space="preserve">"Salary Kitni Milegi?" Skill-to-Salary Calculator</w:t>
            </w:r>
          </w:p>
          <w:p>
            <w:pPr>
              <w:spacing w:before="0" w:after="0"/>
            </w:pPr>
            <w:r>
              <w:rPr>
                <w:rFonts w:ascii="Calibri" w:cs="Calibri" w:eastAsia="Calibri" w:hAnsi="Calibri"/>
                <w:i/>
                <w:iCs/>
                <w:color w:val="FFFFFF"/>
                <w:sz w:val="20"/>
                <w:szCs w:val="20"/>
              </w:rPr>
              <w:t xml:space="preserve">"Yeh skill seekhne ke baad kitni salary expect karo — actual data se"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After completing any course or skill path, candidates see a data-driven salary range visualization: 'Candidates who completed this path and got placed earned ₹3.2L – ₹7.8L as freshers.' Broken down by city and company tier.</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Salary is the #1 metric by which every Indian candidate (and their family) evaluates education decisions. Connecting learning directly to rupee outcomes removes abstract value and makes ROI tangible and compelling.</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Pull aggregate anonymized salary data from placed candidates (post-placement form). Display as range visualization on course page and after course completion. Update monthly.</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'EcoSkiller ne bataya ki mere skill se mujhe 5.5L package milega — aur sach mein mila!' — validation stories are the most powerful form of content marketing.</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Learning Paths + Job Portal Integration + Progress Analytics + Certificate + Admin Analytics</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Course enrollment conversion rate (post-salary widget), candidate-employer match rate, perceived ROI score</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D4AC0D"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#20  </w:t>
            </w:r>
            <w:r>
              <w:rPr>
                <w:rFonts w:ascii="Calibri" w:cs="Calibri" w:eastAsia="Calibri" w:hAnsi="Calibri"/>
                <w:i/>
                <w:iCs/>
                <w:color w:val="FFFFFF"/>
                <w:sz w:val="18"/>
                <w:szCs w:val="18"/>
              </w:rPr>
              <w:t xml:space="preserve">  [Bharat Positioning]</w:t>
            </w:r>
          </w:p>
          <w:p>
            <w:pPr>
              <w:spacing w:before="0" w:after="40"/>
            </w:pPr>
            <w:r>
              <w:rPr>
                <w:rFonts w:ascii="Calibri" w:cs="Calibri" w:eastAsia="Calibri" w:hAnsi="Calibri"/>
                <w:b/>
                <w:bCs/>
                <w:color w:val="FFFFFF"/>
                <w:sz w:val="28"/>
                <w:szCs w:val="28"/>
              </w:rPr>
              <w:t xml:space="preserve">Hindi-First Learning Interface</w:t>
            </w:r>
          </w:p>
          <w:p>
            <w:pPr>
              <w:spacing w:before="0" w:after="0"/>
            </w:pPr>
            <w:r>
              <w:rPr>
                <w:rFonts w:ascii="Calibri" w:cs="Calibri" w:eastAsia="Calibri" w:hAnsi="Calibri"/>
                <w:i/>
                <w:iCs/>
                <w:color w:val="FFFFFF"/>
                <w:sz w:val="20"/>
                <w:szCs w:val="20"/>
              </w:rPr>
              <w:t xml:space="preserve">"Seedhi baat — Hindi mein seekho, confidence se bolo"</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Launch select high-demand courses (Python, Digital Marketing, Tally) fully in Hindi — UI, video content, assessments, and certificates. Position EcoSkiller as 'the platform that actually speaks your language.'</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English-medium online courses cause a massive hidden dropout rate in Tier-2/3 India. Hindi instruction removes cognitive load, increases comprehension, and makes candidates feel respected rather than inferior.</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Multi-language subtitle support + Text-First Mode for Hindi content. Closed captions in Hindi on all video lessons. Assessment questions in Hindi option. Certificate bilingual (Hindi + English).</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'Finally ek platform jahan mujhe English mein sochna nahi padta' — this emotional relief creates evangelical loyalty and recommendation behavior in vernacular communities.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Mobile Learning + Live Classes (Hindi instructors) + Certification (bilingual) + Offline Downloads</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Tier-2/3 city enrollment rate, Hindi course completion rate vs. English, NPS score in target cities</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117A65"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#21  </w:t>
            </w:r>
            <w:r>
              <w:rPr>
                <w:rFonts w:ascii="Calibri" w:cs="Calibri" w:eastAsia="Calibri" w:hAnsi="Calibri"/>
                <w:i/>
                <w:iCs/>
                <w:color w:val="FFFFFF"/>
                <w:sz w:val="18"/>
                <w:szCs w:val="18"/>
              </w:rPr>
              <w:t xml:space="preserve">  [Community Building]</w:t>
            </w:r>
          </w:p>
          <w:p>
            <w:pPr>
              <w:spacing w:before="0" w:after="40"/>
            </w:pPr>
            <w:r>
              <w:rPr>
                <w:rFonts w:ascii="Calibri" w:cs="Calibri" w:eastAsia="Calibri" w:hAnsi="Calibri"/>
                <w:b/>
                <w:bCs/>
                <w:color w:val="FFFFFF"/>
                <w:sz w:val="28"/>
                <w:szCs w:val="28"/>
              </w:rPr>
              <w:t xml:space="preserve">EcoSkiller Student Ambassador Program</w:t>
            </w:r>
          </w:p>
          <w:p>
            <w:pPr>
              <w:spacing w:before="0" w:after="0"/>
            </w:pPr>
            <w:r>
              <w:rPr>
                <w:rFonts w:ascii="Calibri" w:cs="Calibri" w:eastAsia="Calibri" w:hAnsi="Calibri"/>
                <w:i/>
                <w:iCs/>
                <w:color w:val="FFFFFF"/>
                <w:sz w:val="20"/>
                <w:szCs w:val="20"/>
              </w:rPr>
              <w:t xml:space="preserve">"Tu sikhaya, tune recommend kiya, tujhe reward mila"</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Top performing candidates become verified EcoSkiller Campus Ambassadors. They earn: exclusive Legendary Badge, free course access, referral commission (₹ per paid enrollment), and placement referral priority.</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Status + income combination is irresistible. 'Campus Ambassador' title carries prestige in college culture. Referral income is a powerful incentive for students managing their own education costs.</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Ambassador identified by: Readiness Score &gt;85, ≥1 certificate earned, ≥30-day streak. Referral links generated via platform. Commission tracked automatically. Special forum badge + leaderboard priority.</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Ambassadors create YouTube videos, Instagram reels, and WhatsApp forwards about their EcoSkiller journey. They're authentic micro-influencers with genuine credibility in their network.</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Gamification (Legendary Badge) + Progress Analytics + Certification + API (referral tracking) + Leaderboard</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Ambassador-driven enrollment rate, CAC via ambassador vs. paid ads, ambassador retention</w:t>
            </w:r>
          </w:p>
        </w:tc>
      </w:tr>
    </w:tbl>
    <w:p>
      <w:pPr>
        <w:spacing w:before="80" w:after="0"/>
      </w:pPr>
      <w:r>
        <w:t xml:space="preserve"/>
      </w:r>
    </w:p>
    <w:p>
      <w:r>
        <w:br w:type="pag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1B4F72"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#22  </w:t>
            </w:r>
            <w:r>
              <w:rPr>
                <w:rFonts w:ascii="Calibri" w:cs="Calibri" w:eastAsia="Calibri" w:hAnsi="Calibri"/>
                <w:i/>
                <w:iCs/>
                <w:color w:val="FFFFFF"/>
                <w:sz w:val="18"/>
                <w:szCs w:val="18"/>
              </w:rPr>
              <w:t xml:space="preserve">  [Placement Readiness]</w:t>
            </w:r>
          </w:p>
          <w:p>
            <w:pPr>
              <w:spacing w:before="0" w:after="40"/>
            </w:pPr>
            <w:r>
              <w:rPr>
                <w:rFonts w:ascii="Calibri" w:cs="Calibri" w:eastAsia="Calibri" w:hAnsi="Calibri"/>
                <w:b/>
                <w:bCs/>
                <w:color w:val="FFFFFF"/>
                <w:sz w:val="28"/>
                <w:szCs w:val="28"/>
              </w:rPr>
              <w:t xml:space="preserve">Live Hackathon → Hire Pipeline</w:t>
            </w:r>
          </w:p>
          <w:p>
            <w:pPr>
              <w:spacing w:before="0" w:after="0"/>
            </w:pPr>
            <w:r>
              <w:rPr>
                <w:rFonts w:ascii="Calibri" w:cs="Calibri" w:eastAsia="Calibri" w:hAnsi="Calibri"/>
                <w:i/>
                <w:iCs/>
                <w:color w:val="FFFFFF"/>
                <w:sz w:val="20"/>
                <w:szCs w:val="20"/>
              </w:rPr>
              <w:t xml:space="preserve">"Code karo, jito, seedha interview mein jaao"</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Monthly themed live hackathons on EcoSkiller where candidates solve real problems. Top performers are directly referred to partner companies. The entire journey — registration, submission, certificate, referral — happens within the platform.</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The hackathon-to-hire pipeline is the dream for every engineering student in India. Providing it as a platform feature (not just a one-off event) creates massive FOMO and enrollment motivation.</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Live Classes (event format) + Coding Challenge + Assignment Management (Project Submission) + Certification (event badge) + Job Portal (direct referral to employers).</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Hackathon leaderboard is publicly shared. Winners' certificates are posted. Companies tag the platform in hiring posts. Creates a news cycle around each event.</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Live Classes + Assessment (Coding) + Assignment Management + Certification + Job Portal</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Hackathon registrations, employer hires from hackathon, media mentions per event</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CB4335"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#23  </w:t>
            </w:r>
            <w:r>
              <w:rPr>
                <w:rFonts w:ascii="Calibri" w:cs="Calibri" w:eastAsia="Calibri" w:hAnsi="Calibri"/>
                <w:i/>
                <w:iCs/>
                <w:color w:val="FFFFFF"/>
                <w:sz w:val="18"/>
                <w:szCs w:val="18"/>
              </w:rPr>
              <w:t xml:space="preserve">  [Acquisition Strategy]</w:t>
            </w:r>
          </w:p>
          <w:p>
            <w:pPr>
              <w:spacing w:before="0" w:after="40"/>
            </w:pPr>
            <w:r>
              <w:rPr>
                <w:rFonts w:ascii="Calibri" w:cs="Calibri" w:eastAsia="Calibri" w:hAnsi="Calibri"/>
                <w:b/>
                <w:bCs/>
                <w:color w:val="FFFFFF"/>
                <w:sz w:val="28"/>
                <w:szCs w:val="28"/>
              </w:rPr>
              <w:t xml:space="preserve">"Pehle Karo, Phir Pay Karo" Income Share Model</w:t>
            </w:r>
          </w:p>
          <w:p>
            <w:pPr>
              <w:spacing w:before="0" w:after="0"/>
            </w:pPr>
            <w:r>
              <w:rPr>
                <w:rFonts w:ascii="Calibri" w:cs="Calibri" w:eastAsia="Calibri" w:hAnsi="Calibri"/>
                <w:i/>
                <w:iCs/>
                <w:color w:val="FFFFFF"/>
                <w:sz w:val="20"/>
                <w:szCs w:val="20"/>
              </w:rPr>
              <w:t xml:space="preserve">"Course free mein — salary aane ke baad hisaab"</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For select high-value programs, offer an Income Share Agreement (ISA): candidates pay 0 upfront and give back a small % of first-year salary after placement. Powered by EcoSkiller's placement tracking.</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Fee anxiety is the single largest barrier to premium EdTech adoption in India. ISA removes all financial risk perception. 'Pay only when you earn' aligns platform incentives completely with candidate success.</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Eligibility based on assessment pre-screening. ISA agreement signed digitally. Placement tracked via Job Portal Integration. EMI/ISA deduction configured via Razorpay installment payment.</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'EcoSkiller ne mujhe bina paise ke padha diya — job lagne ke baad pay kiya' — this story is worth more than any ad. It spreads in every tier-2 college corridor.</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Learning Paths + Job Portal Integration + Assessment (eligibility screen) + Payment (Razorpay EMI) + Certification</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ISA enrollment conversion, placement rate from ISA cohort, viral coefficient from ISA success stories</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D4AC0D"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#24  </w:t>
            </w:r>
            <w:r>
              <w:rPr>
                <w:rFonts w:ascii="Calibri" w:cs="Calibri" w:eastAsia="Calibri" w:hAnsi="Calibri"/>
                <w:i/>
                <w:iCs/>
                <w:color w:val="FFFFFF"/>
                <w:sz w:val="18"/>
                <w:szCs w:val="18"/>
              </w:rPr>
              <w:t xml:space="preserve">  [Value Communication]</w:t>
            </w:r>
          </w:p>
          <w:p>
            <w:pPr>
              <w:spacing w:before="0" w:after="40"/>
            </w:pPr>
            <w:r>
              <w:rPr>
                <w:rFonts w:ascii="Calibri" w:cs="Calibri" w:eastAsia="Calibri" w:hAnsi="Calibri"/>
                <w:b/>
                <w:bCs/>
                <w:color w:val="FFFFFF"/>
                <w:sz w:val="28"/>
                <w:szCs w:val="28"/>
              </w:rPr>
              <w:t xml:space="preserve">Company-Specific Interview Prep Packs</w:t>
            </w:r>
          </w:p>
          <w:p>
            <w:pPr>
              <w:spacing w:before="0" w:after="0"/>
            </w:pPr>
            <w:r>
              <w:rPr>
                <w:rFonts w:ascii="Calibri" w:cs="Calibri" w:eastAsia="Calibri" w:hAnsi="Calibri"/>
                <w:i/>
                <w:iCs/>
                <w:color w:val="FFFFFF"/>
                <w:sz w:val="20"/>
                <w:szCs w:val="20"/>
              </w:rPr>
              <w:t xml:space="preserve">"Infosys interview ki taiyari, Accenture ke liye alag, TCS ke liye alag"</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Curated course bundles and assessment packs specifically designed for top-hiring companies in India (TCS, Infosys, Wipro, Accenture, Deloitte). Each pack mirrors the actual interview pattern of that company.</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Indian candidates are extremely target-company focused — they don't just want 'a job', they want 'Infosys' or 'TCS'. Naming the company in the course title creates instant, irresistible relevance.</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Create company-specific Learning Paths using Assessment Engine (mapped to known interview formats) + Coding Challenge (company-specific questions) + Certification (prep completion badge).</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'Maine EcoSkiller ka TCS prep pack kiya aur TCS mein select hua' — company-specific success stories spread like wildfire in placement season.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Learning Paths + Assessment Engine + Certification + Job Portal Integration + Gamification (company badge)</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Company pack enrollment rate, placement conversion rate per pack, search traffic for company names</w:t>
            </w:r>
          </w:p>
        </w:tc>
      </w:tr>
    </w:tbl>
    <w:p>
      <w:pPr>
        <w:spacing w:before="80" w:after="0"/>
      </w:pPr>
      <w:r>
        <w:t xml:space="preserve"/>
      </w:r>
    </w:p>
    <w:p>
      <w:r>
        <w:br w:type="pag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CB4335"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#25  </w:t>
            </w:r>
            <w:r>
              <w:rPr>
                <w:rFonts w:ascii="Calibri" w:cs="Calibri" w:eastAsia="Calibri" w:hAnsi="Calibri"/>
                <w:i/>
                <w:iCs/>
                <w:color w:val="FFFFFF"/>
                <w:sz w:val="18"/>
                <w:szCs w:val="18"/>
              </w:rPr>
              <w:t xml:space="preserve">  [Acquisition Strategy]</w:t>
            </w:r>
          </w:p>
          <w:p>
            <w:pPr>
              <w:spacing w:before="0" w:after="40"/>
            </w:pPr>
            <w:r>
              <w:rPr>
                <w:rFonts w:ascii="Calibri" w:cs="Calibri" w:eastAsia="Calibri" w:hAnsi="Calibri"/>
                <w:b/>
                <w:bCs/>
                <w:color w:val="FFFFFF"/>
                <w:sz w:val="28"/>
                <w:szCs w:val="28"/>
              </w:rPr>
              <w:t xml:space="preserve">Skill Gap Audit — 'Tujhe Kya Sikhna Chahiye?'</w:t>
            </w:r>
          </w:p>
          <w:p>
            <w:pPr>
              <w:spacing w:before="0" w:after="0"/>
            </w:pPr>
            <w:r>
              <w:rPr>
                <w:rFonts w:ascii="Calibri" w:cs="Calibri" w:eastAsia="Calibri" w:hAnsi="Calibri"/>
                <w:i/>
                <w:iCs/>
                <w:color w:val="FFFFFF"/>
                <w:sz w:val="20"/>
                <w:szCs w:val="20"/>
              </w:rPr>
              <w:t xml:space="preserve">"20 minute ki free audit — aur pata chale ki kya miss ho raha hai"</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 free 20-minute AI-driven skill assessment quiz that diagnoses a candidate's current skill level and tells them exactly which courses they need, in what order, based on their target job role.</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Indians love diagnostic tools that give them a clear action plan. 'Yeh karo, phir yeh karo' removes decision paralysis. A free diagnostic also creates a trust relationship before any transaction.</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Assessment Engine (adaptive MCQ + Short Answer) + Skill Radar Chart visualization + Learning Path recommendation engine. Output is a personalized 'Your Learning Roadmap' PDF sent to email/WhatsApp.</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'EcoSkiller ne bata diya ki mujhe 3 skills seekhni chahiye placement ke liye' — shareable roadmap cards drive curiosity. Friends want their own diagnosis.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Assessment Engine + Skill Radar Chart + Learning Paths + WhatsApp API + Progress Dashboard</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Audit completion to enrollment conversion, audit shares, email/WhatsApp capture rate</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CB4335"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#26  </w:t>
            </w:r>
            <w:r>
              <w:rPr>
                <w:rFonts w:ascii="Calibri" w:cs="Calibri" w:eastAsia="Calibri" w:hAnsi="Calibri"/>
                <w:i/>
                <w:iCs/>
                <w:color w:val="FFFFFF"/>
                <w:sz w:val="18"/>
                <w:szCs w:val="18"/>
              </w:rPr>
              <w:t xml:space="preserve">  [Acquisition Strategy]</w:t>
            </w:r>
          </w:p>
          <w:p>
            <w:pPr>
              <w:spacing w:before="0" w:after="40"/>
            </w:pPr>
            <w:r>
              <w:rPr>
                <w:rFonts w:ascii="Calibri" w:cs="Calibri" w:eastAsia="Calibri" w:hAnsi="Calibri"/>
                <w:b/>
                <w:bCs/>
                <w:color w:val="FFFFFF"/>
                <w:sz w:val="28"/>
                <w:szCs w:val="28"/>
              </w:rPr>
              <w:t xml:space="preserve">YouTube-Style Course Preview</w:t>
            </w:r>
          </w:p>
          <w:p>
            <w:pPr>
              <w:spacing w:before="0" w:after="0"/>
            </w:pPr>
            <w:r>
              <w:rPr>
                <w:rFonts w:ascii="Calibri" w:cs="Calibri" w:eastAsia="Calibri" w:hAnsi="Calibri"/>
                <w:i/>
                <w:iCs/>
                <w:color w:val="FFFFFF"/>
                <w:sz w:val="20"/>
                <w:szCs w:val="20"/>
              </w:rPr>
              <w:t xml:space="preserve">"Paise dene se pehle — pura lesson dekho free mein"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First lesson of every course is free and publicly accessible — no login required. Hosted on a SEO-friendly public page. Candidate can watch the full first lesson before creating an account.</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'Try before you buy' massively reduces purchase anxiety. In a market where many EdTech courses have disappointed, allowing full lesson previews signals confidence and builds immediate trust.</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Course Publishing settings (make Lesson 1 public) + SEO metadata for public course catalog. Add 'Continue Learning — Enroll Free' CTA at lesson end. Track anonymous viewer behavior.</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Instructors share their free first lessons on YouTube/social media as preview content. This creates a YouTube-to-EcoSkiller funnel that's completely free to operate.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Course Creation (public lesson toggle) + SEO Metadata + Certification + Payment Integration</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Anonymous lesson view-to-signup rate, SEO organic traffic from course pages, instructor-shared preview views</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D4AC0D"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#27  </w:t>
            </w:r>
            <w:r>
              <w:rPr>
                <w:rFonts w:ascii="Calibri" w:cs="Calibri" w:eastAsia="Calibri" w:hAnsi="Calibri"/>
                <w:i/>
                <w:iCs/>
                <w:color w:val="FFFFFF"/>
                <w:sz w:val="18"/>
                <w:szCs w:val="18"/>
              </w:rPr>
              <w:t xml:space="preserve">  [Bharat Positioning]</w:t>
            </w:r>
          </w:p>
          <w:p>
            <w:pPr>
              <w:spacing w:before="0" w:after="40"/>
            </w:pPr>
            <w:r>
              <w:rPr>
                <w:rFonts w:ascii="Calibri" w:cs="Calibri" w:eastAsia="Calibri" w:hAnsi="Calibri"/>
                <w:b/>
                <w:bCs/>
                <w:color w:val="FFFFFF"/>
                <w:sz w:val="28"/>
                <w:szCs w:val="28"/>
              </w:rPr>
              <w:t xml:space="preserve">Government Scheme Tie-in — PMKVY / NSDC Aligned</w:t>
            </w:r>
          </w:p>
          <w:p>
            <w:pPr>
              <w:spacing w:before="0" w:after="0"/>
            </w:pPr>
            <w:r>
              <w:rPr>
                <w:rFonts w:ascii="Calibri" w:cs="Calibri" w:eastAsia="Calibri" w:hAnsi="Calibri"/>
                <w:i/>
                <w:iCs/>
                <w:color w:val="FFFFFF"/>
                <w:sz w:val="20"/>
                <w:szCs w:val="20"/>
              </w:rPr>
              <w:t xml:space="preserve">"Sarkari scheme ke saath seekho — platform pe, apni pace se"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Position select EcoSkiller courses as NSQF-aligned and PMKVY-compatible. Add 'Government Scheme Eligible' badge on relevant courses. Help candidates understand how to combine EcoSkiller certification with government skill programs.</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 India, government scheme alignment is a massive trust signal — especially for first-generation learners and their parents. 'Sarkari manya hai' removes ALL skepticism about a platform's legitimacy.</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Curriculum Mapping (NSQF competency framework import) + CO-PO Matrix export (for scheme documentation) + Certification (government-aligned format) + OBE Export for compliance submissions.</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Government scheme community groups on WhatsApp (millions of members) share scheme-aligned content extensively. One share in these groups equals thousands of organic impressions.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Learning Paths + Curriculum Mapping (NSQF) + Certification + OBE Export + Admin Analytics (compliance reporting)</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Government-aligned course enrollment, Tier-3 city/rural user growth, partnership with NSDC training partners</w:t>
            </w:r>
          </w:p>
        </w:tc>
      </w:tr>
    </w:tbl>
    <w:p>
      <w:pPr>
        <w:spacing w:before="80" w:after="0"/>
      </w:pPr>
      <w:r>
        <w:t xml:space="preserve"/>
      </w:r>
    </w:p>
    <w:p>
      <w:r>
        <w:br w:type="pag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8E44AD"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#28  </w:t>
            </w:r>
            <w:r>
              <w:rPr>
                <w:rFonts w:ascii="Calibri" w:cs="Calibri" w:eastAsia="Calibri" w:hAnsi="Calibri"/>
                <w:i/>
                <w:iCs/>
                <w:color w:val="FFFFFF"/>
                <w:sz w:val="18"/>
                <w:szCs w:val="18"/>
              </w:rPr>
              <w:t xml:space="preserve">  [Segment Targeting]</w:t>
            </w:r>
          </w:p>
          <w:p>
            <w:pPr>
              <w:spacing w:before="0" w:after="40"/>
            </w:pPr>
            <w:r>
              <w:rPr>
                <w:rFonts w:ascii="Calibri" w:cs="Calibri" w:eastAsia="Calibri" w:hAnsi="Calibri"/>
                <w:b/>
                <w:bCs/>
                <w:color w:val="FFFFFF"/>
                <w:sz w:val="28"/>
                <w:szCs w:val="28"/>
              </w:rPr>
              <w:t xml:space="preserve">"Ghar Se Kaam" Remote Work Readiness Certificate</w:t>
            </w:r>
          </w:p>
          <w:p>
            <w:pPr>
              <w:spacing w:before="0" w:after="0"/>
            </w:pPr>
            <w:r>
              <w:rPr>
                <w:rFonts w:ascii="Calibri" w:cs="Calibri" w:eastAsia="Calibri" w:hAnsi="Calibri"/>
                <w:i/>
                <w:iCs/>
                <w:color w:val="FFFFFF"/>
                <w:sz w:val="20"/>
                <w:szCs w:val="20"/>
              </w:rPr>
              <w:t xml:space="preserve">"Remote job ke liye ready ho? Ek certificate se prove karo"</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 dedicated 'Remote Work Readiness' certification path covering: communication skills, time management, digital collaboration tools, and online professionalism. Marketed specifically to candidates seeking WFH opportunities.</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Work-from-home aspiration is enormous among Indian women, candidates from non-metro cities, and anyone with mobility constraints. Validating WFH readiness as a certifiable skill unlocks a massive underserved segment.</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Build using Learning Paths + Assessment (scenario-based Short Answer) + Certification. Include soft skill courses (video submissions assessed via AI Rubric) + tool proficiency (Google Workspace, Slack).</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'Ab main ghar se kaam kar sakti hoon — EcoSkiller certificate se prove kiya' — female candidate WFH success stories are highly shareable and press-worthy.</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Learning Paths + Assessment (Video Submission + AI Rubric) + Certification (LinkedIn shareable) + Job Portal Integration</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WFH job placements, female candidate enrollment rate, WFH certificate LinkedIn shares</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A93226"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#29  </w:t>
            </w:r>
            <w:r>
              <w:rPr>
                <w:rFonts w:ascii="Calibri" w:cs="Calibri" w:eastAsia="Calibri" w:hAnsi="Calibri"/>
                <w:i/>
                <w:iCs/>
                <w:color w:val="FFFFFF"/>
                <w:sz w:val="18"/>
                <w:szCs w:val="18"/>
              </w:rPr>
              <w:t xml:space="preserve">  [Influencer Growth]</w:t>
            </w:r>
          </w:p>
          <w:p>
            <w:pPr>
              <w:spacing w:before="0" w:after="40"/>
            </w:pPr>
            <w:r>
              <w:rPr>
                <w:rFonts w:ascii="Calibri" w:cs="Calibri" w:eastAsia="Calibri" w:hAnsi="Calibri"/>
                <w:b/>
                <w:bCs/>
                <w:color w:val="FFFFFF"/>
                <w:sz w:val="28"/>
                <w:szCs w:val="28"/>
              </w:rPr>
              <w:t xml:space="preserve">Instructor-as-Influencer Program</w:t>
            </w:r>
          </w:p>
          <w:p>
            <w:pPr>
              <w:spacing w:before="0" w:after="0"/>
            </w:pPr>
            <w:r>
              <w:rPr>
                <w:rFonts w:ascii="Calibri" w:cs="Calibri" w:eastAsia="Calibri" w:hAnsi="Calibri"/>
                <w:i/>
                <w:iCs/>
                <w:color w:val="FFFFFF"/>
                <w:sz w:val="20"/>
                <w:szCs w:val="20"/>
              </w:rPr>
              <w:t xml:space="preserve">"Agar tera teacher famous hai — tera certificate zyada valuable hai"</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Identify and partner with well-known Indian YouTubers, LinkedIn influencers, and domain experts as featured instructors. Their name and follower count appear on the course. Their community becomes EcoSkiller's acquisition channel.</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Indian learners are deeply instructor-brand loyal ('main Unacademy pe Pawan sir ke saath padha'). An instructor with 100K+ YouTube subscribers brings their entire community to the platform with zero ad spend.</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Use Co-Instructor Mode + Course Publishing workflow for influencer-built courses. Instructor profile page with follower count and social links. Revenue sharing via platform. Influencer gets own leaderboard on their course.</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Influencer's YouTube video: 'Maine apna course EcoSkiller pe launch kiya — link bio mein.' One video can drive 10,000+ signups organically.</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Course Creation (Co-Authoring) + Certification (instructor brand on certificate) + Gamification (course leaderboard) + Open API (for influencer analytics)</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Instructor-driven new user signups, instructor course enrollment vs. average, revenue per influencer course</w:t>
            </w:r>
          </w:p>
        </w:tc>
      </w:tr>
    </w:tbl>
    <w:p>
      <w:pPr>
        <w:spacing w:before="8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117A65" w:val="clear"/>
            <w:tcMar>
              <w:top w:type="dxa" w:w="120"/>
              <w:left w:type="dxa" w:w="200"/>
              <w:bottom w:type="dxa" w:w="80"/>
              <w:right w:type="dxa" w:w="200"/>
            </w:tcMar>
          </w:tcPr>
          <w:p>
            <w:pPr>
              <w:spacing w:before="0" w:after="40"/>
            </w:pPr>
            <w:r>
              <w:rPr>
                <w:rFonts w:ascii="Calibri" w:cs="Calibri" w:eastAsia="Calibri" w:hAnsi="Calibri"/>
                <w:b/>
                <w:bCs/>
                <w:color w:val="FFFFFF"/>
                <w:sz w:val="22"/>
                <w:szCs w:val="22"/>
              </w:rPr>
              <w:t xml:space="preserve">#30  </w:t>
            </w:r>
            <w:r>
              <w:rPr>
                <w:rFonts w:ascii="Calibri" w:cs="Calibri" w:eastAsia="Calibri" w:hAnsi="Calibri"/>
                <w:i/>
                <w:iCs/>
                <w:color w:val="FFFFFF"/>
                <w:sz w:val="18"/>
                <w:szCs w:val="18"/>
              </w:rPr>
              <w:t xml:space="preserve">  [Retention &amp; Loyalty]</w:t>
            </w:r>
          </w:p>
          <w:p>
            <w:pPr>
              <w:spacing w:before="0" w:after="40"/>
            </w:pPr>
            <w:r>
              <w:rPr>
                <w:rFonts w:ascii="Calibri" w:cs="Calibri" w:eastAsia="Calibri" w:hAnsi="Calibri"/>
                <w:b/>
                <w:bCs/>
                <w:color w:val="FFFFFF"/>
                <w:sz w:val="28"/>
                <w:szCs w:val="28"/>
              </w:rPr>
              <w:t xml:space="preserve">"Ek Saal Baad" Anniversary Report</w:t>
            </w:r>
          </w:p>
          <w:p>
            <w:pPr>
              <w:spacing w:before="0" w:after="0"/>
            </w:pPr>
            <w:r>
              <w:rPr>
                <w:rFonts w:ascii="Calibri" w:cs="Calibri" w:eastAsia="Calibri" w:hAnsi="Calibri"/>
                <w:i/>
                <w:iCs/>
                <w:color w:val="FFFFFF"/>
                <w:sz w:val="20"/>
                <w:szCs w:val="20"/>
              </w:rPr>
              <w:t xml:space="preserve">"1 saal pehle tum kahan the — aur aaj kahan ho"</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Hook / Big Idea</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On each candidate's 1-year anniversary on EcoSkiller, auto-generate a beautiful 'Year in Review' card: courses completed, skills gained, certificates earned, streak record, rank improvement, and salary change (if placed). Shareable as a card or video.</w:t>
            </w:r>
          </w:p>
        </w:tc>
      </w:tr>
      <w:tr>
        <w:tc>
          <w:tcPr>
            <w:tcW w:type="dxa" w:w="220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Indian Psychology Trigger</w:t>
            </w:r>
          </w:p>
        </w:tc>
        <w:tc>
          <w:tcPr>
            <w:tcW w:type="dxa" w:w="7160"/>
            <w:tcBorders>
              <w:top w:val="single" w:color="D5D8DC" w:sz="1"/>
              <w:left w:val="single" w:color="D5D8DC" w:sz="1"/>
              <w:bottom w:val="single" w:color="D5D8DC" w:sz="1"/>
              <w:right w:val="single" w:color="D5D8DC" w:sz="1"/>
            </w:tcBorders>
            <w:shd w:fill="FEF9E7"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Anniversary + progress narrative is the most powerful combination in social media psychology. It validates the decision to join, creates nostalgia, and shows transformation — which every Indian parent wants to see for their child.</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How It Works (Mechanics)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Pull data from Progress Tracking (all-time) + Certificate Wallet + Gamification (XP history) + Job Portal (placement data if available). Auto-generate shareable image card via platform + WhatsApp delivery.</w:t>
            </w:r>
          </w:p>
        </w:tc>
      </w:tr>
      <w:tr>
        <w:tc>
          <w:tcPr>
            <w:tcW w:type="dxa" w:w="22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Viral Trigger</w:t>
            </w:r>
          </w:p>
        </w:tc>
        <w:tc>
          <w:tcPr>
            <w:tcW w:type="dxa" w:w="716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'1 saal mein 6 certificates, 3 skills, 1 job — EcoSkiller ke saath' — these posts are LinkedIn gold. They flood the platform on anniversaries with zero marketing spend.</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Platform Features Used</w:t>
            </w:r>
          </w:p>
        </w:tc>
        <w:tc>
          <w:tcPr>
            <w:tcW w:type="dxa" w:w="7160"/>
            <w:tcBorders>
              <w:top w:val="single" w:color="D5D8DC" w:sz="1"/>
              <w:left w:val="single" w:color="D5D8DC" w:sz="1"/>
              <w:bottom w:val="single" w:color="D5D8DC" w:sz="1"/>
              <w:right w:val="single" w:color="D5D8DC" w:sz="1"/>
            </w:tcBorders>
            <w:shd w:fill="EBF5FB"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Progress Analytics + Certificate Wallet + Gamification + WhatsApp API + Job Portal + Mobile App</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60"/>
              <w:bottom w:type="dxa" w:w="80"/>
              <w:right w:type="dxa" w:w="120"/>
            </w:tcMar>
            <w:vAlign w:val="top"/>
          </w:tcPr>
          <w:p>
            <w:pPr>
              <w:spacing w:before="0" w:after="0"/>
            </w:pPr>
            <w:r>
              <w:rPr>
                <w:rFonts w:ascii="Calibri" w:cs="Calibri" w:eastAsia="Calibri" w:hAnsi="Calibri"/>
                <w:b/>
                <w:bCs/>
                <w:color w:val="1B4F72"/>
                <w:sz w:val="18"/>
                <w:szCs w:val="18"/>
              </w:rPr>
              <w:t xml:space="preserve">📊 Growth KPI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top"/>
          </w:tcPr>
          <w:p>
            <w:pPr>
              <w:spacing w:before="0" w:after="0"/>
            </w:pPr>
            <w:r>
              <w:rPr>
                <w:rFonts w:ascii="Calibri" w:cs="Calibri" w:eastAsia="Calibri" w:hAnsi="Calibri"/>
                <w:color w:val="1A252F"/>
                <w:sz w:val="19"/>
                <w:szCs w:val="19"/>
              </w:rPr>
              <w:t xml:space="preserve">Year-1 retention rate, anniversary card share rate, renewal/upsell conversion on anniversary</w:t>
            </w:r>
          </w:p>
        </w:tc>
      </w:tr>
    </w:tbl>
    <w:p>
      <w:pPr>
        <w:spacing w:before="80" w:after="0"/>
      </w:pPr>
      <w:r>
        <w:t xml:space="preserve"/>
      </w:r>
    </w:p>
    <w:p>
      <w:pPr>
        <w:pBdr>
          <w:bottom w:val="single" w:color="D5D8DC" w:sz="1" w:space="4"/>
        </w:pBdr>
        <w:spacing w:before="100" w:after="100"/>
      </w:pPr>
      <w:r>
        <w:t xml:space="preserve"/>
      </w:r>
    </w:p>
    <w:p>
      <w:pPr>
        <w:spacing w:before="200" w:after="0"/>
      </w:pPr>
      <w:r>
        <w:t xml:space="preserve"/>
      </w:r>
    </w:p>
    <w:p>
      <w:pPr>
        <w:pBdr>
          <w:bottom w:val="single" w:color="E67E22" w:sz="3" w:space="6"/>
        </w:pBdr>
        <w:spacing w:before="400" w:after="200"/>
      </w:pPr>
      <w:r>
        <w:rPr>
          <w:rFonts w:ascii="Calibri" w:cs="Calibri" w:eastAsia="Calibri" w:hAnsi="Calibri"/>
          <w:b/>
          <w:bCs/>
          <w:color w:val="1B4F72"/>
          <w:sz w:val="36"/>
          <w:szCs w:val="36"/>
        </w:rPr>
        <w:t xml:space="preserve">Implementation Priority Matrix</w:t>
      </w:r>
    </w:p>
    <w:p>
      <w:pPr>
        <w:spacing w:before="60" w:after="60"/>
        <w:ind/>
      </w:pPr>
      <w:r>
        <w:rPr>
          <w:rFonts w:ascii="Calibri" w:cs="Calibri" w:eastAsia="Calibri" w:hAnsi="Calibri"/>
          <w:b/>
          <w:bCs/>
          <w:color w:val="1A252F"/>
          <w:sz w:val="20"/>
          <w:szCs w:val="20"/>
        </w:rPr>
        <w:t xml:space="preserve">Quick Win Ideas (Launch immediately — low effort, high impact):</w:t>
      </w:r>
    </w:p>
    <w:p>
      <w:pPr>
        <w:pStyle w:val="ListParagraph"/>
        <w:numPr>
          <w:ilvl w:val="0"/>
          <w:numId w:val="2"/>
        </w:numPr>
        <w:spacing w:before="40" w:after="40"/>
      </w:pPr>
      <w:r>
        <w:rPr>
          <w:rFonts w:ascii="Calibri" w:cs="Calibri" w:eastAsia="Calibri" w:hAnsi="Calibri"/>
          <w:color w:val="1A252F"/>
          <w:sz w:val="20"/>
          <w:szCs w:val="20"/>
        </w:rPr>
        <w:t xml:space="preserve">#1 Naukri Taiyari Score — builds on existing data, zero new dev</w:t>
      </w:r>
    </w:p>
    <w:p>
      <w:pPr>
        <w:pStyle w:val="ListParagraph"/>
        <w:numPr>
          <w:ilvl w:val="0"/>
          <w:numId w:val="2"/>
        </w:numPr>
        <w:spacing w:before="40" w:after="40"/>
      </w:pPr>
      <w:r>
        <w:rPr>
          <w:rFonts w:ascii="Calibri" w:cs="Calibri" w:eastAsia="Calibri" w:hAnsi="Calibri"/>
          <w:color w:val="1A252F"/>
          <w:sz w:val="20"/>
          <w:szCs w:val="20"/>
        </w:rPr>
        <w:t xml:space="preserve">#3 Placement Wall of Fame — needs only post-placement form + webhook</w:t>
      </w:r>
    </w:p>
    <w:p>
      <w:pPr>
        <w:pStyle w:val="ListParagraph"/>
        <w:numPr>
          <w:ilvl w:val="0"/>
          <w:numId w:val="2"/>
        </w:numPr>
        <w:spacing w:before="40" w:after="40"/>
      </w:pPr>
      <w:r>
        <w:rPr>
          <w:rFonts w:ascii="Calibri" w:cs="Calibri" w:eastAsia="Calibri" w:hAnsi="Calibri"/>
          <w:color w:val="1A252F"/>
          <w:sz w:val="20"/>
          <w:szCs w:val="20"/>
        </w:rPr>
        <w:t xml:space="preserve">#6 Pehla Kadam Free Certificate — existing feature, new funnel design</w:t>
      </w:r>
    </w:p>
    <w:p>
      <w:pPr>
        <w:pStyle w:val="ListParagraph"/>
        <w:numPr>
          <w:ilvl w:val="0"/>
          <w:numId w:val="2"/>
        </w:numPr>
        <w:spacing w:before="40" w:after="40"/>
      </w:pPr>
      <w:r>
        <w:rPr>
          <w:rFonts w:ascii="Calibri" w:cs="Calibri" w:eastAsia="Calibri" w:hAnsi="Calibri"/>
          <w:color w:val="1A252F"/>
          <w:sz w:val="20"/>
          <w:szCs w:val="20"/>
        </w:rPr>
        <w:t xml:space="preserve">#16 Daily 15-min Skill Pill — existing mobile + gamification infrastructure</w:t>
      </w:r>
    </w:p>
    <w:p>
      <w:pPr>
        <w:pStyle w:val="ListParagraph"/>
        <w:numPr>
          <w:ilvl w:val="0"/>
          <w:numId w:val="2"/>
        </w:numPr>
        <w:spacing w:before="40" w:after="40"/>
      </w:pPr>
      <w:r>
        <w:rPr>
          <w:rFonts w:ascii="Calibri" w:cs="Calibri" w:eastAsia="Calibri" w:hAnsi="Calibri"/>
          <w:color w:val="1A252F"/>
          <w:sz w:val="20"/>
          <w:szCs w:val="20"/>
        </w:rPr>
        <w:t xml:space="preserve">#26 YouTube-Style Course Preview — single toggle change in course settings</w:t>
      </w:r>
    </w:p>
    <w:p>
      <w:pPr>
        <w:spacing w:before="100" w:after="0"/>
      </w:pPr>
      <w:r>
        <w:t xml:space="preserve"/>
      </w:r>
    </w:p>
    <w:p>
      <w:pPr>
        <w:spacing w:before="60" w:after="60"/>
        <w:ind/>
      </w:pPr>
      <w:r>
        <w:rPr>
          <w:rFonts w:ascii="Calibri" w:cs="Calibri" w:eastAsia="Calibri" w:hAnsi="Calibri"/>
          <w:b/>
          <w:bCs/>
          <w:color w:val="1A252F"/>
          <w:sz w:val="20"/>
          <w:szCs w:val="20"/>
        </w:rPr>
        <w:t xml:space="preserve">Medium-Term Bets (1–2 month build, high viral coefficient):</w:t>
      </w:r>
    </w:p>
    <w:p>
      <w:pPr>
        <w:pStyle w:val="ListParagraph"/>
        <w:numPr>
          <w:ilvl w:val="0"/>
          <w:numId w:val="2"/>
        </w:numPr>
        <w:spacing w:before="40" w:after="40"/>
      </w:pPr>
      <w:r>
        <w:rPr>
          <w:rFonts w:ascii="Calibri" w:cs="Calibri" w:eastAsia="Calibri" w:hAnsi="Calibri"/>
          <w:color w:val="1A252F"/>
          <w:sz w:val="20"/>
          <w:szCs w:val="20"/>
        </w:rPr>
        <w:t xml:space="preserve">#4 Skill Duel 'Yaar vs Yaar' — WhatsApp invite loop needs external link gen</w:t>
      </w:r>
    </w:p>
    <w:p>
      <w:pPr>
        <w:pStyle w:val="ListParagraph"/>
        <w:numPr>
          <w:ilvl w:val="0"/>
          <w:numId w:val="2"/>
        </w:numPr>
        <w:spacing w:before="40" w:after="40"/>
      </w:pPr>
      <w:r>
        <w:rPr>
          <w:rFonts w:ascii="Calibri" w:cs="Calibri" w:eastAsia="Calibri" w:hAnsi="Calibri"/>
          <w:color w:val="1A252F"/>
          <w:sz w:val="20"/>
          <w:szCs w:val="20"/>
        </w:rPr>
        <w:t xml:space="preserve">#7 City Topper Leaderboard — geo-filter on existing leaderboard</w:t>
      </w:r>
    </w:p>
    <w:p>
      <w:pPr>
        <w:pStyle w:val="ListParagraph"/>
        <w:numPr>
          <w:ilvl w:val="0"/>
          <w:numId w:val="2"/>
        </w:numPr>
        <w:spacing w:before="40" w:after="40"/>
      </w:pPr>
      <w:r>
        <w:rPr>
          <w:rFonts w:ascii="Calibri" w:cs="Calibri" w:eastAsia="Calibri" w:hAnsi="Calibri"/>
          <w:color w:val="1A252F"/>
          <w:sz w:val="20"/>
          <w:szCs w:val="20"/>
        </w:rPr>
        <w:t xml:space="preserve">#9 WhatsApp Study Circle — WhatsApp Business API integration</w:t>
      </w:r>
    </w:p>
    <w:p>
      <w:pPr>
        <w:pStyle w:val="ListParagraph"/>
        <w:numPr>
          <w:ilvl w:val="0"/>
          <w:numId w:val="2"/>
        </w:numPr>
        <w:spacing w:before="40" w:after="40"/>
      </w:pPr>
      <w:r>
        <w:rPr>
          <w:rFonts w:ascii="Calibri" w:cs="Calibri" w:eastAsia="Calibri" w:hAnsi="Calibri"/>
          <w:color w:val="1A252F"/>
          <w:sz w:val="20"/>
          <w:szCs w:val="20"/>
        </w:rPr>
        <w:t xml:space="preserve">#13 100 Din, 1 Skill Bootcamp — cohort management + milestone card generator</w:t>
      </w:r>
    </w:p>
    <w:p>
      <w:pPr>
        <w:pStyle w:val="ListParagraph"/>
        <w:numPr>
          <w:ilvl w:val="0"/>
          <w:numId w:val="2"/>
        </w:numPr>
        <w:spacing w:before="40" w:after="40"/>
      </w:pPr>
      <w:r>
        <w:rPr>
          <w:rFonts w:ascii="Calibri" w:cs="Calibri" w:eastAsia="Calibri" w:hAnsi="Calibri"/>
          <w:color w:val="1A252F"/>
          <w:sz w:val="20"/>
          <w:szCs w:val="20"/>
        </w:rPr>
        <w:t xml:space="preserve">#25 Skill Gap Audit — adaptive assessment + roadmap PDF generator</w:t>
      </w:r>
    </w:p>
    <w:p>
      <w:pPr>
        <w:spacing w:before="100" w:after="0"/>
      </w:pPr>
      <w:r>
        <w:t xml:space="preserve"/>
      </w:r>
    </w:p>
    <w:p>
      <w:pPr>
        <w:spacing w:before="60" w:after="60"/>
        <w:ind/>
      </w:pPr>
      <w:r>
        <w:rPr>
          <w:rFonts w:ascii="Calibri" w:cs="Calibri" w:eastAsia="Calibri" w:hAnsi="Calibri"/>
          <w:b/>
          <w:bCs/>
          <w:color w:val="1A252F"/>
          <w:sz w:val="20"/>
          <w:szCs w:val="20"/>
        </w:rPr>
        <w:t xml:space="preserve">High-Impact Strategic Plays (2–4 months, transformational growth):</w:t>
      </w:r>
    </w:p>
    <w:p>
      <w:pPr>
        <w:pStyle w:val="ListParagraph"/>
        <w:numPr>
          <w:ilvl w:val="0"/>
          <w:numId w:val="2"/>
        </w:numPr>
        <w:spacing w:before="40" w:after="40"/>
      </w:pPr>
      <w:r>
        <w:rPr>
          <w:rFonts w:ascii="Calibri" w:cs="Calibri" w:eastAsia="Calibri" w:hAnsi="Calibri"/>
          <w:color w:val="1A252F"/>
          <w:sz w:val="20"/>
          <w:szCs w:val="20"/>
        </w:rPr>
        <w:t xml:space="preserve">#17 Sabse Pehle Apply — employer partnership + job portal early access gate</w:t>
      </w:r>
    </w:p>
    <w:p>
      <w:pPr>
        <w:pStyle w:val="ListParagraph"/>
        <w:numPr>
          <w:ilvl w:val="0"/>
          <w:numId w:val="2"/>
        </w:numPr>
        <w:spacing w:before="40" w:after="40"/>
      </w:pPr>
      <w:r>
        <w:rPr>
          <w:rFonts w:ascii="Calibri" w:cs="Calibri" w:eastAsia="Calibri" w:hAnsi="Calibri"/>
          <w:color w:val="1A252F"/>
          <w:sz w:val="20"/>
          <w:szCs w:val="20"/>
        </w:rPr>
        <w:t xml:space="preserve">#23 Pehle Karo Phir Pay Karo (ISA) — legal + payment infrastructure required</w:t>
      </w:r>
    </w:p>
    <w:p>
      <w:pPr>
        <w:pStyle w:val="ListParagraph"/>
        <w:numPr>
          <w:ilvl w:val="0"/>
          <w:numId w:val="2"/>
        </w:numPr>
        <w:spacing w:before="40" w:after="40"/>
      </w:pPr>
      <w:r>
        <w:rPr>
          <w:rFonts w:ascii="Calibri" w:cs="Calibri" w:eastAsia="Calibri" w:hAnsi="Calibri"/>
          <w:color w:val="1A252F"/>
          <w:sz w:val="20"/>
          <w:szCs w:val="20"/>
        </w:rPr>
        <w:t xml:space="preserve">#22 Live Hackathon → Hire Pipeline — employer partnerships + event infra</w:t>
      </w:r>
    </w:p>
    <w:p>
      <w:pPr>
        <w:pStyle w:val="ListParagraph"/>
        <w:numPr>
          <w:ilvl w:val="0"/>
          <w:numId w:val="2"/>
        </w:numPr>
        <w:spacing w:before="40" w:after="40"/>
      </w:pPr>
      <w:r>
        <w:rPr>
          <w:rFonts w:ascii="Calibri" w:cs="Calibri" w:eastAsia="Calibri" w:hAnsi="Calibri"/>
          <w:color w:val="1A252F"/>
          <w:sz w:val="20"/>
          <w:szCs w:val="20"/>
        </w:rPr>
        <w:t xml:space="preserve">#29 Instructor-as-Influencer — influencer outreach + revenue share model</w:t>
      </w:r>
    </w:p>
    <w:p>
      <w:pPr>
        <w:spacing w:before="200" w:after="0"/>
      </w:pPr>
      <w:r>
        <w:t xml:space="preserve"/>
      </w:r>
    </w:p>
    <w:p>
      <w:pPr>
        <w:pBdr>
          <w:bottom w:val="single" w:color="D5D8DC" w:sz="1" w:space="4"/>
        </w:pBdr>
        <w:spacing w:before="100" w:after="100"/>
      </w:pPr>
      <w:r>
        <w:t xml:space="preserve"/>
      </w:r>
    </w:p>
    <w:p>
      <w:pPr>
        <w:spacing w:before="160" w:after="80"/>
        <w:jc w:val="center"/>
      </w:pPr>
      <w:r>
        <w:rPr>
          <w:rFonts w:ascii="Calibri" w:cs="Calibri" w:eastAsia="Calibri" w:hAnsi="Calibri"/>
          <w:i/>
          <w:iCs/>
          <w:color w:val="717D7E"/>
          <w:sz w:val="18"/>
          <w:szCs w:val="18"/>
        </w:rPr>
        <w:t xml:space="preserve">EcoSkiller Candidate Module — Positioning Strategy</w:t>
      </w:r>
    </w:p>
    <w:p>
      <w:pPr>
        <w:spacing w:before="0" w:after="0"/>
        <w:jc w:val="center"/>
      </w:pPr>
      <w:r>
        <w:rPr>
          <w:rFonts w:ascii="Calibri" w:cs="Calibri" w:eastAsia="Calibri" w:hAnsi="Calibri"/>
          <w:color w:val="717D7E"/>
          <w:sz w:val="16"/>
          <w:szCs w:val="16"/>
        </w:rPr>
        <w:t xml:space="preserve">Confidential | For Internal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2026-03-24T07:23:03.519Z</dcterms:created>
  <dcterms:modified xsi:type="dcterms:W3CDTF">2026-03-24T07:23:03.521Z</dcterms:modified>
</cp:coreProperties>
</file>

<file path=docProps/custom.xml><?xml version="1.0" encoding="utf-8"?>
<Properties xmlns="http://schemas.openxmlformats.org/officeDocument/2006/custom-properties" xmlns:vt="http://schemas.openxmlformats.org/officeDocument/2006/docPropsVTypes"/>
</file>