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Trainer Batch Management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D) Faculty &amp; Trainer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Unlike academic classes with fixed schedules, skill training batches are flexible, time-bound, and often fee-based. Trainer Batch Management gives institutes and trainers the tools to organize, schedule, and track skill training batches efficiently.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Creation: </w:t>
      </w:r>
      <w:r>
        <w:rPr>
          <w:rFonts w:ascii="Arial" w:cs="Arial" w:eastAsia="Arial" w:hAnsi="Arial"/>
          <w:sz w:val="22"/>
          <w:szCs w:val="22"/>
        </w:rPr>
        <w:t xml:space="preserve">Trainer or institute admin creates a new batch — Batch Name (Python Beginner - Jan 2025), Trainer assigned, Start Date, End Date, Sessions per week, Duration per session, Maximum students per batch, and Fee (if charged separately).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Enrollment to Batch: </w:t>
      </w:r>
      <w:r>
        <w:rPr>
          <w:rFonts w:ascii="Arial" w:cs="Arial" w:eastAsia="Arial" w:hAnsi="Arial"/>
          <w:sz w:val="22"/>
          <w:szCs w:val="22"/>
        </w:rPr>
        <w:t xml:space="preserve">Students can self-enroll in available batches (if institute allows open enrollment) or admin manually adds students to batches. Batch capacity limit is enforced — once full, new enrollments show a waitlist option.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Session Scheduling: </w:t>
      </w:r>
      <w:r>
        <w:rPr>
          <w:rFonts w:ascii="Arial" w:cs="Arial" w:eastAsia="Arial" w:hAnsi="Arial"/>
          <w:sz w:val="22"/>
          <w:szCs w:val="22"/>
        </w:rPr>
        <w:t xml:space="preserve">Trainer creates a session schedule within the batch — Monday Wednesday Friday 3-5 PM for 8 weeks. Schedule is visible to all enrolled students in their calendar. Conflicts with exam dates are automatically flagged.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Attendance for Batch Sessions: </w:t>
      </w:r>
      <w:r>
        <w:rPr>
          <w:rFonts w:ascii="Arial" w:cs="Arial" w:eastAsia="Arial" w:hAnsi="Arial"/>
          <w:sz w:val="22"/>
          <w:szCs w:val="22"/>
        </w:rPr>
        <w:t xml:space="preserve">Trainer takes attendance for each batch session separately from regular academic attendance. Batch session attendance is tracked to ensure students get the minimum contact hours required for certification.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Progress Dashboard: </w:t>
      </w:r>
      <w:r>
        <w:rPr>
          <w:rFonts w:ascii="Arial" w:cs="Arial" w:eastAsia="Arial" w:hAnsi="Arial"/>
          <w:sz w:val="22"/>
          <w:szCs w:val="22"/>
        </w:rPr>
        <w:t xml:space="preserve">Trainer sees batch-level progress — how many students have completed each module, average quiz scores, number of assignments submitted, and estimated batch completion percentage.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Completion Certificate: </w:t>
      </w:r>
      <w:r>
        <w:rPr>
          <w:rFonts w:ascii="Arial" w:cs="Arial" w:eastAsia="Arial" w:hAnsi="Arial"/>
          <w:sz w:val="22"/>
          <w:szCs w:val="22"/>
        </w:rPr>
        <w:t xml:space="preserve">When a student completes all sessions, all assignments, and passes the final assessment, the batch completion certificate is automatically generated. Certificate is pushed to DigiLocker.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Duplication: </w:t>
      </w:r>
      <w:r>
        <w:rPr>
          <w:rFonts w:ascii="Arial" w:cs="Arial" w:eastAsia="Arial" w:hAnsi="Arial"/>
          <w:sz w:val="22"/>
          <w:szCs w:val="22"/>
        </w:rPr>
        <w:t xml:space="preserve">For a recurring batch (same Python course every quarter), trainer can duplicate a previous batch — all modules, sessions, and assignments copy over. Trainer only updates the dates. Saves significant setup time.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Waitlist Management: </w:t>
      </w:r>
      <w:r>
        <w:rPr>
          <w:rFonts w:ascii="Arial" w:cs="Arial" w:eastAsia="Arial" w:hAnsi="Arial"/>
          <w:sz w:val="22"/>
          <w:szCs w:val="22"/>
        </w:rPr>
        <w:t xml:space="preserve">Students on the waitlist are automatically enrolled if a confirmed student drops out. Waitlisted student receives immediate notification. No manual tracking of waitlists needed.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2026-03-09T07:16:39.300Z</dcterms:created>
  <dcterms:modified xsi:type="dcterms:W3CDTF">2026-03-09T07:16:39.300Z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