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400" w:after="100"/><w:jc w:val="center"/></w:pPr><w:r><w:rPr><w:b/><w:bCs/><w:color w:val="0B5394"/><w:sz w:val="48"/><w:szCs w:val="48"/></w:rPr><w:t xml:space="preserve">ECOSKILLER</w:t></w:r></w:p><w:p><w:pPr><w:spacing w:after="200"/><w:jc w:val="center"/></w:pPr><w:r><w:rPr><w:color w:val="1155CC"/><w:sz w:val="36"/><w:szCs w:val="36"/></w:rPr><w:t xml:space="preserve">Parent Communication System</w:t></w:r></w:p><w:p><w:pPr><w:spacing w:after="500"/><w:jc w:val="center"/></w:pPr><w:r><w:rPr><w:color w:val="666666"/><w:sz w:val="28"/><w:szCs w:val="28"/></w:rPr><w:t xml:space="preserve">30 Viral Positioning Ideas for Indian Schools</w:t></w:r></w:p><w:p><w:pPr><w:spacing w:after="800"/><w:jc w:val="center"/></w:pPr><w:r><w:rPr><w:color w:val="888888"/><w:sz w:val="24"/><w:szCs w:val="24"/></w:rPr><w:t xml:space="preserve">Deep Analysis &amp; Organic Growth Strategy</w:t></w:r></w:p><w:p><w:pPr><w:jc w:val="center"/></w:pPr><w:r><w:rPr><w:sz w:val="20"/><w:szCs w:val="20"/></w:rPr><w:t xml:space="preserve">Version 1.0 | March 2026</w:t></w:r></w:p><w:r><w:br w:type="page"/></w:r><w:p><w:pPr><w:pStyle w:val="Heading1"/></w:pPr><w:r><w:t xml:space="preserve">EXECUTIVE SUMMARY</w:t></w:r></w:p><w:p><w:r><w:t xml:space="preserve">The Parent Communication System is EcoSkiller&apos;s bridge between schools and families. In Indian education, this is not just a feature—it&apos;s a cultural necessity. Parents are deeply invested in their children&apos;s education, and communication quality directly impacts enrollment, retention, and reputation.</w:t></w:r></w:p><w:p><w:pPr><w:spacing w:after="300"/></w:pPr></w:p><w:p><w:pPr><w:pStyle w:val="Heading1"/></w:pPr><w:r><w:t xml:space="preserve">PART 1: FEATURE OVERVIEW</w:t></w:r></w:p><w:p><w:pPr><w:pStyle w:val="Heading2"/></w:pPr><w:r><w:t xml:space="preserve">10 Core Components</w:t></w:r></w:p><w:p><w:pPr><w:spacing w:before="120" w:after="60"/></w:pPr><w:r><w:rPr><w:b/><w:bCs/></w:rPr><w:t xml:space="preserve">1. Parent Account Creation</w:t></w:r></w:p><w:p><w:pPr><w:spacing w:after="160"/></w:pPr><w:r><w:t xml:space="preserve">Secure setup with email verification. Supports multiple children per account.</w:t></w:r></w:p><w:p><w:pPr><w:spacing w:before="120" w:after="60"/></w:pPr><w:r><w:rPr><w:b/><w:bCs/></w:rPr><w:t xml:space="preserve">2. Secure Login Portal</w:t></w:r></w:p><w:p><w:pPr><w:spacing w:after="160"/></w:pPr><w:r><w:t xml:space="preserve">Email, Google SSO, biometric options. MFA for security. Device trust for convenience.</w:t></w:r></w:p><w:p><w:pPr><w:spacing w:before="120" w:after="60"/></w:pPr><w:r><w:rPr><w:b/><w:bCs/></w:rPr><w:t xml:space="preserve">3. Parent Dashboard</w:t></w:r></w:p><w:p><w:pPr><w:spacing w:after="160"/></w:pPr><w:r><w:t xml:space="preserve">At-a-glance view: grades, attendance, assignments, calendar. Mobile-responsive.</w:t></w:r></w:p><w:p><w:pPr><w:spacing w:before="120" w:after="60"/></w:pPr><w:r><w:rPr><w:b/><w:bCs/></w:rPr><w:t xml:space="preserve">4. Student Progress Reports</w:t></w:r></w:p><w:p><w:pPr><w:spacing w:after="160"/></w:pPr><w:r><w:t xml:space="preserve">Detailed reports: grades, attendance, skills, behavior, teacher comments. Narrative format.</w:t></w:r></w:p><w:p><w:pPr><w:spacing w:before="120" w:after="60"/></w:pPr><w:r><w:rPr><w:b/><w:bCs/></w:rPr><w:t xml:space="preserve">5. Attendance Alerts</w:t></w:r></w:p><w:p><w:pPr><w:spacing w:after="160"/></w:pPr><w:r><w:t xml:space="preserve">Real-time absence/tardy notifications. Weekly summaries. Threshold alerts.</w:t></w:r></w:p><w:p><w:pPr><w:spacing w:before="120" w:after="60"/></w:pPr><w:r><w:rPr><w:b/><w:bCs/></w:rPr><w:t xml:space="preserve">6. Assignment Notifications</w:t></w:r></w:p><w:p><w:pPr><w:spacing w:after="160"/></w:pPr><w:r><w:t xml:space="preserve">Parents see assignments, due dates, missing work, and grades as posted.</w:t></w:r></w:p><w:p><w:pPr><w:spacing w:before="120" w:after="60"/></w:pPr><w:r><w:rPr><w:b/><w:bCs/></w:rPr><w:t xml:space="preserve">7. Parent-Teacher Messaging</w:t></w:r></w:p><w:p><w:pPr><w:spacing w:after="160"/></w:pPr><w:r><w:t xml:space="preserve">Direct secure messaging. Auto-translation. Professional tone. 24-48 hour response expectations.</w:t></w:r></w:p><w:p><w:pPr><w:spacing w:before="120" w:after="60"/></w:pPr><w:r><w:rPr><w:b/><w:bCs/></w:rPr><w:t xml:space="preserve">8. Meeting Scheduling</w:t></w:r></w:p><w:p><w:pPr><w:spacing w:after="160"/></w:pPr><w:r><w:t xml:space="preserve">Self-service conference booking. Automated reminders. Virtual or in-person options.</w:t></w:r></w:p><w:p><w:pPr><w:spacing w:before="120" w:after="60"/></w:pPr><w:r><w:rPr><w:b/><w:bCs/></w:rPr><w:t xml:space="preserve">9. Parent Feedback System</w:t></w:r></w:p><w:p><w:pPr><w:spacing w:after="160"/></w:pPr><w:r><w:t xml:space="preserve">Surveys, feedback forms, suggestion boxes, complaint tracking with resolution tracking.</w:t></w:r></w:p><w:p><w:pPr><w:spacing w:before="120" w:after="60"/></w:pPr><w:r><w:rPr><w:b/><w:bCs/></w:rPr><w:t xml:space="preserve">10. Engagement Analytics</w:t></w:r></w:p><w:p><w:pPr><w:spacing w:after="300"/></w:pPr><w:r><w:t xml:space="preserve">School sees usage patterns, engagement scores, low-engagement alerts, demographic analysis.</w:t></w:r></w:p><w:p><w:pPr><w:pStyle w:val="Heading1"/></w:pPr><w:r><w:t xml:space="preserve">PART 2: INDIAN PARENT PSYCHOLOGY</w:t></w:r></w:p><w:p><w:pPr><w:pStyle w:val="Heading2"/></w:pPr><w:r><w:t xml:space="preserve">Key Decision-Maker Traits</w:t></w:r></w:p><w:p><w:pPr><w:spacing w:after="100"/></w:pPr><w:r><w:t xml:space="preserve">Education-Obsessed: View education as child&apos;s future. Willing to sacrifice for good grades.</w:t></w:r></w:p><w:p><w:pPr><w:spacing w:after="100"/></w:pPr><w:r><w:t xml:space="preserve">Involved &amp; Invested: Want daily updates, detailed data, direct teacher access.</w:t></w:r></w:p><w:p><w:pPr><w:spacing w:after="100"/></w:pPr><w:r><w:t xml:space="preserve">Transparency-Demanding: Fear that bad news is hidden. Want complete visibility.</w:t></w:r></w:p><w:p><w:pPr><w:spacing w:after="100"/></w:pPr><w:r><w:t xml:space="preserve">Comparison-Driven: How is my child doing vs. others? Benchmarking is normal.</w:t></w:r></w:p><w:p><w:pPr><w:spacing w:after="100"/></w:pPr><w:r><w:t xml:space="preserve">Anxious About Communication Gaps: Silence = hidden problems. Anxiety peaks when no updates.</w:t></w:r></w:p><w:p><w:pPr><w:spacing w:after="100"/></w:pPr><w:r><w:t xml:space="preserve">Time-Constrained: Both parents work. Respect for their time = respect for them.</w:t></w:r></w:p><w:p><w:pPr><w:spacing w:after="100"/></w:pPr><w:r><w:t xml:space="preserve">Tech-Savvy (Increasingly): Want mobile apps, real-time notifications, WhatsApp-like convenience.</w:t></w:r></w:p><w:p><w:pPr><w:spacing w:after="100"/></w:pPr><w:r><w:t xml:space="preserve">Relationship-Valued: Good teacher-parent relationship = everything. Need to feel school cares about THEIR child.</w:t></w:r></w:p><w:p><w:pPr><w:spacing w:after="300"/></w:pPr><w:r><w:t xml:space="preserve">Emotional Connection-Seeking: Want to hear progress beyond grades. &apos;Your child is growing,&apos; &apos;They&apos;re kind,&apos; etc.</w:t></w:r></w:p><w:r><w:br w:type="page"/></w:r><w:p><w:pPr><w:pStyle w:val="Heading1"/></w:pPr><w:r><w:t xml:space="preserve">PART 3: 30 VIRAL POSITIONING IDEAS</w:t></w:r></w:p><w:p><w:pPr><w:pStyle w:val="Heading2"/></w:pPr><w:r><w:t xml:space="preserve">TIER 1: FEAR-BASED POSITIONING</w:t></w:r></w:p><0/><0/><0/><0/><0/><w:p><w:pPr><w:spacing w:after="200"/></w:pPr></w:p><w:p><w:pPr><w:pStyle w:val="Heading2"/></w:pPr><w:r><w:t xml:space="preserve">TIER 2: RELIEF &amp; PEACE OF MIND</w:t></w:r></w:p><0/><0/><0/><0/><0/><w:p><w:pPr><w:spacing w:after="200"/></w:pPr></w:p><w:p><w:pPr><w:pStyle w:val="Heading2"/></w:pPr><w:r><w:t xml:space="preserve">TIER 3: INVOLVEMENT &amp; EMPOWERMENT</w:t></w:r></w:p><0/><0/><0/><0/><0/><w:p><w:pPr><w:spacing w:after="200"/></w:pPr></w:p><w:p><w:pPr><w:pStyle w:val="Heading2"/></w:pPr><w:r><w:t xml:space="preserve">TIER 4: COMPARISON &amp; BENCHMARKING</w:t></w:r></w:p><0/><0/><0/><0/><0/><w:p><w:pPr><w:spacing w:after="200"/></w:pPr></w:p><w:p><w:pPr><w:pStyle w:val="Heading2"/></w:pPr><w:r><w:t xml:space="preserve">TIER 5: COMMUNITY &amp; CONNECTION</w:t></w:r></w:p><0/><0/><0/><0/><0/><w:p><w:pPr><w:spacing w:after="200"/></w:pPr></w:p><w:p><w:pPr><w:pStyle w:val="Heading2"/></w:pPr><w:r><w:t xml:space="preserve">TIER 6: TIME RESPECT &amp; CONVENIENCE</w:t></w:r></w:p><0/><0/><0/><0/><0/><w:p><w:pPr><w:spacing w:after="300"/></w:pPr></w:p><w:r><w:br w:type="page"/></w:r><w:p><w:pPr><w:pStyle w:val="Heading1"/></w:pPr><w:r><w:t xml:space="preserve">CONCLUSION</w:t></w:r></w:p><w:p><w:r><w:t xml:space="preserve">The Parent Communication System solves the central anxiety in Indian education: the gap between parents and schools. It transforms school-parent communication from chaotic to organized, from opaque to transparent, from one-way to collaborative.</w:t></w:r></w:p><w:sectPr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rFonts w:ascii="Calibri" w:cs="Calibri" w:eastAsia="Calibri" w:hAnsi="Calibri"/>
      <w:b/>
      <w:bCs/>
      <w:color w:val="0B5394"/>
      <w:sz w:val="32"/>
      <w:szCs w:val="32"/>
    </w:rPr>
  </w:style>
  <w:style w:type="paragraph" w:styleId="Heading2">
    <w:name w:val="Heading 2"/>
    <w:basedOn w:val="Normal"/>
    <w:next w:val="Normal"/>
    <w:pPr>
      <w:spacing w:before="180" w:after="100"/>
      <w:outlineLvl w:val="1"/>
    </w:pPr>
    <w:rPr>
      <w:rFonts w:ascii="Calibri" w:cs="Calibri" w:eastAsia="Calibri" w:hAnsi="Calibri"/>
      <w:b/>
      <w:bCs/>
      <w:color w:val="1155CC"/>
      <w:sz w:val="28"/>
      <w:szCs w:val="28"/>
    </w:rPr>
  </w:style>
  <w:style w:type="paragraph" w:styleId="Heading3">
    <w:name w:val="Heading 3"/>
    <w:basedOn w:val="Normal"/>
    <w:next w:val="Normal"/>
    <w:pPr>
      <w:spacing w:before="120" w:after="80"/>
      <w:outlineLvl w:val="2"/>
    </w:pPr>
    <w:rPr>
      <w:rFonts w:ascii="Calibri" w:cs="Calibri" w:eastAsia="Calibri" w:hAnsi="Calibri"/>
      <w:b/>
      <w:bCs/>
      <w:color w:val="3C78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2026-03-11T05:41:34.933Z</dcterms:created>
  <dcterms:modified xsi:type="dcterms:W3CDTF">2026-03-11T05:41:34.934Z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