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600"/>
              <w:left w:type="dxa" w:w="500"/>
              <w:bottom w:type="dxa" w:w="400"/>
              <w:right w:type="dxa" w:w="500"/>
            </w:tcMar>
          </w:tcPr>
          <w:p>
            <w:pPr>
              <w:jc w:val="center"/>
            </w:pPr>
            <w:r>
              <w:rPr>
                <w:rFonts w:ascii="Arial" w:cs="Arial" w:eastAsia="Arial" w:hAnsi="Arial"/>
                <w:b/>
                <w:bCs/>
                <w:color w:val="E8500A"/>
                <w:sz w:val="28"/>
                <w:szCs w:val="28"/>
              </w:rPr>
              <w:t xml:space="preserve">ECOSKILLER</w:t>
            </w:r>
          </w:p>
          <w:p>
            <w:pPr>
              <w:jc w:val="center"/>
            </w:pPr>
            <w:r>
              <w:rPr>
                <w:rFonts w:ascii="Arial" w:cs="Arial" w:eastAsia="Arial" w:hAnsi="Arial"/>
                <w:b/>
                <w:bCs/>
                <w:color w:val="FFFFFF"/>
                <w:sz w:val="48"/>
                <w:szCs w:val="48"/>
              </w:rPr>
              <w:t xml:space="preserve">DOJO ARENA — GROWTH PLAYBOOK</w:t>
            </w:r>
          </w:p>
          <w:p>
            <w:pPr>
              <w:jc w:val="center"/>
            </w:pPr>
            <w:r>
              <w:rPr>
                <w:rFonts w:ascii="Arial" w:cs="Arial" w:eastAsia="Arial" w:hAnsi="Arial"/>
                <w:i/>
                <w:iCs/>
                <w:color w:val="BFD4F5"/>
                <w:sz w:val="28"/>
                <w:szCs w:val="28"/>
              </w:rPr>
              <w:t xml:space="preserve">30 Viral Positioning Ideas for Indian Students</w:t>
            </w:r>
          </w:p>
        </w:tc>
      </w:tr>
    </w:tbl>
    <w:p>
      <w:pPr>
        <w:spacing w:before="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EC" w:val="clear"/>
            <w:tcMar>
              <w:top w:type="dxa" w:w="240"/>
              <w:left w:type="dxa" w:w="400"/>
              <w:bottom w:type="dxa" w:w="240"/>
              <w:right w:type="dxa" w:w="400"/>
            </w:tcMar>
          </w:tcPr>
          <w:p>
            <w:pPr>
              <w:jc w:val="center"/>
            </w:pPr>
            <w:r>
              <w:rPr>
                <w:rFonts w:ascii="Arial" w:cs="Arial" w:eastAsia="Arial" w:hAnsi="Arial"/>
                <w:b/>
                <w:bCs/>
                <w:i/>
                <w:iCs/>
                <w:color w:val="E8500A"/>
                <w:sz w:val="28"/>
                <w:szCs w:val="28"/>
              </w:rPr>
              <w:t xml:space="preserve">"GD round mein reject hona band karo. Dojo Arena pe practice shuru karo."</w:t>
            </w:r>
          </w:p>
        </w:tc>
      </w:tr>
    </w:tbl>
    <w:p>
      <w:pPr>
        <w:spacing w:before="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4F7FB" w:val="clear"/>
            <w:tcMar>
              <w:top w:type="dxa" w:w="160"/>
              <w:left w:type="dxa" w:w="200"/>
              <w:bottom w:type="dxa" w:w="160"/>
              <w:right w:type="dxa" w:w="200"/>
            </w:tcMar>
          </w:tcPr>
          <w:p>
            <w:pPr>
              <w:jc w:val="center"/>
            </w:pPr>
            <w:r>
              <w:rPr>
                <w:rFonts w:ascii="Arial" w:cs="Arial" w:eastAsia="Arial" w:hAnsi="Arial"/>
                <w:b/>
                <w:bCs/>
                <w:color w:val="1B3A6B"/>
                <w:sz w:val="20"/>
                <w:szCs w:val="20"/>
              </w:rPr>
              <w:t xml:space="preserve">🎯 Focus</w:t>
            </w:r>
          </w:p>
          <w:p>
            <w:pPr>
              <w:jc w:val="center"/>
            </w:pPr>
            <w:r>
              <w:rPr>
                <w:rFonts w:ascii="Arial" w:cs="Arial" w:eastAsia="Arial" w:hAnsi="Arial"/>
                <w:color w:val="374151"/>
                <w:sz w:val="20"/>
                <w:szCs w:val="20"/>
              </w:rPr>
              <w:t xml:space="preserve">Indian Engineering &amp;
Management Students</w:t>
            </w:r>
          </w:p>
        </w:tc>
        <w:tc>
          <w:tcPr>
            <w:tcBorders>
              <w:top w:val="none" w:color="FFFFFF" w:sz="0"/>
              <w:left w:val="none" w:color="FFFFFF" w:sz="0"/>
              <w:bottom w:val="none" w:color="FFFFFF" w:sz="0"/>
              <w:right w:val="none" w:color="FFFFFF" w:sz="0"/>
            </w:tcBorders>
            <w:shd w:fill="F4F7FB" w:val="clear"/>
            <w:tcMar>
              <w:top w:type="dxa" w:w="160"/>
              <w:left w:type="dxa" w:w="200"/>
              <w:bottom w:type="dxa" w:w="160"/>
              <w:right w:type="dxa" w:w="200"/>
            </w:tcMar>
          </w:tcPr>
          <w:p>
            <w:pPr>
              <w:jc w:val="center"/>
            </w:pPr>
            <w:r>
              <w:rPr>
                <w:rFonts w:ascii="Arial" w:cs="Arial" w:eastAsia="Arial" w:hAnsi="Arial"/>
                <w:b/>
                <w:bCs/>
                <w:color w:val="1B3A6B"/>
                <w:sz w:val="20"/>
                <w:szCs w:val="20"/>
              </w:rPr>
              <w:t xml:space="preserve">📊 Ideas</w:t>
            </w:r>
          </w:p>
          <w:p>
            <w:pPr>
              <w:jc w:val="center"/>
            </w:pPr>
            <w:r>
              <w:rPr>
                <w:rFonts w:ascii="Arial" w:cs="Arial" w:eastAsia="Arial" w:hAnsi="Arial"/>
                <w:color w:val="374151"/>
                <w:sz w:val="20"/>
                <w:szCs w:val="20"/>
              </w:rPr>
              <w:t xml:space="preserve">30 High-Impact
Growth Concepts</w:t>
            </w:r>
          </w:p>
        </w:tc>
        <w:tc>
          <w:tcPr>
            <w:tcBorders>
              <w:top w:val="none" w:color="FFFFFF" w:sz="0"/>
              <w:left w:val="none" w:color="FFFFFF" w:sz="0"/>
              <w:bottom w:val="none" w:color="FFFFFF" w:sz="0"/>
              <w:right w:val="none" w:color="FFFFFF" w:sz="0"/>
            </w:tcBorders>
            <w:shd w:fill="F4F7FB" w:val="clear"/>
            <w:tcMar>
              <w:top w:type="dxa" w:w="160"/>
              <w:left w:type="dxa" w:w="200"/>
              <w:bottom w:type="dxa" w:w="160"/>
              <w:right w:type="dxa" w:w="200"/>
            </w:tcMar>
          </w:tcPr>
          <w:p>
            <w:pPr>
              <w:jc w:val="center"/>
            </w:pPr>
            <w:r>
              <w:rPr>
                <w:rFonts w:ascii="Arial" w:cs="Arial" w:eastAsia="Arial" w:hAnsi="Arial"/>
                <w:b/>
                <w:bCs/>
                <w:color w:val="1B3A6B"/>
                <w:sz w:val="20"/>
                <w:szCs w:val="20"/>
              </w:rPr>
              <w:t xml:space="preserve">📅 Date</w:t>
            </w:r>
          </w:p>
          <w:p>
            <w:pPr>
              <w:jc w:val="center"/>
            </w:pPr>
            <w:r>
              <w:rPr>
                <w:rFonts w:ascii="Arial" w:cs="Arial" w:eastAsia="Arial" w:hAnsi="Arial"/>
                <w:color w:val="374151"/>
                <w:sz w:val="20"/>
                <w:szCs w:val="20"/>
              </w:rPr>
              <w:t xml:space="preserve">March 2026</w:t>
            </w:r>
          </w:p>
        </w:tc>
      </w:tr>
    </w:tbl>
    <w:p>
      <w:r>
        <w:br w:type="page"/>
      </w:r>
    </w:p>
    <w:p>
      <w:pPr>
        <w:pStyle w:val="Heading1"/>
      </w:pPr>
      <w:r>
        <w:rPr>
          <w:rFonts w:ascii="Arial" w:cs="Arial" w:eastAsia="Arial" w:hAnsi="Arial"/>
          <w:b/>
          <w:bCs/>
          <w:color w:val="1B3A6B"/>
          <w:sz w:val="36"/>
          <w:szCs w:val="3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500A" w:sz="12"/>
              <w:bottom w:val="none" w:color="FFFFFF" w:sz="0"/>
              <w:right w:val="none" w:color="FFFFFF" w:sz="0"/>
            </w:tcBorders>
            <w:shd w:fill="F4F7FB" w:val="clear"/>
            <w:tcMar>
              <w:top w:type="dxa" w:w="200"/>
              <w:left w:type="dxa" w:w="280"/>
              <w:bottom w:type="dxa" w:w="200"/>
              <w:right w:type="dxa" w:w="280"/>
            </w:tcMar>
          </w:tcPr>
          <w:p>
            <w:pPr>
              <w:spacing w:after="160"/>
            </w:pPr>
            <w:r>
              <w:rPr>
                <w:rFonts w:ascii="Arial" w:cs="Arial" w:eastAsia="Arial" w:hAnsi="Arial"/>
                <w:color w:val="374151"/>
                <w:sz w:val="20"/>
                <w:szCs w:val="20"/>
              </w:rPr>
              <w:t xml:space="preserve">Dojo Arena is EcoSkiller's most differentiated feature — a live, structured, AI-evaluated communication training environment built for campus placement preparation. While every student in India knows they need to improve their GD performance, almost none have access to systematic, measured, improving practice.</w:t>
            </w:r>
          </w:p>
          <w:p>
            <w:pPr>
              <w:spacing w:after="160"/>
            </w:pPr>
            <w:r>
              <w:rPr>
                <w:rFonts w:ascii="Arial" w:cs="Arial" w:eastAsia="Arial" w:hAnsi="Arial"/>
                <w:color w:val="374151"/>
                <w:sz w:val="20"/>
                <w:szCs w:val="20"/>
              </w:rPr>
              <w:t xml:space="preserve">The 30 positioning ideas in this document are built around six core psychological triggers that govern Indian student behaviour:</w:t>
            </w:r>
          </w:p>
          <w:p>
            <w:pPr>
              <w:pStyle w:val="ListParagraph"/>
              <w:numPr>
                <w:ilvl w:val="0"/>
                <w:numId w:val="2"/>
              </w:numPr>
              <w:spacing w:after="80"/>
            </w:pPr>
            <w:r>
              <w:rPr>
                <w:rFonts w:ascii="Arial" w:cs="Arial" w:eastAsia="Arial" w:hAnsi="Arial"/>
                <w:b/>
                <w:bCs/>
                <w:color w:val="1B3A6B"/>
                <w:sz w:val="20"/>
                <w:szCs w:val="20"/>
              </w:rPr>
              <w:t xml:space="preserve">🚨 Fear &amp; Placement Anxiety: </w:t>
            </w:r>
            <w:r>
              <w:rPr>
                <w:rFonts w:ascii="Arial" w:cs="Arial" w:eastAsia="Arial" w:hAnsi="Arial"/>
                <w:color w:val="374151"/>
                <w:sz w:val="20"/>
                <w:szCs w:val="20"/>
              </w:rPr>
              <w:t xml:space="preserve">Ideas 1–5: Hook through placement rejection fear, the most universally felt emotion</w:t>
            </w:r>
          </w:p>
          <w:p>
            <w:pPr>
              <w:pStyle w:val="ListParagraph"/>
              <w:numPr>
                <w:ilvl w:val="0"/>
                <w:numId w:val="2"/>
              </w:numPr>
              <w:spacing w:after="80"/>
            </w:pPr>
            <w:r>
              <w:rPr>
                <w:rFonts w:ascii="Arial" w:cs="Arial" w:eastAsia="Arial" w:hAnsi="Arial"/>
                <w:b/>
                <w:bCs/>
                <w:color w:val="1B3A6B"/>
                <w:sz w:val="20"/>
                <w:szCs w:val="20"/>
              </w:rPr>
              <w:t xml:space="preserve">🏆 Competitive Spirit &amp; Rankings: </w:t>
            </w:r>
            <w:r>
              <w:rPr>
                <w:rFonts w:ascii="Arial" w:cs="Arial" w:eastAsia="Arial" w:hAnsi="Arial"/>
                <w:color w:val="374151"/>
                <w:sz w:val="20"/>
                <w:szCs w:val="20"/>
              </w:rPr>
              <w:t xml:space="preserve">Ideas 6–10: Leverage India's topper culture, inter-college rivalry, and percentile obsession</w:t>
            </w:r>
          </w:p>
          <w:p>
            <w:pPr>
              <w:pStyle w:val="ListParagraph"/>
              <w:numPr>
                <w:ilvl w:val="0"/>
                <w:numId w:val="2"/>
              </w:numPr>
              <w:spacing w:after="80"/>
            </w:pPr>
            <w:r>
              <w:rPr>
                <w:rFonts w:ascii="Arial" w:cs="Arial" w:eastAsia="Arial" w:hAnsi="Arial"/>
                <w:b/>
                <w:bCs/>
                <w:color w:val="1B3A6B"/>
                <w:sz w:val="20"/>
                <w:szCs w:val="20"/>
              </w:rPr>
              <w:t xml:space="preserve">🌟 Social Proof &amp; Aspiration: </w:t>
            </w:r>
            <w:r>
              <w:rPr>
                <w:rFonts w:ascii="Arial" w:cs="Arial" w:eastAsia="Arial" w:hAnsi="Arial"/>
                <w:color w:val="374151"/>
                <w:sz w:val="20"/>
                <w:szCs w:val="20"/>
              </w:rPr>
              <w:t xml:space="preserve">Ideas 11–15: Use dream companies, placed student stories, and recruiter access as magnets</w:t>
            </w:r>
          </w:p>
          <w:p>
            <w:pPr>
              <w:pStyle w:val="ListParagraph"/>
              <w:numPr>
                <w:ilvl w:val="0"/>
                <w:numId w:val="2"/>
              </w:numPr>
              <w:spacing w:after="80"/>
            </w:pPr>
            <w:r>
              <w:rPr>
                <w:rFonts w:ascii="Arial" w:cs="Arial" w:eastAsia="Arial" w:hAnsi="Arial"/>
                <w:b/>
                <w:bCs/>
                <w:color w:val="1B3A6B"/>
                <w:sz w:val="20"/>
                <w:szCs w:val="20"/>
              </w:rPr>
              <w:t xml:space="preserve">🎮 Gamification &amp; Daily Habits: </w:t>
            </w:r>
            <w:r>
              <w:rPr>
                <w:rFonts w:ascii="Arial" w:cs="Arial" w:eastAsia="Arial" w:hAnsi="Arial"/>
                <w:color w:val="374151"/>
                <w:sz w:val="20"/>
                <w:szCs w:val="20"/>
              </w:rPr>
              <w:t xml:space="preserve">Ideas 16–20: Streaks, badges, and micro-sessions to drive daily engagement and retention</w:t>
            </w:r>
          </w:p>
          <w:p>
            <w:pPr>
              <w:pStyle w:val="ListParagraph"/>
              <w:numPr>
                <w:ilvl w:val="0"/>
                <w:numId w:val="2"/>
              </w:numPr>
              <w:spacing w:after="80"/>
            </w:pPr>
            <w:r>
              <w:rPr>
                <w:rFonts w:ascii="Arial" w:cs="Arial" w:eastAsia="Arial" w:hAnsi="Arial"/>
                <w:b/>
                <w:bCs/>
                <w:color w:val="1B3A6B"/>
                <w:sz w:val="20"/>
                <w:szCs w:val="20"/>
              </w:rPr>
              <w:t xml:space="preserve">❤️ Identity &amp; Belonging: </w:t>
            </w:r>
            <w:r>
              <w:rPr>
                <w:rFonts w:ascii="Arial" w:cs="Arial" w:eastAsia="Arial" w:hAnsi="Arial"/>
                <w:color w:val="374151"/>
                <w:sz w:val="20"/>
                <w:szCs w:val="20"/>
              </w:rPr>
              <w:t xml:space="preserve">Ideas 21–25: Create deep emotional ownership among first-gen students, non-metro students, and women</w:t>
            </w:r>
          </w:p>
          <w:p>
            <w:pPr>
              <w:pStyle w:val="ListParagraph"/>
              <w:numPr>
                <w:ilvl w:val="0"/>
                <w:numId w:val="2"/>
              </w:numPr>
              <w:spacing w:after="80"/>
            </w:pPr>
            <w:r>
              <w:rPr>
                <w:rFonts w:ascii="Arial" w:cs="Arial" w:eastAsia="Arial" w:hAnsi="Arial"/>
                <w:b/>
                <w:bCs/>
                <w:color w:val="1B3A6B"/>
                <w:sz w:val="20"/>
                <w:szCs w:val="20"/>
              </w:rPr>
              <w:t xml:space="preserve">📡 Distribution &amp; Growth: </w:t>
            </w:r>
            <w:r>
              <w:rPr>
                <w:rFonts w:ascii="Arial" w:cs="Arial" w:eastAsia="Arial" w:hAnsi="Arial"/>
                <w:color w:val="374151"/>
                <w:sz w:val="20"/>
                <w:szCs w:val="20"/>
              </w:rPr>
              <w:t xml:space="preserve">Ideas 26–30: WhatsApp groups, campus ambassadors, LinkedIn debates, and milestone campaigns</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r>
              <w:rPr>
                <w:rFonts w:ascii="Arial" w:cs="Arial" w:eastAsia="Arial" w:hAnsi="Arial"/>
                <w:b/>
                <w:bCs/>
                <w:color w:val="FFFFFF"/>
                <w:sz w:val="32"/>
                <w:szCs w:val="32"/>
              </w:rPr>
              <w:t xml:space="preserve">🚨  FEAR &amp; PLACEMENT ANXIETY</w:t>
            </w:r>
          </w:p>
          <w:p>
            <w:r>
              <w:rPr>
                <w:rFonts w:ascii="Arial" w:cs="Arial" w:eastAsia="Arial" w:hAnsi="Arial"/>
                <w:i/>
                <w:iCs/>
                <w:color w:val="A8C4E5"/>
                <w:sz w:val="20"/>
                <w:szCs w:val="20"/>
              </w:rPr>
              <w:t xml:space="preserve">Trigger the #1 emotion driving every Indian student — placement panic</w:t>
            </w:r>
          </w:p>
        </w:tc>
      </w:tr>
    </w:tbl>
    <w:p>
      <w:pP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#01  </w:t>
            </w:r>
            <w:r>
              <w:rPr>
                <w:rFonts w:ascii="Arial" w:cs="Arial" w:eastAsia="Arial" w:hAnsi="Arial"/>
                <w:b/>
                <w:bCs/>
                <w:color w:val="FFFFFF"/>
                <w:sz w:val="24"/>
                <w:szCs w:val="24"/>
              </w:rPr>
              <w:t xml:space="preserve">GD Round Rejection Fear Hook</w:t>
            </w:r>
          </w:p>
          <w:p>
            <w:r>
              <w:rPr>
                <w:rFonts w:ascii="Arial" w:cs="Arial" w:eastAsia="Arial" w:hAnsi="Arial"/>
                <w:i/>
                <w:iCs/>
                <w:color w:val="A8C4E5"/>
                <w:sz w:val="20"/>
                <w:szCs w:val="20"/>
              </w:rPr>
              <w:t xml:space="preserve">Tap into India's most painful placement nightmare</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"Ek GD round ne teri mehnat barbaad kar di? Ab aisa nahi hoga."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Join Discussion Rooms + Communication Skill Evaluation (CSS Score)</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 India, 60–70% of campus placement eliminations happen at the Group Discussion round — not the interview. Students invest months in coding and aptitude prep but have ZERO structured GD practice. This fear is universal, deeply felt, and triggers immediate action. The word 'reject' is the most psychologically potent word in the Indian student vocabulary.</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Run Instagram Reels/YouTube Shorts with real student testimonials: 'GD mein 3 baar reject hua, phir Dojo Arena join kiya, 30 din mein CSS score 42 se 78 ho gaya.' Pair with a CTA: 'Join your first Dojo room for free today.'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Story-format reels where a student shows their rejection story and comeback. Students tag batchmates who also got GD-rejected. Shareable fear → shareable solution.</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Instagram Reels, LinkedIn Stories, YouTube Shorts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#02  </w:t>
            </w:r>
            <w:r>
              <w:rPr>
                <w:rFonts w:ascii="Arial" w:cs="Arial" w:eastAsia="Arial" w:hAnsi="Arial"/>
                <w:b/>
                <w:bCs/>
                <w:color w:val="FFFFFF"/>
                <w:sz w:val="24"/>
                <w:szCs w:val="24"/>
              </w:rPr>
              <w:t xml:space="preserve">30-Day Pre-Placement Countdown Challenge</w:t>
            </w:r>
          </w:p>
          <w:p>
            <w:r>
              <w:rPr>
                <w:rFonts w:ascii="Arial" w:cs="Arial" w:eastAsia="Arial" w:hAnsi="Arial"/>
                <w:i/>
                <w:iCs/>
                <w:color w:val="A8C4E5"/>
                <w:sz w:val="20"/>
                <w:szCs w:val="20"/>
              </w:rPr>
              <w:t xml:space="preserve">Placement season is coming. Are you ready?</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"30 din, 30 Dojo sessions, ek placed student."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Pre-Placement Readiness Report + Speaking Practice Sessions + CSS Trend Tracking</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are intensely goal-deadline oriented. The placement season is their 'board exam moment.' A countdown challenge creates urgency, gives daily structure, and taps into the 'preparation sprint' mentality. The 30-day frame is believable and achievable — not overwhelming.</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a 30-Day Dojo Challenge with a daily task card (Day 1: Impromptu speaking, Day 2: Filler word boot camp, etc.). Students post their Day X progress on social with #30DinDojo. The Pre-Placement Readiness Report acts as the final 'result' — shareable like a scorecard.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#30DinDojo hashtag challenge. Daily streak badges shareable on WhatsApp/Instagram Stories. Peer accountability through friend invites.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Instagram Stories, WhatsApp Placement Groups, LinkedIn</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#03  </w:t>
            </w:r>
            <w:r>
              <w:rPr>
                <w:rFonts w:ascii="Arial" w:cs="Arial" w:eastAsia="Arial" w:hAnsi="Arial"/>
                <w:b/>
                <w:bCs/>
                <w:color w:val="FFFFFF"/>
                <w:sz w:val="24"/>
                <w:szCs w:val="24"/>
              </w:rPr>
              <w:t xml:space="preserve">CSS Score as Placement Shield</w:t>
            </w:r>
          </w:p>
          <w:p>
            <w:r>
              <w:rPr>
                <w:rFonts w:ascii="Arial" w:cs="Arial" w:eastAsia="Arial" w:hAnsi="Arial"/>
                <w:i/>
                <w:iCs/>
                <w:color w:val="A8C4E5"/>
                <w:sz w:val="20"/>
                <w:szCs w:val="20"/>
              </w:rPr>
              <w:t xml:space="preserve">Your resume shows CGPA. Your Dojo score shows if you can actually communicate.</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"CGPA toh sab dikhate hain. Communication Skill Score sirf aap dikhate 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Communication Skill Score (CSS) + Recruiter-Facing Communication Profile</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obsess over CGPA but know deep down it doesn't capture their full ability. The CSS score gives them a NEW credential — one that can't be faked, is verified by real GD performance, and signals exactly what recruiters care about. It appeals to the 'mujhe edge chahiye' mindset.</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Position CSS as 'India's first verified communication score for campus placements.' Create social graphics showing: 'This student's CGPA: 7.4. Their CSS: 84/100 (Top 10%). They got placed at Deloitte.' Make CSS a badge students WANT to display on their LinkedIn profiles.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Students share CSS score cards on LinkedIn just like they share CGPA or coding rankings. 'Group-Verified' gold badge creates aspiration to earn it.</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Resume PDFs, WhatsApp Status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#04  </w:t>
            </w:r>
            <w:r>
              <w:rPr>
                <w:rFonts w:ascii="Arial" w:cs="Arial" w:eastAsia="Arial" w:hAnsi="Arial"/>
                <w:b/>
                <w:bCs/>
                <w:color w:val="FFFFFF"/>
                <w:sz w:val="24"/>
                <w:szCs w:val="24"/>
              </w:rPr>
              <w:t xml:space="preserve">The Filler Word Roast</w:t>
            </w:r>
          </w:p>
          <w:p>
            <w:r>
              <w:rPr>
                <w:rFonts w:ascii="Arial" w:cs="Arial" w:eastAsia="Arial" w:hAnsi="Arial"/>
                <w:i/>
                <w:iCs/>
                <w:color w:val="A8C4E5"/>
                <w:sz w:val="20"/>
                <w:szCs w:val="20"/>
              </w:rPr>
              <w:t xml:space="preserve">Basically, you know, um — the three words killing your GD chances</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"Basically bol-bol ke basically fail ho rahe ho? Dojo isko fix karta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Filler Word Elimination Boot Camp (Session Type 3) + Real-Time Counter</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'Basically', 'you know', and 'um' are the most relatable pain points for Indian students speaking English in professional settings. Students KNOW they say these words but feel helpless about it. Making it funny (roast angle) removes shame and creates shareable, relatable content that spreads virally.</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a 'Filler Word Count Challenge' — students record a 60-second video on any topic. They count their own fillers. Post with #BasicallyChallenege showing their count. Then invite them to join Dojo Filler Boot Camp to fix it in 7 days. Track their 'before vs. after' filler count.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The self-roast format is inherently shareable. Students tag their 'basically-saying' friends. Before/after improvement videos become testimonial content naturally.</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Instagram Reels, LinkedIn, YouTube Shorts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#05  </w:t>
            </w:r>
            <w:r>
              <w:rPr>
                <w:rFonts w:ascii="Arial" w:cs="Arial" w:eastAsia="Arial" w:hAnsi="Arial"/>
                <w:b/>
                <w:bCs/>
                <w:color w:val="FFFFFF"/>
                <w:sz w:val="24"/>
                <w:szCs w:val="24"/>
              </w:rPr>
              <w:t xml:space="preserve">The 'Andar Se Sab Jaante Hain, Bol Nahi Pate' Angle</w:t>
            </w:r>
          </w:p>
          <w:p>
            <w:r>
              <w:rPr>
                <w:rFonts w:ascii="Arial" w:cs="Arial" w:eastAsia="Arial" w:hAnsi="Arial"/>
                <w:i/>
                <w:iCs/>
                <w:color w:val="A8C4E5"/>
                <w:sz w:val="20"/>
                <w:szCs w:val="20"/>
              </w:rPr>
              <w:t xml:space="preserve">Knowledge hai, confidence nahi — India's silent placement killer</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"Sab kuch pata hai. GD mein bolna nahi aata. Dojo Arena yahi sikhata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Structured Point Delivery (PREP/STAR Format) + Communication Skill Evaluation</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Most Indian engineering students are academically strong but lack structured verbal communication. They feel 'I know the answer but can't express it.' This is one of the most painful, unspoken truths of campus placement life. Naming this pain instantly resonates and creates emotional connection with the platform.</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Instagram carousel: 'You know what a GDP is. You know AI trends. But can you say it in 60 seconds with structure? That's what Dojo teaches.' Include a practice prompt. CTA: 'Try your first structured speech right now.'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Deeply relatable content gets saved and shared in placement WhatsApp groups. Students forward to 'that friend who is smart but can't speak in GDs.'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Instagram Carousels, WhatsApp, LinkedIn Articles</w:t>
                  </w:r>
                </w:p>
              </w:tc>
            </w:tr>
          </w:tbl>
          <w:p/>
        </w:tc>
      </w:tr>
    </w:tbl>
    <w:p>
      <w:pPr>
        <w:spacing w:before="0"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r>
              <w:rPr>
                <w:rFonts w:ascii="Arial" w:cs="Arial" w:eastAsia="Arial" w:hAnsi="Arial"/>
                <w:b/>
                <w:bCs/>
                <w:color w:val="FFFFFF"/>
                <w:sz w:val="32"/>
                <w:szCs w:val="32"/>
              </w:rPr>
              <w:t xml:space="preserve">🏆  COMPETITIVE SPIRIT &amp; RANKINGS</w:t>
            </w:r>
          </w:p>
          <w:p>
            <w:r>
              <w:rPr>
                <w:rFonts w:ascii="Arial" w:cs="Arial" w:eastAsia="Arial" w:hAnsi="Arial"/>
                <w:i/>
                <w:iCs/>
                <w:color w:val="A8C4E5"/>
                <w:sz w:val="20"/>
                <w:szCs w:val="20"/>
              </w:rPr>
              <w:t xml:space="preserve">Tap into India's rank-obsessed, topper-worshipping student culture</w:t>
            </w:r>
          </w:p>
        </w:tc>
      </w:tr>
    </w:tbl>
    <w:p>
      <w:pP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#06  </w:t>
            </w:r>
            <w:r>
              <w:rPr>
                <w:rFonts w:ascii="Arial" w:cs="Arial" w:eastAsia="Arial" w:hAnsi="Arial"/>
                <w:b/>
                <w:bCs/>
                <w:color w:val="FFFFFF"/>
                <w:sz w:val="24"/>
                <w:szCs w:val="24"/>
              </w:rPr>
              <w:t xml:space="preserve">Dojo College Leaderboard — Institute Pride Wars</w:t>
            </w:r>
          </w:p>
          <w:p>
            <w:r>
              <w:rPr>
                <w:rFonts w:ascii="Arial" w:cs="Arial" w:eastAsia="Arial" w:hAnsi="Arial"/>
                <w:i/>
                <w:iCs/>
                <w:color w:val="A8C4E5"/>
                <w:sz w:val="20"/>
                <w:szCs w:val="20"/>
              </w:rPr>
              <w:t xml:space="preserve">Which college has the best communicators in India?</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"Tera college top 10 mein hai? Check kar Dojo Arena leaderboard 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Communication Skill Score (CSS) + Discussion Performance Reports + Institute-Only Rooms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Inter-college rivalry is one of the most powerful motivators in Indian student life — IIT vs NIT, VIT vs Manipal, local college pride. A public college-level CSS leaderboard transforms individual practice into a team sport. Students practice MORE to represent their college, not just themselves.</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a monthly 'India's Top 50 Colleges by CSS Score' public leaderboard. Promote it aggressively in college placement cells. Placement coordinators get a 'Cohort Communication Dashboard' — they'll share it proudly if their college ranks well.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College Discord servers, Facebook groups, and Reddit threads go into 'defend our ranking' mode. Student union leaders and placement coordinators become organic promoters.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College Facebook Groups, Reddit (r/Indian_Academia)</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#07  </w:t>
            </w:r>
            <w:r>
              <w:rPr>
                <w:rFonts w:ascii="Arial" w:cs="Arial" w:eastAsia="Arial" w:hAnsi="Arial"/>
                <w:b/>
                <w:bCs/>
                <w:color w:val="FFFFFF"/>
                <w:sz w:val="24"/>
                <w:szCs w:val="24"/>
              </w:rPr>
              <w:t xml:space="preserve">Beat the IIT/IIM Benchmark</w:t>
            </w:r>
          </w:p>
          <w:p>
            <w:r>
              <w:rPr>
                <w:rFonts w:ascii="Arial" w:cs="Arial" w:eastAsia="Arial" w:hAnsi="Arial"/>
                <w:i/>
                <w:iCs/>
                <w:color w:val="A8C4E5"/>
                <w:sz w:val="20"/>
                <w:szCs w:val="20"/>
              </w:rPr>
              <w:t xml:space="preserve">Tier 2 college, Tier 1 communication skills</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"IIT ka CGPA nahi mila, toh kya — IIM wale se better communicate karo."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Peer Matching + CSS Score Bands + Discussion Rooms with Diverse Institute Mix</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The Tier 1 vs. Tier 2 college divide is the deepest psychological wound in Indian campus culture. Students from non-IIT/non-IIM colleges feel permanently disadvantaged. Positioning Dojo as the great equalizer — 'your communication can be better than an IITian's' — is enormously powerful and drives intense motivation.</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Showcase case studies: 'Rahul from Nagpur's COEP scored CSS 89 — beating 94% of IIT Bombay students on Dojo this month.' Create a 'Communication Equalizer' campaign. Show that company GD rounds are about skill, not college brand.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Students from Tier 2 colleges share these stories passionately. It challenges a deeply held narrative. 'Proof' of parity gets reshared as validation by thousands.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Quora, Reddit, YouTube Documentaries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#08  </w:t>
            </w:r>
            <w:r>
              <w:rPr>
                <w:rFonts w:ascii="Arial" w:cs="Arial" w:eastAsia="Arial" w:hAnsi="Arial"/>
                <w:b/>
                <w:bCs/>
                <w:color w:val="FFFFFF"/>
                <w:sz w:val="24"/>
                <w:szCs w:val="24"/>
              </w:rPr>
              <w:t xml:space="preserve">Weekly GD Topper Spotlight</w:t>
            </w:r>
          </w:p>
          <w:p>
            <w:r>
              <w:rPr>
                <w:rFonts w:ascii="Arial" w:cs="Arial" w:eastAsia="Arial" w:hAnsi="Arial"/>
                <w:i/>
                <w:iCs/>
                <w:color w:val="A8C4E5"/>
                <w:sz w:val="20"/>
                <w:szCs w:val="20"/>
              </w:rPr>
              <w:t xml:space="preserve">India's most wanted placement title — GD Topper</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"Is hafte ka Dojo Topper kaun? Could be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Discussion Performance Reports + CSS Score Bands + Session Percentile Rank</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India's 'topper' culture is legendary — board exam toppers become local celebrities. The concept of a 'GD Topper' is new but instantly understandable and desirable. Being featured as a weekly topper creates aspiration, and the journey to become one drives consistent engagement.</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Every Monday, publish a 'Dojo Topper of the Week' card featuring the student with the highest CSS improvement that week. Share on all platforms with their permission. Give them a special profile badge: 'Dojo Topper — Week X.' Students in placement groups discuss and compete.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Being featured drives the student to share. Their college friends engage. Next week, others compete to be featured. Self-reinforcing weekly cycle.</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Instagram, LinkedIn, College WhatsApp Groups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#09  </w:t>
            </w:r>
            <w:r>
              <w:rPr>
                <w:rFonts w:ascii="Arial" w:cs="Arial" w:eastAsia="Arial" w:hAnsi="Arial"/>
                <w:b/>
                <w:bCs/>
                <w:color w:val="FFFFFF"/>
                <w:sz w:val="24"/>
                <w:szCs w:val="24"/>
              </w:rPr>
              <w:t xml:space="preserve">CSS Percentile Flex Card</w:t>
            </w:r>
          </w:p>
          <w:p>
            <w:r>
              <w:rPr>
                <w:rFonts w:ascii="Arial" w:cs="Arial" w:eastAsia="Arial" w:hAnsi="Arial"/>
                <w:i/>
                <w:iCs/>
                <w:color w:val="A8C4E5"/>
                <w:sz w:val="20"/>
                <w:szCs w:val="20"/>
              </w:rPr>
              <w:t xml:space="preserve">Your GD skills, ranked against 10,000+ students</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"Top 5% communicator. Prove it before placement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CSS Score + Session Percentile Rank in Discussion Performance Reports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Percentile ranking is the language Indian students understand best — JEE, NEET, CAT all rank by percentile. Showing a student their CSS percentile positions Dojo within a familiar, prestigious framework. 'Top 5% communicator' is a status symbol they will proudly share.</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Generate auto-shareable Percentile Flex Cards after each session: 'Your CSS: 79/100. You communicate better than 87% of students who attempted this topic this month.' Design cards to look like JEE/CAT scorecards. One-click share to LinkedIn and WhatsApp.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High percentile = instant share. Even students with 60th percentile share because it shows they're tracked. Each share brings new users who want to see their own score.</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WhatsApp Status, Instagram Stories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#10  </w:t>
            </w:r>
            <w:r>
              <w:rPr>
                <w:rFonts w:ascii="Arial" w:cs="Arial" w:eastAsia="Arial" w:hAnsi="Arial"/>
                <w:b/>
                <w:bCs/>
                <w:color w:val="FFFFFF"/>
                <w:sz w:val="24"/>
                <w:szCs w:val="24"/>
              </w:rPr>
              <w:t xml:space="preserve">Dojo Rank vs. Your Batchmates</w:t>
            </w:r>
          </w:p>
          <w:p>
            <w:r>
              <w:rPr>
                <w:rFonts w:ascii="Arial" w:cs="Arial" w:eastAsia="Arial" w:hAnsi="Arial"/>
                <w:i/>
                <w:iCs/>
                <w:color w:val="A8C4E5"/>
                <w:sz w:val="20"/>
                <w:szCs w:val="20"/>
              </w:rPr>
              <w:t xml:space="preserve">How do you compare to your own classmates?</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"Tera roommate Dojo pe kahin aage na nikal jaye. Check karo abhi."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Peer Comparison (Anonymised) in Reports + Institute-Only Rooms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Intra-batch competition is the most visceral motivator in Indian college life. Students care more about their rank within their batch than their absolute score. The fear of a roommate or batchmate getting ahead triggers immediate action — this is FOMO at its most personal and potent.</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Enable an opt-in 'Batch Leaderboard' where students from the same college can see anonymized rankings within their batch. Send weekly nudge: 'Your batchmate improved their CSS by 8 points this week. Your score hasn't changed in 7 days.' This creates urgency.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Students tell each other about the leaderboard. Peer-to-peer referrals driven by competitive curiosity, not advertising. Organic word-of-mouth at its most powerful.</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In-App Notifications, WhatsApp, College Placement Portals</w:t>
                  </w:r>
                </w:p>
              </w:tc>
            </w:tr>
          </w:tbl>
          <w:p/>
        </w:tc>
      </w:tr>
    </w:tbl>
    <w:p>
      <w:pPr>
        <w:spacing w:before="0"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r>
              <w:rPr>
                <w:rFonts w:ascii="Arial" w:cs="Arial" w:eastAsia="Arial" w:hAnsi="Arial"/>
                <w:b/>
                <w:bCs/>
                <w:color w:val="FFFFFF"/>
                <w:sz w:val="32"/>
                <w:szCs w:val="32"/>
              </w:rPr>
              <w:t xml:space="preserve">🌟  SOCIAL PROOF &amp; ASPIRATION</w:t>
            </w:r>
          </w:p>
          <w:p>
            <w:r>
              <w:rPr>
                <w:rFonts w:ascii="Arial" w:cs="Arial" w:eastAsia="Arial" w:hAnsi="Arial"/>
                <w:i/>
                <w:iCs/>
                <w:color w:val="A8C4E5"/>
                <w:sz w:val="20"/>
                <w:szCs w:val="20"/>
              </w:rPr>
              <w:t xml:space="preserve">Leverage India's deep admiration for success stories and dream employers</w:t>
            </w:r>
          </w:p>
        </w:tc>
      </w:tr>
    </w:tbl>
    <w:p>
      <w:pP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#11  </w:t>
            </w:r>
            <w:r>
              <w:rPr>
                <w:rFonts w:ascii="Arial" w:cs="Arial" w:eastAsia="Arial" w:hAnsi="Arial"/>
                <w:b/>
                <w:bCs/>
                <w:color w:val="FFFFFF"/>
                <w:sz w:val="24"/>
                <w:szCs w:val="24"/>
              </w:rPr>
              <w:t xml:space="preserve">Dream Company GD Simulator</w:t>
            </w:r>
          </w:p>
          <w:p>
            <w:r>
              <w:rPr>
                <w:rFonts w:ascii="Arial" w:cs="Arial" w:eastAsia="Arial" w:hAnsi="Arial"/>
                <w:i/>
                <w:iCs/>
                <w:color w:val="A8C4E5"/>
                <w:sz w:val="20"/>
                <w:szCs w:val="20"/>
              </w:rPr>
              <w:t xml:space="preserve">Practice the exact GD format used by McKinsey, Deloitte &amp; Amazon India</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"McKinsey ka GD round pass karna hai? Dojo mein usi format pe practice karo."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Debate Session Types + Oxford-Style Debate + Discussion Rooms with Recruiter-Observed Mode</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are deeply aspirational about specific brand-name companies. McKinsey, BCG, Amazon, Infosys, TCS — these are household names. Telling a student they can practice the EXACT format a dream company uses is irresistible. It makes abstract practice feel immediately relevant and specific.</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Research and publish 'GD/Group Exercise formats used by India's Top 20 Recruiters.' Map each company's real GD format to a specific Dojo session type. Create company-tagged rooms: 'BCG-Style Debate Room' or 'Deloitte Business Case Discussion.' Students self-select based on target company.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Articles titled 'What McKinsey's GD Round Actually Looks Like (and How to Practice)' go viral on LinkedIn among placement-prep communities.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Articles, YouTube, Quora Placement Forums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#12  </w:t>
            </w:r>
            <w:r>
              <w:rPr>
                <w:rFonts w:ascii="Arial" w:cs="Arial" w:eastAsia="Arial" w:hAnsi="Arial"/>
                <w:b/>
                <w:bCs/>
                <w:color w:val="FFFFFF"/>
                <w:sz w:val="24"/>
                <w:szCs w:val="24"/>
              </w:rPr>
              <w:t xml:space="preserve">Placed Student CSS Score Reveal</w:t>
            </w:r>
          </w:p>
          <w:p>
            <w:r>
              <w:rPr>
                <w:rFonts w:ascii="Arial" w:cs="Arial" w:eastAsia="Arial" w:hAnsi="Arial"/>
                <w:i/>
                <w:iCs/>
                <w:color w:val="A8C4E5"/>
                <w:sz w:val="20"/>
                <w:szCs w:val="20"/>
              </w:rPr>
              <w:t xml:space="preserve">What communication score did placed students actually have?</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"CSS 70+ = 3x higher placement chances. The data is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CSS Score + Recruiter-Facing Communication Profile + Verification Badge</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are data-believers when the data supports their aspirations. Showing a correlation between CSS score and placement outcomes creates a compelling, evidence-based narrative. It reframes Dojo from 'soft skill practice' to 'placement probability booster' — a language every Indian student understands.</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With consent, compile CSS scores of placed students vs. non-placed students in the same batch at partner colleges. Present as: 'At XYZ Engineering College, students with CSS 65+ had 3.2x higher placement rates in on-campus drives.' Publish as LinkedIn infographics and blog posts.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Placement coordinators share these stats with their entire batch. Students share because the data validates their Dojo investment. Becomes the 'ROI proof' of communication practice.</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College Placement Newsletters, Quora</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#13  </w:t>
            </w:r>
            <w:r>
              <w:rPr>
                <w:rFonts w:ascii="Arial" w:cs="Arial" w:eastAsia="Arial" w:hAnsi="Arial"/>
                <w:b/>
                <w:bCs/>
                <w:color w:val="FFFFFF"/>
                <w:sz w:val="24"/>
                <w:szCs w:val="24"/>
              </w:rPr>
              <w:t xml:space="preserve">Recruiter Live Observation Rooms — 'Be Seen'</w:t>
            </w:r>
          </w:p>
          <w:p>
            <w:r>
              <w:rPr>
                <w:rFonts w:ascii="Arial" w:cs="Arial" w:eastAsia="Arial" w:hAnsi="Arial"/>
                <w:i/>
                <w:iCs/>
                <w:color w:val="A8C4E5"/>
                <w:sz w:val="20"/>
                <w:szCs w:val="20"/>
              </w:rPr>
              <w:t xml:space="preserve">A real recruiter is watching. Not a mock. A real one.</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"Real recruiter, real GD, real chance. Dojo ka Recruiter Room join karo."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Recruiter-Observed Rooms + Observer Reactions + Communication Profile Visibility</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Every Indian student's dream is to directly impress a recruiter outside of the formal recruitment process. The idea that a real company recruiter could silently observe your GD performance and reach out is aspirational to the point of being almost unbelievable — which makes it incredibly viral when proven real.</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Partner with 10–15 HR professionals from mid-to-large companies. They silently observe Recruiter-Observed rooms bi-weekly. Badge these rooms visually as 'RECRUITER PRESENT.' Students must opt-in. After sessions, recruiters can flag profiles they found impressive for direct outreach. Publish success stories of students discovered this way.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'I got a recruiter message after a Dojo session' is a story that spreads across every placement prep group in India within hours. One success story = thousands of new sign-ups.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WhatsApp Placement Groups, Twitter/X</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#14  </w:t>
            </w:r>
            <w:r>
              <w:rPr>
                <w:rFonts w:ascii="Arial" w:cs="Arial" w:eastAsia="Arial" w:hAnsi="Arial"/>
                <w:b/>
                <w:bCs/>
                <w:color w:val="FFFFFF"/>
                <w:sz w:val="24"/>
                <w:szCs w:val="24"/>
              </w:rPr>
              <w:t xml:space="preserve">From Rejected to Placed — Transformation Stories</w:t>
            </w:r>
          </w:p>
          <w:p>
            <w:r>
              <w:rPr>
                <w:rFonts w:ascii="Arial" w:cs="Arial" w:eastAsia="Arial" w:hAnsi="Arial"/>
                <w:i/>
                <w:iCs/>
                <w:color w:val="A8C4E5"/>
                <w:sz w:val="20"/>
                <w:szCs w:val="20"/>
              </w:rPr>
              <w:t xml:space="preserve">Real students. Real rejections. Real comebacks.</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"Reject se placed tak — teri Dojo story kya hogi?"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CSS Trend Charts + Discussion Performance Reports + Monthly Progress Report</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Transformation narratives are the single most powerful content format in India's placement preparation ecosystem. YouTube channels built on 'IIT Reject turns Entrepreneur' get millions of views. Students deeply identify with struggle-to-success arcs, especially around placement outcomes.</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Document 5–10 student journeys with their permission: Before Dojo (rejection story, low CSS) → During Dojo (practice highlights, improvement moments) → After Dojo (placed at X company, final CSS). Create short documentary-style videos (5–8 minutes). Publish monthly.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Deeply personal stories get shared by the featured student to their entire network. Their friends share. Comments sections become communities. YouTube algorithm favours watch-time-heavy transformation content.</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YouTube, LinkedIn Video, Instagram Reels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#15  </w:t>
            </w:r>
            <w:r>
              <w:rPr>
                <w:rFonts w:ascii="Arial" w:cs="Arial" w:eastAsia="Arial" w:hAnsi="Arial"/>
                <w:b/>
                <w:bCs/>
                <w:color w:val="FFFFFF"/>
                <w:sz w:val="24"/>
                <w:szCs w:val="24"/>
              </w:rPr>
              <w:t xml:space="preserve">Dojo x Placement Cell Official Partnership Badge</w:t>
            </w:r>
          </w:p>
          <w:p>
            <w:r>
              <w:rPr>
                <w:rFonts w:ascii="Arial" w:cs="Arial" w:eastAsia="Arial" w:hAnsi="Arial"/>
                <w:i/>
                <w:iCs/>
                <w:color w:val="A8C4E5"/>
                <w:sz w:val="20"/>
                <w:szCs w:val="20"/>
              </w:rPr>
              <w:t xml:space="preserve">Trusted by India's top placement coordinators</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"Tumhare college ki placement cell ne recommend kiya — Dojo Arena."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Institute-Only Rooms + Cohort Communication Dashboard + Placement Coordinator Access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have an authority bias toward their placement coordinators. If the placement cell endorses a platform, student adoption is near-automatic. Coordinators also have a powerful incentive — Dojo's cohort dashboard makes them look good to their management and helps them track and improve batch readiness.</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a 'Dojo Placement Partner' programme for colleges. Placement coordinators get a free Cohort Dashboard. In exchange, Dojo gets featured in all pre-placement communications (emails, notice boards, orientation sessions). Give the college a 'Partner' badge to display on their official portal.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Top-down endorsement cascades to entire student body simultaneously. Placement cell communications reach 100% of students. Network effect: if College A is partnered, College B's coordinator asks about it.</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College Portals, Placement WhatsApp Groups, Official Email Circulars</w:t>
                  </w:r>
                </w:p>
              </w:tc>
            </w:tr>
          </w:tbl>
          <w:p/>
        </w:tc>
      </w:tr>
    </w:tbl>
    <w:p>
      <w:pPr>
        <w:spacing w:before="0"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r>
              <w:rPr>
                <w:rFonts w:ascii="Arial" w:cs="Arial" w:eastAsia="Arial" w:hAnsi="Arial"/>
                <w:b/>
                <w:bCs/>
                <w:color w:val="FFFFFF"/>
                <w:sz w:val="32"/>
                <w:szCs w:val="32"/>
              </w:rPr>
              <w:t xml:space="preserve">🎮  GAMIFICATION &amp; DAILY HABIT LOOPS</w:t>
            </w:r>
          </w:p>
          <w:p>
            <w:r>
              <w:rPr>
                <w:rFonts w:ascii="Arial" w:cs="Arial" w:eastAsia="Arial" w:hAnsi="Arial"/>
                <w:i/>
                <w:iCs/>
                <w:color w:val="A8C4E5"/>
                <w:sz w:val="20"/>
                <w:szCs w:val="20"/>
              </w:rPr>
              <w:t xml:space="preserve">Harness streaks, badges, and rewards to build daily usage addiction</w:t>
            </w:r>
          </w:p>
        </w:tc>
      </w:tr>
    </w:tbl>
    <w:p>
      <w:pP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#16  </w:t>
            </w:r>
            <w:r>
              <w:rPr>
                <w:rFonts w:ascii="Arial" w:cs="Arial" w:eastAsia="Arial" w:hAnsi="Arial"/>
                <w:b/>
                <w:bCs/>
                <w:color w:val="FFFFFF"/>
                <w:sz w:val="24"/>
                <w:szCs w:val="24"/>
              </w:rPr>
              <w:t xml:space="preserve">Dojo Streak Leaderboard — Don't Break the Chain</w:t>
            </w:r>
          </w:p>
          <w:p>
            <w:r>
              <w:rPr>
                <w:rFonts w:ascii="Arial" w:cs="Arial" w:eastAsia="Arial" w:hAnsi="Arial"/>
                <w:i/>
                <w:iCs/>
                <w:color w:val="A8C4E5"/>
                <w:sz w:val="20"/>
                <w:szCs w:val="20"/>
              </w:rPr>
              <w:t xml:space="preserve">India's most competitive daily speaking streak</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"Aaj practice nahi ki? Streak toot gayi. Kal phir shuru karna padega."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Practice Streaks + Daily Practice Sessions + Speaking Practice Library</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Streaks are one of the most powerful psychological hooks in consumer apps (Duolingo, Snapchat). Indian students already use streak-based apps. The fear of breaking a streak (loss aversion) is stronger than the motivation to start one. In placement prep culture, 'consistency' is constantly discussed — streaks make it visible and gamified.</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Show each student's streak prominently on their home screen with a flame icon. Send a push notification at 9 PM if they haven't practiced: 'Teri 12-din ki streak kal toot jaayegi. 10 minute ka session abhi?' Allow a 24-hour grace period (one per month) to protect streaks — students treasure this grace like a gem.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Students share streak milestones (7 days, 30 days, 100 days) on WhatsApp Status and Instagram. 'Day 47 of Dojo practice' becomes a daily content format for aspirational accounts.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In-App, Instagram Stories, WhatsApp Status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#17  </w:t>
            </w:r>
            <w:r>
              <w:rPr>
                <w:rFonts w:ascii="Arial" w:cs="Arial" w:eastAsia="Arial" w:hAnsi="Arial"/>
                <w:b/>
                <w:bCs/>
                <w:color w:val="FFFFFF"/>
                <w:sz w:val="24"/>
                <w:szCs w:val="24"/>
              </w:rPr>
              <w:t xml:space="preserve">Dojo Badges as LinkedIn Resume Boosters</w:t>
            </w:r>
          </w:p>
          <w:p>
            <w:r>
              <w:rPr>
                <w:rFonts w:ascii="Arial" w:cs="Arial" w:eastAsia="Arial" w:hAnsi="Arial"/>
                <w:i/>
                <w:iCs/>
                <w:color w:val="A8C4E5"/>
                <w:sz w:val="20"/>
                <w:szCs w:val="20"/>
              </w:rPr>
              <w:t xml:space="preserve">Collect badges that recruiters actually notice</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"Aath certifications hain LinkedIn pe? Add karo Dojo ka 'Distinguished Communicator' badge bhi."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CSS Score Bands (Distinguished/Advanced/Proficient) + Group-Verified Badge + Streak Badges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are prolific collectors of digital certificates and badges — Coursera, NPTEL, LinkedIn Learning. They display everything on their LinkedIn. A Dojo badge that is EARNED through verifiable performance (not just course completion) stands out because it is performance-based, not participation-based — a meaningful distinction recruiters notice.</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a tiered badge system: 'GD Warrior' (5 sessions), 'Debate Champion' (won 3 debates), 'Distinguished Communicator' (CSS 86+), 'Iron Streak' (30-day streak). Each badge is a downloadable, branded digital certificate with a verification link. LinkedIn 'Add to Profile' button with one click.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Badges flood LinkedIn profiles → recruiters see them → curiosity about the platform → organic recruiter sign-ups → more Recruiter rooms → more student motivation. Virtuous cycle.</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Resume PDFs, College Placement Platforms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#18  </w:t>
            </w:r>
            <w:r>
              <w:rPr>
                <w:rFonts w:ascii="Arial" w:cs="Arial" w:eastAsia="Arial" w:hAnsi="Arial"/>
                <w:b/>
                <w:bCs/>
                <w:color w:val="FFFFFF"/>
                <w:sz w:val="24"/>
                <w:szCs w:val="24"/>
              </w:rPr>
              <w:t xml:space="preserve">The Devil's Advocate Challenge — Argue the Opposite</w:t>
            </w:r>
          </w:p>
          <w:p>
            <w:r>
              <w:rPr>
                <w:rFonts w:ascii="Arial" w:cs="Arial" w:eastAsia="Arial" w:hAnsi="Arial"/>
                <w:i/>
                <w:iCs/>
                <w:color w:val="A8C4E5"/>
                <w:sz w:val="20"/>
                <w:szCs w:val="20"/>
              </w:rPr>
              <w:t xml:space="preserve">Can you argue for a position you disagree with? Top companies test this.</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"Jo tumhari soch ke opposite hai, usse convince kar sako? Yahi hai consulting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Devil's Advocate Mode + Position Assignment in Debates + Scoring on Argument Structure</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The concept of 'arguing what you don't believe' is initially shocking and intriguing to Indian students — it challenges the common belief that 'you need to believe it to argue it well.' Framing this as a McKinsey/consulting skill creates instant aspiration. It's intellectually edgy, viral, and teaches real critical thinking.</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Run a monthly 'Devil's Advocate Championship': students are given a controversial position to argue. Best performers featured in a public showcase. Create a 'Hot Take' series on Instagram: 'Argue: AI will NOT take any Indian IT jobs.' Show students attempting it and being scored. Surprising positions get views.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Controversial topics generate comments, shares, and debates in comment sections. The format is inherently discussion-inducing. Engagement drives algorithm reach.</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Instagram Reels, LinkedIn, YouTube</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#19  </w:t>
            </w:r>
            <w:r>
              <w:rPr>
                <w:rFonts w:ascii="Arial" w:cs="Arial" w:eastAsia="Arial" w:hAnsi="Arial"/>
                <w:b/>
                <w:bCs/>
                <w:color w:val="FFFFFF"/>
                <w:sz w:val="24"/>
                <w:szCs w:val="24"/>
              </w:rPr>
              <w:t xml:space="preserve">Paired Practice — Find Your GD Study Partner</w:t>
            </w:r>
          </w:p>
          <w:p>
            <w:r>
              <w:rPr>
                <w:rFonts w:ascii="Arial" w:cs="Arial" w:eastAsia="Arial" w:hAnsi="Arial"/>
                <w:i/>
                <w:iCs/>
                <w:color w:val="A8C4E5"/>
                <w:sz w:val="20"/>
                <w:szCs w:val="20"/>
              </w:rPr>
              <w:t xml:space="preserve">Your GD practice doesn't have to be lonely</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"Ghar mein mirror se practice band karo. Real partner chahiye — Dojo pe mil jayega."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Paired Feedback Practice (Session Type 4) + Peer Matching Algorithm</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Loneliness and isolation in placement preparation is a real and underaddressed emotion. Students know they should practice but have no one to practice with (or feel embarrassed doing it with friends). The promise of a structured practice partner — matched by skill level, from a different institute — is both practical and socially appealing.</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Market as 'India's first GD Practice Match' — like a study buddy app but for speaking. Show two students from different colleges improving together over 30 sessions. After 10 sessions with the same partner, unlock a 'Practice Partner' badge. Allow partners to stay connected within the platform.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Students tell each other about their practice partners. 'I found my GD partner on Dojo' stories spread. The emotional angle of a stranger becoming your improvement partner is shareable content.</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Instagram, YouTube Mini-Docs, LinkedIn</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#20  </w:t>
            </w:r>
            <w:r>
              <w:rPr>
                <w:rFonts w:ascii="Arial" w:cs="Arial" w:eastAsia="Arial" w:hAnsi="Arial"/>
                <w:b/>
                <w:bCs/>
                <w:color w:val="FFFFFF"/>
                <w:sz w:val="24"/>
                <w:szCs w:val="24"/>
              </w:rPr>
              <w:t xml:space="preserve">The 10-Minute Daily Dojo Habit — Micro-Practice Positioning</w:t>
            </w:r>
          </w:p>
          <w:p>
            <w:r>
              <w:rPr>
                <w:rFonts w:ascii="Arial" w:cs="Arial" w:eastAsia="Arial" w:hAnsi="Arial"/>
                <w:i/>
                <w:iCs/>
                <w:color w:val="A8C4E5"/>
                <w:sz w:val="20"/>
                <w:szCs w:val="20"/>
              </w:rPr>
              <w:t xml:space="preserve">10 minutes a day. 90 days. Placement-ready communication.</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"Sirf 10 minute. Roz. 90 din ke baad, GD tumse darta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Speaking Practice Sessions (On-Demand, All Types) + Practice Streaks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are overwhelmed — academics, coding prep, aptitude, resume building. They don't have hours for communication practice. '10 minutes a day' removes the time barrier completely. It's the same framing that made Duolingo viral. Small commitment → easy start → habit formation → visible results → loyalty.</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a '10 Minute Dojo' daily challenge format: one specific session type, one prompt, one score. Notifications at 8 AM: 'Your 10-minute Dojo session is ready.' Monthly summary: 'You practiced for 300 minutes this month. Here's what changed.' Shareable monthly recap card.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The '10 minute' frame gets shared because it feels achievable and non-intimidating. Students recommend it to overwhelmed peers: 'Bas 10 minute ka hai.' Low friction = high viral coefficient.</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App Notifications, Instagram, WhatsApp Forward</w:t>
                  </w:r>
                </w:p>
              </w:tc>
            </w:tr>
          </w:tbl>
          <w:p/>
        </w:tc>
      </w:tr>
    </w:tbl>
    <w:p>
      <w:pPr>
        <w:spacing w:before="0"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r>
              <w:rPr>
                <w:rFonts w:ascii="Arial" w:cs="Arial" w:eastAsia="Arial" w:hAnsi="Arial"/>
                <w:b/>
                <w:bCs/>
                <w:color w:val="FFFFFF"/>
                <w:sz w:val="32"/>
                <w:szCs w:val="32"/>
              </w:rPr>
              <w:t xml:space="preserve">❤️  IDENTITY, EMOTION &amp; BELONGING</w:t>
            </w:r>
          </w:p>
          <w:p>
            <w:r>
              <w:rPr>
                <w:rFonts w:ascii="Arial" w:cs="Arial" w:eastAsia="Arial" w:hAnsi="Arial"/>
                <w:i/>
                <w:iCs/>
                <w:color w:val="A8C4E5"/>
                <w:sz w:val="20"/>
                <w:szCs w:val="20"/>
              </w:rPr>
              <w:t xml:space="preserve">Create deep psychological ownership — 'I am a Dojo student'</w:t>
            </w:r>
          </w:p>
        </w:tc>
      </w:tr>
    </w:tbl>
    <w:p>
      <w:pP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#21  </w:t>
            </w:r>
            <w:r>
              <w:rPr>
                <w:rFonts w:ascii="Arial" w:cs="Arial" w:eastAsia="Arial" w:hAnsi="Arial"/>
                <w:b/>
                <w:bCs/>
                <w:color w:val="FFFFFF"/>
                <w:sz w:val="24"/>
                <w:szCs w:val="24"/>
              </w:rPr>
              <w:t xml:space="preserve">Speak English Without Shame — The Safe Space Angle</w:t>
            </w:r>
          </w:p>
          <w:p>
            <w:r>
              <w:rPr>
                <w:rFonts w:ascii="Arial" w:cs="Arial" w:eastAsia="Arial" w:hAnsi="Arial"/>
                <w:i/>
                <w:iCs/>
                <w:color w:val="A8C4E5"/>
                <w:sz w:val="20"/>
                <w:szCs w:val="20"/>
              </w:rPr>
              <w:t xml:space="preserve">English speaking anxiety is real. Dojo Arena is judgment-free.</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"Angrezi mein galti karne se daro mat. Dojo mein sikhna start karo."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Anonymous Identity During Session + Beginner Rooms + Filler Word Elimination + Language Filter (Hindi)</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English-speaking anxiety is one of the most deeply painful and unspoken struggles of non-metro Indian students. First-generation English speakers feel shame in front of peers, which prevents them from practicing. Anonymous sessions + Hindi-English rooms + a non-judgmental AI evaluator remove the social cost of making mistakes. This unlocks a massive underserved demographic.</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content specifically addressing 'English mein bolne ka darr' — in Hindi. Show students from small towns and Tier 3 cities thriving on Dojo. Highlight the anonymous practice feature prominently. Partner with Hindi-medium college placement cells. Position Dojo as the place where your English gets better, not judged.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Students from non-metro areas share 'I finally found a place I'm not embarrassed to practice' — deeply personal, emotional, highly shareable. This content resonates powerfully in interior India.</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YouTube (Hindi), Instagram, Facebook (Tier 3 cities)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#22  </w:t>
            </w:r>
            <w:r>
              <w:rPr>
                <w:rFonts w:ascii="Arial" w:cs="Arial" w:eastAsia="Arial" w:hAnsi="Arial"/>
                <w:b/>
                <w:bCs/>
                <w:color w:val="FFFFFF"/>
                <w:sz w:val="24"/>
                <w:szCs w:val="24"/>
              </w:rPr>
              <w:t xml:space="preserve">First-Gen Corporate Worker — Dojo Is Your Mentor</w:t>
            </w:r>
          </w:p>
          <w:p>
            <w:r>
              <w:rPr>
                <w:rFonts w:ascii="Arial" w:cs="Arial" w:eastAsia="Arial" w:hAnsi="Arial"/>
                <w:i/>
                <w:iCs/>
                <w:color w:val="A8C4E5"/>
                <w:sz w:val="20"/>
                <w:szCs w:val="20"/>
              </w:rPr>
              <w:t xml:space="preserve">No corporate parents. No coaching money. But you have Dojo.</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"Ghar mein koi nahi bata sakta GD kaise dete hain. Dojo batayega."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Full Dojo Feature Suite + Personalised Practice Plan + Improvement Focus Areas in Reports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A massive proportion of India's engineering students are first-generation corporate job seekers — their parents are farmers, shopkeepers, or blue-collar workers who cannot advise them on GD strategy, corporate communication, or placement interviews. Dojo positions as the great equalizer, the mentor these students never had access to.</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Run a deeply emotional campaign: 'Maa ko nahi pata GD kya hota hai. Papa ne kabhi interview nahi diya. But they sacrificed so you could. Don't waste their sacrifice on a GD rejection.' Connect Dojo to family pride — a uniquely Indian emotional trigger of immense power.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This narrative triggers the deepest emotional responses in Indian social media audiences. These videos get shared by students to their parents and by parents to their networks. Cross-generational viral content.</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YouTube, Facebook (parents' demographic), Instagram</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#23  </w:t>
            </w:r>
            <w:r>
              <w:rPr>
                <w:rFonts w:ascii="Arial" w:cs="Arial" w:eastAsia="Arial" w:hAnsi="Arial"/>
                <w:b/>
                <w:bCs/>
                <w:color w:val="FFFFFF"/>
                <w:sz w:val="24"/>
                <w:szCs w:val="24"/>
              </w:rPr>
              <w:t xml:space="preserve">Before-After: My CSS Score Journey</w:t>
            </w:r>
          </w:p>
          <w:p>
            <w:r>
              <w:rPr>
                <w:rFonts w:ascii="Arial" w:cs="Arial" w:eastAsia="Arial" w:hAnsi="Arial"/>
                <w:i/>
                <w:iCs/>
                <w:color w:val="A8C4E5"/>
                <w:sz w:val="20"/>
                <w:szCs w:val="20"/>
              </w:rPr>
              <w:t xml:space="preserve">Month 1 CSS: 34. Month 3 CSS: 72. I got placed.</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"Numbers don't lie. Teri progress Dojo mein dikhti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CSS Trend Charts + Monthly Communication Progress Report + Historical Session Reports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Indians love visible proof of progress — fitness transformation photos, JEE rank improvements, body weight tracking. CSS score trend charts are the 'transformation photo' of communication improvement. Quantified, time-bound, shareable progress is the most compelling social proof format for Indian students.</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Generate auto-shareable 'My Dojo Journey' infographic after every 10 sessions: CSS at start vs. now, total practice time, filler words reduced, strongest dimension, weakest dimension, sessions completed. Design it to look like a Spotify Wrapped-style annual review. One-click share.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The Spotify Wrapped format goes viral every year for a reason — people love shareable summaries of their own data. 'My Dojo Wrapped' becomes a bi-monthly viral moment.</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Instagram Stories, LinkedIn, WhatsApp Status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#24  </w:t>
            </w:r>
            <w:r>
              <w:rPr>
                <w:rFonts w:ascii="Arial" w:cs="Arial" w:eastAsia="Arial" w:hAnsi="Arial"/>
                <w:b/>
                <w:bCs/>
                <w:color w:val="FFFFFF"/>
                <w:sz w:val="24"/>
                <w:szCs w:val="24"/>
              </w:rPr>
              <w:t xml:space="preserve">Dojo for Women in Placement — Amplify the Underheard</w:t>
            </w:r>
          </w:p>
          <w:p>
            <w:r>
              <w:rPr>
                <w:rFonts w:ascii="Arial" w:cs="Arial" w:eastAsia="Arial" w:hAnsi="Arial"/>
                <w:i/>
                <w:iCs/>
                <w:color w:val="A8C4E5"/>
                <w:sz w:val="20"/>
                <w:szCs w:val="20"/>
              </w:rPr>
              <w:t xml:space="preserve">Women students get talked over in GDs. Dojo changes that.</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"GD mein teri baat kat jaati hai? Dojo mein tujhe token milta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Speaking Token System + Interruption Penalty + CSS Professional Conduct Dimension + Gender Balance in Peer Matching</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Women students in mixed GD sessions face systematic interruption and marginalisation — a well-documented reality. Dojo's token-based speaking system (only one person speaks at a time) creates a structurally fair environment. Positioning Dojo as a platform where every voice is equally protected resonates deeply and creates a loyal, vocal advocate community.</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Partner with women's cells and women-in-tech communities at colleges. Highlight Dojo's interruption penalty and token system as structural equity features. Create content showing female students who improved their CSS and converted it to placement success. Position as 'Your voice will not be silenced here.'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Women's college communities, LinkedIn Women-in-Tech networks, and gender equity advocates share and amplify this positioning organically. Strong emotional resonance drives shares.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Instagram, Women-in-Tech College Communities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#25  </w:t>
            </w:r>
            <w:r>
              <w:rPr>
                <w:rFonts w:ascii="Arial" w:cs="Arial" w:eastAsia="Arial" w:hAnsi="Arial"/>
                <w:b/>
                <w:bCs/>
                <w:color w:val="FFFFFF"/>
                <w:sz w:val="24"/>
                <w:szCs w:val="24"/>
              </w:rPr>
              <w:t xml:space="preserve">Dojo Ranks You Fairly — No College Bias, No Appearance Bias</w:t>
            </w:r>
          </w:p>
          <w:p>
            <w:r>
              <w:rPr>
                <w:rFonts w:ascii="Arial" w:cs="Arial" w:eastAsia="Arial" w:hAnsi="Arial"/>
                <w:i/>
                <w:iCs/>
                <w:color w:val="A8C4E5"/>
                <w:sz w:val="20"/>
                <w:szCs w:val="20"/>
              </w:rPr>
              <w:t xml:space="preserve">AI doesn't know which college you're from. It only knows how well you speak.</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"Tere college ka naam nahi, teri baat ki quality score hoti hai Dojo mein."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Anonymous Identity + Objective CSS Scoring Algorithm + Difficulty Gating by Score (Not College)</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are acutely aware of the unfairness of college-brand bias in the job market. IIT students get benefit-of-the-doubt in interviews; Tier 3 students must work twice as hard. Dojo's anonymous, AI-driven evaluation system is genuinely fair — the score depends only on what you say and how, not where you study. This is a powerful, differentiated promise.</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Campaign: 'Dojo doesn't care if you're from IIT or a state college. It only cares about your 90 seconds.' Show side-by-side CSS scores of an IITian (CSS: 61) vs. a Tier 3 student (CSS: 78). Anonymous scoring. Merit-first. The anti-nepotism message resonates powerfully in modern India.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This message is politically resonant in India's current social discourse around meritocracy, reservation, and opportunity. It generates heated, high-engagement debate that drives organic reach.</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Twitter/X, Quora, Reddit</w:t>
                  </w:r>
                </w:p>
              </w:tc>
            </w:tr>
          </w:tbl>
          <w:p/>
        </w:tc>
      </w:tr>
    </w:tbl>
    <w:p>
      <w:pPr>
        <w:spacing w:before="0"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r>
              <w:rPr>
                <w:rFonts w:ascii="Arial" w:cs="Arial" w:eastAsia="Arial" w:hAnsi="Arial"/>
                <w:b/>
                <w:bCs/>
                <w:color w:val="FFFFFF"/>
                <w:sz w:val="32"/>
                <w:szCs w:val="32"/>
              </w:rPr>
              <w:t xml:space="preserve">📡  DISTRIBUTION, VIRALITY &amp; GROWTH HACKS</w:t>
            </w:r>
          </w:p>
          <w:p>
            <w:r>
              <w:rPr>
                <w:rFonts w:ascii="Arial" w:cs="Arial" w:eastAsia="Arial" w:hAnsi="Arial"/>
                <w:i/>
                <w:iCs/>
                <w:color w:val="A8C4E5"/>
                <w:sz w:val="20"/>
                <w:szCs w:val="20"/>
              </w:rPr>
              <w:t xml:space="preserve">Smart organic growth levers built for India's digital ecosystem</w:t>
            </w:r>
          </w:p>
        </w:tc>
      </w:tr>
    </w:tbl>
    <w:p>
      <w:pP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#26  </w:t>
            </w:r>
            <w:r>
              <w:rPr>
                <w:rFonts w:ascii="Arial" w:cs="Arial" w:eastAsia="Arial" w:hAnsi="Arial"/>
                <w:b/>
                <w:bCs/>
                <w:color w:val="FFFFFF"/>
                <w:sz w:val="24"/>
                <w:szCs w:val="24"/>
              </w:rPr>
              <w:t xml:space="preserve">Shareable GD Session Report — The LinkedIn Flex</w:t>
            </w:r>
          </w:p>
          <w:p>
            <w:r>
              <w:rPr>
                <w:rFonts w:ascii="Arial" w:cs="Arial" w:eastAsia="Arial" w:hAnsi="Arial"/>
                <w:i/>
                <w:iCs/>
                <w:color w:val="A8C4E5"/>
                <w:sz w:val="20"/>
                <w:szCs w:val="20"/>
              </w:rPr>
              <w:t xml:space="preserve">Your GD performance, documented and shareable — like a scorecard</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"GD diya. Score mila. LinkedIn pe daala. Recruiter ne dekha. Call aaya."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Discussion Performance Reports + PDF Export + Shareable Report Link</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treat LinkedIn as their professional resume + achievement board. They share everything — certifications, internship offers, project completions. A shareable Dojo session report gives them a new, unique form of verified professional content that no other student is posting — instant differentiation.</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Make session reports beautiful, one-page, PDF-exportable with EcoSkiller branding. Include: CSS score, session percentile, strength highlights in human language, improvement trajectory. Add a LinkedIn share button that auto-generates a post: 'Just completed a Dojo Arena mock GD. CSS Score: 74/100 (Top 18%). Working on my rebuttal timing before placement season.' 🎯 #DojoPractice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Every shared report is a free advertisement. Recruiters in feed see it → curiosity → platform discovery. Other students see it → FOMO → sign up. Linear sharing becomes exponential.</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WhatsApp, Instagram Stories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#27  </w:t>
            </w:r>
            <w:r>
              <w:rPr>
                <w:rFonts w:ascii="Arial" w:cs="Arial" w:eastAsia="Arial" w:hAnsi="Arial"/>
                <w:b/>
                <w:bCs/>
                <w:color w:val="FFFFFF"/>
                <w:sz w:val="24"/>
                <w:szCs w:val="24"/>
              </w:rPr>
              <w:t xml:space="preserve">WhatsApp Placement Group Invasion Strategy</w:t>
            </w:r>
          </w:p>
          <w:p>
            <w:r>
              <w:rPr>
                <w:rFonts w:ascii="Arial" w:cs="Arial" w:eastAsia="Arial" w:hAnsi="Arial"/>
                <w:i/>
                <w:iCs/>
                <w:color w:val="A8C4E5"/>
                <w:sz w:val="20"/>
                <w:szCs w:val="20"/>
              </w:rPr>
              <w:t xml:space="preserve">India's most important distribution channel for placement prep</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"Tera placement group itna bada hai. Ek message se saare members ko Dojo tak bhejo."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Session Summary Card + Shareable CSS Score Cards + Institute-Only Rooms Invite Links</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WhatsApp placement prep groups are the most influential communication channel in Indian college life — more powerful than any social media platform for this demographic. Every college has 5–20 groups with hundreds of members. A single share in a credible group reaches the entire batch. Getting content into these groups is the highest-ROI distribution strategy in India.</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Design every shareable asset (CSS cards, session reports, streak milestones) to look good on WhatsApp image preview. Create one-tap 'Share to WhatsApp Group' CTA. Build an Ambassador programme: one student per college gets admin access to a 'College Institute Room' — they naturally invite their placement group to join.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WA groups have inherently high open rates (90%+). One share to a 300-person placement group is worth more than 10,000 Instagram impressions. Authoritative group members as distributors.</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WhatsApp (Primary), Telegram Placement Channels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#28  </w:t>
            </w:r>
            <w:r>
              <w:rPr>
                <w:rFonts w:ascii="Arial" w:cs="Arial" w:eastAsia="Arial" w:hAnsi="Arial"/>
                <w:b/>
                <w:bCs/>
                <w:color w:val="FFFFFF"/>
                <w:sz w:val="24"/>
                <w:szCs w:val="24"/>
              </w:rPr>
              <w:t xml:space="preserve">Dojo Campus Ambassador — Own Your College</w:t>
            </w:r>
          </w:p>
          <w:p>
            <w:r>
              <w:rPr>
                <w:rFonts w:ascii="Arial" w:cs="Arial" w:eastAsia="Arial" w:hAnsi="Arial"/>
                <w:i/>
                <w:iCs/>
                <w:color w:val="A8C4E5"/>
                <w:sz w:val="20"/>
                <w:szCs w:val="20"/>
              </w:rPr>
              <w:t xml:space="preserve">Be the person who brought Dojo to your college</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"Campus Ambassador bano. Free premium access pao. College mein pehchaane jao."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Institute-Only Rooms Creation + Cohort Dashboard (Ambassador View) + College Leaderboard Management</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deeply value social status within their college community. Being 'the person who introduced everyone to Dojo' is a status-building opportunity. Campus ambassadors get free premium access, a leadership position, and recognition — all things Indian students value highly. This converts 1 user into 100 through a trusted social endorsement.</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a structured 'Dojo Campus Ambassador' programme with clear tiers: Starter (bring 10 users), Gold (bring 50 users + run one Institute GD session), Platinum (run monthly mock GD series). Rewards: premium access, LinkedIn recommendation from EcoSkiller, certificate, featured on Dojo website. Application form + selection process adds perceived prestige.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Ambassadors are incentivised to recruit. They run events. Events create content. Content attracts more students. Each ambassador = ~50-200 new users through their social graph.</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College Communities, Instagram, LinkedIn, In-Person Events</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#29  </w:t>
            </w:r>
            <w:r>
              <w:rPr>
                <w:rFonts w:ascii="Arial" w:cs="Arial" w:eastAsia="Arial" w:hAnsi="Arial"/>
                <w:b/>
                <w:bCs/>
                <w:color w:val="FFFFFF"/>
                <w:sz w:val="24"/>
                <w:szCs w:val="24"/>
              </w:rPr>
              <w:t xml:space="preserve">Asynchronous Text Debate — Go Viral on LinkedIn</w:t>
            </w:r>
          </w:p>
          <w:p>
            <w:r>
              <w:rPr>
                <w:rFonts w:ascii="Arial" w:cs="Arial" w:eastAsia="Arial" w:hAnsi="Arial"/>
                <w:i/>
                <w:iCs/>
                <w:color w:val="A8C4E5"/>
                <w:sz w:val="20"/>
                <w:szCs w:val="20"/>
              </w:rPr>
              <w:t xml:space="preserve">Type your argument. Post it. Let the votes decide.</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"GD sirf bolne se nahi, likhne se bhi hoti hai. Dojo ka Async Debate try karo."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Asynchronous Debate (Text-Based) + Observer Audience Vote + Argument Structure Scoring</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LinkedIn in India has a highly engaged audience of placement-seeking students and young professionals who love debating in comment sections. Asynchronous text debates are format-native to LinkedIn and Twitter — students can post their structured argument as LinkedIn content, driving engagement on two platforms simultaneously.</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Create a weekly 'Dojo Public Debate' — a motion is posted on LinkedIn. Students submit their FOR/AGAINST argument in the comments using the PREP framework (visible structure template provided). Community votes on the best argument. Winner gets featured + CSS credit. The debate thread itself becomes viral content.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Hot debate topics generate hundreds of comments. Algorithm pushes high-engagement posts. Students share the debate with their networks to 'bring more votes.' LinkedIn's professional audience ensures recruiter visibility.</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LinkedIn, Twitter/X, Reddit</w:t>
                  </w:r>
                </w:p>
              </w:tc>
            </w:tr>
          </w:tbl>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80"/>
              <w:bottom w:type="dxa" w:w="120"/>
              <w:right w:type="dxa" w:w="280"/>
            </w:tcMar>
          </w:tcPr>
          <w:p>
            <w:r>
              <w:rPr>
                <w:rFonts w:ascii="Arial" w:cs="Arial" w:eastAsia="Arial" w:hAnsi="Arial"/>
                <w:b/>
                <w:bCs/>
                <w:color w:val="E8500A"/>
                <w:sz w:val="24"/>
                <w:szCs w:val="24"/>
              </w:rPr>
              <w:t xml:space="preserve">#30  </w:t>
            </w:r>
            <w:r>
              <w:rPr>
                <w:rFonts w:ascii="Arial" w:cs="Arial" w:eastAsia="Arial" w:hAnsi="Arial"/>
                <w:b/>
                <w:bCs/>
                <w:color w:val="FFFFFF"/>
                <w:sz w:val="24"/>
                <w:szCs w:val="24"/>
              </w:rPr>
              <w:t xml:space="preserve">The '1 Lakh Students Challenge' — India Ke Sabse Bade GD Practice Network</w:t>
            </w:r>
          </w:p>
          <w:p>
            <w:r>
              <w:rPr>
                <w:rFonts w:ascii="Arial" w:cs="Arial" w:eastAsia="Arial" w:hAnsi="Arial"/>
                <w:i/>
                <w:iCs/>
                <w:color w:val="A8C4E5"/>
                <w:sz w:val="20"/>
                <w:szCs w:val="20"/>
              </w:rPr>
              <w:t xml:space="preserve">Building India's largest peer GD practice community</w:t>
            </w:r>
          </w:p>
        </w:tc>
      </w:tr>
      <w:tr>
        <w:tc>
          <w:tcPr>
            <w:tcBorders>
              <w:top w:val="none" w:color="FFFFFF" w:sz="0"/>
              <w:left w:val="none" w:color="FFFFFF" w:sz="0"/>
              <w:bottom w:val="none" w:color="FFFFFF" w:sz="0"/>
              <w:right w:val="none" w:color="FFFFFF" w:sz="0"/>
            </w:tcBorders>
            <w:shd w:fill="FEF3EC" w:val="clear"/>
            <w:tcMar>
              <w:top w:type="dxa" w:w="100"/>
              <w:left w:type="dxa" w:w="280"/>
              <w:bottom w:type="dxa" w:w="100"/>
              <w:right w:type="dxa" w:w="280"/>
            </w:tcMar>
          </w:tcPr>
          <w:p>
            <w:r>
              <w:rPr>
                <w:rFonts w:ascii="Arial" w:cs="Arial" w:eastAsia="Arial" w:hAnsi="Arial"/>
                <w:b/>
                <w:bCs/>
                <w:color w:val="E8500A"/>
                <w:sz w:val="20"/>
                <w:szCs w:val="20"/>
              </w:rPr>
              <w:t xml:space="preserve">💬 Tagline:  </w:t>
            </w:r>
            <w:r>
              <w:rPr>
                <w:rFonts w:ascii="Arial" w:cs="Arial" w:eastAsia="Arial" w:hAnsi="Arial"/>
                <w:i/>
                <w:iCs/>
                <w:color w:val="374151"/>
                <w:sz w:val="20"/>
                <w:szCs w:val="20"/>
              </w:rPr>
              <w:t xml:space="preserve">"1 lakh students. Ek platform. India ka sabse bada GD practice network. Tu shamil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FFFFF" w:val="clear"/>
            <w:tcMar>
              <w:top w:type="dxa" w:w="180"/>
              <w:left w:type="dxa" w:w="280"/>
              <w:bottom w:type="dxa" w:w="180"/>
              <w:right w:type="dxa" w:w="280"/>
            </w:tcMar>
          </w:tcPr>
          <w:p>
            <w:r>
              <w:rPr>
                <w:rFonts w:ascii="Arial" w:cs="Arial" w:eastAsia="Arial" w:hAnsi="Arial"/>
                <w:b/>
                <w:bCs/>
                <w:color w:val="1B3A6B"/>
                <w:sz w:val="18"/>
                <w:szCs w:val="18"/>
              </w:rPr>
              <w:t xml:space="preserve">🔧 Dojo Feature Used</w:t>
            </w:r>
          </w:p>
          <w:p>
            <w:pPr>
              <w:spacing w:before="40" w:after="120"/>
            </w:pPr>
            <w:r>
              <w:rPr>
                <w:rFonts w:ascii="Arial" w:cs="Arial" w:eastAsia="Arial" w:hAnsi="Arial"/>
                <w:color w:val="374151"/>
                <w:sz w:val="19"/>
                <w:szCs w:val="19"/>
              </w:rPr>
              <w:t xml:space="preserve">All Dojo Features — Community Scale as the Product Itself</w:t>
            </w:r>
          </w:p>
          <w:p>
            <w:r>
              <w:rPr>
                <w:rFonts w:ascii="Arial" w:cs="Arial" w:eastAsia="Arial" w:hAnsi="Arial"/>
                <w:b/>
                <w:bCs/>
                <w:color w:val="1B3A6B"/>
                <w:sz w:val="18"/>
                <w:szCs w:val="18"/>
              </w:rPr>
              <w:t xml:space="preserve">🧠 Why It Works (Indian Student Psychology)</w:t>
            </w:r>
          </w:p>
          <w:p>
            <w:pPr>
              <w:spacing w:before="40" w:after="120"/>
            </w:pPr>
            <w:r>
              <w:rPr>
                <w:rFonts w:ascii="Arial" w:cs="Arial" w:eastAsia="Arial" w:hAnsi="Arial"/>
                <w:color w:val="374151"/>
                <w:sz w:val="19"/>
                <w:szCs w:val="19"/>
              </w:rPr>
              <w:t xml:space="preserve">Indian students are motivated by scale and movement — they want to be part of something that is 'India's biggest,' 'fastest-growing,' or 'most popular.' Framing the platform's growth as a community milestone transforms individual users into movement participants. The FOMO of 'being left out of India's biggest placement prep community' is a powerful acquisition trigger.</w:t>
            </w:r>
          </w:p>
          <w:p>
            <w:r>
              <w:rPr>
                <w:rFonts w:ascii="Arial" w:cs="Arial" w:eastAsia="Arial" w:hAnsi="Arial"/>
                <w:b/>
                <w:bCs/>
                <w:color w:val="1B3A6B"/>
                <w:sz w:val="18"/>
                <w:szCs w:val="18"/>
              </w:rPr>
              <w:t xml:space="preserve">⚡ How to Execute</w:t>
            </w:r>
          </w:p>
          <w:p>
            <w:pPr>
              <w:spacing w:before="40" w:after="120"/>
            </w:pPr>
            <w:r>
              <w:rPr>
                <w:rFonts w:ascii="Arial" w:cs="Arial" w:eastAsia="Arial" w:hAnsi="Arial"/>
                <w:color w:val="374151"/>
                <w:sz w:val="19"/>
                <w:szCs w:val="19"/>
              </w:rPr>
              <w:t xml:space="preserve">Launch a '1 Lakh Challenge' campaign: real-time counter on the website showing registered students. At each milestone (10K, 25K, 50K, 1L), unlock a platform-wide event — a mass debate session with 500 rooms running simultaneously, a special recruiter-observed mega-session, or a live CSS leaderboard reveal. PR push at each milestone.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FFFFFF" w:sz="0"/>
                    <w:left w:val="none" w:color="FFFFFF" w:sz="0"/>
                    <w:bottom w:val="none" w:color="FFFFFF" w:sz="0"/>
                    <w:right w:val="none" w:color="FFFFFF" w:sz="0"/>
                  </w:tcBorders>
                  <w:shd w:fill="E8F5F4" w:val="clear"/>
                  <w:tcMar>
                    <w:top w:type="dxa" w:w="100"/>
                    <w:left w:type="dxa" w:w="160"/>
                    <w:bottom w:type="dxa" w:w="100"/>
                    <w:right w:type="dxa" w:w="160"/>
                  </w:tcMar>
                </w:tcPr>
                <w:p>
                  <w:r>
                    <w:rPr>
                      <w:rFonts w:ascii="Arial" w:cs="Arial" w:eastAsia="Arial" w:hAnsi="Arial"/>
                      <w:b/>
                      <w:bCs/>
                      <w:color w:val="0A7B73"/>
                      <w:sz w:val="17"/>
                      <w:szCs w:val="17"/>
                    </w:rPr>
                    <w:t xml:space="preserve">🔥 Viral Mechanism</w:t>
                  </w:r>
                </w:p>
                <w:p>
                  <w:r>
                    <w:rPr>
                      <w:rFonts w:ascii="Arial" w:cs="Arial" w:eastAsia="Arial" w:hAnsi="Arial"/>
                      <w:color w:val="374151"/>
                      <w:sz w:val="18"/>
                      <w:szCs w:val="18"/>
                    </w:rPr>
                    <w:t xml:space="preserve">Countdown milestones create urgency and trigger waves of signing up. Students share 'I was student #47,832 to join Dojo' — exclusivity of early adopter status. Media covers milestone announcements. Free PR at scale.</w:t>
                  </w:r>
                </w:p>
              </w:tc>
              <w:tc>
                <w:tcPr>
                  <w:tcBorders>
                    <w:top w:val="none" w:color="FFFFFF" w:sz="0"/>
                    <w:left w:val="none" w:color="FFFFFF" w:sz="0"/>
                    <w:bottom w:val="none" w:color="FFFFFF" w:sz="0"/>
                    <w:right w:val="none" w:color="FFFFFF" w:sz="0"/>
                  </w:tcBorders>
                  <w:shd w:fill="FDF6E3" w:val="clear"/>
                  <w:tcMar>
                    <w:top w:type="dxa" w:w="100"/>
                    <w:left w:type="dxa" w:w="160"/>
                    <w:bottom w:type="dxa" w:w="100"/>
                    <w:right w:type="dxa" w:w="160"/>
                  </w:tcMar>
                </w:tcPr>
                <w:p>
                  <w:r>
                    <w:rPr>
                      <w:rFonts w:ascii="Arial" w:cs="Arial" w:eastAsia="Arial" w:hAnsi="Arial"/>
                      <w:b/>
                      <w:bCs/>
                      <w:color w:val="C9920A"/>
                      <w:sz w:val="17"/>
                      <w:szCs w:val="17"/>
                    </w:rPr>
                    <w:t xml:space="preserve">📱 Best Platform</w:t>
                  </w:r>
                </w:p>
                <w:p>
                  <w:r>
                    <w:rPr>
                      <w:rFonts w:ascii="Arial" w:cs="Arial" w:eastAsia="Arial" w:hAnsi="Arial"/>
                      <w:color w:val="374151"/>
                      <w:sz w:val="18"/>
                      <w:szCs w:val="18"/>
                    </w:rPr>
                    <w:t xml:space="preserve">All Platforms — Website, LinkedIn, Instagram, PR Channels</w:t>
                  </w:r>
                </w:p>
              </w:tc>
            </w:tr>
          </w:tbl>
          <w:p/>
        </w:tc>
      </w:tr>
    </w:tbl>
    <w:p>
      <w:pPr>
        <w:spacing w:before="0" w:after="280"/>
      </w:pPr>
    </w:p>
    <w:p>
      <w:r>
        <w:br w:type="page"/>
      </w:r>
    </w:p>
    <w:p>
      <w:pPr>
        <w:pStyle w:val="Heading1"/>
      </w:pPr>
      <w:r>
        <w:rPr>
          <w:rFonts w:ascii="Arial" w:cs="Arial" w:eastAsia="Arial" w:hAnsi="Arial"/>
          <w:b/>
          <w:bCs/>
          <w:color w:val="1B3A6B"/>
          <w:sz w:val="32"/>
          <w:szCs w:val="32"/>
        </w:rPr>
        <w:t xml:space="preserve">Quick Reference: All 30 Ideas at a Glance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2700"/>
        <w:gridCol w:w="2980"/>
      </w:tblGrid>
      <w:tr>
        <w:tc>
          <w:tcPr>
            <w:tcW w:type="dxa" w:w="4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Idea Title</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Core Feature</w:t>
            </w:r>
          </w:p>
        </w:tc>
        <w:tc>
          <w:tcPr>
            <w:tcW w:type="dxa" w:w="29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Best Platform</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01</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GD Round Rejection Fear Hook</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Join Discussion Rooms</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Instagram Reels</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02</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30-Day Pre-Placement Countdown Challenge</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Pre-Placement Readiness Report</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Instagram Stories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03</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CSS Score as Placement Shield</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Communication Skill Score (CSS)</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04</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The Filler Word Roast</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Filler Word Elimination Boot Camp (Session Type 3)</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Instagram Reels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05</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The 'Andar Se Sab Jaante Hain, Bol Nahi Pate' Angle</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Structured Point Delivery (PREP/STAR Format)</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Instagram Carousels</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06</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Dojo College Leaderboard — Institute Pride Wars</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Communication Skill Score (CSS)</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07</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Beat the IIT/IIM Benchmark</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Peer Matching</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08</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Weekly GD Topper Spotlight</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Discussion Performance Reports</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Instagram</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09</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CSS Percentile Flex Card</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CSS Score</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Dojo Rank vs. Your Batchmates</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Peer Comparison (Anonymised) in Reports</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In-App Notifications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11</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Dream Company GD Simulator</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Debate Session Types</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LinkedIn Articles</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12</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Placed Student CSS Score Reveal</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CSS Score</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Recruiter Live Observation Rooms — 'Be Seen'</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Recruiter-Observed Rooms</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14</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From Rejected to Placed — Transformation Stories</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CSS Trend Charts</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YouTube</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Dojo x Placement Cell Official Partnership Badge</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Institute-Only Rooms</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College Portals</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16</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Dojo Streak Leaderboard — Don't Break the Chain</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Practice Streaks</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In-App</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17</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Dojo Badges as LinkedIn Resume Boosters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CSS Score Bands (Distinguished/Advanced/Proficient)</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18</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The Devil's Advocate Challenge — Argue the Opposite</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Devil's Advocate Mode</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Instagram Reels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19</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Paired Practice — Find Your GD Study Partner</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Paired Feedback Practice (Session Type 4)</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Instagram</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20</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The 10-Minute Daily Dojo Habit — Micro-Practice Positioning</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Speaking Practice Sessions (On-Demand, All Types)</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App Notifications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21</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Speak English Without Shame — The Safe Space Angle</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Anonymous Identity During Session</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YouTube (Hindi)</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22</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First-Gen Corporate Worker — Dojo Is Your Mentor</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Full Dojo Feature Suite</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YouTube</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23</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Before-After: My CSS Score Journey</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CSS Trend Charts</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Instagram Stories</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24</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Dojo for Women in Placement — Amplify the Underheard</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Speaking Token System</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Dojo Ranks You Fairly — No College Bias, No Appearance Bias</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Anonymous Identity</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26</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Shareable GD Session Report — The LinkedIn Flex</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Discussion Performance Reports</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27</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WhatsApp Placement Group Invasion Strategy</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Session Summary Card</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WhatsApp (Primary)</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Dojo Campus Ambassador — Own Your College</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Institute-Only Rooms Creation</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College Communities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Asynchronous Text Debate — Go Viral on LinkedIn</w:t>
            </w:r>
          </w:p>
        </w:tc>
        <w:tc>
          <w:tcPr>
            <w:tcW w:type="dxa" w:w="2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Asynchronous Debate (Text-Based)</w:t>
            </w:r>
          </w:p>
        </w:tc>
        <w:tc>
          <w:tcPr>
            <w:tcW w:type="dxa" w:w="29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LinkedIn</w:t>
            </w:r>
          </w:p>
        </w:tc>
      </w:tr>
      <w:tr>
        <w:tc>
          <w:tcPr>
            <w:tcW w:type="dxa" w:w="4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32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The '1 Lakh Students Challenge' — India Ke Sabse Bade GD Practice Network</w:t>
            </w:r>
          </w:p>
        </w:tc>
        <w:tc>
          <w:tcPr>
            <w:tcW w:type="dxa" w:w="270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All Dojo Features — Community Scale as the Product Itself</w:t>
            </w:r>
          </w:p>
        </w:tc>
        <w:tc>
          <w:tcPr>
            <w:tcW w:type="dxa" w:w="2980"/>
            <w:tcBorders>
              <w:top w:val="single" w:color="D1D5DB" w:sz="1"/>
              <w:left w:val="single" w:color="D1D5DB" w:sz="1"/>
              <w:bottom w:val="single" w:color="D1D5DB" w:sz="1"/>
              <w:right w:val="single" w:color="D1D5DB" w:sz="1"/>
            </w:tcBorders>
            <w:shd w:fill="F4F7FB" w:val="clear"/>
            <w:tcMar>
              <w:top w:type="dxa" w:w="60"/>
              <w:left w:type="dxa" w:w="120"/>
              <w:bottom w:type="dxa" w:w="60"/>
              <w:right w:type="dxa" w:w="120"/>
            </w:tcMar>
          </w:tcPr>
          <w:p>
            <w:r>
              <w:rPr>
                <w:rFonts w:ascii="Arial" w:cs="Arial" w:eastAsia="Arial" w:hAnsi="Arial"/>
                <w:color w:val="374151"/>
                <w:sz w:val="17"/>
                <w:szCs w:val="17"/>
              </w:rPr>
              <w:t xml:space="preserve">All Platforms — Website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B3A6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2026-03-11T07:02:07.055Z</dcterms:created>
  <dcterms:modified xsi:type="dcterms:W3CDTF">2026-03-11T07:02:07.056Z</dcterms:modified>
</cp:coreProperties>
</file>

<file path=docProps/custom.xml><?xml version="1.0" encoding="utf-8"?>
<Properties xmlns="http://schemas.openxmlformats.org/officeDocument/2006/custom-properties" xmlns:vt="http://schemas.openxmlformats.org/officeDocument/2006/docPropsVTypes"/>
</file>