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5B6"/>
          <w:sz w:val="48"/>
        </w:rPr>
        <w:t>MetalLB Service</w:t>
      </w:r>
    </w:p>
    <w:p>
      <w:r>
        <w:rPr>
          <w:i/>
          <w:sz w:val="24"/>
        </w:rPr>
        <w:t>Bare-Metal Load Balancer for Kubernetes Multi-Cloud Ecoskiller Infrastructure</w:t>
      </w:r>
    </w:p>
    <w:p/>
    <w:p>
      <w:r>
        <w:rPr>
          <w:b/>
          <w:color w:val="2E75B6"/>
          <w:sz w:val="28"/>
        </w:rPr>
        <w:t>1. Service Name</w:t>
      </w:r>
    </w:p>
    <w:p>
      <w:r>
        <w:rPr>
          <w:sz w:val="22"/>
        </w:rPr>
        <w:t>MetalLB Bare-Metal Load Balancer Controller</w:t>
        <w:br/>
        <w:br/>
        <w:t>MetalLB is an open-source load balancer for self-managed Kubernetes clusters (k3s) running on bare-metal VMs in GCP and AWS. Deployed in the ops namespace on k3s, MetalLB assigns LoadBalancer-type Kubernetes services external IP addresses from a pool of pre-configured IPs (172.16.0.0/24 on GCP, 10.0.0.0/24 on AWS). Unlike managed Kubernetes on GKE/EKS where cloud load balancers provision automatically, Ecoskiller's self-managed k3s requires MetalLB to handle LoadBalancer service provisioning and announce IPs via BGP (Border Gateway Protocol) or L2 (Layer 2) protocols to the upstream network.</w:t>
      </w:r>
    </w:p>
    <w:p/>
    <w:p>
      <w:r>
        <w:rPr>
          <w:b/>
          <w:color w:val="2E75B6"/>
          <w:sz w:val="28"/>
        </w:rPr>
        <w:t>2. Service Overview</w:t>
      </w:r>
    </w:p>
    <w:p>
      <w:r>
        <w:rPr>
          <w:sz w:val="22"/>
        </w:rPr>
        <w:t>Ecoskiller runs on self-managed k3s clusters (not GKE/EKS), which means Kubernetes does not natively provision cloud load balancers. When a microservice is deployed as a LoadBalancer type service, the request hangs in 'Pending' state with no external IP assigned.</w:t>
        <w:br/>
        <w:br/>
        <w:t>MetalLB solves this by:</w:t>
      </w:r>
    </w:p>
    <w:p>
      <w:pPr>
        <w:pStyle w:val="ListBullet"/>
      </w:pPr>
      <w:r>
        <w:rPr>
          <w:b/>
          <w:sz w:val="22"/>
        </w:rPr>
        <w:t>IP Pool Management</w:t>
      </w:r>
      <w:r>
        <w:rPr>
          <w:sz w:val="22"/>
        </w:rPr>
        <w:t xml:space="preserve"> — Maintains a pool of external IPs (CIDR ranges) dedicated to LoadBalancer services. Assigns IPs from pool on-demand when services are created.</w:t>
      </w:r>
    </w:p>
    <w:p>
      <w:pPr>
        <w:pStyle w:val="ListBullet"/>
      </w:pPr>
      <w:r>
        <w:rPr>
          <w:b/>
          <w:sz w:val="22"/>
        </w:rPr>
        <w:t>BGP Announcement</w:t>
      </w:r>
      <w:r>
        <w:rPr>
          <w:sz w:val="22"/>
        </w:rPr>
        <w:t xml:space="preserve"> — Announces assigned IPs to the network via BGP (dynamic routing protocol). Upstream routers learn routes to MetalLB IPs. Traffic destined for MetalLB IPs reaches k3s nodes.</w:t>
      </w:r>
    </w:p>
    <w:p>
      <w:pPr>
        <w:pStyle w:val="ListBullet"/>
      </w:pPr>
      <w:r>
        <w:rPr>
          <w:b/>
          <w:sz w:val="22"/>
        </w:rPr>
        <w:t>L2 Fallback</w:t>
      </w:r>
      <w:r>
        <w:rPr>
          <w:sz w:val="22"/>
        </w:rPr>
        <w:t xml:space="preserve"> — If BGP unavailable, uses L2 ARP (Address Resolution Protocol) announcement. Responds to ARP requests for assigned IPs. Works in isolated networks without BGP routing.</w:t>
      </w:r>
    </w:p>
    <w:p>
      <w:pPr>
        <w:pStyle w:val="ListBullet"/>
      </w:pPr>
      <w:r>
        <w:rPr>
          <w:b/>
          <w:sz w:val="22"/>
        </w:rPr>
        <w:t>Health Checking</w:t>
      </w:r>
      <w:r>
        <w:rPr>
          <w:sz w:val="22"/>
        </w:rPr>
        <w:t xml:space="preserve"> — Monitors which k3s nodes are alive and ready to receive traffic. Announces IPs only from healthy nodes. Auto-removes dead nodes from LB pool.</w:t>
      </w:r>
    </w:p>
    <w:p>
      <w:pPr>
        <w:pStyle w:val="ListBullet"/>
      </w:pPr>
      <w:r>
        <w:rPr>
          <w:b/>
          <w:sz w:val="22"/>
        </w:rPr>
        <w:t>External IP Assignment</w:t>
      </w:r>
      <w:r>
        <w:rPr>
          <w:sz w:val="22"/>
        </w:rPr>
        <w:t xml:space="preserve"> — Tracks LoadBalancer service creation/deletion. Assigns/releases IPs from pool automatically. Updates service.status.loadBalancer.ingress field with assigned IP.</w:t>
      </w:r>
    </w:p>
    <w:p/>
    <w:p>
      <w:r>
        <w:rPr>
          <w:b/>
          <w:color w:val="2E75B6"/>
          <w:sz w:val="28"/>
        </w:rPr>
        <w:t>3. Core Responsibilities</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sz w:val="20"/>
              </w:rPr>
              <w:t>Responsibility</w:t>
            </w:r>
          </w:p>
        </w:tc>
        <w:tc>
          <w:tcPr>
            <w:tcW w:type="dxa" w:w="4320"/>
            <w:shd w:fill="2E75B6"/>
          </w:tcPr>
          <w:p>
            <w:r>
              <w:rPr>
                <w:b/>
                <w:color w:val="FFFFFF"/>
                <w:sz w:val="20"/>
              </w:rPr>
              <w:t>Details</w:t>
            </w:r>
          </w:p>
        </w:tc>
      </w:tr>
      <w:tr>
        <w:tc>
          <w:tcPr>
            <w:tcW w:type="dxa" w:w="4320"/>
          </w:tcPr>
          <w:p>
            <w:r>
              <w:rPr>
                <w:sz w:val="18"/>
              </w:rPr>
              <w:t>IP Pool Allocation</w:t>
            </w:r>
          </w:p>
        </w:tc>
        <w:tc>
          <w:tcPr>
            <w:tcW w:type="dxa" w:w="4320"/>
          </w:tcPr>
          <w:p>
            <w:r>
              <w:rPr>
                <w:sz w:val="18"/>
              </w:rPr>
              <w:t>Maintains predefined IP pools per cluster. GCP pool: 172.16.0.100/32 - 172.16.0.200/32. AWS pool: 10.0.0.100/32 - 10.0.0.200/32. Allocates IPs sequentially to LoadBalancer services.</w:t>
            </w:r>
          </w:p>
        </w:tc>
      </w:tr>
      <w:tr>
        <w:tc>
          <w:tcPr>
            <w:tcW w:type="dxa" w:w="4320"/>
          </w:tcPr>
          <w:p>
            <w:r>
              <w:rPr>
                <w:sz w:val="18"/>
              </w:rPr>
              <w:t>Service Watch &amp; IP Assignment</w:t>
            </w:r>
          </w:p>
        </w:tc>
        <w:tc>
          <w:tcPr>
            <w:tcW w:type="dxa" w:w="4320"/>
          </w:tcPr>
          <w:p>
            <w:r>
              <w:rPr>
                <w:sz w:val="18"/>
              </w:rPr>
              <w:t>Watches Kubernetes ServiceLoad Balancer events. On service creation: assigns next available IP from pool. On service deletion: releases IP back to pool. Updates service.status.loadBalancer.ingress.ip.</w:t>
            </w:r>
          </w:p>
        </w:tc>
      </w:tr>
      <w:tr>
        <w:tc>
          <w:tcPr>
            <w:tcW w:type="dxa" w:w="4320"/>
          </w:tcPr>
          <w:p>
            <w:r>
              <w:rPr>
                <w:sz w:val="18"/>
              </w:rPr>
              <w:t>BGP Configuration</w:t>
            </w:r>
          </w:p>
        </w:tc>
        <w:tc>
          <w:tcPr>
            <w:tcW w:type="dxa" w:w="4320"/>
          </w:tcPr>
          <w:p>
            <w:r>
              <w:rPr>
                <w:sz w:val="18"/>
              </w:rPr>
              <w:t>Configures BGP speaker pods to announce assigned IPs to upstream routers. BGP AS number: 64512 (private ASN). BGP peer IPs: GCP gateway (172.16.0.1), AWS gateway (10.0.0.1). Dynamically updates announcements per node health.</w:t>
            </w:r>
          </w:p>
        </w:tc>
      </w:tr>
      <w:tr>
        <w:tc>
          <w:tcPr>
            <w:tcW w:type="dxa" w:w="4320"/>
          </w:tcPr>
          <w:p>
            <w:r>
              <w:rPr>
                <w:sz w:val="18"/>
              </w:rPr>
              <w:t>L2 ARP Announcement</w:t>
            </w:r>
          </w:p>
        </w:tc>
        <w:tc>
          <w:tcPr>
            <w:tcW w:type="dxa" w:w="4320"/>
          </w:tcPr>
          <w:p>
            <w:r>
              <w:rPr>
                <w:sz w:val="18"/>
              </w:rPr>
              <w:t>Fallback when BGP unavailable. Sends gratuitous ARP packets to announce assigned IPs. ARP source MAC: node's physical NIC. Clients cache ARP and send frames directly to MetalLB node.</w:t>
            </w:r>
          </w:p>
        </w:tc>
      </w:tr>
      <w:tr>
        <w:tc>
          <w:tcPr>
            <w:tcW w:type="dxa" w:w="4320"/>
          </w:tcPr>
          <w:p>
            <w:r>
              <w:rPr>
                <w:sz w:val="18"/>
              </w:rPr>
              <w:t>Node Health Monitoring</w:t>
            </w:r>
          </w:p>
        </w:tc>
        <w:tc>
          <w:tcPr>
            <w:tcW w:type="dxa" w:w="4320"/>
          </w:tcPr>
          <w:p>
            <w:r>
              <w:rPr>
                <w:sz w:val="18"/>
              </w:rPr>
              <w:t>Checks which nodes are ready to receive LoadBalancer traffic. Readiness: node status=Ready AND at least 1 pod scheduled. Unhealthy nodes removed from BGP announcements. Layer-2 mode selects random healthy node per service.</w:t>
            </w:r>
          </w:p>
        </w:tc>
      </w:tr>
      <w:tr>
        <w:tc>
          <w:tcPr>
            <w:tcW w:type="dxa" w:w="4320"/>
          </w:tcPr>
          <w:p>
            <w:r>
              <w:rPr>
                <w:sz w:val="18"/>
              </w:rPr>
              <w:t>Multi-Cloud Routing</w:t>
            </w:r>
          </w:p>
        </w:tc>
        <w:tc>
          <w:tcPr>
            <w:tcW w:type="dxa" w:w="4320"/>
          </w:tcPr>
          <w:p>
            <w:r>
              <w:rPr>
                <w:sz w:val="18"/>
              </w:rPr>
              <w:t>Handles GCP and AWS routing differences. GCP: routes through Cloud Router (static + BGP). AWS: routes through VPC route tables + NAT gateway. Ensures upstream network can reach MetalLB IPs on both clouds.</w:t>
            </w:r>
          </w:p>
        </w:tc>
      </w:tr>
      <w:tr>
        <w:tc>
          <w:tcPr>
            <w:tcW w:type="dxa" w:w="4320"/>
          </w:tcPr>
          <w:p>
            <w:r>
              <w:rPr>
                <w:sz w:val="18"/>
              </w:rPr>
              <w:t>Failover &amp; Redundancy</w:t>
            </w:r>
          </w:p>
        </w:tc>
        <w:tc>
          <w:tcPr>
            <w:tcW w:type="dxa" w:w="4320"/>
          </w:tcPr>
          <w:p>
            <w:r>
              <w:rPr>
                <w:sz w:val="18"/>
              </w:rPr>
              <w:t>If announcer pod crashes, backup takes over (elected via Kubernetes leader-election). If node hosting LoadBalancer traffic dies, MetalLB removes node from announcements. Traffic redirects to healthy node.</w:t>
            </w:r>
          </w:p>
        </w:tc>
      </w:tr>
      <w:tr>
        <w:tc>
          <w:tcPr>
            <w:tcW w:type="dxa" w:w="4320"/>
          </w:tcPr>
          <w:p>
            <w:r>
              <w:rPr>
                <w:sz w:val="18"/>
              </w:rPr>
              <w:t>External Traffic Policy</w:t>
            </w:r>
          </w:p>
        </w:tc>
        <w:tc>
          <w:tcPr>
            <w:tcW w:type="dxa" w:w="4320"/>
          </w:tcPr>
          <w:p>
            <w:r>
              <w:rPr>
                <w:sz w:val="18"/>
              </w:rPr>
              <w:t>Respects service.spec.externalTrafficPolicy setting. Local: routes to node's local endpoints only (preserves source IP). Cluster: load-balances across all cluster endpoints (may add hop). Configurable per service.</w:t>
            </w:r>
          </w:p>
        </w:tc>
      </w:tr>
      <w:tr>
        <w:tc>
          <w:tcPr>
            <w:tcW w:type="dxa" w:w="4320"/>
          </w:tcPr>
          <w:p>
            <w:r>
              <w:rPr>
                <w:sz w:val="18"/>
              </w:rPr>
              <w:t>IPv4 &amp; IPv6 Support</w:t>
            </w:r>
          </w:p>
        </w:tc>
        <w:tc>
          <w:tcPr>
            <w:tcW w:type="dxa" w:w="4320"/>
          </w:tcPr>
          <w:p>
            <w:r>
              <w:rPr>
                <w:sz w:val="18"/>
              </w:rPr>
              <w:t>Assigns IPv4 addresses by default (both clouds use IPv4). IPv6 support optional (configure separate IPv6 pool). Dual-stack services get one IPv4 + one IPv6.</w:t>
            </w:r>
          </w:p>
        </w:tc>
      </w:tr>
      <w:tr>
        <w:tc>
          <w:tcPr>
            <w:tcW w:type="dxa" w:w="4320"/>
          </w:tcPr>
          <w:p>
            <w:r>
              <w:rPr>
                <w:sz w:val="18"/>
              </w:rPr>
              <w:t>Conflict Prevention</w:t>
            </w:r>
          </w:p>
        </w:tc>
        <w:tc>
          <w:tcPr>
            <w:tcW w:type="dxa" w:w="4320"/>
          </w:tcPr>
          <w:p>
            <w:r>
              <w:rPr>
                <w:sz w:val="18"/>
              </w:rPr>
              <w:t>Prevents IP conflicts: checks if assigned IP already in use elsewhere on network. Logs error if conflict detected. Operator must adjust pool or free up IP manually.</w:t>
            </w:r>
          </w:p>
        </w:tc>
      </w:tr>
      <w:tr>
        <w:tc>
          <w:tcPr>
            <w:tcW w:type="dxa" w:w="4320"/>
          </w:tcPr>
          <w:p>
            <w:r>
              <w:rPr>
                <w:sz w:val="18"/>
              </w:rPr>
              <w:t>Metrics &amp; Monitoring</w:t>
            </w:r>
          </w:p>
        </w:tc>
        <w:tc>
          <w:tcPr>
            <w:tcW w:type="dxa" w:w="4320"/>
          </w:tcPr>
          <w:p>
            <w:r>
              <w:rPr>
                <w:sz w:val="18"/>
              </w:rPr>
              <w:t>Exposes Prometheus metrics: metalib_allocations_used, metalib_pool_capacity, metalib_bgp_sessions_up. Alerts if &gt;90% IPs allocated (pool exhausted). Grafana dashboard shows allocation trends.</w:t>
            </w:r>
          </w:p>
        </w:tc>
      </w:tr>
    </w:tbl>
    <w:p/>
    <w:p>
      <w:r>
        <w:rPr>
          <w:b/>
          <w:color w:val="2E75B6"/>
          <w:sz w:val="28"/>
        </w:rPr>
        <w:t>4. Key Features</w:t>
      </w:r>
    </w:p>
    <w:p>
      <w:pPr>
        <w:pStyle w:val="ListNumber"/>
      </w:pPr>
      <w:r>
        <w:rPr>
          <w:b/>
          <w:sz w:val="22"/>
        </w:rPr>
        <w:t>BGP Mode (Dynamic Routing)</w:t>
      </w:r>
      <w:r>
        <w:rPr>
          <w:sz w:val="20"/>
        </w:rPr>
        <w:br/>
        <w:t>Announces assigned IPs dynamically via BGP. Upstream routers learn routes automatically. Scalable to large clusters. Requires BGP-capable gateway (AWS VPC, GCP Cloud Router). Any node in cluster can announce IPs.</w:t>
      </w:r>
    </w:p>
    <w:p>
      <w:pPr>
        <w:pStyle w:val="ListNumber"/>
      </w:pPr>
      <w:r>
        <w:rPr>
          <w:b/>
          <w:sz w:val="22"/>
        </w:rPr>
        <w:t>L2 Mode (ARP Announcement)</w:t>
      </w:r>
      <w:r>
        <w:rPr>
          <w:sz w:val="20"/>
        </w:rPr>
        <w:br/>
        <w:t>Simpler alternative: uses ARP instead of BGP. No routing protocol configuration needed. Single designated node per service announces IP via gratuitous ARP. Limited to L2-adjacent networks (same subnet).</w:t>
      </w:r>
    </w:p>
    <w:p>
      <w:pPr>
        <w:pStyle w:val="ListNumber"/>
      </w:pPr>
      <w:r>
        <w:rPr>
          <w:b/>
          <w:sz w:val="22"/>
        </w:rPr>
        <w:t>Per-Service Configuration</w:t>
      </w:r>
      <w:r>
        <w:rPr>
          <w:sz w:val="20"/>
        </w:rPr>
        <w:br/>
        <w:t>MetalLBConfig custom resource lets operators define IP pools, routing mode (BGP/L2), AS numbers, peer IPs per service namespace. Granular control without editing ConfigMap.</w:t>
      </w:r>
    </w:p>
    <w:p>
      <w:pPr>
        <w:pStyle w:val="ListNumber"/>
      </w:pPr>
      <w:r>
        <w:rPr>
          <w:b/>
          <w:sz w:val="22"/>
        </w:rPr>
        <w:t>ECMP Load Sharing</w:t>
      </w:r>
      <w:r>
        <w:rPr>
          <w:sz w:val="20"/>
        </w:rPr>
        <w:br/>
        <w:t>BGP Equal-Cost Multi-Path: if multiple nodes announced same IP, routers use ECMP to load-balance traffic across nodes. Scales out automatically as cluster grows.</w:t>
      </w:r>
    </w:p>
    <w:p>
      <w:pPr>
        <w:pStyle w:val="ListNumber"/>
      </w:pPr>
      <w:r>
        <w:rPr>
          <w:b/>
          <w:sz w:val="22"/>
        </w:rPr>
        <w:t>Automatic Failover</w:t>
      </w:r>
      <w:r>
        <w:rPr>
          <w:sz w:val="20"/>
        </w:rPr>
        <w:br/>
        <w:t>If node announces IP but becomes unhealthy, MetalLB removes node from announcements within 10 seconds. Traffic reroutes to other nodes. No manual intervention needed.</w:t>
      </w:r>
    </w:p>
    <w:p>
      <w:pPr>
        <w:pStyle w:val="ListNumber"/>
      </w:pPr>
      <w:r>
        <w:rPr>
          <w:b/>
          <w:sz w:val="22"/>
        </w:rPr>
        <w:t>External Traffic Policy Enforcement</w:t>
      </w:r>
      <w:r>
        <w:rPr>
          <w:sz w:val="20"/>
        </w:rPr>
        <w:br/>
        <w:t>Respects service.spec.externalTrafficPolicy. Local mode: preserves client IP, reduces latency (no kube-proxy hairpinning). Cluster mode: traditional load balancing.</w:t>
      </w:r>
    </w:p>
    <w:p>
      <w:pPr>
        <w:pStyle w:val="ListNumber"/>
      </w:pPr>
      <w:r>
        <w:rPr>
          <w:b/>
          <w:sz w:val="22"/>
        </w:rPr>
        <w:t>Leader Election</w:t>
      </w:r>
      <w:r>
        <w:rPr>
          <w:sz w:val="20"/>
        </w:rPr>
        <w:br/>
        <w:t>MetalLB speaker pods elect leader via Kubernetes Lease lock. Backup assumes leadership if leader dies. No split-brain (only 1 active announcer per service).</w:t>
      </w:r>
    </w:p>
    <w:p>
      <w:pPr>
        <w:pStyle w:val="ListNumber"/>
      </w:pPr>
      <w:r>
        <w:rPr>
          <w:b/>
          <w:sz w:val="22"/>
        </w:rPr>
        <w:t>Metrics &amp; Observability</w:t>
      </w:r>
      <w:r>
        <w:rPr>
          <w:sz w:val="20"/>
        </w:rPr>
        <w:br/>
        <w:t>Prometheus metrics: active_allocations, pool_capacity, bgp_session_status. Alerts for pool exhaustion (&gt;90%), node failures. Grafana dashboard shows health.</w:t>
      </w:r>
    </w:p>
    <w:p>
      <w:pPr>
        <w:pStyle w:val="ListNumber"/>
      </w:pPr>
      <w:r>
        <w:rPr>
          <w:b/>
          <w:sz w:val="22"/>
        </w:rPr>
        <w:t>Multi-Mode Simultaneity</w:t>
      </w:r>
      <w:r>
        <w:rPr>
          <w:sz w:val="20"/>
        </w:rPr>
        <w:br/>
        <w:t>Can run BGP + L2 simultaneously on same cluster. Services can use different modes. BGP announcements take precedence if both active.</w:t>
      </w:r>
    </w:p>
    <w:p/>
    <w:p>
      <w:r>
        <w:rPr>
          <w:b/>
          <w:color w:val="2E75B6"/>
          <w:sz w:val="28"/>
        </w:rPr>
        <w:t>5. Inputs</w:t>
      </w:r>
    </w:p>
    <w:p>
      <w:r>
        <w:rPr>
          <w:sz w:val="22"/>
        </w:rPr>
        <w:t>MetalLB receives inputs through:</w:t>
      </w:r>
    </w:p>
    <w:p>
      <w:pPr>
        <w:pStyle w:val="ListBullet"/>
      </w:pPr>
      <w:r>
        <w:rPr>
          <w:b/>
          <w:sz w:val="22"/>
        </w:rPr>
        <w:t>Kubernetes Service Events</w:t>
      </w:r>
      <w:r>
        <w:rPr>
          <w:sz w:val="20"/>
        </w:rPr>
        <w:t xml:space="preserve"> — LoadBalancer service created/updated/deleted. MetalLB watches Service objects via Kubernetes API. Triggers IP allocation/release.</w:t>
      </w:r>
    </w:p>
    <w:p>
      <w:pPr>
        <w:pStyle w:val="ListBullet"/>
      </w:pPr>
      <w:r>
        <w:rPr>
          <w:b/>
          <w:sz w:val="22"/>
        </w:rPr>
        <w:t>MetalLBConfig Custom Resource</w:t>
      </w:r>
      <w:r>
        <w:rPr>
          <w:sz w:val="20"/>
        </w:rPr>
        <w:t xml:space="preserve"> — Defines IP pools, BGP configuration, AS numbers, peer addresses. Created by operators in ops namespace. Changes update MetalLB behavior dynamically.</w:t>
      </w:r>
    </w:p>
    <w:p>
      <w:pPr>
        <w:pStyle w:val="ListBullet"/>
      </w:pPr>
      <w:r>
        <w:rPr>
          <w:b/>
          <w:sz w:val="22"/>
        </w:rPr>
        <w:t>Node Status Changes</w:t>
      </w:r>
      <w:r>
        <w:rPr>
          <w:sz w:val="20"/>
        </w:rPr>
        <w:t xml:space="preserve"> — Kubernetes node readiness status. MetalLB monitors node Ready condition. Unhealthy nodes removed from load balancer announcements.</w:t>
      </w:r>
    </w:p>
    <w:p>
      <w:pPr>
        <w:pStyle w:val="ListBullet"/>
      </w:pPr>
      <w:r>
        <w:rPr>
          <w:b/>
          <w:sz w:val="22"/>
        </w:rPr>
        <w:t>Network Configuration</w:t>
      </w:r>
      <w:r>
        <w:rPr>
          <w:sz w:val="20"/>
        </w:rPr>
        <w:t xml:space="preserve"> — BGP peer IPs, L2 interface names, CIDR ranges. Configured in ConfigMap or MetalLBConfig. Manual input from infrastructure team.</w:t>
      </w:r>
    </w:p>
    <w:p>
      <w:pPr>
        <w:pStyle w:val="ListBullet"/>
      </w:pPr>
      <w:r>
        <w:rPr>
          <w:b/>
          <w:sz w:val="22"/>
        </w:rPr>
        <w:t>Upstream Network Responses</w:t>
      </w:r>
      <w:r>
        <w:rPr>
          <w:sz w:val="20"/>
        </w:rPr>
        <w:t xml:space="preserve"> — BGP keepalives/updates from routers (BGP mode). ARP replies from network (L2 mode). Indicates upstream network health.</w:t>
      </w:r>
    </w:p>
    <w:p>
      <w:pPr>
        <w:pStyle w:val="ListBullet"/>
      </w:pPr>
      <w:r>
        <w:rPr>
          <w:b/>
          <w:sz w:val="22"/>
        </w:rPr>
        <w:t>Pod Health Signals</w:t>
      </w:r>
      <w:r>
        <w:rPr>
          <w:sz w:val="20"/>
        </w:rPr>
        <w:t xml:space="preserve"> — MetalLB controller pod health. If controller pod crashes, new instance takes over via leader election. Backup pod watches events.</w:t>
      </w:r>
    </w:p>
    <w:p/>
    <w:p>
      <w:r>
        <w:rPr>
          <w:b/>
          <w:color w:val="2E75B6"/>
          <w:sz w:val="28"/>
        </w:rPr>
        <w:t>6. Outputs</w:t>
      </w:r>
    </w:p>
    <w:p>
      <w:r>
        <w:rPr>
          <w:sz w:val="22"/>
        </w:rPr>
        <w:t>MetalLB produces outputs in multiple forms:</w:t>
      </w:r>
    </w:p>
    <w:p>
      <w:pPr>
        <w:pStyle w:val="ListBullet"/>
      </w:pPr>
      <w:r>
        <w:rPr>
          <w:b/>
          <w:sz w:val="22"/>
        </w:rPr>
        <w:t>Assigned External IPs</w:t>
      </w:r>
      <w:r>
        <w:rPr>
          <w:sz w:val="20"/>
        </w:rPr>
        <w:t xml:space="preserve"> — Updates service.status.loadBalancer.ingress[0].ip field. Example: 172.16.0.105. kubectl get service shows the assigned IP immediately.</w:t>
      </w:r>
    </w:p>
    <w:p>
      <w:pPr>
        <w:pStyle w:val="ListBullet"/>
      </w:pPr>
      <w:r>
        <w:rPr>
          <w:b/>
          <w:sz w:val="22"/>
        </w:rPr>
        <w:t>BGP Route Announcements</w:t>
      </w:r>
      <w:r>
        <w:rPr>
          <w:sz w:val="20"/>
        </w:rPr>
        <w:t xml:space="preserve"> — Announces IP/32 routes to BGP peer routers (GCP Cloud Router, AWS VPC). Routers learn routes and propagate to gateway. Traffic from clients now reaches MetalLB IPs.</w:t>
      </w:r>
    </w:p>
    <w:p>
      <w:pPr>
        <w:pStyle w:val="ListBullet"/>
      </w:pPr>
      <w:r>
        <w:rPr>
          <w:b/>
          <w:sz w:val="22"/>
        </w:rPr>
        <w:t>ARP Announcements (L2 Mode)</w:t>
      </w:r>
      <w:r>
        <w:rPr>
          <w:sz w:val="20"/>
        </w:rPr>
        <w:t xml:space="preserve"> — Sends gratuitous ARP packets for assigned IPs. Network switches and hosts cache ARP. Traffic destined for assigned IP reaches MetalLB node MAC.</w:t>
      </w:r>
    </w:p>
    <w:p>
      <w:pPr>
        <w:pStyle w:val="ListBullet"/>
      </w:pPr>
      <w:r>
        <w:rPr>
          <w:b/>
          <w:sz w:val="22"/>
        </w:rPr>
        <w:t>Prometheus Metrics</w:t>
      </w:r>
      <w:r>
        <w:rPr>
          <w:sz w:val="20"/>
        </w:rPr>
        <w:t xml:space="preserve"> — metalib_allocations_used (gauge): IPs currently assigned. metalib_pool_capacity (gauge): total pool size. metalib_bgp_sessions_up (gauge): active BGP peer sessions. Scraped by Prometheus every 30s.</w:t>
      </w:r>
    </w:p>
    <w:p>
      <w:pPr>
        <w:pStyle w:val="ListBullet"/>
      </w:pPr>
      <w:r>
        <w:rPr>
          <w:b/>
          <w:sz w:val="22"/>
        </w:rPr>
        <w:t>Status Updates in Kubernetes</w:t>
      </w:r>
      <w:r>
        <w:rPr>
          <w:sz w:val="20"/>
        </w:rPr>
        <w:t xml:space="preserve"> — Creates/updates Endpoints objects for LoadBalancer services. Tracks node health: node=Ready. Updates node selection for L2 mode.</w:t>
      </w:r>
    </w:p>
    <w:p>
      <w:pPr>
        <w:pStyle w:val="ListBullet"/>
      </w:pPr>
      <w:r>
        <w:rPr>
          <w:b/>
          <w:sz w:val="22"/>
        </w:rPr>
        <w:t>Event Logs</w:t>
      </w:r>
      <w:r>
        <w:rPr>
          <w:sz w:val="20"/>
        </w:rPr>
        <w:t xml:space="preserve"> — Kubernetes events for service IP assignment. kubectl describe service shows event log: 'Assigned IP 172.16.0.105'. Audit trail for troubleshooting.</w:t>
      </w:r>
    </w:p>
    <w:p>
      <w:pPr>
        <w:pStyle w:val="ListBullet"/>
      </w:pPr>
      <w:r>
        <w:rPr>
          <w:b/>
          <w:sz w:val="22"/>
        </w:rPr>
        <w:t>Health Check Results</w:t>
      </w:r>
      <w:r>
        <w:rPr>
          <w:sz w:val="20"/>
        </w:rPr>
        <w:t xml:space="preserve"> — Internal status: which nodes are healthy, which BGP sessions active, which IPs in use. Exposed via debug HTTP endpoint (localhost:7471/metrics) for manual inspection.</w:t>
      </w:r>
    </w:p>
    <w:p>
      <w:pPr>
        <w:pStyle w:val="ListBullet"/>
      </w:pPr>
      <w:r>
        <w:rPr>
          <w:b/>
          <w:sz w:val="22"/>
        </w:rPr>
        <w:t>Webhook Notifications (Optional)</w:t>
      </w:r>
      <w:r>
        <w:rPr>
          <w:sz w:val="20"/>
        </w:rPr>
        <w:t xml:space="preserve"> — Can send webhooks on IP allocation events. Example: POST to alerting system when pool &gt;90% full. Requires webhook configuration in MetalLBConfig.</w:t>
      </w:r>
    </w:p>
    <w:p/>
    <w:p>
      <w:r>
        <w:rPr>
          <w:b/>
          <w:color w:val="2E75B6"/>
          <w:sz w:val="28"/>
        </w:rPr>
        <w:t>7. Dependencies</w:t>
      </w:r>
    </w:p>
    <w:p>
      <w:r>
        <w:rPr>
          <w:sz w:val="22"/>
        </w:rPr>
        <w:t>MetalLB depends 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Dependency</w:t>
            </w:r>
          </w:p>
        </w:tc>
        <w:tc>
          <w:tcPr>
            <w:tcW w:type="dxa" w:w="2880"/>
            <w:shd w:fill="2E75B6"/>
          </w:tcPr>
          <w:p>
            <w:r>
              <w:rPr>
                <w:b/>
                <w:color w:val="FFFFFF"/>
                <w:sz w:val="18"/>
              </w:rPr>
              <w:t>Purpose</w:t>
            </w:r>
          </w:p>
        </w:tc>
        <w:tc>
          <w:tcPr>
            <w:tcW w:type="dxa" w:w="2880"/>
            <w:shd w:fill="2E75B6"/>
          </w:tcPr>
          <w:p>
            <w:r>
              <w:rPr>
                <w:b/>
                <w:color w:val="FFFFFF"/>
                <w:sz w:val="18"/>
              </w:rPr>
              <w:t>Criticality</w:t>
            </w:r>
          </w:p>
        </w:tc>
      </w:tr>
      <w:tr>
        <w:tc>
          <w:tcPr>
            <w:tcW w:type="dxa" w:w="2880"/>
          </w:tcPr>
          <w:p>
            <w:r>
              <w:rPr>
                <w:sz w:val="18"/>
              </w:rPr>
              <w:t>Kubernetes API Server</w:t>
            </w:r>
          </w:p>
        </w:tc>
        <w:tc>
          <w:tcPr>
            <w:tcW w:type="dxa" w:w="2880"/>
          </w:tcPr>
          <w:p>
            <w:r>
              <w:rPr>
                <w:sz w:val="18"/>
              </w:rPr>
              <w:t>Watch Service objects, update status.loadBalancer.ingress. Kubernetes RBAC must grant MetalLB ServiceAccount permissions to get/watch/update services, endpoints.</w:t>
            </w:r>
          </w:p>
        </w:tc>
        <w:tc>
          <w:tcPr>
            <w:tcW w:type="dxa" w:w="2880"/>
          </w:tcPr>
          <w:p>
            <w:r>
              <w:rPr>
                <w:sz w:val="18"/>
              </w:rPr>
              <w:t>CRITICAL</w:t>
            </w:r>
          </w:p>
        </w:tc>
      </w:tr>
      <w:tr>
        <w:tc>
          <w:tcPr>
            <w:tcW w:type="dxa" w:w="2880"/>
          </w:tcPr>
          <w:p>
            <w:r>
              <w:rPr>
                <w:sz w:val="18"/>
              </w:rPr>
              <w:t>Kubernetes Nodes</w:t>
            </w:r>
          </w:p>
        </w:tc>
        <w:tc>
          <w:tcPr>
            <w:tcW w:type="dxa" w:w="2880"/>
          </w:tcPr>
          <w:p>
            <w:r>
              <w:rPr>
                <w:sz w:val="18"/>
              </w:rPr>
              <w:t>MetalLB runs speaker pods on each node (DaemonSet). Nodes must have network connectivity to BGP routers / L2 network. kube-proxy must be running on nodes.</w:t>
            </w:r>
          </w:p>
        </w:tc>
        <w:tc>
          <w:tcPr>
            <w:tcW w:type="dxa" w:w="2880"/>
          </w:tcPr>
          <w:p>
            <w:r>
              <w:rPr>
                <w:sz w:val="18"/>
              </w:rPr>
              <w:t>CRITICAL</w:t>
            </w:r>
          </w:p>
        </w:tc>
      </w:tr>
      <w:tr>
        <w:tc>
          <w:tcPr>
            <w:tcW w:type="dxa" w:w="2880"/>
          </w:tcPr>
          <w:p>
            <w:r>
              <w:rPr>
                <w:sz w:val="18"/>
              </w:rPr>
              <w:t>BGP Routers (BGP Mode)</w:t>
            </w:r>
          </w:p>
        </w:tc>
        <w:tc>
          <w:tcPr>
            <w:tcW w:type="dxa" w:w="2880"/>
          </w:tcPr>
          <w:p>
            <w:r>
              <w:rPr>
                <w:sz w:val="18"/>
              </w:rPr>
              <w:t>Upstream routers (GCP Cloud Router, AWS VPC routing) must accept BGP sessions from MetalLB. Configured with BGP AS number, hold timer, keepalive interval. Router must support ECMP.</w:t>
            </w:r>
          </w:p>
        </w:tc>
        <w:tc>
          <w:tcPr>
            <w:tcW w:type="dxa" w:w="2880"/>
          </w:tcPr>
          <w:p>
            <w:r>
              <w:rPr>
                <w:sz w:val="18"/>
              </w:rPr>
              <w:t>HIGH</w:t>
            </w:r>
          </w:p>
        </w:tc>
      </w:tr>
      <w:tr>
        <w:tc>
          <w:tcPr>
            <w:tcW w:type="dxa" w:w="2880"/>
          </w:tcPr>
          <w:p>
            <w:r>
              <w:rPr>
                <w:sz w:val="18"/>
              </w:rPr>
              <w:t>Network Gateways</w:t>
            </w:r>
          </w:p>
        </w:tc>
        <w:tc>
          <w:tcPr>
            <w:tcW w:type="dxa" w:w="2880"/>
          </w:tcPr>
          <w:p>
            <w:r>
              <w:rPr>
                <w:sz w:val="18"/>
              </w:rPr>
              <w:t>Default gateway accessible from k3s nodes. GCP: Cloud NAT gateway. AWS: NAT gateway. Routes assigned MetalLB IPs to gateway for egress.</w:t>
            </w:r>
          </w:p>
        </w:tc>
        <w:tc>
          <w:tcPr>
            <w:tcW w:type="dxa" w:w="2880"/>
          </w:tcPr>
          <w:p>
            <w:r>
              <w:rPr>
                <w:sz w:val="18"/>
              </w:rPr>
              <w:t>CRITICAL</w:t>
            </w:r>
          </w:p>
        </w:tc>
      </w:tr>
      <w:tr>
        <w:tc>
          <w:tcPr>
            <w:tcW w:type="dxa" w:w="2880"/>
          </w:tcPr>
          <w:p>
            <w:r>
              <w:rPr>
                <w:sz w:val="18"/>
              </w:rPr>
              <w:t>IPAM Plugin (Optional)</w:t>
            </w:r>
          </w:p>
        </w:tc>
        <w:tc>
          <w:tcPr>
            <w:tcW w:type="dxa" w:w="2880"/>
          </w:tcPr>
          <w:p>
            <w:r>
              <w:rPr>
                <w:sz w:val="18"/>
              </w:rPr>
              <w:t>If using IP pool tracking, IPAM plugin (e.g., Cilium) tracks which IPs are in use. MetalLB can integrate to avoid conflicts. Not required if manual pool management.</w:t>
            </w:r>
          </w:p>
        </w:tc>
        <w:tc>
          <w:tcPr>
            <w:tcW w:type="dxa" w:w="2880"/>
          </w:tcPr>
          <w:p>
            <w:r>
              <w:rPr>
                <w:sz w:val="18"/>
              </w:rPr>
              <w:t>MEDIUM</w:t>
            </w:r>
          </w:p>
        </w:tc>
      </w:tr>
      <w:tr>
        <w:tc>
          <w:tcPr>
            <w:tcW w:type="dxa" w:w="2880"/>
          </w:tcPr>
          <w:p>
            <w:r>
              <w:rPr>
                <w:sz w:val="18"/>
              </w:rPr>
              <w:t>DNS Resolver</w:t>
            </w:r>
          </w:p>
        </w:tc>
        <w:tc>
          <w:tcPr>
            <w:tcW w:type="dxa" w:w="2880"/>
          </w:tcPr>
          <w:p>
            <w:r>
              <w:rPr>
                <w:sz w:val="18"/>
              </w:rPr>
              <w:t>If using MetalLB DNS names (optional), DNS resolver must resolve MetalLB IPs. Standard Kubernetes DNS (CoreDNS) sufficient.</w:t>
            </w:r>
          </w:p>
        </w:tc>
        <w:tc>
          <w:tcPr>
            <w:tcW w:type="dxa" w:w="2880"/>
          </w:tcPr>
          <w:p>
            <w:r>
              <w:rPr>
                <w:sz w:val="18"/>
              </w:rPr>
              <w:t>LOW</w:t>
            </w:r>
          </w:p>
        </w:tc>
      </w:tr>
      <w:tr>
        <w:tc>
          <w:tcPr>
            <w:tcW w:type="dxa" w:w="2880"/>
          </w:tcPr>
          <w:p>
            <w:r>
              <w:rPr>
                <w:sz w:val="18"/>
              </w:rPr>
              <w:t>Kubernetes etcd</w:t>
            </w:r>
          </w:p>
        </w:tc>
        <w:tc>
          <w:tcPr>
            <w:tcW w:type="dxa" w:w="2880"/>
          </w:tcPr>
          <w:p>
            <w:r>
              <w:rPr>
                <w:sz w:val="18"/>
              </w:rPr>
              <w:t>MetalLB stores state in etcd (ServiceAccount tokens, lease locks for leader election). etcd must be healthy and reachable from MetalLB pods.</w:t>
            </w:r>
          </w:p>
        </w:tc>
        <w:tc>
          <w:tcPr>
            <w:tcW w:type="dxa" w:w="2880"/>
          </w:tcPr>
          <w:p>
            <w:r>
              <w:rPr>
                <w:sz w:val="18"/>
              </w:rPr>
              <w:t>CRITICAL</w:t>
            </w:r>
          </w:p>
        </w:tc>
      </w:tr>
      <w:tr>
        <w:tc>
          <w:tcPr>
            <w:tcW w:type="dxa" w:w="2880"/>
          </w:tcPr>
          <w:p>
            <w:r>
              <w:rPr>
                <w:sz w:val="18"/>
              </w:rPr>
              <w:t>Host Network Interface</w:t>
            </w:r>
          </w:p>
        </w:tc>
        <w:tc>
          <w:tcPr>
            <w:tcW w:type="dxa" w:w="2880"/>
          </w:tcPr>
          <w:p>
            <w:r>
              <w:rPr>
                <w:sz w:val="18"/>
              </w:rPr>
              <w:t>MetalLB speaker pods use host network (hostNetwork=true). Must have access to node's physical NIC for L2 ARP announcements. BGP uses loopback interface (127.0.0.1).</w:t>
            </w:r>
          </w:p>
        </w:tc>
        <w:tc>
          <w:tcPr>
            <w:tcW w:type="dxa" w:w="2880"/>
          </w:tcPr>
          <w:p>
            <w:r>
              <w:rPr>
                <w:sz w:val="18"/>
              </w:rPr>
              <w:t>CRITICAL</w:t>
            </w:r>
          </w:p>
        </w:tc>
      </w:tr>
      <w:tr>
        <w:tc>
          <w:tcPr>
            <w:tcW w:type="dxa" w:w="2880"/>
          </w:tcPr>
          <w:p>
            <w:r>
              <w:rPr>
                <w:sz w:val="18"/>
              </w:rPr>
              <w:t>Container Runtime</w:t>
            </w:r>
          </w:p>
        </w:tc>
        <w:tc>
          <w:tcPr>
            <w:tcW w:type="dxa" w:w="2880"/>
          </w:tcPr>
          <w:p>
            <w:r>
              <w:rPr>
                <w:sz w:val="18"/>
              </w:rPr>
              <w:t>MetalLB pods run via container runtime (containerd in k3s). Must support privileged containers (for host network access). Resource limits enforced by kubelet.</w:t>
            </w:r>
          </w:p>
        </w:tc>
        <w:tc>
          <w:tcPr>
            <w:tcW w:type="dxa" w:w="2880"/>
          </w:tcPr>
          <w:p>
            <w:r>
              <w:rPr>
                <w:sz w:val="18"/>
              </w:rPr>
              <w:t>CRITICAL</w:t>
            </w:r>
          </w:p>
        </w:tc>
      </w:tr>
    </w:tbl>
    <w:p/>
    <w:p>
      <w:r>
        <w:rPr>
          <w:b/>
          <w:color w:val="2E75B6"/>
          <w:sz w:val="28"/>
        </w:rPr>
        <w:t>8. Tech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sz w:val="18"/>
              </w:rPr>
              <w:t>Component</w:t>
            </w:r>
          </w:p>
        </w:tc>
        <w:tc>
          <w:tcPr>
            <w:tcW w:type="dxa" w:w="2880"/>
            <w:shd w:fill="2E75B6"/>
          </w:tcPr>
          <w:p>
            <w:r>
              <w:rPr>
                <w:b/>
                <w:color w:val="FFFFFF"/>
                <w:sz w:val="18"/>
              </w:rPr>
              <w:t>Version</w:t>
            </w:r>
          </w:p>
        </w:tc>
        <w:tc>
          <w:tcPr>
            <w:tcW w:type="dxa" w:w="2880"/>
            <w:shd w:fill="2E75B6"/>
          </w:tcPr>
          <w:p>
            <w:r>
              <w:rPr>
                <w:b/>
                <w:color w:val="FFFFFF"/>
                <w:sz w:val="18"/>
              </w:rPr>
              <w:t>Role</w:t>
            </w:r>
          </w:p>
        </w:tc>
      </w:tr>
      <w:tr>
        <w:tc>
          <w:tcPr>
            <w:tcW w:type="dxa" w:w="2880"/>
          </w:tcPr>
          <w:p>
            <w:r>
              <w:rPr>
                <w:sz w:val="18"/>
              </w:rPr>
              <w:t>MetalLB Controller</w:t>
            </w:r>
          </w:p>
        </w:tc>
        <w:tc>
          <w:tcPr>
            <w:tcW w:type="dxa" w:w="2880"/>
          </w:tcPr>
          <w:p>
            <w:r>
              <w:rPr>
                <w:sz w:val="18"/>
              </w:rPr>
              <w:t>0.13.12+</w:t>
            </w:r>
          </w:p>
        </w:tc>
        <w:tc>
          <w:tcPr>
            <w:tcW w:type="dxa" w:w="2880"/>
          </w:tcPr>
          <w:p>
            <w:r>
              <w:rPr>
                <w:sz w:val="18"/>
              </w:rPr>
              <w:t>Main controller pod. Watches Services, allocates IPs from pools, updates Kubernetes status.</w:t>
            </w:r>
          </w:p>
        </w:tc>
      </w:tr>
      <w:tr>
        <w:tc>
          <w:tcPr>
            <w:tcW w:type="dxa" w:w="2880"/>
          </w:tcPr>
          <w:p>
            <w:r>
              <w:rPr>
                <w:sz w:val="18"/>
              </w:rPr>
              <w:t>MetalLB Speaker</w:t>
            </w:r>
          </w:p>
        </w:tc>
        <w:tc>
          <w:tcPr>
            <w:tcW w:type="dxa" w:w="2880"/>
          </w:tcPr>
          <w:p>
            <w:r>
              <w:rPr>
                <w:sz w:val="18"/>
              </w:rPr>
              <w:t>0.13.12+ (DaemonSet)</w:t>
            </w:r>
          </w:p>
        </w:tc>
        <w:tc>
          <w:tcPr>
            <w:tcW w:type="dxa" w:w="2880"/>
          </w:tcPr>
          <w:p>
            <w:r>
              <w:rPr>
                <w:sz w:val="18"/>
              </w:rPr>
              <w:t>Runs on every node. Announces IPs via BGP (gobgp library) or L2 ARP. Health checks nodes.</w:t>
            </w:r>
          </w:p>
        </w:tc>
      </w:tr>
      <w:tr>
        <w:tc>
          <w:tcPr>
            <w:tcW w:type="dxa" w:w="2880"/>
          </w:tcPr>
          <w:p>
            <w:r>
              <w:rPr>
                <w:sz w:val="18"/>
              </w:rPr>
              <w:t>GoBGP Library</w:t>
            </w:r>
          </w:p>
        </w:tc>
        <w:tc>
          <w:tcPr>
            <w:tcW w:type="dxa" w:w="2880"/>
          </w:tcPr>
          <w:p>
            <w:r>
              <w:rPr>
                <w:sz w:val="18"/>
              </w:rPr>
              <w:t>Latest</w:t>
            </w:r>
          </w:p>
        </w:tc>
        <w:tc>
          <w:tcPr>
            <w:tcW w:type="dxa" w:w="2880"/>
          </w:tcPr>
          <w:p>
            <w:r>
              <w:rPr>
                <w:sz w:val="18"/>
              </w:rPr>
              <w:t>BGP implementation used by speaker pods. Establishes BGP sessions with routers. Sends route updates.</w:t>
            </w:r>
          </w:p>
        </w:tc>
      </w:tr>
      <w:tr>
        <w:tc>
          <w:tcPr>
            <w:tcW w:type="dxa" w:w="2880"/>
          </w:tcPr>
          <w:p>
            <w:r>
              <w:rPr>
                <w:sz w:val="18"/>
              </w:rPr>
              <w:t>Go Language</w:t>
            </w:r>
          </w:p>
        </w:tc>
        <w:tc>
          <w:tcPr>
            <w:tcW w:type="dxa" w:w="2880"/>
          </w:tcPr>
          <w:p>
            <w:r>
              <w:rPr>
                <w:sz w:val="18"/>
              </w:rPr>
              <w:t>1.21+</w:t>
            </w:r>
          </w:p>
        </w:tc>
        <w:tc>
          <w:tcPr>
            <w:tcW w:type="dxa" w:w="2880"/>
          </w:tcPr>
          <w:p>
            <w:r>
              <w:rPr>
                <w:sz w:val="18"/>
              </w:rPr>
              <w:t>MetalLB written in Go. Compiles to single binary per architecture (amd64, arm64).</w:t>
            </w:r>
          </w:p>
        </w:tc>
      </w:tr>
      <w:tr>
        <w:tc>
          <w:tcPr>
            <w:tcW w:type="dxa" w:w="2880"/>
          </w:tcPr>
          <w:p>
            <w:r>
              <w:rPr>
                <w:sz w:val="18"/>
              </w:rPr>
              <w:t>Kubernetes</w:t>
            </w:r>
          </w:p>
        </w:tc>
        <w:tc>
          <w:tcPr>
            <w:tcW w:type="dxa" w:w="2880"/>
          </w:tcPr>
          <w:p>
            <w:r>
              <w:rPr>
                <w:sz w:val="18"/>
              </w:rPr>
              <w:t>1.24+</w:t>
            </w:r>
          </w:p>
        </w:tc>
        <w:tc>
          <w:tcPr>
            <w:tcW w:type="dxa" w:w="2880"/>
          </w:tcPr>
          <w:p>
            <w:r>
              <w:rPr>
                <w:sz w:val="18"/>
              </w:rPr>
              <w:t>API server, RBAC, ServiceAccount, DaemonSet, ConfigMap, Custom Resources (MetalLBConfig).</w:t>
            </w:r>
          </w:p>
        </w:tc>
      </w:tr>
      <w:tr>
        <w:tc>
          <w:tcPr>
            <w:tcW w:type="dxa" w:w="2880"/>
          </w:tcPr>
          <w:p>
            <w:r>
              <w:rPr>
                <w:sz w:val="18"/>
              </w:rPr>
              <w:t>etcd</w:t>
            </w:r>
          </w:p>
        </w:tc>
        <w:tc>
          <w:tcPr>
            <w:tcW w:type="dxa" w:w="2880"/>
          </w:tcPr>
          <w:p>
            <w:r>
              <w:rPr>
                <w:sz w:val="18"/>
              </w:rPr>
              <w:t>3.5+</w:t>
            </w:r>
          </w:p>
        </w:tc>
        <w:tc>
          <w:tcPr>
            <w:tcW w:type="dxa" w:w="2880"/>
          </w:tcPr>
          <w:p>
            <w:r>
              <w:rPr>
                <w:sz w:val="18"/>
              </w:rPr>
              <w:t>Kubernetes backing store. Stores MetalLB state, leader election locks.</w:t>
            </w:r>
          </w:p>
        </w:tc>
      </w:tr>
      <w:tr>
        <w:tc>
          <w:tcPr>
            <w:tcW w:type="dxa" w:w="2880"/>
          </w:tcPr>
          <w:p>
            <w:r>
              <w:rPr>
                <w:sz w:val="18"/>
              </w:rPr>
              <w:t>containerd</w:t>
            </w:r>
          </w:p>
        </w:tc>
        <w:tc>
          <w:tcPr>
            <w:tcW w:type="dxa" w:w="2880"/>
          </w:tcPr>
          <w:p>
            <w:r>
              <w:rPr>
                <w:sz w:val="18"/>
              </w:rPr>
              <w:t>Latest (k3s)</w:t>
            </w:r>
          </w:p>
        </w:tc>
        <w:tc>
          <w:tcPr>
            <w:tcW w:type="dxa" w:w="2880"/>
          </w:tcPr>
          <w:p>
            <w:r>
              <w:rPr>
                <w:sz w:val="18"/>
              </w:rPr>
              <w:t>Container runtime. Pulls MetalLB images, runs controller/speaker pods.</w:t>
            </w:r>
          </w:p>
        </w:tc>
      </w:tr>
      <w:tr>
        <w:tc>
          <w:tcPr>
            <w:tcW w:type="dxa" w:w="2880"/>
          </w:tcPr>
          <w:p>
            <w:r>
              <w:rPr>
                <w:sz w:val="18"/>
              </w:rPr>
              <w:t>Prometheus</w:t>
            </w:r>
          </w:p>
        </w:tc>
        <w:tc>
          <w:tcPr>
            <w:tcW w:type="dxa" w:w="2880"/>
          </w:tcPr>
          <w:p>
            <w:r>
              <w:rPr>
                <w:sz w:val="18"/>
              </w:rPr>
              <w:t>Latest</w:t>
            </w:r>
          </w:p>
        </w:tc>
        <w:tc>
          <w:tcPr>
            <w:tcW w:type="dxa" w:w="2880"/>
          </w:tcPr>
          <w:p>
            <w:r>
              <w:rPr>
                <w:sz w:val="18"/>
              </w:rPr>
              <w:t>Scrapes MetalLB metrics (metalib_* metrics). Alerts on pool exhaustion, session failures.</w:t>
            </w:r>
          </w:p>
        </w:tc>
      </w:tr>
      <w:tr>
        <w:tc>
          <w:tcPr>
            <w:tcW w:type="dxa" w:w="2880"/>
          </w:tcPr>
          <w:p>
            <w:r>
              <w:rPr>
                <w:sz w:val="18"/>
              </w:rPr>
              <w:t>Helm</w:t>
            </w:r>
          </w:p>
        </w:tc>
        <w:tc>
          <w:tcPr>
            <w:tcW w:type="dxa" w:w="2880"/>
          </w:tcPr>
          <w:p>
            <w:r>
              <w:rPr>
                <w:sz w:val="18"/>
              </w:rPr>
              <w:t>3.x</w:t>
            </w:r>
          </w:p>
        </w:tc>
        <w:tc>
          <w:tcPr>
            <w:tcW w:type="dxa" w:w="2880"/>
          </w:tcPr>
          <w:p>
            <w:r>
              <w:rPr>
                <w:sz w:val="18"/>
              </w:rPr>
              <w:t>Package manager for MetalLB deployment. Helm chart defines CRDs, RBAC, pod specs.</w:t>
            </w:r>
          </w:p>
        </w:tc>
      </w:tr>
    </w:tbl>
    <w:p/>
    <w:p>
      <w:r>
        <w:rPr>
          <w:b/>
          <w:color w:val="2E75B6"/>
          <w:sz w:val="28"/>
        </w:rPr>
        <w:t>9. Business Value</w:t>
      </w:r>
    </w:p>
    <w:p>
      <w:pPr>
        <w:pStyle w:val="ListNumber"/>
      </w:pPr>
      <w:r>
        <w:rPr>
          <w:b/>
          <w:sz w:val="22"/>
        </w:rPr>
        <w:t>Self-Managed Kubernetes Cost Optimization</w:t>
      </w:r>
      <w:r>
        <w:rPr>
          <w:sz w:val="20"/>
        </w:rPr>
        <w:br/>
        <w:t>Eliminates dependency on managed Kubernetes (GKE/EKS) with built-in load balancers. Self-managed k3s + MetalLB costs 60% less than managed. Estimated annual savings: $150k+ for Ecoskiller's 50+ microservices.</w:t>
      </w:r>
    </w:p>
    <w:p>
      <w:pPr>
        <w:pStyle w:val="ListNumber"/>
      </w:pPr>
      <w:r>
        <w:rPr>
          <w:b/>
          <w:sz w:val="22"/>
        </w:rPr>
        <w:t>Multi-Cloud Load Balancing Parity</w:t>
      </w:r>
      <w:r>
        <w:rPr>
          <w:sz w:val="20"/>
        </w:rPr>
        <w:br/>
        <w:t>Same MetalLB configuration works identically on GCP and AWS. No cloud-specific load balancer APIs needed. Simplifies cross-cloud failover: same IP allocation model on both clouds.</w:t>
      </w:r>
    </w:p>
    <w:p>
      <w:pPr>
        <w:pStyle w:val="ListNumber"/>
      </w:pPr>
      <w:r>
        <w:rPr>
          <w:b/>
          <w:sz w:val="22"/>
        </w:rPr>
        <w:t>Zero External Dependencies on Cloud LBs</w:t>
      </w:r>
      <w:r>
        <w:rPr>
          <w:sz w:val="20"/>
        </w:rPr>
        <w:br/>
        <w:t>Ecoskiller is not locked into GCP Cloud LB or AWS ELB. MetalLB is vendor-neutral, portable. Can migrate entire infrastructure to new cloud provider (or on-premises) without rewriting LB logic.</w:t>
      </w:r>
    </w:p>
    <w:p>
      <w:pPr>
        <w:pStyle w:val="ListNumber"/>
      </w:pPr>
      <w:r>
        <w:rPr>
          <w:b/>
          <w:sz w:val="22"/>
        </w:rPr>
        <w:t>Scalable Service Exposure</w:t>
      </w:r>
      <w:r>
        <w:rPr>
          <w:sz w:val="20"/>
        </w:rPr>
        <w:br/>
        <w:t>NGINX Ingress controller exposed as LoadBalancer service gets IP automatically. All 50+ microservices behind single NGINX. Ecoskiller can scale microservices without worrying about LB provisioning.</w:t>
      </w:r>
    </w:p>
    <w:p>
      <w:pPr>
        <w:pStyle w:val="ListNumber"/>
      </w:pPr>
      <w:r>
        <w:rPr>
          <w:b/>
          <w:sz w:val="22"/>
        </w:rPr>
        <w:t>High Availability &amp; Automatic Failover</w:t>
      </w:r>
      <w:r>
        <w:rPr>
          <w:sz w:val="20"/>
        </w:rPr>
        <w:br/>
        <w:t>If load balancer node fails, MetalLB removes it from announcements within 10s. Traffic automatically reroutes to healthy node. No manual intervention needed. Enables 99.9% uptime SLA.</w:t>
      </w:r>
    </w:p>
    <w:p/>
    <w:p>
      <w:r>
        <w:br w:type="page"/>
      </w:r>
    </w:p>
    <w:p>
      <w:r>
        <w:rPr>
          <w:b/>
          <w:color w:val="2E75B6"/>
          <w:sz w:val="36"/>
        </w:rPr>
        <w:t>In-Depth Research &amp; Advanced Technical Analysis</w:t>
      </w:r>
    </w:p>
    <w:p>
      <w:r>
        <w:rPr>
          <w:sz w:val="22"/>
        </w:rPr>
        <w:t>This section provides comprehensive technical research, deployment patterns, and operational considerations for MetalLB in Ecoskiller.</w:t>
      </w:r>
    </w:p>
    <w:p/>
    <w:p>
      <w:r>
        <w:rPr>
          <w:b/>
          <w:sz w:val="26"/>
        </w:rPr>
        <w:t>BGP Mode vs L2 Mode: Architectural Comparison</w:t>
      </w:r>
    </w:p>
    <w:p>
      <w:r>
        <w:rPr>
          <w:b/>
        </w:rPr>
        <w:t>BGP Mode (Production Recommended):</w:t>
        <w:br/>
      </w:r>
      <w:r>
        <w:rPr>
          <w:sz w:val="20"/>
        </w:rPr>
        <w:t>Protocol: Dynamic routing via Border Gateway Protocol (RFC 4271).</w:t>
        <w:br/>
        <w:t>Announcement: MetalLB speaker sends BGP UPDATE messages to routers. Routers advertise routes to broader network.</w:t>
        <w:br/>
        <w:t>Scalability: ECMP (Equal-Cost Multi-Path) allows ANY node to advertise same IP. Routers automatically load-balance traffic across nodes. No single point of failure.</w:t>
        <w:br/>
        <w:t>Configuration: BGP AS number (e.g., 64512 private ASN). Peer AS numbers (e.g., 64513 for GCP Cloud Router). Hold timer: 180s (3 min). Keepalive: 60s.</w:t>
        <w:br/>
        <w:t>Performance: Sub-second convergence on node failure. Multiple paths to same IP = automatic failover.</w:t>
        <w:br/>
        <w:t>Drawback: Requires BGP-capable network infrastructure (GCP Cloud Router, AWS with Quagga/FRRouting).</w:t>
        <w:br/>
        <w:br/>
        <w:t>L2 Mode (Fallback/Simpler Networks):</w:t>
        <w:br/>
        <w:t>Protocol: ARP (Address Resolution Protocol) + gratuitous ARP announcements.</w:t>
        <w:br/>
        <w:t>Announcement: MetalLB selects leader node per service. Leader sends gratuitous ARP: 'I own IP X.X.X.X at MAC yy:yy:yy:yy:yy:yy'. Clients and routers update ARP cache.</w:t>
        <w:br/>
        <w:t>Limitation: Only works within L2 broadcast domain (same subnet). No routing across routers.</w:t>
        <w:br/>
        <w:t>Leader Election: Only 1 node announces each IP (Kubernetes Lease-based election). If leader dies, new leader takes over (10s delay).</w:t>
        <w:br/>
        <w:t>Drawback: Single leader node = potential bottleneck. If leader saturated, no rebalancing possible.</w:t>
        <w:br/>
        <w:t>Use Case: Small clusters, isolated networks, dev/test environments.</w:t>
      </w:r>
    </w:p>
    <w:p/>
    <w:p>
      <w:r>
        <w:rPr>
          <w:b/>
          <w:sz w:val="26"/>
        </w:rPr>
        <w:t>IP Pool Allocation &amp; Exhaustion Handling</w:t>
      </w:r>
    </w:p>
    <w:p>
      <w:r>
        <w:rPr>
          <w:b/>
        </w:rPr>
        <w:t>GCP Pool Configuration:</w:t>
        <w:br/>
      </w:r>
      <w:r>
        <w:rPr>
          <w:sz w:val="20"/>
        </w:rPr>
        <w:t>Pool name: 'gcp-pool' | CIDR: 172.16.0.100/32 - 172.16.0.200/32 | Size: 100 IPs</w:t>
        <w:br/>
        <w:t>Allocation: First LoadBalancer gets 172.16.0.100. Second gets 172.16.0.101. And so on.</w:t>
        <w:br/>
        <w:t>Current Usage: ~80 IPs allocated (NGINX ingress, API gateway, internal services).</w:t>
        <w:br/>
        <w:t>Available: 20 IPs remaining.</w:t>
        <w:br/>
        <w:br/>
        <w:t>AWS Pool Configuration:</w:t>
        <w:br/>
        <w:t>Pool name: 'aws-pool' | CIDR: 10.0.0.100/32 - 10.0.0.200/32 | Size: 100 IPs</w:t>
        <w:br/>
        <w:t>Current Usage: ~85 IPs allocated.</w:t>
        <w:br/>
        <w:t>Available: 15 IPs remaining.</w:t>
        <w:br/>
        <w:br/>
        <w:t>Exhaustion Scenario (&gt;90% full):</w:t>
        <w:br/>
        <w:t>Prometheus alert: metalib_pool_capacity_utilization &gt; 0.9</w:t>
        <w:br/>
        <w:t>Pagerduty notification sent to infrastructure team.</w:t>
        <w:br/>
        <w:t>Operator action: Expand CIDR range (e.g., 172.16.0.100/32 - 172.16.0.300/32 adds 100 more IPs).</w:t>
        <w:br/>
        <w:t>Update MetalLBConfig, MetalLB controller reloads config within 30s.</w:t>
        <w:br/>
        <w:t>New IPs available for allocation immediately.</w:t>
      </w:r>
    </w:p>
    <w:p/>
    <w:p>
      <w:r>
        <w:rPr>
          <w:b/>
          <w:sz w:val="26"/>
        </w:rPr>
        <w:t>Failover Scenarios &amp; Recovery Mechanisms</w:t>
      </w:r>
    </w:p>
    <w:p>
      <w:r>
        <w:rPr>
          <w:b/>
        </w:rPr>
        <w:t>Node Failure (BGP Mode):</w:t>
        <w:br/>
      </w:r>
      <w:r>
        <w:rPr>
          <w:sz w:val="20"/>
        </w:rPr>
        <w:t>1. k3s node crashes (out of memory, kernel panic, network partition).</w:t>
        <w:br/>
        <w:t>2. Kubernetes API detects node.status.Ready = False (within 40 seconds).</w:t>
        <w:br/>
        <w:t>3. MetalLB speaker on crashed node stops announcing IPs (pod evicted or containerized killed).</w:t>
        <w:br/>
        <w:t>4. BGP routers detect BGP session closure (TCP FIN or keepalive timeout).</w:t>
        <w:br/>
        <w:t>5. Routers remove routes via crashed node.</w:t>
        <w:br/>
        <w:t>6. Traffic from clients now routes to healthy nodes announcing same IP (via ECMP).</w:t>
        <w:br/>
        <w:t>7. Total failover time: 40-60 seconds (node detection + BGP convergence).</w:t>
        <w:br/>
        <w:t>8. No service interruption if NGINX Ingress has &gt;1 replica on healthy nodes.</w:t>
        <w:br/>
        <w:br/>
        <w:t>Speaker Pod Crash (L2 Mode):</w:t>
        <w:br/>
        <w:t>1. MetalLB speaker pod on leader node crashes.</w:t>
        <w:br/>
        <w:t>2. New leader elected within 10 seconds (Kubernetes Lease lock).</w:t>
        <w:br/>
        <w:t>3. New leader starts sending gratuitous ARP for assigned IPs.</w:t>
        <w:br/>
        <w:t>4. Network switches update MAC tables.</w:t>
        <w:br/>
        <w:t>5. Traffic redirects to new leader node.</w:t>
        <w:br/>
        <w:t>6. Potential 10s service interruption during failover.</w:t>
      </w:r>
    </w:p>
    <w:p/>
    <w:p>
      <w:r>
        <w:rPr>
          <w:b/>
          <w:sz w:val="26"/>
        </w:rPr>
        <w:t>Monitoring, Metrics &amp; Troubleshooting</w:t>
      </w:r>
    </w:p>
    <w:p>
      <w:r>
        <w:rPr>
          <w:b/>
        </w:rPr>
        <w:t>Key Prometheus Metrics:</w:t>
        <w:br/>
      </w:r>
      <w:r>
        <w:rPr>
          <w:sz w:val="20"/>
        </w:rPr>
        <w:t>• metallib_allocations_used: Currently allocated IPs (e.g., 80 out of 100 in GCP pool)</w:t>
        <w:br/>
        <w:t>• metallib_pool_capacity: Total IPs available (e.g., 100 for GCP pool)</w:t>
        <w:br/>
        <w:t>• metallib_bgp_sessions_up: Active BGP sessions (should = number of peer routers, e.g., 2 for GCP + AWS)</w:t>
        <w:br/>
        <w:t>• metallib_bgp_session_up_timestamp: When each BGP session established (troubleshoot flapping)</w:t>
        <w:br/>
        <w:br/>
        <w:t>Common Issues &amp; Debugging:</w:t>
        <w:br/>
        <w:t>Issue: Service stuck in 'Pending' status (no assigned IP)</w:t>
        <w:br/>
        <w:t>Check: kubectl describe service {name} → events</w:t>
        <w:br/>
        <w:t>Likely cause: IP pool exhausted. kubectl get IPAddressPool (MetalLBConfig) → check utilization.</w:t>
        <w:br/>
        <w:t>Fix: Expand pool or delete unused LoadBalancer services.</w:t>
        <w:br/>
        <w:br/>
        <w:t>Issue: BGP sessions down (metallib_bgp_sessions_up = 0)</w:t>
        <w:br/>
        <w:t>Check: kubectl logs -n metallb-system deployment/controller</w:t>
        <w:br/>
        <w:t>Likely cause: Router unreachable or BGP config wrong.</w:t>
        <w:br/>
        <w:t>Fix: Verify BGP peer IP, AS numbers, firewall rules allow BGP (TCP 179).</w:t>
      </w:r>
    </w:p>
    <w:p/>
    <w:p>
      <w:r>
        <w:rPr>
          <w:b/>
          <w:color w:val="2E75B6"/>
          <w:sz w:val="28"/>
        </w:rPr>
        <w:t>Conclusion</w:t>
      </w:r>
    </w:p>
    <w:p>
      <w:r>
        <w:rPr>
          <w:sz w:val="22"/>
        </w:rPr>
        <w:t>MetalLB is the critical foundation enabling Ecoskiller to run self-managed k3s on bare-metal GCP and AWS infrastructure without dependency on managed Kubernetes load balancers. It automatically assigns external IPs to LoadBalancer services via BGP or L2 protocols, announces routes to upstream routers, and handles failover transparently.</w:t>
        <w:br/>
        <w:br/>
        <w:t>For DevOps engineers: MetalLB is battle-tested production software. BGP mode scales to large clusters. L2 mode works for simpler networks. Metrics and alerts track pool exhaustion and peer health.</w:t>
        <w:br/>
        <w:br/>
        <w:t>For developers: Deploying a service as LoadBalancer type just works. External IP is assigned automatically within seconds. No cloud-specific configuration needed.</w:t>
        <w:br/>
        <w:br/>
        <w:t>For Ecoskiller's business: Self-managed k3s + MetalLB reduces infrastructure costs by 60% compared to managed Kubernetes, enables true multi-cloud portability, and provides the high availability required for a talent assessment platform serving thousands of candidates.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