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E51CC" w14:textId="7E533BD9" w:rsidR="007C05D5" w:rsidRPr="007C05D5" w:rsidRDefault="007C05D5" w:rsidP="007C05D5">
      <w:r w:rsidRPr="007C05D5">
        <w:t xml:space="preserve">«Руководство пользователя» для SDK работы с AR/VR шлемами. В качестве оптимального программного обеспечения выбран </w:t>
      </w:r>
      <w:r w:rsidRPr="007C05D5">
        <w:rPr>
          <w:b/>
          <w:bCs/>
        </w:rPr>
        <w:t>OpenXR SDK</w:t>
      </w:r>
      <w:r w:rsidRPr="007C05D5">
        <w:t xml:space="preserve"> (через загрузчик OpenXR Loader) — открытый индустриальный стандарт и кроссплатформенный SDK, поддерживаемый всеми ключевыми производителями оборудования (Oculus/Meta Quest, HTC Vive, HoloLens, Valve Index). Он позволяет разрабатывать под любые AR/VR шлемы и контроллеры через единый программный интерфейс.</w:t>
      </w:r>
    </w:p>
    <w:p w14:paraId="06E5010A" w14:textId="77777777" w:rsidR="007C05D5" w:rsidRPr="007C05D5" w:rsidRDefault="007C05D5" w:rsidP="007C05D5">
      <w:pPr>
        <w:rPr>
          <w:b/>
          <w:bCs/>
        </w:rPr>
      </w:pPr>
      <w:r w:rsidRPr="007C05D5">
        <w:rPr>
          <w:b/>
          <w:bCs/>
        </w:rPr>
        <w:t>Руководство пользователя</w:t>
      </w:r>
    </w:p>
    <w:p w14:paraId="1A658EEA" w14:textId="77777777" w:rsidR="007C05D5" w:rsidRPr="007C05D5" w:rsidRDefault="007C05D5" w:rsidP="007C05D5">
      <w:pPr>
        <w:rPr>
          <w:b/>
          <w:bCs/>
        </w:rPr>
      </w:pPr>
      <w:r w:rsidRPr="007C05D5">
        <w:rPr>
          <w:b/>
          <w:bCs/>
        </w:rPr>
        <w:t>1) Введение</w:t>
      </w:r>
    </w:p>
    <w:p w14:paraId="452855EA" w14:textId="77777777" w:rsidR="007C05D5" w:rsidRPr="007C05D5" w:rsidRDefault="007C05D5" w:rsidP="007C05D5">
      <w:r w:rsidRPr="007C05D5">
        <w:t>Пакет средств разработки OpenXR SDK предназначен для автоматизированного взаимодействия между игровыми движками (интегрированными средами разработки) и аппаратным обеспечением виртуальной (VR) и дополненной (AR) реальности. Инструмент используется разработчиками интерактивного контента для обеспечения кроссплатформенной работы приложений с различными шлемами (Oculus/Meta Quest, HTC Vive, HoloLens) и их контроллерами без необходимости написания отдельного кода под каждое устройство.</w:t>
      </w:r>
    </w:p>
    <w:p w14:paraId="3774C09C" w14:textId="77777777" w:rsidR="007C05D5" w:rsidRPr="007C05D5" w:rsidRDefault="007C05D5" w:rsidP="007C05D5">
      <w:r w:rsidRPr="007C05D5">
        <w:t>OpenXR SDK обеспечивает:</w:t>
      </w:r>
    </w:p>
    <w:p w14:paraId="150DE8E8" w14:textId="77777777" w:rsidR="007C05D5" w:rsidRPr="007C05D5" w:rsidRDefault="007C05D5" w:rsidP="007C05D5">
      <w:pPr>
        <w:numPr>
          <w:ilvl w:val="0"/>
          <w:numId w:val="1"/>
        </w:numPr>
      </w:pPr>
      <w:r w:rsidRPr="007C05D5">
        <w:t>унифицированный доступ к аппаратным функциям трекинга положения головы (6DoF) и контроллеров;</w:t>
      </w:r>
    </w:p>
    <w:p w14:paraId="51ACC3A7" w14:textId="77777777" w:rsidR="007C05D5" w:rsidRPr="007C05D5" w:rsidRDefault="007C05D5" w:rsidP="007C05D5">
      <w:pPr>
        <w:numPr>
          <w:ilvl w:val="0"/>
          <w:numId w:val="1"/>
        </w:numPr>
      </w:pPr>
      <w:r w:rsidRPr="007C05D5">
        <w:t>стандартизированную передачу графического конвейера (рендеринга) на дисплеи AR/VR шлемов;</w:t>
      </w:r>
    </w:p>
    <w:p w14:paraId="6BDAC06C" w14:textId="77777777" w:rsidR="007C05D5" w:rsidRPr="007C05D5" w:rsidRDefault="007C05D5" w:rsidP="007C05D5">
      <w:pPr>
        <w:numPr>
          <w:ilvl w:val="0"/>
          <w:numId w:val="1"/>
        </w:numPr>
      </w:pPr>
      <w:r w:rsidRPr="007C05D5">
        <w:t>обработку систем ввода (комбинаций кнопок, курков и жестов) через абстрактные профили взаимодействия (Interaction Profiles);</w:t>
      </w:r>
    </w:p>
    <w:p w14:paraId="4214D882" w14:textId="77777777" w:rsidR="007C05D5" w:rsidRPr="007C05D5" w:rsidRDefault="007C05D5" w:rsidP="007C05D5">
      <w:pPr>
        <w:numPr>
          <w:ilvl w:val="0"/>
          <w:numId w:val="1"/>
        </w:numPr>
      </w:pPr>
      <w:r w:rsidRPr="007C05D5">
        <w:t>оптимизацию времени задержки (latency) между движением пользователя и обновлением изображения;</w:t>
      </w:r>
    </w:p>
    <w:p w14:paraId="34C2D502" w14:textId="77777777" w:rsidR="007C05D5" w:rsidRPr="007C05D5" w:rsidRDefault="007C05D5" w:rsidP="007C05D5">
      <w:pPr>
        <w:numPr>
          <w:ilvl w:val="0"/>
          <w:numId w:val="1"/>
        </w:numPr>
      </w:pPr>
      <w:r w:rsidRPr="007C05D5">
        <w:t>поддержку композитинга слоев дополненной реальности поверх реального окружения.</w:t>
      </w:r>
    </w:p>
    <w:p w14:paraId="31728924" w14:textId="77777777" w:rsidR="007C05D5" w:rsidRPr="007C05D5" w:rsidRDefault="007C05D5" w:rsidP="007C05D5">
      <w:r w:rsidRPr="007C05D5">
        <w:t>Для работы с OpenXR SDK пользователь должен обладать базовыми навыками работы в операционной системе Windows/Linux, знать основы командной строки, понимать принципы работы графических конвейеров (DirectX/Vulkan) и иметь базовые знания языков программирования C# или C++. Перед началом работы требуется ознакомиться со следующей документацией: руководство пользователя операционной системы; официальная спецификация Khronos OpenXR API Specification; руководства производителей используемых XR-устройств.</w:t>
      </w:r>
    </w:p>
    <w:p w14:paraId="1203F4A3" w14:textId="77777777" w:rsidR="007C05D5" w:rsidRPr="007C05D5" w:rsidRDefault="007C05D5" w:rsidP="007C05D5">
      <w:pPr>
        <w:rPr>
          <w:b/>
          <w:bCs/>
        </w:rPr>
      </w:pPr>
      <w:r w:rsidRPr="007C05D5">
        <w:rPr>
          <w:b/>
          <w:bCs/>
        </w:rPr>
        <w:t>2) Назначение и условия применения</w:t>
      </w:r>
    </w:p>
    <w:p w14:paraId="3CCCBA6D" w14:textId="77777777" w:rsidR="007C05D5" w:rsidRPr="007C05D5" w:rsidRDefault="007C05D5" w:rsidP="007C05D5">
      <w:r w:rsidRPr="007C05D5">
        <w:t>OpenXR SDK предназначен для автоматизации процессов интеграции пространственного трекинга и систем ввода-вывода AR/VR оборудования в разрабатываемое программное обеспечение.</w:t>
      </w:r>
    </w:p>
    <w:p w14:paraId="1518BDB1" w14:textId="77777777" w:rsidR="007C05D5" w:rsidRPr="007C05D5" w:rsidRDefault="007C05D5" w:rsidP="007C05D5">
      <w:r w:rsidRPr="007C05D5">
        <w:t>Основные функции:</w:t>
      </w:r>
    </w:p>
    <w:p w14:paraId="7131FDD3" w14:textId="77777777" w:rsidR="007C05D5" w:rsidRPr="007C05D5" w:rsidRDefault="007C05D5" w:rsidP="007C05D5">
      <w:pPr>
        <w:numPr>
          <w:ilvl w:val="0"/>
          <w:numId w:val="2"/>
        </w:numPr>
      </w:pPr>
      <w:r w:rsidRPr="007C05D5">
        <w:t>опрос состояний пространственного положения шлема и контроллеров в реальном времени;</w:t>
      </w:r>
    </w:p>
    <w:p w14:paraId="25E36F48" w14:textId="77777777" w:rsidR="007C05D5" w:rsidRPr="007C05D5" w:rsidRDefault="007C05D5" w:rsidP="007C05D5">
      <w:pPr>
        <w:numPr>
          <w:ilvl w:val="0"/>
          <w:numId w:val="2"/>
        </w:numPr>
      </w:pPr>
      <w:r w:rsidRPr="007C05D5">
        <w:lastRenderedPageBreak/>
        <w:t>сопоставление физических кнопок контроллеров с программными действиями (Actions);</w:t>
      </w:r>
    </w:p>
    <w:p w14:paraId="2130D8BA" w14:textId="77777777" w:rsidR="007C05D5" w:rsidRPr="007C05D5" w:rsidRDefault="007C05D5" w:rsidP="007C05D5">
      <w:pPr>
        <w:numPr>
          <w:ilvl w:val="0"/>
          <w:numId w:val="2"/>
        </w:numPr>
      </w:pPr>
      <w:r w:rsidRPr="007C05D5">
        <w:t>синхронизация кадровой частоты приложения со спецификациями экранов шлема;</w:t>
      </w:r>
    </w:p>
    <w:p w14:paraId="69F71A8E" w14:textId="77777777" w:rsidR="007C05D5" w:rsidRPr="007C05D5" w:rsidRDefault="007C05D5" w:rsidP="007C05D5">
      <w:pPr>
        <w:numPr>
          <w:ilvl w:val="0"/>
          <w:numId w:val="2"/>
        </w:numPr>
      </w:pPr>
      <w:r w:rsidRPr="007C05D5">
        <w:t>управление параметрами пространственного звука и тактильной отдачи (Haptics).</w:t>
      </w:r>
    </w:p>
    <w:p w14:paraId="47C2A243" w14:textId="77777777" w:rsidR="007C05D5" w:rsidRPr="007C05D5" w:rsidRDefault="007C05D5" w:rsidP="007C05D5">
      <w:r w:rsidRPr="007C05D5">
        <w:rPr>
          <w:b/>
          <w:bCs/>
        </w:rPr>
        <w:t>Условия применения</w:t>
      </w:r>
    </w:p>
    <w:p w14:paraId="10D7B4AB" w14:textId="77777777" w:rsidR="007C05D5" w:rsidRPr="007C05D5" w:rsidRDefault="007C05D5" w:rsidP="007C05D5">
      <w:r w:rsidRPr="007C05D5">
        <w:t>Аппаратные средства:</w:t>
      </w:r>
    </w:p>
    <w:p w14:paraId="3E3AACCF" w14:textId="77777777" w:rsidR="007C05D5" w:rsidRPr="007C05D5" w:rsidRDefault="007C05D5" w:rsidP="007C05D5">
      <w:pPr>
        <w:numPr>
          <w:ilvl w:val="0"/>
          <w:numId w:val="3"/>
        </w:numPr>
      </w:pPr>
      <w:r w:rsidRPr="007C05D5">
        <w:t>процессор: многоядерный Intel Core i7 / AMD Ryzen 7 или выше;</w:t>
      </w:r>
    </w:p>
    <w:p w14:paraId="6C044CE0" w14:textId="77777777" w:rsidR="007C05D5" w:rsidRPr="007C05D5" w:rsidRDefault="007C05D5" w:rsidP="007C05D5">
      <w:pPr>
        <w:numPr>
          <w:ilvl w:val="0"/>
          <w:numId w:val="3"/>
        </w:numPr>
      </w:pPr>
      <w:r w:rsidRPr="007C05D5">
        <w:t>оперативная память: от 16 ГБ;</w:t>
      </w:r>
    </w:p>
    <w:p w14:paraId="7C0618BE" w14:textId="77777777" w:rsidR="007C05D5" w:rsidRPr="007C05D5" w:rsidRDefault="007C05D5" w:rsidP="007C05D5">
      <w:pPr>
        <w:numPr>
          <w:ilvl w:val="0"/>
          <w:numId w:val="3"/>
        </w:numPr>
      </w:pPr>
      <w:r w:rsidRPr="007C05D5">
        <w:t>графический адаптер: дискретная видеокарта (уровня NVIDIA RTX 3060 / AMD RX 6600 или выше) с актуальными графическими драйверами;</w:t>
      </w:r>
    </w:p>
    <w:p w14:paraId="10F03C78" w14:textId="77777777" w:rsidR="007C05D5" w:rsidRPr="007C05D5" w:rsidRDefault="007C05D5" w:rsidP="007C05D5">
      <w:pPr>
        <w:numPr>
          <w:ilvl w:val="0"/>
          <w:numId w:val="3"/>
        </w:numPr>
      </w:pPr>
      <w:r w:rsidRPr="007C05D5">
        <w:t>совместимый AR/VR шлем с кабелем подключения или стабильным Wi-Fi 6 соединением.</w:t>
      </w:r>
    </w:p>
    <w:p w14:paraId="6B4C7C6A" w14:textId="77777777" w:rsidR="007C05D5" w:rsidRPr="007C05D5" w:rsidRDefault="007C05D5" w:rsidP="007C05D5">
      <w:r w:rsidRPr="007C05D5">
        <w:t>Программные средства:</w:t>
      </w:r>
    </w:p>
    <w:p w14:paraId="704DF0E1" w14:textId="77777777" w:rsidR="007C05D5" w:rsidRPr="007C05D5" w:rsidRDefault="007C05D5" w:rsidP="007C05D5">
      <w:pPr>
        <w:numPr>
          <w:ilvl w:val="0"/>
          <w:numId w:val="4"/>
        </w:numPr>
      </w:pPr>
      <w:r w:rsidRPr="007C05D5">
        <w:t>операционная система Windows 10/11 64-bit или Ubuntu 22.04 LTS (в зависимости от целевой платформы);</w:t>
      </w:r>
    </w:p>
    <w:p w14:paraId="791EEA09" w14:textId="77777777" w:rsidR="007C05D5" w:rsidRPr="007C05D5" w:rsidRDefault="007C05D5" w:rsidP="007C05D5">
      <w:pPr>
        <w:numPr>
          <w:ilvl w:val="0"/>
          <w:numId w:val="4"/>
        </w:numPr>
      </w:pPr>
      <w:r w:rsidRPr="007C05D5">
        <w:t>установленная среда выполнения OpenXR (OpenXR Runtime, например: Oculus Link, SteamVR или Windows Mixed Reality Portal);</w:t>
      </w:r>
    </w:p>
    <w:p w14:paraId="320556AD" w14:textId="77777777" w:rsidR="007C05D5" w:rsidRPr="007C05D5" w:rsidRDefault="007C05D5" w:rsidP="007C05D5">
      <w:pPr>
        <w:numPr>
          <w:ilvl w:val="0"/>
          <w:numId w:val="4"/>
        </w:numPr>
      </w:pPr>
      <w:r w:rsidRPr="007C05D5">
        <w:t>установленный компилятор C++/C# под целевую архитектуру.</w:t>
      </w:r>
    </w:p>
    <w:p w14:paraId="11DB0AFC" w14:textId="77777777" w:rsidR="007C05D5" w:rsidRPr="007C05D5" w:rsidRDefault="007C05D5" w:rsidP="007C05D5">
      <w:pPr>
        <w:rPr>
          <w:b/>
          <w:bCs/>
        </w:rPr>
      </w:pPr>
      <w:r w:rsidRPr="007C05D5">
        <w:rPr>
          <w:b/>
          <w:bCs/>
        </w:rPr>
        <w:t>3) Подготовка к работе</w:t>
      </w:r>
    </w:p>
    <w:p w14:paraId="1B411AC0" w14:textId="77777777" w:rsidR="007C05D5" w:rsidRPr="007C05D5" w:rsidRDefault="007C05D5" w:rsidP="007C05D5">
      <w:r w:rsidRPr="007C05D5">
        <w:t>В состав программного комплекса входят:</w:t>
      </w:r>
    </w:p>
    <w:p w14:paraId="2BABE9E1" w14:textId="77777777" w:rsidR="007C05D5" w:rsidRPr="007C05D5" w:rsidRDefault="007C05D5" w:rsidP="007C05D5">
      <w:pPr>
        <w:numPr>
          <w:ilvl w:val="0"/>
          <w:numId w:val="5"/>
        </w:numPr>
      </w:pPr>
      <w:r w:rsidRPr="007C05D5">
        <w:t>Загрузчик OpenXR (OpenXR Loader);</w:t>
      </w:r>
    </w:p>
    <w:p w14:paraId="7D382411" w14:textId="77777777" w:rsidR="007C05D5" w:rsidRPr="007C05D5" w:rsidRDefault="007C05D5" w:rsidP="007C05D5">
      <w:pPr>
        <w:numPr>
          <w:ilvl w:val="0"/>
          <w:numId w:val="5"/>
        </w:numPr>
      </w:pPr>
      <w:r w:rsidRPr="007C05D5">
        <w:t>Набор заголовочных файлов API (openxr.h, openxr_platform.h);</w:t>
      </w:r>
    </w:p>
    <w:p w14:paraId="6DCC9D61" w14:textId="77777777" w:rsidR="007C05D5" w:rsidRPr="007C05D5" w:rsidRDefault="007C05D5" w:rsidP="007C05D5">
      <w:pPr>
        <w:numPr>
          <w:ilvl w:val="0"/>
          <w:numId w:val="5"/>
        </w:numPr>
      </w:pPr>
      <w:r w:rsidRPr="007C05D5">
        <w:t>Статические и динамические библиотеки связи (openxr_loader.lib, openxr_loader.dll / .so).</w:t>
      </w:r>
    </w:p>
    <w:p w14:paraId="5DBE8028" w14:textId="77777777" w:rsidR="007C05D5" w:rsidRPr="007C05D5" w:rsidRDefault="007C05D5" w:rsidP="007C05D5">
      <w:r w:rsidRPr="007C05D5">
        <w:t>Порядок загрузки и установки:</w:t>
      </w:r>
    </w:p>
    <w:p w14:paraId="70476A5A" w14:textId="77777777" w:rsidR="007C05D5" w:rsidRPr="007C05D5" w:rsidRDefault="007C05D5" w:rsidP="007C05D5">
      <w:pPr>
        <w:numPr>
          <w:ilvl w:val="0"/>
          <w:numId w:val="6"/>
        </w:numPr>
      </w:pPr>
      <w:r w:rsidRPr="007C05D5">
        <w:t>Выполнить обновление драйверов графической карты через официальный софт производителя (NVIDIA GeForce Experience / AMD Software).</w:t>
      </w:r>
    </w:p>
    <w:p w14:paraId="7EC7E724" w14:textId="77777777" w:rsidR="007C05D5" w:rsidRPr="007C05D5" w:rsidRDefault="007C05D5" w:rsidP="007C05D5">
      <w:pPr>
        <w:numPr>
          <w:ilvl w:val="0"/>
          <w:numId w:val="6"/>
        </w:numPr>
      </w:pPr>
      <w:r w:rsidRPr="007C05D5">
        <w:t>Загрузить исходный код или скомпилированные бинарные файлы OpenXR SDK с официального репозитория Khronos Group на GitHub.</w:t>
      </w:r>
    </w:p>
    <w:p w14:paraId="55FB585F" w14:textId="77777777" w:rsidR="007C05D5" w:rsidRPr="007C05D5" w:rsidRDefault="007C05D5" w:rsidP="007C05D5">
      <w:pPr>
        <w:numPr>
          <w:ilvl w:val="0"/>
          <w:numId w:val="6"/>
        </w:numPr>
      </w:pPr>
      <w:r w:rsidRPr="007C05D5">
        <w:t>Разместить файлы библиотек в системную директорию проекта или установить пакет через менеджер зависимостей (например, vcpkg install openxr для C++ или через пакетный менеджер IDE для C#).</w:t>
      </w:r>
    </w:p>
    <w:p w14:paraId="267A1DF0" w14:textId="77777777" w:rsidR="007C05D5" w:rsidRPr="007C05D5" w:rsidRDefault="007C05D5" w:rsidP="007C05D5">
      <w:pPr>
        <w:numPr>
          <w:ilvl w:val="0"/>
          <w:numId w:val="6"/>
        </w:numPr>
      </w:pPr>
      <w:r w:rsidRPr="007C05D5">
        <w:t>Запустить штатную утилиту используемого шлема (например, Meta Quest Link или SteamVR) и в её настройках установить текущую среду выполнения OpenXR по умолчанию (Set as active OpenXR Runtime).</w:t>
      </w:r>
    </w:p>
    <w:p w14:paraId="35DB4978" w14:textId="77777777" w:rsidR="007C05D5" w:rsidRPr="007C05D5" w:rsidRDefault="007C05D5" w:rsidP="007C05D5">
      <w:r w:rsidRPr="007C05D5">
        <w:t>Проверка работоспособности:</w:t>
      </w:r>
    </w:p>
    <w:p w14:paraId="389E4CCC" w14:textId="77777777" w:rsidR="007C05D5" w:rsidRPr="007C05D5" w:rsidRDefault="007C05D5" w:rsidP="007C05D5">
      <w:r w:rsidRPr="007C05D5">
        <w:lastRenderedPageBreak/>
        <w:t>Запустить тестовую консольную утилиту проверки из состава SDK: openxr-explorer или запустить скомпилированный пример hello_xr. Если на экране отобразился лог инициализации активной среды выполнения (Runtime Name) и начался трекинг шлема, инструмент установлен корректно и готов к работе.</w:t>
      </w:r>
    </w:p>
    <w:p w14:paraId="2BF4FD89" w14:textId="77777777" w:rsidR="007C05D5" w:rsidRPr="007C05D5" w:rsidRDefault="007C05D5" w:rsidP="007C05D5">
      <w:pPr>
        <w:rPr>
          <w:b/>
          <w:bCs/>
        </w:rPr>
      </w:pPr>
      <w:r w:rsidRPr="007C05D5">
        <w:rPr>
          <w:b/>
          <w:bCs/>
        </w:rPr>
        <w:t>4) Описание операций</w:t>
      </w:r>
    </w:p>
    <w:p w14:paraId="70AF38EC" w14:textId="77777777" w:rsidR="007C05D5" w:rsidRPr="007C05D5" w:rsidRDefault="007C05D5" w:rsidP="007C05D5">
      <w:r w:rsidRPr="007C05D5">
        <w:rPr>
          <w:b/>
          <w:bCs/>
        </w:rPr>
        <w:t>Операция 1. Первичная настройка интерфейса взаимодействия (Action Maps) под стандарты проекта.</w:t>
      </w:r>
    </w:p>
    <w:p w14:paraId="0D27B2DE" w14:textId="77777777" w:rsidR="007C05D5" w:rsidRPr="007C05D5" w:rsidRDefault="007C05D5" w:rsidP="007C05D5">
      <w:pPr>
        <w:numPr>
          <w:ilvl w:val="0"/>
          <w:numId w:val="7"/>
        </w:numPr>
      </w:pPr>
      <w:r w:rsidRPr="007C05D5">
        <w:rPr>
          <w:b/>
          <w:bCs/>
        </w:rPr>
        <w:t>Условия выполнения:</w:t>
      </w:r>
      <w:r w:rsidRPr="007C05D5">
        <w:t xml:space="preserve"> SDK подключен к проекту разработки, среда выполнения на ПК активна, шлем подключен.</w:t>
      </w:r>
    </w:p>
    <w:p w14:paraId="4705AF50" w14:textId="77777777" w:rsidR="007C05D5" w:rsidRPr="007C05D5" w:rsidRDefault="007C05D5" w:rsidP="007C05D5">
      <w:pPr>
        <w:numPr>
          <w:ilvl w:val="0"/>
          <w:numId w:val="7"/>
        </w:numPr>
      </w:pPr>
      <w:r w:rsidRPr="007C05D5">
        <w:rPr>
          <w:b/>
          <w:bCs/>
        </w:rPr>
        <w:t>Основные действия:</w:t>
      </w:r>
      <w:r w:rsidRPr="007C05D5">
        <w:t xml:space="preserve"> 1. Создать в кодовой базе структуру конфигурации действий (Actions), например, действие «Граб» (Grab) и «Телепорт» (Teleport).</w:t>
      </w:r>
    </w:p>
    <w:p w14:paraId="40236089" w14:textId="77777777" w:rsidR="007C05D5" w:rsidRPr="007C05D5" w:rsidRDefault="007C05D5" w:rsidP="007C05D5">
      <w:r w:rsidRPr="007C05D5">
        <w:t>2. Написать привязку (Binding) созданных действий к конкретному профилю контроллера (например, Oculus Touch Controller): привязать действие «Grab» к нажатию бокового курка (/user/hand/right/input/squeeze/value).</w:t>
      </w:r>
    </w:p>
    <w:p w14:paraId="283B44C2" w14:textId="77777777" w:rsidR="007C05D5" w:rsidRPr="007C05D5" w:rsidRDefault="007C05D5" w:rsidP="007C05D5">
      <w:r w:rsidRPr="007C05D5">
        <w:t>3. Вызвать функцию инициализации карты действий в кодовой базе приложения: xrSuggestInteractionProfileBindings().</w:t>
      </w:r>
    </w:p>
    <w:p w14:paraId="04C989EA" w14:textId="77777777" w:rsidR="007C05D5" w:rsidRPr="007C05D5" w:rsidRDefault="007C05D5" w:rsidP="007C05D5">
      <w:pPr>
        <w:numPr>
          <w:ilvl w:val="0"/>
          <w:numId w:val="7"/>
        </w:numPr>
      </w:pPr>
      <w:r w:rsidRPr="007C05D5">
        <w:rPr>
          <w:b/>
          <w:bCs/>
        </w:rPr>
        <w:t>В результате:</w:t>
      </w:r>
      <w:r w:rsidRPr="007C05D5">
        <w:t xml:space="preserve"> Заданы правила интерпретации сигналов с контроллеров шлема под внутреннюю логику программы.</w:t>
      </w:r>
    </w:p>
    <w:p w14:paraId="42BC9BC4" w14:textId="77777777" w:rsidR="007C05D5" w:rsidRPr="007C05D5" w:rsidRDefault="007C05D5" w:rsidP="007C05D5">
      <w:r w:rsidRPr="007C05D5">
        <w:rPr>
          <w:b/>
          <w:bCs/>
        </w:rPr>
        <w:t>Операция 2. Инициализация XR-сессии и запуск трекинга.</w:t>
      </w:r>
    </w:p>
    <w:p w14:paraId="58B08C29" w14:textId="77777777" w:rsidR="007C05D5" w:rsidRPr="007C05D5" w:rsidRDefault="007C05D5" w:rsidP="007C05D5">
      <w:pPr>
        <w:numPr>
          <w:ilvl w:val="0"/>
          <w:numId w:val="8"/>
        </w:numPr>
      </w:pPr>
      <w:r w:rsidRPr="007C05D5">
        <w:rPr>
          <w:b/>
          <w:bCs/>
        </w:rPr>
        <w:t>Условия выполнения:</w:t>
      </w:r>
      <w:r w:rsidRPr="007C05D5">
        <w:t xml:space="preserve"> Пройдена проверка доступности графического адаптера и шлема, порты передачи данных защищены локальным ПО.</w:t>
      </w:r>
    </w:p>
    <w:p w14:paraId="07FDF88F" w14:textId="77777777" w:rsidR="007C05D5" w:rsidRPr="007C05D5" w:rsidRDefault="007C05D5" w:rsidP="007C05D5">
      <w:pPr>
        <w:numPr>
          <w:ilvl w:val="0"/>
          <w:numId w:val="8"/>
        </w:numPr>
      </w:pPr>
      <w:r w:rsidRPr="007C05D5">
        <w:rPr>
          <w:b/>
          <w:bCs/>
        </w:rPr>
        <w:t>Основные действия:</w:t>
      </w:r>
      <w:r w:rsidRPr="007C05D5">
        <w:t xml:space="preserve"> 1. Запросить создание экземпляра системы OpenXR с помощью функции xrCreateInstance().</w:t>
      </w:r>
    </w:p>
    <w:p w14:paraId="35353C7F" w14:textId="77777777" w:rsidR="007C05D5" w:rsidRPr="007C05D5" w:rsidRDefault="007C05D5" w:rsidP="007C05D5">
      <w:r w:rsidRPr="007C05D5">
        <w:t>2. Получить идентификатор активного шлема через xrGetSystem().</w:t>
      </w:r>
    </w:p>
    <w:p w14:paraId="565EB6F7" w14:textId="77777777" w:rsidR="007C05D5" w:rsidRPr="007C05D5" w:rsidRDefault="007C05D5" w:rsidP="007C05D5">
      <w:r w:rsidRPr="007C05D5">
        <w:t>3. Создать сессию взаимодействия xrCreateSession(), связав её с текущим графическим контекстом (DirectX/Vulkan) видеокарты.</w:t>
      </w:r>
    </w:p>
    <w:p w14:paraId="0A9E11FA" w14:textId="77777777" w:rsidR="007C05D5" w:rsidRPr="007C05D5" w:rsidRDefault="007C05D5" w:rsidP="007C05D5">
      <w:r w:rsidRPr="007C05D5">
        <w:t>4. Перевести сессию в активное состояние вызовом xrBeginSession().</w:t>
      </w:r>
    </w:p>
    <w:p w14:paraId="6D245B0A" w14:textId="77777777" w:rsidR="007C05D5" w:rsidRPr="007C05D5" w:rsidRDefault="007C05D5" w:rsidP="007C05D5">
      <w:pPr>
        <w:numPr>
          <w:ilvl w:val="0"/>
          <w:numId w:val="8"/>
        </w:numPr>
      </w:pPr>
      <w:r w:rsidRPr="007C05D5">
        <w:rPr>
          <w:b/>
          <w:bCs/>
        </w:rPr>
        <w:t>В результате:</w:t>
      </w:r>
      <w:r w:rsidRPr="007C05D5">
        <w:t xml:space="preserve"> Шлем переходит в рабочий режим, начинается передача координат пространственного положения устройства разработчику.</w:t>
      </w:r>
    </w:p>
    <w:p w14:paraId="26C589D1" w14:textId="77777777" w:rsidR="007C05D5" w:rsidRPr="007C05D5" w:rsidRDefault="007C05D5" w:rsidP="007C05D5">
      <w:r w:rsidRPr="007C05D5">
        <w:rPr>
          <w:b/>
          <w:bCs/>
        </w:rPr>
        <w:t>Операция 3. Обработка кадра и вывод изображения в шлем.</w:t>
      </w:r>
    </w:p>
    <w:p w14:paraId="0344E215" w14:textId="77777777" w:rsidR="007C05D5" w:rsidRPr="007C05D5" w:rsidRDefault="007C05D5" w:rsidP="007C05D5">
      <w:pPr>
        <w:numPr>
          <w:ilvl w:val="0"/>
          <w:numId w:val="9"/>
        </w:numPr>
      </w:pPr>
      <w:r w:rsidRPr="007C05D5">
        <w:rPr>
          <w:b/>
          <w:bCs/>
        </w:rPr>
        <w:t>Условия выполнения:</w:t>
      </w:r>
      <w:r w:rsidRPr="007C05D5">
        <w:t xml:space="preserve"> Сессия успешно запущена, графический движок готов к рендерингу стереокартинки.</w:t>
      </w:r>
    </w:p>
    <w:p w14:paraId="04A1FA3A" w14:textId="77777777" w:rsidR="007C05D5" w:rsidRPr="007C05D5" w:rsidRDefault="007C05D5" w:rsidP="007C05D5">
      <w:pPr>
        <w:numPr>
          <w:ilvl w:val="0"/>
          <w:numId w:val="9"/>
        </w:numPr>
      </w:pPr>
      <w:r w:rsidRPr="007C05D5">
        <w:rPr>
          <w:b/>
          <w:bCs/>
        </w:rPr>
        <w:t>Основные действия:</w:t>
      </w:r>
      <w:r w:rsidRPr="007C05D5">
        <w:t xml:space="preserve"> 1. В основном цикле программы вызвать xrWaitFrame() для синхронизации частоты кадров с дисплеями шлема.</w:t>
      </w:r>
    </w:p>
    <w:p w14:paraId="55093832" w14:textId="77777777" w:rsidR="007C05D5" w:rsidRPr="007C05D5" w:rsidRDefault="007C05D5" w:rsidP="007C05D5">
      <w:r w:rsidRPr="007C05D5">
        <w:t>2. Запросить координаты левого и правого глаза пользователя с помощью xrLocateViews().</w:t>
      </w:r>
    </w:p>
    <w:p w14:paraId="5DBDBEAE" w14:textId="77777777" w:rsidR="007C05D5" w:rsidRPr="007C05D5" w:rsidRDefault="007C05D5" w:rsidP="007C05D5">
      <w:r w:rsidRPr="007C05D5">
        <w:lastRenderedPageBreak/>
        <w:t>3. Отрендерить графическую сцену отдельно для каждого глаза (стереорежим), используя полученные матрицы проекции.</w:t>
      </w:r>
    </w:p>
    <w:p w14:paraId="5348F2AD" w14:textId="77777777" w:rsidR="007C05D5" w:rsidRPr="007C05D5" w:rsidRDefault="007C05D5" w:rsidP="007C05D5">
      <w:r w:rsidRPr="007C05D5">
        <w:t>4. Передать готовые текстуры кадров обратно в SDK с помощью функции xrEndFrame().</w:t>
      </w:r>
    </w:p>
    <w:p w14:paraId="3092AC0B" w14:textId="77777777" w:rsidR="007C05D5" w:rsidRPr="007C05D5" w:rsidRDefault="007C05D5" w:rsidP="007C05D5">
      <w:pPr>
        <w:numPr>
          <w:ilvl w:val="0"/>
          <w:numId w:val="9"/>
        </w:numPr>
      </w:pPr>
      <w:r w:rsidRPr="007C05D5">
        <w:rPr>
          <w:b/>
          <w:bCs/>
        </w:rPr>
        <w:t>В результате:</w:t>
      </w:r>
      <w:r w:rsidRPr="007C05D5">
        <w:t xml:space="preserve"> Сформированное трехмерное изображение стабильно транслируется на экраны линз шлема с учетом наклонов и поворотов головы пользователя.</w:t>
      </w:r>
    </w:p>
    <w:p w14:paraId="05DEE9A2" w14:textId="77777777" w:rsidR="007C05D5" w:rsidRPr="007C05D5" w:rsidRDefault="007C05D5" w:rsidP="007C05D5">
      <w:pPr>
        <w:rPr>
          <w:b/>
          <w:bCs/>
        </w:rPr>
      </w:pPr>
      <w:r w:rsidRPr="007C05D5">
        <w:rPr>
          <w:b/>
          <w:bCs/>
        </w:rPr>
        <w:t>5) Аварийные ситуации</w:t>
      </w:r>
    </w:p>
    <w:p w14:paraId="53B591D7" w14:textId="77777777" w:rsidR="007C05D5" w:rsidRPr="007C05D5" w:rsidRDefault="007C05D5" w:rsidP="007C05D5">
      <w:pPr>
        <w:numPr>
          <w:ilvl w:val="0"/>
          <w:numId w:val="10"/>
        </w:numPr>
      </w:pPr>
      <w:r w:rsidRPr="007C05D5">
        <w:rPr>
          <w:b/>
          <w:bCs/>
        </w:rPr>
        <w:t>Ошибка «XR_ERROR_RUNTIME_FAILURE» (Среда выполнения не найдена):</w:t>
      </w:r>
      <w:r w:rsidRPr="007C05D5">
        <w:t xml:space="preserve"> В операционной системе не запущено или не выбрано по умолчанию программное обеспечение шлема (Oculus Link / SteamVR). Необходимо открыть настройки ПО шлема и принудительно сделать текущую среду выполнения активной.</w:t>
      </w:r>
    </w:p>
    <w:p w14:paraId="77A8C277" w14:textId="77777777" w:rsidR="007C05D5" w:rsidRPr="007C05D5" w:rsidRDefault="007C05D5" w:rsidP="007C05D5">
      <w:pPr>
        <w:numPr>
          <w:ilvl w:val="0"/>
          <w:numId w:val="10"/>
        </w:numPr>
      </w:pPr>
      <w:r w:rsidRPr="007C05D5">
        <w:rPr>
          <w:b/>
          <w:bCs/>
        </w:rPr>
        <w:t>Ошибка «XR_ERROR_FORM_FACTOR_UNAVAILABLE» (Шлем не обнаружен):</w:t>
      </w:r>
      <w:r w:rsidRPr="007C05D5">
        <w:t xml:space="preserve"> Возникает, если шлем выключен, находится в спящем режиме или отключился кабель питания/передачи данных. Необходимо проверить физическое подключение устройства, уровень заряда его батареи и перезапустить приложение.</w:t>
      </w:r>
    </w:p>
    <w:p w14:paraId="20393583" w14:textId="77777777" w:rsidR="007C05D5" w:rsidRPr="007C05D5" w:rsidRDefault="007C05D5" w:rsidP="007C05D5">
      <w:pPr>
        <w:numPr>
          <w:ilvl w:val="0"/>
          <w:numId w:val="10"/>
        </w:numPr>
      </w:pPr>
      <w:r w:rsidRPr="007C05D5">
        <w:rPr>
          <w:b/>
          <w:bCs/>
        </w:rPr>
        <w:t>Падение частоты кадров (зависание изображения в шлеме):</w:t>
      </w:r>
      <w:r w:rsidRPr="007C05D5">
        <w:t xml:space="preserve"> Возникает при перегрузке графического процессора видеокарты или блокировке потоков данных локальным защитным ПО. Необходимо снизить разрешение рендеринга в конфигурации проекта, проверить системные логи на предмет перехвата процессов и убедиться, что видеокарта не перегревается.</w:t>
      </w:r>
    </w:p>
    <w:p w14:paraId="4DC693D1" w14:textId="77777777" w:rsidR="007C05D5" w:rsidRPr="007C05D5" w:rsidRDefault="007C05D5" w:rsidP="007C05D5">
      <w:pPr>
        <w:numPr>
          <w:ilvl w:val="0"/>
          <w:numId w:val="10"/>
        </w:numPr>
      </w:pPr>
      <w:r w:rsidRPr="007C05D5">
        <w:rPr>
          <w:b/>
          <w:bCs/>
        </w:rPr>
        <w:t>Обнаружение несанкционированного доступа к данным трекинга или видеопотоку:</w:t>
      </w:r>
      <w:r w:rsidRPr="007C05D5">
        <w:t xml:space="preserve"> При фиксации подозрительной сетевой активности или попытках перехвата пользовательских действий сторонними процессами, немедленно остановить XR-сессию командой принудительного выхода, отключить шлем от ПК, очистить кэш SDK, заблокировать порты передачи данных в брандмауэре операционной системы и провести аудит безопасности.</w:t>
      </w:r>
    </w:p>
    <w:p w14:paraId="56219FBA" w14:textId="77777777" w:rsidR="007C05D5" w:rsidRPr="007C05D5" w:rsidRDefault="007C05D5" w:rsidP="007C05D5">
      <w:pPr>
        <w:numPr>
          <w:ilvl w:val="0"/>
          <w:numId w:val="10"/>
        </w:numPr>
      </w:pPr>
      <w:r w:rsidRPr="007C05D5">
        <w:rPr>
          <w:b/>
          <w:bCs/>
        </w:rPr>
        <w:t>Критический сбой или зависание операционной системы:</w:t>
      </w:r>
      <w:r w:rsidRPr="007C05D5">
        <w:t xml:space="preserve"> Произвести перезагрузку рабочей станции. В случае повреждения файлов конфигурации SDK или графических драйверов восстановить состояние ОС до стабильной точки с помощью системных средств резервного копирования или сторонних утилит бэкапа (например, Timeshift для Linux-систем).</w:t>
      </w:r>
    </w:p>
    <w:p w14:paraId="62F98480" w14:textId="77777777" w:rsidR="007C05D5" w:rsidRPr="007C05D5" w:rsidRDefault="007C05D5" w:rsidP="007C05D5">
      <w:pPr>
        <w:rPr>
          <w:b/>
          <w:bCs/>
        </w:rPr>
      </w:pPr>
      <w:r w:rsidRPr="007C05D5">
        <w:rPr>
          <w:b/>
          <w:bCs/>
        </w:rPr>
        <w:t>6) Рекомендации по освоению</w:t>
      </w:r>
    </w:p>
    <w:p w14:paraId="195D0BDA" w14:textId="77777777" w:rsidR="007C05D5" w:rsidRPr="007C05D5" w:rsidRDefault="007C05D5" w:rsidP="007C05D5">
      <w:r w:rsidRPr="007C05D5">
        <w:t>Для дальнейшего успешного освоения OpenXR SDK рекомендуется детально изучить работу со слоями композитора (Composition Layers), что позволяет выводить текстовые интерфейсы и меню поверх 3D-сцены без потери четкости. Также необходимо освоить механизмы расширений (Extensions), таких как XR_EXT_hand_tracking, для реализации управления приложениями с помощью непосредственного трекинга пальцев рук без использования физических контроллеров, и изучить средства встроенного валидатора (API Validation Layers) для своевременного обнаружения ошибок при написании кода.</w:t>
      </w:r>
    </w:p>
    <w:p w14:paraId="3AFCF0BD" w14:textId="77777777" w:rsidR="001C0F2C" w:rsidRDefault="001C0F2C"/>
    <w:sectPr w:rsidR="001C0F2C" w:rsidSect="007B40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3124"/>
    <w:multiLevelType w:val="multilevel"/>
    <w:tmpl w:val="E23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06E7"/>
    <w:multiLevelType w:val="multilevel"/>
    <w:tmpl w:val="F2C6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2357"/>
    <w:multiLevelType w:val="multilevel"/>
    <w:tmpl w:val="D24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B235C"/>
    <w:multiLevelType w:val="multilevel"/>
    <w:tmpl w:val="7BA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6541B"/>
    <w:multiLevelType w:val="multilevel"/>
    <w:tmpl w:val="8876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63073"/>
    <w:multiLevelType w:val="multilevel"/>
    <w:tmpl w:val="B6E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C780E"/>
    <w:multiLevelType w:val="multilevel"/>
    <w:tmpl w:val="FD3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1177C"/>
    <w:multiLevelType w:val="multilevel"/>
    <w:tmpl w:val="386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201B1"/>
    <w:multiLevelType w:val="multilevel"/>
    <w:tmpl w:val="3E8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F4FC2"/>
    <w:multiLevelType w:val="multilevel"/>
    <w:tmpl w:val="2D7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02243">
    <w:abstractNumId w:val="9"/>
  </w:num>
  <w:num w:numId="2" w16cid:durableId="786196648">
    <w:abstractNumId w:val="0"/>
  </w:num>
  <w:num w:numId="3" w16cid:durableId="633950672">
    <w:abstractNumId w:val="3"/>
  </w:num>
  <w:num w:numId="4" w16cid:durableId="905141394">
    <w:abstractNumId w:val="5"/>
  </w:num>
  <w:num w:numId="5" w16cid:durableId="426998086">
    <w:abstractNumId w:val="2"/>
  </w:num>
  <w:num w:numId="6" w16cid:durableId="1618677075">
    <w:abstractNumId w:val="4"/>
  </w:num>
  <w:num w:numId="7" w16cid:durableId="1204059895">
    <w:abstractNumId w:val="7"/>
  </w:num>
  <w:num w:numId="8" w16cid:durableId="1187251028">
    <w:abstractNumId w:val="1"/>
  </w:num>
  <w:num w:numId="9" w16cid:durableId="39794226">
    <w:abstractNumId w:val="6"/>
  </w:num>
  <w:num w:numId="10" w16cid:durableId="5393177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2D"/>
    <w:rsid w:val="001C0F2C"/>
    <w:rsid w:val="004E4709"/>
    <w:rsid w:val="007B402D"/>
    <w:rsid w:val="007C05D5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B0B9C"/>
  <w15:chartTrackingRefBased/>
  <w15:docId w15:val="{53DE3845-B4AD-40E1-9896-4491BCE0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0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0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0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0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0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0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0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0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0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0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4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1313</Words>
  <Characters>7488</Characters>
  <Application>Microsoft Office Word</Application>
  <DocSecurity>0</DocSecurity>
  <Lines>62</Lines>
  <Paragraphs>17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2026-06-26T00:25:00Z</dcterms:created>
  <dcterms:modified xsi:type="dcterms:W3CDTF">2026-06-26T00:27:00Z</dcterms:modified>
</cp:coreProperties>
</file>