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4D170" w14:textId="7E8EA580" w:rsidR="00E22497" w:rsidRPr="00E22497" w:rsidRDefault="00E22497" w:rsidP="00E22497">
      <w:r w:rsidRPr="00E22497">
        <w:t xml:space="preserve"> «Руководство пользователя» для инструмента моделирования логистических схем и анализа рисков. В качестве оптимального прикладного программного обеспечения выбран </w:t>
      </w:r>
      <w:proofErr w:type="spellStart"/>
      <w:r w:rsidRPr="00E22497">
        <w:rPr>
          <w:b/>
          <w:bCs/>
        </w:rPr>
        <w:t>anyLogistix</w:t>
      </w:r>
      <w:proofErr w:type="spellEnd"/>
      <w:r w:rsidRPr="00E22497">
        <w:t xml:space="preserve"> — специализированный индустриальный стандарт в области проектирования, оптимизации и анализа рисков цепей поставок. Данный инструмент базируется на технологиях Java, легко интегрируется с корпоративными ERP-системами (SAP, 1C, Oracle) и предоставляет встроенные математические (аналитические) и имитационные процессоры для прогнозирования спроса, оптимизации запасов и оценки устойчивости логистических схем к сбоям.</w:t>
      </w:r>
    </w:p>
    <w:p w14:paraId="3ECE4228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t>Руководство пользователя</w:t>
      </w:r>
    </w:p>
    <w:p w14:paraId="09CCCCFB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t>1) Введение</w:t>
      </w:r>
    </w:p>
    <w:p w14:paraId="10E06180" w14:textId="77777777" w:rsidR="00E22497" w:rsidRPr="00E22497" w:rsidRDefault="00E22497" w:rsidP="00E22497">
      <w:r w:rsidRPr="00E22497">
        <w:t xml:space="preserve">Программный комплекс моделирования цепей поставок </w:t>
      </w:r>
      <w:proofErr w:type="spellStart"/>
      <w:r w:rsidRPr="00E22497">
        <w:t>anyLogistix</w:t>
      </w:r>
      <w:proofErr w:type="spellEnd"/>
      <w:r w:rsidRPr="00E22497">
        <w:t xml:space="preserve"> предназначен для автоматизированного проектирования, оптимизации, динамической симуляции и анализа рисков логистических структур. Инструмент используется бизнес-аналитиками, инженерами по логистике и специалистами по управлению рисками для определения оптимального расположения складов и фабрик, выбора политик управления запасами, прогнозирования спроса и тестирования устойчивости (</w:t>
      </w:r>
      <w:proofErr w:type="spellStart"/>
      <w:r w:rsidRPr="00E22497">
        <w:t>stress-testing</w:t>
      </w:r>
      <w:proofErr w:type="spellEnd"/>
      <w:r w:rsidRPr="00E22497">
        <w:t>) цепей поставок к коммерческим и инфраструктурным рискам.</w:t>
      </w:r>
    </w:p>
    <w:p w14:paraId="0B091457" w14:textId="77777777" w:rsidR="00E22497" w:rsidRPr="00E22497" w:rsidRDefault="00E22497" w:rsidP="00E22497">
      <w:proofErr w:type="spellStart"/>
      <w:r w:rsidRPr="00E22497">
        <w:t>anyLogistix</w:t>
      </w:r>
      <w:proofErr w:type="spellEnd"/>
      <w:r w:rsidRPr="00E22497">
        <w:t xml:space="preserve"> обеспечивает:</w:t>
      </w:r>
    </w:p>
    <w:p w14:paraId="765E00DA" w14:textId="77777777" w:rsidR="00E22497" w:rsidRPr="00E22497" w:rsidRDefault="00E22497" w:rsidP="00E22497">
      <w:pPr>
        <w:numPr>
          <w:ilvl w:val="0"/>
          <w:numId w:val="1"/>
        </w:numPr>
      </w:pPr>
      <w:r w:rsidRPr="00E22497">
        <w:t>создание цифровых двойников цепей поставок с детальным описанием клиентов, складов, поставщиков и транспортных маршрутов;</w:t>
      </w:r>
    </w:p>
    <w:p w14:paraId="0F53B4B1" w14:textId="77777777" w:rsidR="00E22497" w:rsidRPr="00E22497" w:rsidRDefault="00E22497" w:rsidP="00E22497">
      <w:pPr>
        <w:numPr>
          <w:ilvl w:val="0"/>
          <w:numId w:val="1"/>
        </w:numPr>
      </w:pPr>
      <w:r w:rsidRPr="00E22497">
        <w:t xml:space="preserve">оптимизацию логистических схем методами математического программирования (Network </w:t>
      </w:r>
      <w:proofErr w:type="spellStart"/>
      <w:r w:rsidRPr="00E22497">
        <w:t>Optimization</w:t>
      </w:r>
      <w:proofErr w:type="spellEnd"/>
      <w:r w:rsidRPr="00E22497">
        <w:t>);</w:t>
      </w:r>
    </w:p>
    <w:p w14:paraId="1947A9C5" w14:textId="77777777" w:rsidR="00E22497" w:rsidRPr="00E22497" w:rsidRDefault="00E22497" w:rsidP="00E22497">
      <w:pPr>
        <w:numPr>
          <w:ilvl w:val="0"/>
          <w:numId w:val="1"/>
        </w:numPr>
      </w:pPr>
      <w:r w:rsidRPr="00E22497">
        <w:t>детальный имитационный анализ логистических процессов во времени с учетом случайных факторов (сбои, задержки поставок, колебания спроса);</w:t>
      </w:r>
    </w:p>
    <w:p w14:paraId="6D489845" w14:textId="77777777" w:rsidR="00E22497" w:rsidRPr="00E22497" w:rsidRDefault="00E22497" w:rsidP="00E22497">
      <w:pPr>
        <w:numPr>
          <w:ilvl w:val="0"/>
          <w:numId w:val="1"/>
        </w:numPr>
      </w:pPr>
      <w:r w:rsidRPr="00E22497">
        <w:t>расчет оптимальных параметров запасов (</w:t>
      </w:r>
      <w:proofErr w:type="spellStart"/>
      <w:r w:rsidRPr="00E22497">
        <w:t>Min</w:t>
      </w:r>
      <w:proofErr w:type="spellEnd"/>
      <w:r w:rsidRPr="00E22497">
        <w:t>/Max, Safety Stock) и прогнозирование дефицита;</w:t>
      </w:r>
    </w:p>
    <w:p w14:paraId="150687A1" w14:textId="77777777" w:rsidR="00E22497" w:rsidRPr="00E22497" w:rsidRDefault="00E22497" w:rsidP="00E22497">
      <w:pPr>
        <w:numPr>
          <w:ilvl w:val="0"/>
          <w:numId w:val="1"/>
        </w:numPr>
      </w:pPr>
      <w:r w:rsidRPr="00E22497">
        <w:t>защиту коммерческой информации и разграничение прав доступа к данным поставщиков на уровне учетных записей проекта.</w:t>
      </w:r>
    </w:p>
    <w:p w14:paraId="368DE901" w14:textId="77777777" w:rsidR="00E22497" w:rsidRPr="00E22497" w:rsidRDefault="00E22497" w:rsidP="00E22497">
      <w:r w:rsidRPr="00E22497">
        <w:t xml:space="preserve">Для работы с системой моделирования пользователь должен обладать базовыми знаниями в области логистики и управления цепями поставок (SCM), понимать принципы работы ERP-систем, основы теории вероятностей (для анализа рисков) и владеть навыками работы в графических операционных системах. Перед началом работы требуется ознакомиться со следующей документацией: руководство пользователя ОС; официальное справочное руководство </w:t>
      </w:r>
      <w:proofErr w:type="spellStart"/>
      <w:r w:rsidRPr="00E22497">
        <w:t>anyLogistix</w:t>
      </w:r>
      <w:proofErr w:type="spellEnd"/>
      <w:r w:rsidRPr="00E22497">
        <w:t xml:space="preserve"> Help; корпоративные регламенты по информационной безопасности и защите коммерческой тайны.</w:t>
      </w:r>
    </w:p>
    <w:p w14:paraId="7D30AA12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t>2) Назначение и условия применения</w:t>
      </w:r>
    </w:p>
    <w:p w14:paraId="4EF96528" w14:textId="77777777" w:rsidR="00E22497" w:rsidRPr="00E22497" w:rsidRDefault="00E22497" w:rsidP="00E22497">
      <w:r w:rsidRPr="00E22497">
        <w:t xml:space="preserve">Программный комплекс </w:t>
      </w:r>
      <w:proofErr w:type="spellStart"/>
      <w:r w:rsidRPr="00E22497">
        <w:t>anyLogistix</w:t>
      </w:r>
      <w:proofErr w:type="spellEnd"/>
      <w:r w:rsidRPr="00E22497">
        <w:t xml:space="preserve"> предназначен для автоматизации процессов стратегического планирования логистических сетей, минимизации операционных затрат, контроля качества прогнозов спроса и снижения рисков полной или частичной остановки поставок.</w:t>
      </w:r>
    </w:p>
    <w:p w14:paraId="50AA89AB" w14:textId="77777777" w:rsidR="00E22497" w:rsidRPr="00E22497" w:rsidRDefault="00E22497" w:rsidP="00E22497">
      <w:r w:rsidRPr="00E22497">
        <w:lastRenderedPageBreak/>
        <w:t>Основные функции:</w:t>
      </w:r>
    </w:p>
    <w:p w14:paraId="397052AB" w14:textId="77777777" w:rsidR="00E22497" w:rsidRPr="00E22497" w:rsidRDefault="00E22497" w:rsidP="00E22497">
      <w:pPr>
        <w:numPr>
          <w:ilvl w:val="0"/>
          <w:numId w:val="2"/>
        </w:numPr>
      </w:pPr>
      <w:r w:rsidRPr="00E22497">
        <w:t>импорт структуры цепи поставок и исторических данных по транзакциям из ERP-систем;</w:t>
      </w:r>
    </w:p>
    <w:p w14:paraId="25203307" w14:textId="77777777" w:rsidR="00E22497" w:rsidRPr="00E22497" w:rsidRDefault="00E22497" w:rsidP="00E22497">
      <w:pPr>
        <w:numPr>
          <w:ilvl w:val="0"/>
          <w:numId w:val="2"/>
        </w:numPr>
      </w:pPr>
      <w:r w:rsidRPr="00E22497">
        <w:t>проведение многокритериального анализа рисков методом «Что, если» (What-</w:t>
      </w:r>
      <w:proofErr w:type="spellStart"/>
      <w:r w:rsidRPr="00E22497">
        <w:t>If</w:t>
      </w:r>
      <w:proofErr w:type="spellEnd"/>
      <w:r w:rsidRPr="00E22497">
        <w:t xml:space="preserve"> Analysis);</w:t>
      </w:r>
    </w:p>
    <w:p w14:paraId="5F526344" w14:textId="77777777" w:rsidR="00E22497" w:rsidRPr="00E22497" w:rsidRDefault="00E22497" w:rsidP="00E22497">
      <w:pPr>
        <w:numPr>
          <w:ilvl w:val="0"/>
          <w:numId w:val="2"/>
        </w:numPr>
      </w:pPr>
      <w:r w:rsidRPr="00E22497">
        <w:t>визуализация материальных потоков и загрузки инфраструктурных объектов на интерактивной карте;</w:t>
      </w:r>
    </w:p>
    <w:p w14:paraId="76B70BBB" w14:textId="77777777" w:rsidR="00E22497" w:rsidRPr="00E22497" w:rsidRDefault="00E22497" w:rsidP="00E22497">
      <w:pPr>
        <w:numPr>
          <w:ilvl w:val="0"/>
          <w:numId w:val="2"/>
        </w:numPr>
      </w:pPr>
      <w:r w:rsidRPr="00E22497">
        <w:t>генерация финансово-логистических отчетов (чистая прибыль, уровень обслуживания клиентов Service Level, оборачиваемость запасов).</w:t>
      </w:r>
    </w:p>
    <w:p w14:paraId="6749F194" w14:textId="77777777" w:rsidR="00E22497" w:rsidRPr="00E22497" w:rsidRDefault="00E22497" w:rsidP="00E22497">
      <w:r w:rsidRPr="00E22497">
        <w:rPr>
          <w:b/>
          <w:bCs/>
        </w:rPr>
        <w:t>Условия применения</w:t>
      </w:r>
    </w:p>
    <w:p w14:paraId="1AC5A34B" w14:textId="77777777" w:rsidR="00E22497" w:rsidRPr="00E22497" w:rsidRDefault="00E22497" w:rsidP="00E22497">
      <w:r w:rsidRPr="00E22497">
        <w:t>Аппаратные средства:</w:t>
      </w:r>
    </w:p>
    <w:p w14:paraId="2B1636A2" w14:textId="77777777" w:rsidR="00E22497" w:rsidRPr="00E22497" w:rsidRDefault="00E22497" w:rsidP="00E22497">
      <w:pPr>
        <w:numPr>
          <w:ilvl w:val="0"/>
          <w:numId w:val="3"/>
        </w:numPr>
      </w:pPr>
      <w:r w:rsidRPr="00E22497">
        <w:t xml:space="preserve">процессор: многоядерный Intel Core i5 / AMD </w:t>
      </w:r>
      <w:proofErr w:type="spellStart"/>
      <w:r w:rsidRPr="00E22497">
        <w:t>Ryzen</w:t>
      </w:r>
      <w:proofErr w:type="spellEnd"/>
      <w:r w:rsidRPr="00E22497">
        <w:t xml:space="preserve"> 5 или выше (рекомендуется от 8 ядер для параллельного расчета сценариев риска);</w:t>
      </w:r>
    </w:p>
    <w:p w14:paraId="0E3ABC25" w14:textId="77777777" w:rsidR="00E22497" w:rsidRPr="00E22497" w:rsidRDefault="00E22497" w:rsidP="00E22497">
      <w:pPr>
        <w:numPr>
          <w:ilvl w:val="0"/>
          <w:numId w:val="3"/>
        </w:numPr>
      </w:pPr>
      <w:r w:rsidRPr="00E22497">
        <w:t>оперативная память: от 8 ГБ (для масштабных моделей со множеством ERP-транзакций рекомендуется от 16 ГБ);</w:t>
      </w:r>
    </w:p>
    <w:p w14:paraId="7E50A25E" w14:textId="77777777" w:rsidR="00E22497" w:rsidRPr="00E22497" w:rsidRDefault="00E22497" w:rsidP="00E22497">
      <w:pPr>
        <w:numPr>
          <w:ilvl w:val="0"/>
          <w:numId w:val="3"/>
        </w:numPr>
      </w:pPr>
      <w:r w:rsidRPr="00E22497">
        <w:t>свободное место на диске: не менее 5 ГБ на высокоскоростном накопителе;</w:t>
      </w:r>
    </w:p>
    <w:p w14:paraId="7671E290" w14:textId="77777777" w:rsidR="00E22497" w:rsidRPr="00E22497" w:rsidRDefault="00E22497" w:rsidP="00E22497">
      <w:pPr>
        <w:numPr>
          <w:ilvl w:val="0"/>
          <w:numId w:val="3"/>
        </w:numPr>
      </w:pPr>
      <w:r w:rsidRPr="00E22497">
        <w:t>стабильное сетевое подключение для загрузки ГИС-карт (при работе с геоинформационными подложками).</w:t>
      </w:r>
    </w:p>
    <w:p w14:paraId="0A0D963E" w14:textId="77777777" w:rsidR="00E22497" w:rsidRPr="00E22497" w:rsidRDefault="00E22497" w:rsidP="00E22497">
      <w:r w:rsidRPr="00E22497">
        <w:t>Программные средства:</w:t>
      </w:r>
    </w:p>
    <w:p w14:paraId="4649799A" w14:textId="77777777" w:rsidR="00E22497" w:rsidRPr="00E22497" w:rsidRDefault="00E22497" w:rsidP="00E22497">
      <w:pPr>
        <w:numPr>
          <w:ilvl w:val="0"/>
          <w:numId w:val="4"/>
        </w:numPr>
      </w:pPr>
      <w:r w:rsidRPr="00E22497">
        <w:t>операционная система Windows 10/11 64-bit или Ubuntu Desktop 22.04 LTS (с графической оболочкой);</w:t>
      </w:r>
    </w:p>
    <w:p w14:paraId="0BCAE1D0" w14:textId="77777777" w:rsidR="00E22497" w:rsidRPr="00E22497" w:rsidRDefault="00E22497" w:rsidP="00E22497">
      <w:pPr>
        <w:numPr>
          <w:ilvl w:val="0"/>
          <w:numId w:val="4"/>
        </w:numPr>
      </w:pPr>
      <w:r w:rsidRPr="00E22497">
        <w:t xml:space="preserve">установленная среда выполнения Java </w:t>
      </w:r>
      <w:proofErr w:type="spellStart"/>
      <w:r w:rsidRPr="00E22497">
        <w:t>Runtime</w:t>
      </w:r>
      <w:proofErr w:type="spellEnd"/>
      <w:r w:rsidRPr="00E22497">
        <w:t xml:space="preserve"> Environment (JRE) / JDK версии 11 или новее;</w:t>
      </w:r>
    </w:p>
    <w:p w14:paraId="0145AC60" w14:textId="77777777" w:rsidR="00E22497" w:rsidRPr="00E22497" w:rsidRDefault="00E22497" w:rsidP="00E22497">
      <w:pPr>
        <w:numPr>
          <w:ilvl w:val="0"/>
          <w:numId w:val="4"/>
        </w:numPr>
      </w:pPr>
      <w:r w:rsidRPr="00E22497">
        <w:t>актуальные версии коннекторов и драйверов для связи с корпоративными базами данных (СУБД) тестовой среды.</w:t>
      </w:r>
    </w:p>
    <w:p w14:paraId="68F2A11C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t>3) Подготовка к работе</w:t>
      </w:r>
    </w:p>
    <w:p w14:paraId="3F1B9EE4" w14:textId="77777777" w:rsidR="00E22497" w:rsidRPr="00E22497" w:rsidRDefault="00E22497" w:rsidP="00E22497">
      <w:r w:rsidRPr="00E22497">
        <w:t>В состав программного комплекса входят:</w:t>
      </w:r>
    </w:p>
    <w:p w14:paraId="21AB6F77" w14:textId="77777777" w:rsidR="00E22497" w:rsidRPr="00E22497" w:rsidRDefault="00E22497" w:rsidP="00E22497">
      <w:pPr>
        <w:numPr>
          <w:ilvl w:val="0"/>
          <w:numId w:val="5"/>
        </w:numPr>
      </w:pPr>
      <w:r w:rsidRPr="00E22497">
        <w:t xml:space="preserve">Среда визуального проектирования и анализа </w:t>
      </w:r>
      <w:proofErr w:type="spellStart"/>
      <w:r w:rsidRPr="00E22497">
        <w:t>anyLogistix</w:t>
      </w:r>
      <w:proofErr w:type="spellEnd"/>
      <w:r w:rsidRPr="00E22497">
        <w:t xml:space="preserve"> Desktop/Server;</w:t>
      </w:r>
    </w:p>
    <w:p w14:paraId="48DFEB84" w14:textId="77777777" w:rsidR="00E22497" w:rsidRPr="00E22497" w:rsidRDefault="00E22497" w:rsidP="00E22497">
      <w:pPr>
        <w:numPr>
          <w:ilvl w:val="0"/>
          <w:numId w:val="5"/>
        </w:numPr>
      </w:pPr>
      <w:r w:rsidRPr="00E22497">
        <w:t>Аналитический оптимизационный процессор (CPLEX/</w:t>
      </w:r>
      <w:proofErr w:type="spellStart"/>
      <w:r w:rsidRPr="00E22497">
        <w:t>Gurobi</w:t>
      </w:r>
      <w:proofErr w:type="spellEnd"/>
      <w:r w:rsidRPr="00E22497">
        <w:t>);</w:t>
      </w:r>
    </w:p>
    <w:p w14:paraId="515B0523" w14:textId="77777777" w:rsidR="00E22497" w:rsidRPr="00E22497" w:rsidRDefault="00E22497" w:rsidP="00E22497">
      <w:pPr>
        <w:numPr>
          <w:ilvl w:val="0"/>
          <w:numId w:val="5"/>
        </w:numPr>
      </w:pPr>
      <w:r w:rsidRPr="00E22497">
        <w:t>Имитационный движок исполнения моделей (</w:t>
      </w:r>
      <w:proofErr w:type="spellStart"/>
      <w:r w:rsidRPr="00E22497">
        <w:t>anyLogistix</w:t>
      </w:r>
      <w:proofErr w:type="spellEnd"/>
      <w:r w:rsidRPr="00E22497">
        <w:t xml:space="preserve"> </w:t>
      </w:r>
      <w:proofErr w:type="spellStart"/>
      <w:r w:rsidRPr="00E22497">
        <w:t>Runtime</w:t>
      </w:r>
      <w:proofErr w:type="spellEnd"/>
      <w:r w:rsidRPr="00E22497">
        <w:t>/</w:t>
      </w:r>
      <w:proofErr w:type="spellStart"/>
      <w:r w:rsidRPr="00E22497">
        <w:t>Simulation</w:t>
      </w:r>
      <w:proofErr w:type="spellEnd"/>
      <w:r w:rsidRPr="00E22497">
        <w:t xml:space="preserve"> Engine);</w:t>
      </w:r>
    </w:p>
    <w:p w14:paraId="2BE0F5EB" w14:textId="77777777" w:rsidR="00E22497" w:rsidRPr="00E22497" w:rsidRDefault="00E22497" w:rsidP="00E22497">
      <w:pPr>
        <w:numPr>
          <w:ilvl w:val="0"/>
          <w:numId w:val="5"/>
        </w:numPr>
      </w:pPr>
      <w:r w:rsidRPr="00E22497">
        <w:t>Встроенная база данных для хранения сценариев и результатов экспериментов.</w:t>
      </w:r>
    </w:p>
    <w:p w14:paraId="704708EB" w14:textId="77777777" w:rsidR="00E22497" w:rsidRPr="00E22497" w:rsidRDefault="00E22497" w:rsidP="00E22497">
      <w:r w:rsidRPr="00E22497">
        <w:t>Порядок запуска и инициализации:</w:t>
      </w:r>
    </w:p>
    <w:p w14:paraId="702E0353" w14:textId="77777777" w:rsidR="00E22497" w:rsidRPr="00E22497" w:rsidRDefault="00E22497" w:rsidP="00E22497">
      <w:pPr>
        <w:numPr>
          <w:ilvl w:val="0"/>
          <w:numId w:val="6"/>
        </w:numPr>
      </w:pPr>
      <w:r w:rsidRPr="00E22497">
        <w:t>Запустить исполнительный файл программного комплекса (anyLogistix.exe или скрипт запуска в Linux).</w:t>
      </w:r>
    </w:p>
    <w:p w14:paraId="30426CFB" w14:textId="77777777" w:rsidR="00E22497" w:rsidRPr="00E22497" w:rsidRDefault="00E22497" w:rsidP="00E22497">
      <w:pPr>
        <w:numPr>
          <w:ilvl w:val="0"/>
          <w:numId w:val="6"/>
        </w:numPr>
      </w:pPr>
      <w:r w:rsidRPr="00E22497">
        <w:t>В открывшемся окне авторизации ввести учетные данные пользователя (логин и пароль), обеспечивающие доступ к целевому рабочему пространству проекта.</w:t>
      </w:r>
    </w:p>
    <w:p w14:paraId="7F5BAD53" w14:textId="77777777" w:rsidR="00E22497" w:rsidRPr="00E22497" w:rsidRDefault="00E22497" w:rsidP="00E22497">
      <w:pPr>
        <w:numPr>
          <w:ilvl w:val="0"/>
          <w:numId w:val="6"/>
        </w:numPr>
      </w:pPr>
      <w:r w:rsidRPr="00E22497">
        <w:lastRenderedPageBreak/>
        <w:t>Проверить корректность подключения к локальной базе данных проектов в окне приветствия.</w:t>
      </w:r>
    </w:p>
    <w:p w14:paraId="7B1548AD" w14:textId="77777777" w:rsidR="00E22497" w:rsidRPr="00E22497" w:rsidRDefault="00E22497" w:rsidP="00E22497">
      <w:r w:rsidRPr="00E22497">
        <w:t>Проверка работоспособности:</w:t>
      </w:r>
    </w:p>
    <w:p w14:paraId="7A921B0A" w14:textId="77777777" w:rsidR="00E22497" w:rsidRPr="00E22497" w:rsidRDefault="00E22497" w:rsidP="00E22497">
      <w:r w:rsidRPr="00E22497">
        <w:t xml:space="preserve">В главном меню выбрать вкладку «Проекты», открыть демонстрационный сценарий (например, </w:t>
      </w:r>
      <w:proofErr w:type="spellStart"/>
      <w:r w:rsidRPr="00E22497">
        <w:rPr>
          <w:i/>
          <w:iCs/>
        </w:rPr>
        <w:t>Greenfield</w:t>
      </w:r>
      <w:proofErr w:type="spellEnd"/>
      <w:r w:rsidRPr="00E22497">
        <w:rPr>
          <w:i/>
          <w:iCs/>
        </w:rPr>
        <w:t xml:space="preserve"> </w:t>
      </w:r>
      <w:proofErr w:type="spellStart"/>
      <w:r w:rsidRPr="00E22497">
        <w:rPr>
          <w:i/>
          <w:iCs/>
        </w:rPr>
        <w:t>Location</w:t>
      </w:r>
      <w:proofErr w:type="spellEnd"/>
      <w:r w:rsidRPr="00E22497">
        <w:t xml:space="preserve"> или </w:t>
      </w:r>
      <w:r w:rsidRPr="00E22497">
        <w:rPr>
          <w:i/>
          <w:iCs/>
        </w:rPr>
        <w:t xml:space="preserve">Supply </w:t>
      </w:r>
      <w:proofErr w:type="spellStart"/>
      <w:r w:rsidRPr="00E22497">
        <w:rPr>
          <w:i/>
          <w:iCs/>
        </w:rPr>
        <w:t>Chain</w:t>
      </w:r>
      <w:proofErr w:type="spellEnd"/>
      <w:r w:rsidRPr="00E22497">
        <w:rPr>
          <w:i/>
          <w:iCs/>
        </w:rPr>
        <w:t xml:space="preserve"> </w:t>
      </w:r>
      <w:proofErr w:type="spellStart"/>
      <w:r w:rsidRPr="00E22497">
        <w:rPr>
          <w:i/>
          <w:iCs/>
        </w:rPr>
        <w:t>Optimization</w:t>
      </w:r>
      <w:proofErr w:type="spellEnd"/>
      <w:r w:rsidRPr="00E22497">
        <w:t xml:space="preserve">). Перейти в блок «Эксперименты», выбрать «Network </w:t>
      </w:r>
      <w:proofErr w:type="spellStart"/>
      <w:r w:rsidRPr="00E22497">
        <w:t>Optimization</w:t>
      </w:r>
      <w:proofErr w:type="spellEnd"/>
      <w:r w:rsidRPr="00E22497">
        <w:t>» и нажать кнопку «Запустить» (</w:t>
      </w:r>
      <w:proofErr w:type="spellStart"/>
      <w:r w:rsidRPr="00E22497">
        <w:t>Run</w:t>
      </w:r>
      <w:proofErr w:type="spellEnd"/>
      <w:r w:rsidRPr="00E22497">
        <w:t>). Появление заполняющихся таблиц с результатами расчета и отображение логистических связей на карте без генерации системных ошибок Java подтверждает полную готовность комплекса к работе.</w:t>
      </w:r>
    </w:p>
    <w:p w14:paraId="52245B1F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t>4) Описание операций</w:t>
      </w:r>
    </w:p>
    <w:p w14:paraId="57C8A447" w14:textId="77777777" w:rsidR="00E22497" w:rsidRPr="00E22497" w:rsidRDefault="00E22497" w:rsidP="00E22497">
      <w:r w:rsidRPr="00E22497">
        <w:rPr>
          <w:b/>
          <w:bCs/>
        </w:rPr>
        <w:t>Операция 1. Настройка интеграции с ERP и импорт данных поставщиков.</w:t>
      </w:r>
    </w:p>
    <w:p w14:paraId="475326D6" w14:textId="77777777" w:rsidR="00E22497" w:rsidRPr="00E22497" w:rsidRDefault="00E22497" w:rsidP="00E22497">
      <w:pPr>
        <w:numPr>
          <w:ilvl w:val="0"/>
          <w:numId w:val="7"/>
        </w:numPr>
      </w:pPr>
      <w:r w:rsidRPr="00E22497">
        <w:rPr>
          <w:b/>
          <w:bCs/>
        </w:rPr>
        <w:t>Условия выполнения:</w:t>
      </w:r>
      <w:r w:rsidRPr="00E22497">
        <w:t xml:space="preserve"> </w:t>
      </w:r>
      <w:proofErr w:type="spellStart"/>
      <w:r w:rsidRPr="00E22497">
        <w:t>anyLogistix</w:t>
      </w:r>
      <w:proofErr w:type="spellEnd"/>
      <w:r w:rsidRPr="00E22497">
        <w:t xml:space="preserve"> запущен, создан пустой рабочий сценарий, подготовлены защищенные интеграционные таблицы экспорта из ERP.</w:t>
      </w:r>
    </w:p>
    <w:p w14:paraId="5C05C0EC" w14:textId="77777777" w:rsidR="00E22497" w:rsidRPr="00E22497" w:rsidRDefault="00E22497" w:rsidP="00E22497">
      <w:pPr>
        <w:numPr>
          <w:ilvl w:val="0"/>
          <w:numId w:val="7"/>
        </w:numPr>
      </w:pPr>
      <w:r w:rsidRPr="00E22497">
        <w:rPr>
          <w:b/>
          <w:bCs/>
        </w:rPr>
        <w:t>Основные действия:</w:t>
      </w:r>
      <w:r w:rsidRPr="00E22497">
        <w:t xml:space="preserve"> 1. В левом навигационном меню перейти в раздел «Данные» (Data).</w:t>
      </w:r>
    </w:p>
    <w:p w14:paraId="63C70E20" w14:textId="77777777" w:rsidR="00E22497" w:rsidRPr="00E22497" w:rsidRDefault="00E22497" w:rsidP="00E22497">
      <w:r w:rsidRPr="00E22497">
        <w:t xml:space="preserve">2. Открыть таблицу </w:t>
      </w:r>
      <w:proofErr w:type="spellStart"/>
      <w:r w:rsidRPr="00E22497">
        <w:t>Suppliers</w:t>
      </w:r>
      <w:proofErr w:type="spellEnd"/>
      <w:r w:rsidRPr="00E22497">
        <w:t xml:space="preserve"> (Поставщики), нажать кнопку «Импорт» и указать источник данных (например, промежуточный файл экспорта или прямое JDBC-подключение к тестовой ERP-базе).</w:t>
      </w:r>
    </w:p>
    <w:p w14:paraId="6675CD25" w14:textId="77777777" w:rsidR="00E22497" w:rsidRPr="00E22497" w:rsidRDefault="00E22497" w:rsidP="00E22497">
      <w:r w:rsidRPr="00E22497">
        <w:t>3. Проверить корректность сопоставления полей: наименование поставщика, географические координаты (или адрес), типы поставляемых компонентов.</w:t>
      </w:r>
    </w:p>
    <w:p w14:paraId="504BF761" w14:textId="77777777" w:rsidR="00E22497" w:rsidRPr="00E22497" w:rsidRDefault="00E22497" w:rsidP="00E22497">
      <w:r w:rsidRPr="00E22497">
        <w:t xml:space="preserve">4. Повторить операцию для таблиц Products (Продукты) и </w:t>
      </w:r>
      <w:proofErr w:type="spellStart"/>
      <w:r w:rsidRPr="00E22497">
        <w:t>Customers</w:t>
      </w:r>
      <w:proofErr w:type="spellEnd"/>
      <w:r w:rsidRPr="00E22497">
        <w:t xml:space="preserve"> (Клиенты).</w:t>
      </w:r>
    </w:p>
    <w:p w14:paraId="0D5E3682" w14:textId="77777777" w:rsidR="00E22497" w:rsidRPr="00E22497" w:rsidRDefault="00E22497" w:rsidP="00E22497">
      <w:pPr>
        <w:numPr>
          <w:ilvl w:val="0"/>
          <w:numId w:val="7"/>
        </w:numPr>
      </w:pPr>
      <w:r w:rsidRPr="00E22497">
        <w:rPr>
          <w:b/>
          <w:bCs/>
        </w:rPr>
        <w:t>В результате:</w:t>
      </w:r>
      <w:r w:rsidRPr="00E22497">
        <w:t xml:space="preserve"> Внутренняя СУБД </w:t>
      </w:r>
      <w:proofErr w:type="spellStart"/>
      <w:r w:rsidRPr="00E22497">
        <w:t>anyLogistix</w:t>
      </w:r>
      <w:proofErr w:type="spellEnd"/>
      <w:r w:rsidRPr="00E22497">
        <w:t xml:space="preserve"> наполнилась актуальной и верифицированной структурой участников цепи поставок.</w:t>
      </w:r>
    </w:p>
    <w:p w14:paraId="725DCCC6" w14:textId="77777777" w:rsidR="00E22497" w:rsidRPr="00E22497" w:rsidRDefault="00E22497" w:rsidP="00E22497">
      <w:r w:rsidRPr="00E22497">
        <w:rPr>
          <w:b/>
          <w:bCs/>
        </w:rPr>
        <w:t>Операция 2. Моделирование логистической схемы и параметров запасов.</w:t>
      </w:r>
    </w:p>
    <w:p w14:paraId="1385C6F0" w14:textId="77777777" w:rsidR="00E22497" w:rsidRPr="00E22497" w:rsidRDefault="00E22497" w:rsidP="00E22497">
      <w:pPr>
        <w:numPr>
          <w:ilvl w:val="0"/>
          <w:numId w:val="8"/>
        </w:numPr>
      </w:pPr>
      <w:r w:rsidRPr="00E22497">
        <w:rPr>
          <w:b/>
          <w:bCs/>
        </w:rPr>
        <w:t>Условия выполнения:</w:t>
      </w:r>
      <w:r w:rsidRPr="00E22497">
        <w:t xml:space="preserve"> Таблицы контрагентов заполнены, заданы базовые тарифы на транспортировку.</w:t>
      </w:r>
    </w:p>
    <w:p w14:paraId="0E2D942C" w14:textId="77777777" w:rsidR="00E22497" w:rsidRPr="00E22497" w:rsidRDefault="00E22497" w:rsidP="00E22497">
      <w:pPr>
        <w:numPr>
          <w:ilvl w:val="0"/>
          <w:numId w:val="8"/>
        </w:numPr>
      </w:pPr>
      <w:r w:rsidRPr="00E22497">
        <w:rPr>
          <w:b/>
          <w:bCs/>
        </w:rPr>
        <w:t>Основные действия:</w:t>
      </w:r>
      <w:r w:rsidRPr="00E22497">
        <w:t xml:space="preserve"> 1. Перейти в таблицу </w:t>
      </w:r>
      <w:proofErr w:type="spellStart"/>
      <w:r w:rsidRPr="00E22497">
        <w:t>Inventory</w:t>
      </w:r>
      <w:proofErr w:type="spellEnd"/>
      <w:r w:rsidRPr="00E22497">
        <w:t xml:space="preserve"> (Запасы) для настройки политик оптимизации.</w:t>
      </w:r>
    </w:p>
    <w:p w14:paraId="059A0B31" w14:textId="77777777" w:rsidR="00E22497" w:rsidRPr="00E22497" w:rsidRDefault="00E22497" w:rsidP="00E22497">
      <w:r w:rsidRPr="00E22497">
        <w:t xml:space="preserve">2. Для ключевых складов определить тип политики (например, </w:t>
      </w:r>
      <w:proofErr w:type="spellStart"/>
      <w:r w:rsidRPr="00E22497">
        <w:rPr>
          <w:i/>
          <w:iCs/>
        </w:rPr>
        <w:t>Min</w:t>
      </w:r>
      <w:proofErr w:type="spellEnd"/>
      <w:r w:rsidRPr="00E22497">
        <w:rPr>
          <w:i/>
          <w:iCs/>
        </w:rPr>
        <w:t>/Max Policy</w:t>
      </w:r>
      <w:r w:rsidRPr="00E22497">
        <w:t>), указав начальные значения и целевой уровень обслуживания (Safety Stock).</w:t>
      </w:r>
    </w:p>
    <w:p w14:paraId="01AC1AEA" w14:textId="77777777" w:rsidR="00E22497" w:rsidRPr="00E22497" w:rsidRDefault="00E22497" w:rsidP="00E22497">
      <w:r w:rsidRPr="00E22497">
        <w:t xml:space="preserve">3. В таблице </w:t>
      </w:r>
      <w:proofErr w:type="spellStart"/>
      <w:r w:rsidRPr="00E22497">
        <w:t>Demand</w:t>
      </w:r>
      <w:proofErr w:type="spellEnd"/>
      <w:r w:rsidRPr="00E22497">
        <w:t xml:space="preserve"> (Спрос) задать параметры прогнозируемого спроса клиентов (как детерминированные значения, так и в виде стохастических распределений вероятностей на основе анализа временных рядов).</w:t>
      </w:r>
    </w:p>
    <w:p w14:paraId="42913AC1" w14:textId="77777777" w:rsidR="00E22497" w:rsidRPr="00E22497" w:rsidRDefault="00E22497" w:rsidP="00E22497">
      <w:r w:rsidRPr="00E22497">
        <w:t xml:space="preserve">4. Визуально проконтролировать появление всех созданных объектов на интерактивной ГИС-карте </w:t>
      </w:r>
      <w:proofErr w:type="spellStart"/>
      <w:r w:rsidRPr="00E22497">
        <w:t>anyLogistix</w:t>
      </w:r>
      <w:proofErr w:type="spellEnd"/>
      <w:r w:rsidRPr="00E22497">
        <w:t>.</w:t>
      </w:r>
    </w:p>
    <w:p w14:paraId="5887DD59" w14:textId="77777777" w:rsidR="00E22497" w:rsidRPr="00E22497" w:rsidRDefault="00E22497" w:rsidP="00E22497">
      <w:pPr>
        <w:numPr>
          <w:ilvl w:val="0"/>
          <w:numId w:val="8"/>
        </w:numPr>
      </w:pPr>
      <w:r w:rsidRPr="00E22497">
        <w:rPr>
          <w:b/>
          <w:bCs/>
        </w:rPr>
        <w:t>В результате:</w:t>
      </w:r>
      <w:r w:rsidRPr="00E22497">
        <w:t xml:space="preserve"> Сформирована целостная цифровая модель функционирования логистической схемы умного распределения ресурсов.</w:t>
      </w:r>
    </w:p>
    <w:p w14:paraId="6F438B00" w14:textId="77777777" w:rsidR="00E22497" w:rsidRPr="00E22497" w:rsidRDefault="00E22497" w:rsidP="00E22497">
      <w:r w:rsidRPr="00E22497">
        <w:rPr>
          <w:b/>
          <w:bCs/>
        </w:rPr>
        <w:t>Операция 3. Запуск анализа рисков цепи поставок (</w:t>
      </w:r>
      <w:proofErr w:type="spellStart"/>
      <w:r w:rsidRPr="00E22497">
        <w:rPr>
          <w:b/>
          <w:bCs/>
        </w:rPr>
        <w:t>Simulation</w:t>
      </w:r>
      <w:proofErr w:type="spellEnd"/>
      <w:r w:rsidRPr="00E22497">
        <w:rPr>
          <w:b/>
          <w:bCs/>
        </w:rPr>
        <w:t xml:space="preserve"> </w:t>
      </w:r>
      <w:proofErr w:type="spellStart"/>
      <w:r w:rsidRPr="00E22497">
        <w:rPr>
          <w:b/>
          <w:bCs/>
        </w:rPr>
        <w:t>Experiment</w:t>
      </w:r>
      <w:proofErr w:type="spellEnd"/>
      <w:r w:rsidRPr="00E22497">
        <w:rPr>
          <w:b/>
          <w:bCs/>
        </w:rPr>
        <w:t>).</w:t>
      </w:r>
    </w:p>
    <w:p w14:paraId="0D387FE1" w14:textId="77777777" w:rsidR="00E22497" w:rsidRPr="00E22497" w:rsidRDefault="00E22497" w:rsidP="00E22497">
      <w:pPr>
        <w:numPr>
          <w:ilvl w:val="0"/>
          <w:numId w:val="9"/>
        </w:numPr>
      </w:pPr>
      <w:r w:rsidRPr="00E22497">
        <w:rPr>
          <w:b/>
          <w:bCs/>
        </w:rPr>
        <w:lastRenderedPageBreak/>
        <w:t>Условия выполнения:</w:t>
      </w:r>
      <w:r w:rsidRPr="00E22497">
        <w:t xml:space="preserve"> Настроен и сохранен базовый сценарий модели, определены параметры потенциальных рисков.</w:t>
      </w:r>
    </w:p>
    <w:p w14:paraId="4B8E9E66" w14:textId="77777777" w:rsidR="00E22497" w:rsidRPr="00E22497" w:rsidRDefault="00E22497" w:rsidP="00E22497">
      <w:pPr>
        <w:numPr>
          <w:ilvl w:val="0"/>
          <w:numId w:val="9"/>
        </w:numPr>
      </w:pPr>
      <w:r w:rsidRPr="00E22497">
        <w:rPr>
          <w:b/>
          <w:bCs/>
        </w:rPr>
        <w:t>Основные действия:</w:t>
      </w:r>
      <w:r w:rsidRPr="00E22497">
        <w:t xml:space="preserve"> 1. В панели «Эксперименты» выбрать тип исследования: </w:t>
      </w:r>
      <w:r w:rsidRPr="00E22497">
        <w:rPr>
          <w:i/>
          <w:iCs/>
        </w:rPr>
        <w:t>«</w:t>
      </w:r>
      <w:proofErr w:type="spellStart"/>
      <w:r w:rsidRPr="00E22497">
        <w:rPr>
          <w:i/>
          <w:iCs/>
        </w:rPr>
        <w:t>Simulation</w:t>
      </w:r>
      <w:proofErr w:type="spellEnd"/>
      <w:r w:rsidRPr="00E22497">
        <w:rPr>
          <w:i/>
          <w:iCs/>
        </w:rPr>
        <w:t>»</w:t>
      </w:r>
      <w:r w:rsidRPr="00E22497">
        <w:t xml:space="preserve"> (Имитационное моделирование) или </w:t>
      </w:r>
      <w:r w:rsidRPr="00E22497">
        <w:rPr>
          <w:i/>
          <w:iCs/>
        </w:rPr>
        <w:t>«Risk Analysis»</w:t>
      </w:r>
      <w:r w:rsidRPr="00E22497">
        <w:t>.</w:t>
      </w:r>
    </w:p>
    <w:p w14:paraId="395F89B8" w14:textId="77777777" w:rsidR="00E22497" w:rsidRPr="00E22497" w:rsidRDefault="00E22497" w:rsidP="00E22497">
      <w:r w:rsidRPr="00E22497">
        <w:t xml:space="preserve">2. В настройках эксперимента задать триггер риска в таблице </w:t>
      </w:r>
      <w:proofErr w:type="spellStart"/>
      <w:r w:rsidRPr="00E22497">
        <w:t>Events</w:t>
      </w:r>
      <w:proofErr w:type="spellEnd"/>
      <w:r w:rsidRPr="00E22497">
        <w:t xml:space="preserve"> (например, «Внезапная остановка работы Поставщика №1 на 20 дней в середине года»).</w:t>
      </w:r>
    </w:p>
    <w:p w14:paraId="21332971" w14:textId="77777777" w:rsidR="00E22497" w:rsidRPr="00E22497" w:rsidRDefault="00E22497" w:rsidP="00E22497">
      <w:r w:rsidRPr="00E22497">
        <w:t>3. Нажать кнопку «Запустить эксперимент». В открывшемся окне плеера моделирования наблюдать за динамикой изменения запасов и задержек в реальном времени.</w:t>
      </w:r>
    </w:p>
    <w:p w14:paraId="42C9A679" w14:textId="77777777" w:rsidR="00E22497" w:rsidRPr="00E22497" w:rsidRDefault="00E22497" w:rsidP="00E22497">
      <w:r w:rsidRPr="00E22497">
        <w:t>4. По окончании моделирования перейти на вкладку «Результаты» (</w:t>
      </w:r>
      <w:proofErr w:type="spellStart"/>
      <w:r w:rsidRPr="00E22497">
        <w:t>Dashboards</w:t>
      </w:r>
      <w:proofErr w:type="spellEnd"/>
      <w:r w:rsidRPr="00E22497">
        <w:t>) и проанализировать графики падения уровня сервиса (Service Level) и упущенной выгоды. Экспортировать итоговый отчет в защищенный файл Excel/PDF.</w:t>
      </w:r>
    </w:p>
    <w:p w14:paraId="4D04424E" w14:textId="77777777" w:rsidR="00E22497" w:rsidRPr="00E22497" w:rsidRDefault="00E22497" w:rsidP="00E22497">
      <w:pPr>
        <w:numPr>
          <w:ilvl w:val="0"/>
          <w:numId w:val="9"/>
        </w:numPr>
      </w:pPr>
      <w:r w:rsidRPr="00E22497">
        <w:rPr>
          <w:b/>
          <w:bCs/>
        </w:rPr>
        <w:t>В результате:</w:t>
      </w:r>
      <w:r w:rsidRPr="00E22497">
        <w:t xml:space="preserve"> Проведен стресс-тест логистической схемы, зафиксированы и сохранены аналитические метрики устойчивости цепи поставок к рискам.</w:t>
      </w:r>
    </w:p>
    <w:p w14:paraId="377075B7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t>5) Аварийные ситуации</w:t>
      </w:r>
    </w:p>
    <w:p w14:paraId="7060BCFA" w14:textId="77777777" w:rsidR="00E22497" w:rsidRPr="00E22497" w:rsidRDefault="00E22497" w:rsidP="00E22497">
      <w:pPr>
        <w:numPr>
          <w:ilvl w:val="0"/>
          <w:numId w:val="10"/>
        </w:numPr>
      </w:pPr>
      <w:r w:rsidRPr="00E22497">
        <w:rPr>
          <w:b/>
          <w:bCs/>
        </w:rPr>
        <w:t xml:space="preserve">Ошибка «Java </w:t>
      </w:r>
      <w:proofErr w:type="spellStart"/>
      <w:r w:rsidRPr="00E22497">
        <w:rPr>
          <w:b/>
          <w:bCs/>
        </w:rPr>
        <w:t>Heap</w:t>
      </w:r>
      <w:proofErr w:type="spellEnd"/>
      <w:r w:rsidRPr="00E22497">
        <w:rPr>
          <w:b/>
          <w:bCs/>
        </w:rPr>
        <w:t xml:space="preserve"> Space / Out </w:t>
      </w:r>
      <w:proofErr w:type="spellStart"/>
      <w:r w:rsidRPr="00E22497">
        <w:rPr>
          <w:b/>
          <w:bCs/>
        </w:rPr>
        <w:t>of</w:t>
      </w:r>
      <w:proofErr w:type="spellEnd"/>
      <w:r w:rsidRPr="00E22497">
        <w:rPr>
          <w:b/>
          <w:bCs/>
        </w:rPr>
        <w:t xml:space="preserve"> Memory» во время запуска оптимизации</w:t>
      </w:r>
      <w:proofErr w:type="gramStart"/>
      <w:r w:rsidRPr="00E22497">
        <w:rPr>
          <w:b/>
          <w:bCs/>
        </w:rPr>
        <w:t>:</w:t>
      </w:r>
      <w:r w:rsidRPr="00E22497">
        <w:t xml:space="preserve"> Возникает</w:t>
      </w:r>
      <w:proofErr w:type="gramEnd"/>
      <w:r w:rsidRPr="00E22497">
        <w:t xml:space="preserve"> при обработке слишком масштабных логистических сетей с миллионами транзакций, когда процессу не хватает выделенной оперативной памяти. Необходимо открыть файл конфигурации (anyLogistix.ini), найти параметр -</w:t>
      </w:r>
      <w:proofErr w:type="spellStart"/>
      <w:r w:rsidRPr="00E22497">
        <w:t>Xmx</w:t>
      </w:r>
      <w:proofErr w:type="spellEnd"/>
      <w:r w:rsidRPr="00E22497">
        <w:t xml:space="preserve"> и принудительно увеличить лимит выделения ОЗУ (например, до -Xmx8g), после чего перезапустить приложение.</w:t>
      </w:r>
    </w:p>
    <w:p w14:paraId="4A3EB84F" w14:textId="77777777" w:rsidR="00E22497" w:rsidRPr="00E22497" w:rsidRDefault="00E22497" w:rsidP="00E22497">
      <w:pPr>
        <w:numPr>
          <w:ilvl w:val="0"/>
          <w:numId w:val="10"/>
        </w:numPr>
      </w:pPr>
      <w:r w:rsidRPr="00E22497">
        <w:rPr>
          <w:b/>
          <w:bCs/>
        </w:rPr>
        <w:t xml:space="preserve">Критическая ошибка «No </w:t>
      </w:r>
      <w:proofErr w:type="spellStart"/>
      <w:r w:rsidRPr="00E22497">
        <w:rPr>
          <w:b/>
          <w:bCs/>
        </w:rPr>
        <w:t>feasible</w:t>
      </w:r>
      <w:proofErr w:type="spellEnd"/>
      <w:r w:rsidRPr="00E22497">
        <w:rPr>
          <w:b/>
          <w:bCs/>
        </w:rPr>
        <w:t xml:space="preserve"> </w:t>
      </w:r>
      <w:proofErr w:type="spellStart"/>
      <w:r w:rsidRPr="00E22497">
        <w:rPr>
          <w:b/>
          <w:bCs/>
        </w:rPr>
        <w:t>solution</w:t>
      </w:r>
      <w:proofErr w:type="spellEnd"/>
      <w:r w:rsidRPr="00E22497">
        <w:rPr>
          <w:b/>
          <w:bCs/>
        </w:rPr>
        <w:t xml:space="preserve"> </w:t>
      </w:r>
      <w:proofErr w:type="spellStart"/>
      <w:r w:rsidRPr="00E22497">
        <w:rPr>
          <w:b/>
          <w:bCs/>
        </w:rPr>
        <w:t>found</w:t>
      </w:r>
      <w:proofErr w:type="spellEnd"/>
      <w:r w:rsidRPr="00E22497">
        <w:rPr>
          <w:b/>
          <w:bCs/>
        </w:rPr>
        <w:t xml:space="preserve"> / Решение не найдено»</w:t>
      </w:r>
      <w:proofErr w:type="gramStart"/>
      <w:r w:rsidRPr="00E22497">
        <w:rPr>
          <w:b/>
          <w:bCs/>
        </w:rPr>
        <w:t>:</w:t>
      </w:r>
      <w:r w:rsidRPr="00E22497">
        <w:t xml:space="preserve"> Возникает</w:t>
      </w:r>
      <w:proofErr w:type="gramEnd"/>
      <w:r w:rsidRPr="00E22497">
        <w:t xml:space="preserve"> в ходе Network </w:t>
      </w:r>
      <w:proofErr w:type="spellStart"/>
      <w:r w:rsidRPr="00E22497">
        <w:t>Optimization</w:t>
      </w:r>
      <w:proofErr w:type="spellEnd"/>
      <w:r w:rsidRPr="00E22497">
        <w:t xml:space="preserve">, если в модели заданы жесткие невыполнимые ограничения (например, поставщики не производят нужный объем товара, а альтернативные маршруты запрещены). Необходимо остановить эксперимент, проверить корректность ограничений в таблицах </w:t>
      </w:r>
      <w:proofErr w:type="spellStart"/>
      <w:r w:rsidRPr="00E22497">
        <w:t>ProcessingTime</w:t>
      </w:r>
      <w:proofErr w:type="spellEnd"/>
      <w:r w:rsidRPr="00E22497">
        <w:t xml:space="preserve">, Production или </w:t>
      </w:r>
      <w:proofErr w:type="spellStart"/>
      <w:r w:rsidRPr="00E22497">
        <w:t>ProductAvailability</w:t>
      </w:r>
      <w:proofErr w:type="spellEnd"/>
      <w:r w:rsidRPr="00E22497">
        <w:t xml:space="preserve"> и повторить расчет.</w:t>
      </w:r>
    </w:p>
    <w:p w14:paraId="63318158" w14:textId="77777777" w:rsidR="00E22497" w:rsidRPr="00E22497" w:rsidRDefault="00E22497" w:rsidP="00E22497">
      <w:pPr>
        <w:numPr>
          <w:ilvl w:val="0"/>
          <w:numId w:val="10"/>
        </w:numPr>
      </w:pPr>
      <w:r w:rsidRPr="00E22497">
        <w:rPr>
          <w:b/>
          <w:bCs/>
        </w:rPr>
        <w:t>Остановка отображения подложки карт (Глитчи ГИС-карты):</w:t>
      </w:r>
      <w:r w:rsidRPr="00E22497">
        <w:t xml:space="preserve"> Обрыв сетевого соединения с картографическим сервером или блокировка портов брандмауэром. Необходимо проверить сетевое подключение, очистить локальный кэш ГИС в настройках программы или переключить тип карты на встроенную локальную оффлайн-схему.</w:t>
      </w:r>
    </w:p>
    <w:p w14:paraId="7D3BF437" w14:textId="77777777" w:rsidR="00E22497" w:rsidRPr="00E22497" w:rsidRDefault="00E22497" w:rsidP="00E22497">
      <w:pPr>
        <w:numPr>
          <w:ilvl w:val="0"/>
          <w:numId w:val="10"/>
        </w:numPr>
      </w:pPr>
      <w:r w:rsidRPr="00E22497">
        <w:rPr>
          <w:b/>
          <w:bCs/>
        </w:rPr>
        <w:t>Обнаружение несанкционированного доступа к данным поставщиков или коммерческой информации</w:t>
      </w:r>
      <w:proofErr w:type="gramStart"/>
      <w:r w:rsidRPr="00E22497">
        <w:rPr>
          <w:b/>
          <w:bCs/>
        </w:rPr>
        <w:t>:</w:t>
      </w:r>
      <w:r w:rsidRPr="00E22497">
        <w:t xml:space="preserve"> При</w:t>
      </w:r>
      <w:proofErr w:type="gramEnd"/>
      <w:r w:rsidRPr="00E22497">
        <w:t xml:space="preserve"> фиксации попыток стороннего копирования файлов сценариев (.</w:t>
      </w:r>
      <w:proofErr w:type="spellStart"/>
      <w:r w:rsidRPr="00E22497">
        <w:t>alx</w:t>
      </w:r>
      <w:proofErr w:type="spellEnd"/>
      <w:r w:rsidRPr="00E22497">
        <w:t xml:space="preserve">) или обнаружении признаков несанкционированных изменений в логистических цепочках немедленно принудительно завершить работу </w:t>
      </w:r>
      <w:proofErr w:type="spellStart"/>
      <w:r w:rsidRPr="00E22497">
        <w:t>anyLogistix</w:t>
      </w:r>
      <w:proofErr w:type="spellEnd"/>
      <w:r w:rsidRPr="00E22497">
        <w:t>. Ограничить права доступа к папкам программы средствами операционной системы, проверить хэш-суммы баз данных на предмет контроля целостности, сменить пароли администраторов и обновить API-ключи интеграционных модулей ERP.</w:t>
      </w:r>
    </w:p>
    <w:p w14:paraId="0014EDBA" w14:textId="77777777" w:rsidR="00E22497" w:rsidRPr="00E22497" w:rsidRDefault="00E22497" w:rsidP="00E22497">
      <w:pPr>
        <w:numPr>
          <w:ilvl w:val="0"/>
          <w:numId w:val="10"/>
        </w:numPr>
      </w:pPr>
      <w:r w:rsidRPr="00E22497">
        <w:rPr>
          <w:b/>
          <w:bCs/>
        </w:rPr>
        <w:t>Критический сбой операционной системы ЭВМ</w:t>
      </w:r>
      <w:proofErr w:type="gramStart"/>
      <w:r w:rsidRPr="00E22497">
        <w:rPr>
          <w:b/>
          <w:bCs/>
        </w:rPr>
        <w:t>:</w:t>
      </w:r>
      <w:r w:rsidRPr="00E22497">
        <w:t xml:space="preserve"> Выполнить</w:t>
      </w:r>
      <w:proofErr w:type="gramEnd"/>
      <w:r w:rsidRPr="00E22497">
        <w:t xml:space="preserve"> перезагрузку аппаратной части. Так как </w:t>
      </w:r>
      <w:proofErr w:type="spellStart"/>
      <w:r w:rsidRPr="00E22497">
        <w:t>anyLogistix</w:t>
      </w:r>
      <w:proofErr w:type="spellEnd"/>
      <w:r w:rsidRPr="00E22497">
        <w:t xml:space="preserve"> сохраняет промежуточные состояния сценариев и таблицы во внутренней защищенной СУБД, после повторного старта ОС и запуска программы данные будут полностью восстановлены на момент последнего </w:t>
      </w:r>
      <w:proofErr w:type="spellStart"/>
      <w:r w:rsidRPr="00E22497">
        <w:t>автосохранения</w:t>
      </w:r>
      <w:proofErr w:type="spellEnd"/>
      <w:r w:rsidRPr="00E22497">
        <w:t>.</w:t>
      </w:r>
    </w:p>
    <w:p w14:paraId="3DF0A2E8" w14:textId="77777777" w:rsidR="00E22497" w:rsidRPr="00E22497" w:rsidRDefault="00E22497" w:rsidP="00E22497">
      <w:pPr>
        <w:rPr>
          <w:b/>
          <w:bCs/>
        </w:rPr>
      </w:pPr>
      <w:r w:rsidRPr="00E22497">
        <w:rPr>
          <w:b/>
          <w:bCs/>
        </w:rPr>
        <w:lastRenderedPageBreak/>
        <w:t>6) Рекомендации по освоению</w:t>
      </w:r>
    </w:p>
    <w:p w14:paraId="53A669CF" w14:textId="77777777" w:rsidR="00E22497" w:rsidRPr="00E22497" w:rsidRDefault="00E22497" w:rsidP="00E22497">
      <w:r w:rsidRPr="00E22497">
        <w:t xml:space="preserve">Для дальнейшего успешного освоения </w:t>
      </w:r>
      <w:proofErr w:type="spellStart"/>
      <w:r w:rsidRPr="00E22497">
        <w:t>anyLogistix</w:t>
      </w:r>
      <w:proofErr w:type="spellEnd"/>
      <w:r w:rsidRPr="00E22497">
        <w:t xml:space="preserve"> рекомендуется детально изучить работу со встроенными расширениями на языке Java (модуль </w:t>
      </w:r>
      <w:proofErr w:type="spellStart"/>
      <w:r w:rsidRPr="00E22497">
        <w:rPr>
          <w:i/>
          <w:iCs/>
        </w:rPr>
        <w:t>Extensions</w:t>
      </w:r>
      <w:proofErr w:type="spellEnd"/>
      <w:r w:rsidRPr="00E22497">
        <w:t>), что позволяет создавать собственные уникальные политики управления запасами и нестандартные правила выбора поставщиков, которые невозможно описать стандартными табличными параметрами. Также крайне необходимо освоить проведение экспериментов сравнения сценариев (</w:t>
      </w:r>
      <w:proofErr w:type="spellStart"/>
      <w:r w:rsidRPr="00E22497">
        <w:t>Comparison</w:t>
      </w:r>
      <w:proofErr w:type="spellEnd"/>
      <w:r w:rsidRPr="00E22497">
        <w:t xml:space="preserve"> </w:t>
      </w:r>
      <w:proofErr w:type="spellStart"/>
      <w:r w:rsidRPr="00E22497">
        <w:t>Experiment</w:t>
      </w:r>
      <w:proofErr w:type="spellEnd"/>
      <w:r w:rsidRPr="00E22497">
        <w:t>), позволяющих сопоставлять до десяти различных конфигураций цепей поставок одновременно. Это обеспечит нахождение идеального баланса между операционной стоимостью логистики и её защищенностью от масштабных коммерческих рисков.</w:t>
      </w:r>
    </w:p>
    <w:p w14:paraId="387E2EAA" w14:textId="77777777" w:rsidR="001C0F2C" w:rsidRDefault="001C0F2C"/>
    <w:sectPr w:rsidR="001C0F2C" w:rsidSect="00AB55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C34"/>
    <w:multiLevelType w:val="multilevel"/>
    <w:tmpl w:val="9F4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20ED"/>
    <w:multiLevelType w:val="multilevel"/>
    <w:tmpl w:val="B73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3F0C"/>
    <w:multiLevelType w:val="multilevel"/>
    <w:tmpl w:val="CDDC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61796"/>
    <w:multiLevelType w:val="multilevel"/>
    <w:tmpl w:val="35B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6577"/>
    <w:multiLevelType w:val="multilevel"/>
    <w:tmpl w:val="B49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1F5413"/>
    <w:multiLevelType w:val="multilevel"/>
    <w:tmpl w:val="695E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47543"/>
    <w:multiLevelType w:val="multilevel"/>
    <w:tmpl w:val="C72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4222C"/>
    <w:multiLevelType w:val="multilevel"/>
    <w:tmpl w:val="6960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6079"/>
    <w:multiLevelType w:val="multilevel"/>
    <w:tmpl w:val="97A6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F23B2"/>
    <w:multiLevelType w:val="multilevel"/>
    <w:tmpl w:val="38B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859810">
    <w:abstractNumId w:val="8"/>
  </w:num>
  <w:num w:numId="2" w16cid:durableId="848758462">
    <w:abstractNumId w:val="0"/>
  </w:num>
  <w:num w:numId="3" w16cid:durableId="794912726">
    <w:abstractNumId w:val="7"/>
  </w:num>
  <w:num w:numId="4" w16cid:durableId="1606695987">
    <w:abstractNumId w:val="6"/>
  </w:num>
  <w:num w:numId="5" w16cid:durableId="329722880">
    <w:abstractNumId w:val="4"/>
  </w:num>
  <w:num w:numId="6" w16cid:durableId="794955377">
    <w:abstractNumId w:val="2"/>
  </w:num>
  <w:num w:numId="7" w16cid:durableId="1582837495">
    <w:abstractNumId w:val="5"/>
  </w:num>
  <w:num w:numId="8" w16cid:durableId="1603027715">
    <w:abstractNumId w:val="9"/>
  </w:num>
  <w:num w:numId="9" w16cid:durableId="1826780585">
    <w:abstractNumId w:val="1"/>
  </w:num>
  <w:num w:numId="10" w16cid:durableId="2139644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57"/>
    <w:rsid w:val="001C0F2C"/>
    <w:rsid w:val="007D367E"/>
    <w:rsid w:val="00AB5557"/>
    <w:rsid w:val="00B140E0"/>
    <w:rsid w:val="00E2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5EC2"/>
  <w15:chartTrackingRefBased/>
  <w15:docId w15:val="{692360F3-4C5C-4CC6-9F6C-AEAFFE58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5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5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5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5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5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5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5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5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5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5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5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3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1518</Words>
  <Characters>8656</Characters>
  <Application>Microsoft Office Word</Application>
  <DocSecurity>0</DocSecurity>
  <Lines>72</Lines>
  <Paragraphs>20</Paragraphs>
  <ScaleCrop>false</ScaleCrop>
  <Company/>
  <LinksUpToDate>false</LinksUpToDate>
  <CharactersWithSpaces>10154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2026-06-26T01:02:00Z</dcterms:created>
  <dcterms:modified xsi:type="dcterms:W3CDTF">2026-06-26T01:04:00Z</dcterms:modified>
</cp:coreProperties>
</file>