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16B1" w14:textId="77777777" w:rsidR="00A136A6" w:rsidRPr="00143BDF" w:rsidRDefault="00E2682F" w:rsidP="00143BDF">
      <w:pPr>
        <w:pStyle w:val="Subttulo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143BDF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CENTRO EDUCACIONAL DE ENSINO SUPERIOR DE PATOS LTDA</w:t>
      </w:r>
    </w:p>
    <w:p w14:paraId="19C72FE9" w14:textId="77777777" w:rsidR="00A136A6" w:rsidRPr="00143BDF" w:rsidRDefault="00543E55" w:rsidP="00C52F46">
      <w:pPr>
        <w:pStyle w:val="NormalWeb"/>
        <w:tabs>
          <w:tab w:val="left" w:pos="9071"/>
        </w:tabs>
        <w:spacing w:before="0" w:beforeAutospacing="0" w:after="0" w:afterAutospacing="0"/>
        <w:ind w:right="-1"/>
        <w:jc w:val="center"/>
        <w:rPr>
          <w:b/>
          <w:bCs/>
          <w:sz w:val="28"/>
          <w:szCs w:val="28"/>
        </w:rPr>
      </w:pPr>
      <w:r w:rsidRPr="00143BDF">
        <w:rPr>
          <w:b/>
          <w:bCs/>
          <w:sz w:val="28"/>
          <w:szCs w:val="28"/>
        </w:rPr>
        <w:t>CENTRO UNIVERSITÁRIO DE PATOS</w:t>
      </w:r>
      <w:r w:rsidR="00A136A6" w:rsidRPr="00143BDF">
        <w:rPr>
          <w:b/>
          <w:bCs/>
          <w:sz w:val="28"/>
          <w:szCs w:val="28"/>
        </w:rPr>
        <w:t xml:space="preserve"> </w:t>
      </w:r>
    </w:p>
    <w:p w14:paraId="0985CC8C" w14:textId="77777777" w:rsidR="00A136A6" w:rsidRPr="00143BDF" w:rsidRDefault="00543E55" w:rsidP="00C52F46">
      <w:pPr>
        <w:pStyle w:val="NormalWeb"/>
        <w:spacing w:before="0" w:beforeAutospacing="0" w:after="0" w:afterAutospacing="0"/>
        <w:ind w:right="-1"/>
        <w:jc w:val="center"/>
        <w:rPr>
          <w:b/>
          <w:bCs/>
          <w:sz w:val="28"/>
          <w:szCs w:val="28"/>
        </w:rPr>
      </w:pPr>
      <w:r w:rsidRPr="00143BDF">
        <w:rPr>
          <w:b/>
          <w:bCs/>
          <w:sz w:val="28"/>
          <w:szCs w:val="28"/>
        </w:rPr>
        <w:t>BACHARELADO EM ODONTOLOGIA</w:t>
      </w:r>
    </w:p>
    <w:p w14:paraId="6D04D499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sz w:val="24"/>
          <w:szCs w:val="24"/>
        </w:rPr>
      </w:pPr>
    </w:p>
    <w:p w14:paraId="6D5CE532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sz w:val="24"/>
          <w:szCs w:val="24"/>
        </w:rPr>
      </w:pPr>
    </w:p>
    <w:p w14:paraId="1FD1937F" w14:textId="77777777" w:rsidR="00A136A6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sz w:val="24"/>
          <w:szCs w:val="24"/>
        </w:rPr>
      </w:pPr>
    </w:p>
    <w:p w14:paraId="46142B01" w14:textId="77777777" w:rsidR="00A6516F" w:rsidRPr="00D52434" w:rsidRDefault="00A6516F" w:rsidP="00C52F46">
      <w:pPr>
        <w:pStyle w:val="NormalWeb"/>
        <w:spacing w:before="0" w:beforeAutospacing="0" w:after="0" w:afterAutospacing="0" w:line="360" w:lineRule="auto"/>
        <w:ind w:left="709" w:right="981"/>
        <w:rPr>
          <w:sz w:val="24"/>
          <w:szCs w:val="24"/>
        </w:rPr>
      </w:pPr>
    </w:p>
    <w:p w14:paraId="0EC2A43A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sz w:val="24"/>
          <w:szCs w:val="24"/>
        </w:rPr>
      </w:pPr>
    </w:p>
    <w:p w14:paraId="5C22F6E5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sz w:val="24"/>
          <w:szCs w:val="24"/>
        </w:rPr>
      </w:pPr>
    </w:p>
    <w:p w14:paraId="52C5FA88" w14:textId="77777777" w:rsidR="00773E3D" w:rsidRDefault="00773E3D" w:rsidP="00773E3D">
      <w:pPr>
        <w:jc w:val="center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</w:rPr>
        <w:t>JULIA VITAL DE OLIVEIRA</w:t>
      </w:r>
    </w:p>
    <w:p w14:paraId="102923A7" w14:textId="77777777" w:rsidR="00773E3D" w:rsidRDefault="00773E3D" w:rsidP="00773E3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LUALISSON SOARES DE LIMA</w:t>
      </w:r>
    </w:p>
    <w:p w14:paraId="312FF534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sz w:val="24"/>
          <w:szCs w:val="24"/>
        </w:rPr>
      </w:pPr>
    </w:p>
    <w:p w14:paraId="17DE91E0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sz w:val="24"/>
          <w:szCs w:val="24"/>
        </w:rPr>
      </w:pPr>
    </w:p>
    <w:p w14:paraId="508F0AE0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1AA11EAD" w14:textId="77777777" w:rsidR="00A136A6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32228A85" w14:textId="77777777" w:rsidR="00A6516F" w:rsidRPr="00D52434" w:rsidRDefault="00A6516F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7228E894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266F74EC" w14:textId="77777777" w:rsidR="00733378" w:rsidRPr="00D52434" w:rsidRDefault="00733378" w:rsidP="00C52F46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8"/>
          <w:szCs w:val="28"/>
        </w:rPr>
      </w:pPr>
    </w:p>
    <w:p w14:paraId="1CE53EA7" w14:textId="77777777" w:rsidR="00733378" w:rsidRPr="00D52434" w:rsidRDefault="00733378" w:rsidP="00C52F46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8"/>
          <w:szCs w:val="28"/>
        </w:rPr>
      </w:pPr>
    </w:p>
    <w:p w14:paraId="41E0E61E" w14:textId="77777777" w:rsidR="00773E3D" w:rsidRDefault="00773E3D" w:rsidP="00773E3D">
      <w:pP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PREVALÊNCIA DE CANAIS MÉDIO MESIAL EM MOLARES INFERIORES: UMA REVISÃO DE LITERATURA </w:t>
      </w:r>
    </w:p>
    <w:p w14:paraId="4606507F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7B4AEF33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04C77A48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73AACE48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7AB88DD9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1526BB0A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09E23631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4645BB2F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40E44660" w14:textId="77777777" w:rsidR="00A136A6" w:rsidRPr="00D52434" w:rsidRDefault="00A136A6" w:rsidP="00773E3D">
      <w:pPr>
        <w:pStyle w:val="NormalWeb"/>
        <w:spacing w:before="0" w:beforeAutospacing="0" w:after="0" w:afterAutospacing="0" w:line="360" w:lineRule="auto"/>
        <w:ind w:right="981"/>
        <w:rPr>
          <w:b/>
          <w:bCs/>
          <w:sz w:val="24"/>
          <w:szCs w:val="24"/>
        </w:rPr>
      </w:pPr>
    </w:p>
    <w:p w14:paraId="106CA519" w14:textId="77777777" w:rsidR="00A136A6" w:rsidRPr="00D52434" w:rsidRDefault="00A136A6" w:rsidP="00C52F46">
      <w:pPr>
        <w:pStyle w:val="NormalWeb"/>
        <w:spacing w:before="0" w:beforeAutospacing="0" w:after="0" w:afterAutospacing="0"/>
        <w:ind w:left="709" w:right="981"/>
        <w:rPr>
          <w:sz w:val="24"/>
          <w:szCs w:val="24"/>
        </w:rPr>
      </w:pPr>
    </w:p>
    <w:p w14:paraId="330669DA" w14:textId="77777777" w:rsidR="00A136A6" w:rsidRPr="00D52434" w:rsidRDefault="00A136A6" w:rsidP="00C52F46">
      <w:pPr>
        <w:pStyle w:val="NormalWeb"/>
        <w:spacing w:before="0" w:beforeAutospacing="0" w:after="0" w:afterAutospacing="0"/>
        <w:ind w:left="709" w:right="981"/>
        <w:jc w:val="center"/>
        <w:rPr>
          <w:sz w:val="24"/>
          <w:szCs w:val="24"/>
        </w:rPr>
      </w:pPr>
    </w:p>
    <w:p w14:paraId="3E9D47C2" w14:textId="6CEA6A34" w:rsidR="00D44D63" w:rsidRDefault="00A136A6" w:rsidP="00D44D63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</w:pPr>
      <w:r w:rsidRPr="00D52434">
        <w:rPr>
          <w:b/>
          <w:bCs/>
          <w:sz w:val="24"/>
          <w:szCs w:val="24"/>
        </w:rPr>
        <w:t>P</w:t>
      </w:r>
      <w:r w:rsidR="00157694">
        <w:rPr>
          <w:b/>
          <w:bCs/>
          <w:sz w:val="24"/>
          <w:szCs w:val="24"/>
        </w:rPr>
        <w:t>ATOS</w:t>
      </w:r>
      <w:r w:rsidRPr="00D52434">
        <w:rPr>
          <w:b/>
          <w:bCs/>
          <w:sz w:val="24"/>
          <w:szCs w:val="24"/>
        </w:rPr>
        <w:t xml:space="preserve"> </w:t>
      </w:r>
      <w:r w:rsidR="00D44D63">
        <w:rPr>
          <w:b/>
          <w:bCs/>
          <w:sz w:val="24"/>
          <w:szCs w:val="24"/>
        </w:rPr>
        <w:t>–</w:t>
      </w:r>
      <w:r w:rsidRPr="00D52434">
        <w:rPr>
          <w:b/>
          <w:bCs/>
          <w:sz w:val="24"/>
          <w:szCs w:val="24"/>
        </w:rPr>
        <w:t xml:space="preserve"> PB</w:t>
      </w:r>
    </w:p>
    <w:p w14:paraId="75C1909B" w14:textId="49F636EE" w:rsidR="00773E3D" w:rsidRPr="00D44D63" w:rsidRDefault="00773E3D" w:rsidP="00D44D63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</w:pPr>
      <w:r>
        <w:rPr>
          <w:b/>
        </w:rPr>
        <w:t>202</w:t>
      </w:r>
      <w:r w:rsidR="00BB3AB1">
        <w:rPr>
          <w:b/>
        </w:rPr>
        <w:t>2</w:t>
      </w:r>
    </w:p>
    <w:p w14:paraId="5F2509F7" w14:textId="7E3E7BE0" w:rsidR="00A136A6" w:rsidRPr="00D52434" w:rsidRDefault="00A136A6" w:rsidP="00C52F46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  <w:sectPr w:rsidR="00A136A6" w:rsidRPr="00D52434" w:rsidSect="001E1910">
          <w:headerReference w:type="default" r:id="rId8"/>
          <w:footerReference w:type="default" r:id="rId9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14:paraId="472B4957" w14:textId="77777777" w:rsidR="00773E3D" w:rsidRDefault="00773E3D" w:rsidP="00773E3D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JULIA VITAL DE OLIVEIRA</w:t>
      </w:r>
    </w:p>
    <w:p w14:paraId="62A96FA3" w14:textId="77777777" w:rsidR="00773E3D" w:rsidRDefault="00773E3D" w:rsidP="00773E3D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LUALISSON SOARES DE LIMA</w:t>
      </w:r>
    </w:p>
    <w:p w14:paraId="28C0CA71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sz w:val="24"/>
          <w:szCs w:val="24"/>
        </w:rPr>
      </w:pPr>
    </w:p>
    <w:p w14:paraId="07231889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sz w:val="24"/>
          <w:szCs w:val="24"/>
        </w:rPr>
      </w:pPr>
    </w:p>
    <w:p w14:paraId="6870FE2F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sz w:val="24"/>
          <w:szCs w:val="24"/>
        </w:rPr>
      </w:pPr>
    </w:p>
    <w:p w14:paraId="51D436AD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sz w:val="24"/>
          <w:szCs w:val="24"/>
        </w:rPr>
      </w:pPr>
    </w:p>
    <w:p w14:paraId="55427060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sz w:val="24"/>
          <w:szCs w:val="24"/>
        </w:rPr>
      </w:pPr>
    </w:p>
    <w:p w14:paraId="70DDF16F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sz w:val="24"/>
          <w:szCs w:val="24"/>
        </w:rPr>
      </w:pPr>
    </w:p>
    <w:p w14:paraId="0D841202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sz w:val="24"/>
          <w:szCs w:val="24"/>
        </w:rPr>
      </w:pPr>
    </w:p>
    <w:p w14:paraId="1EB392BF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sz w:val="24"/>
          <w:szCs w:val="24"/>
        </w:rPr>
      </w:pPr>
    </w:p>
    <w:p w14:paraId="17ACB1FB" w14:textId="309BBA33" w:rsidR="00773E3D" w:rsidRDefault="00FE030A" w:rsidP="00773E3D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PREVALÊ</w:t>
      </w:r>
      <w:r w:rsidR="00773E3D">
        <w:rPr>
          <w:b/>
          <w:bCs/>
          <w:sz w:val="28"/>
          <w:szCs w:val="28"/>
        </w:rPr>
        <w:t>NCIA DE CANAL MEDIO MESIAL EM MOLARES INFERIORES: UMA REVISÃO DE LITERATURA</w:t>
      </w:r>
    </w:p>
    <w:p w14:paraId="39FB9B3D" w14:textId="47A9694B" w:rsidR="00A136A6" w:rsidRPr="00D52434" w:rsidRDefault="00A136A6" w:rsidP="00C52F46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8"/>
          <w:szCs w:val="28"/>
        </w:rPr>
      </w:pPr>
    </w:p>
    <w:p w14:paraId="047F45BC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21A2F738" w14:textId="77777777" w:rsidR="00733378" w:rsidRPr="00D52434" w:rsidRDefault="00733378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03F2E27C" w14:textId="77777777" w:rsidR="00733378" w:rsidRPr="00D52434" w:rsidRDefault="00733378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17E758EF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214B90E8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45FA40B6" w14:textId="347D1061" w:rsidR="00773E3D" w:rsidRDefault="00F91E00" w:rsidP="00773E3D">
      <w:pPr>
        <w:pStyle w:val="NormalWeb"/>
        <w:spacing w:before="0" w:beforeAutospacing="0" w:after="0" w:afterAutospacing="0"/>
        <w:ind w:left="4536"/>
        <w:jc w:val="both"/>
        <w:rPr>
          <w:sz w:val="24"/>
          <w:szCs w:val="24"/>
        </w:rPr>
      </w:pPr>
      <w:r>
        <w:rPr>
          <w:sz w:val="24"/>
          <w:szCs w:val="24"/>
        </w:rPr>
        <w:t>Trabalho de conclusão de curso</w:t>
      </w:r>
      <w:r w:rsidR="00773E3D">
        <w:rPr>
          <w:sz w:val="24"/>
          <w:szCs w:val="24"/>
        </w:rPr>
        <w:t xml:space="preserve"> apresentado a Disciplina do Trabalho de Conclusão de Curso TCC </w:t>
      </w:r>
      <w:r w:rsidR="00BB3AB1">
        <w:rPr>
          <w:sz w:val="24"/>
          <w:szCs w:val="24"/>
        </w:rPr>
        <w:t>I</w:t>
      </w:r>
      <w:r w:rsidR="00773E3D">
        <w:rPr>
          <w:sz w:val="24"/>
          <w:szCs w:val="24"/>
        </w:rPr>
        <w:t>I do Curso de Odontologia do Centro Universitário de Patos, como requisito parcial para aprovação na referida disciplina.</w:t>
      </w:r>
    </w:p>
    <w:p w14:paraId="68F4BE43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2833" w:right="981" w:firstLine="707"/>
        <w:jc w:val="both"/>
        <w:rPr>
          <w:sz w:val="24"/>
          <w:szCs w:val="24"/>
        </w:rPr>
      </w:pPr>
    </w:p>
    <w:p w14:paraId="1033F8DE" w14:textId="77777777" w:rsidR="00A136A6" w:rsidRPr="00D52434" w:rsidRDefault="007324B2" w:rsidP="00C52F46">
      <w:pPr>
        <w:pStyle w:val="NormalWeb"/>
        <w:spacing w:before="0" w:beforeAutospacing="0" w:after="0" w:afterAutospacing="0" w:line="360" w:lineRule="auto"/>
        <w:ind w:left="4395" w:right="981"/>
        <w:jc w:val="both"/>
        <w:rPr>
          <w:b/>
          <w:bCs/>
          <w:sz w:val="24"/>
          <w:szCs w:val="24"/>
        </w:rPr>
      </w:pPr>
      <w:r w:rsidRPr="00D52434">
        <w:rPr>
          <w:b/>
          <w:bCs/>
          <w:sz w:val="24"/>
          <w:szCs w:val="24"/>
        </w:rPr>
        <w:t xml:space="preserve"> </w:t>
      </w:r>
      <w:r w:rsidR="00E52385">
        <w:rPr>
          <w:b/>
          <w:bCs/>
          <w:sz w:val="24"/>
          <w:szCs w:val="24"/>
        </w:rPr>
        <w:t xml:space="preserve"> </w:t>
      </w:r>
      <w:r w:rsidR="00A136A6" w:rsidRPr="00D52434">
        <w:rPr>
          <w:b/>
          <w:bCs/>
          <w:sz w:val="24"/>
          <w:szCs w:val="24"/>
        </w:rPr>
        <w:t>Orientador:</w:t>
      </w:r>
    </w:p>
    <w:p w14:paraId="6EB6738F" w14:textId="4B690C7B" w:rsidR="00A136A6" w:rsidRPr="00F2403A" w:rsidRDefault="00773E3D" w:rsidP="00D479B6">
      <w:pPr>
        <w:pStyle w:val="NormalWeb"/>
        <w:spacing w:before="0" w:beforeAutospacing="0" w:after="0" w:afterAutospacing="0" w:line="360" w:lineRule="auto"/>
        <w:ind w:left="4536" w:right="981"/>
        <w:jc w:val="both"/>
        <w:rPr>
          <w:sz w:val="24"/>
          <w:szCs w:val="24"/>
        </w:rPr>
      </w:pPr>
      <w:r>
        <w:rPr>
          <w:sz w:val="24"/>
          <w:szCs w:val="24"/>
        </w:rPr>
        <w:t>Prof. Francisca Gadelha</w:t>
      </w:r>
      <w:r w:rsidR="00E52385">
        <w:rPr>
          <w:b/>
          <w:bCs/>
          <w:sz w:val="24"/>
          <w:szCs w:val="24"/>
        </w:rPr>
        <w:t xml:space="preserve"> </w:t>
      </w:r>
      <w:r w:rsidR="00F2403A">
        <w:rPr>
          <w:bCs/>
          <w:sz w:val="24"/>
          <w:szCs w:val="24"/>
        </w:rPr>
        <w:t>de Oliveira Medeiros</w:t>
      </w:r>
    </w:p>
    <w:p w14:paraId="01FE38C9" w14:textId="1810A799" w:rsidR="00F2403A" w:rsidRDefault="00F2403A" w:rsidP="00F2403A">
      <w:pPr>
        <w:pStyle w:val="NormalWeb"/>
        <w:spacing w:before="0" w:beforeAutospacing="0" w:after="0" w:afterAutospacing="0" w:line="360" w:lineRule="auto"/>
        <w:ind w:left="4395" w:right="981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D479B6">
        <w:rPr>
          <w:b/>
          <w:bCs/>
          <w:sz w:val="24"/>
          <w:szCs w:val="24"/>
        </w:rPr>
        <w:t xml:space="preserve"> </w:t>
      </w:r>
      <w:r w:rsidR="009939CF">
        <w:rPr>
          <w:b/>
          <w:bCs/>
          <w:sz w:val="24"/>
          <w:szCs w:val="24"/>
        </w:rPr>
        <w:t>Co–</w:t>
      </w:r>
      <w:r w:rsidRPr="00D52434">
        <w:rPr>
          <w:b/>
          <w:bCs/>
          <w:sz w:val="24"/>
          <w:szCs w:val="24"/>
        </w:rPr>
        <w:t>Orientador</w:t>
      </w:r>
      <w:r w:rsidRPr="00D52434">
        <w:rPr>
          <w:sz w:val="24"/>
          <w:szCs w:val="24"/>
        </w:rPr>
        <w:t>:</w:t>
      </w:r>
    </w:p>
    <w:p w14:paraId="54A5A532" w14:textId="51FA550C" w:rsidR="00F2403A" w:rsidRPr="00F2403A" w:rsidRDefault="00F2403A" w:rsidP="00F2403A">
      <w:pPr>
        <w:pStyle w:val="NormalWeb"/>
        <w:spacing w:before="0" w:beforeAutospacing="0" w:after="0" w:afterAutospacing="0" w:line="360" w:lineRule="auto"/>
        <w:ind w:left="4395" w:right="981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D479B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Ieda Xavier Guedes</w:t>
      </w:r>
    </w:p>
    <w:p w14:paraId="7DD3E492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44F4C341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7CF36528" w14:textId="77777777" w:rsidR="00A136A6" w:rsidRPr="00D52434" w:rsidRDefault="00A136A6" w:rsidP="00C52F46">
      <w:pPr>
        <w:pStyle w:val="NormalWeb"/>
        <w:spacing w:before="0" w:beforeAutospacing="0" w:after="0" w:afterAutospacing="0"/>
        <w:ind w:left="709" w:right="981"/>
        <w:jc w:val="center"/>
        <w:rPr>
          <w:sz w:val="24"/>
          <w:szCs w:val="24"/>
        </w:rPr>
      </w:pPr>
    </w:p>
    <w:p w14:paraId="207CB9DA" w14:textId="77777777" w:rsidR="000C35B0" w:rsidRPr="00D52434" w:rsidRDefault="000C35B0" w:rsidP="00C52F46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</w:pPr>
    </w:p>
    <w:p w14:paraId="6BF29FA8" w14:textId="77777777" w:rsidR="00733378" w:rsidRDefault="00733378" w:rsidP="00C52F46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</w:pPr>
    </w:p>
    <w:p w14:paraId="55E3EA77" w14:textId="77777777" w:rsidR="008A5890" w:rsidRDefault="008A5890" w:rsidP="00C52F46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</w:pPr>
    </w:p>
    <w:p w14:paraId="6D00F806" w14:textId="4C8E6C28" w:rsidR="00A136A6" w:rsidRDefault="00757DEA" w:rsidP="00757DEA">
      <w:pPr>
        <w:pStyle w:val="NormalWeb"/>
        <w:spacing w:before="0" w:beforeAutospacing="0" w:after="0" w:afterAutospacing="0"/>
        <w:ind w:right="98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</w:t>
      </w:r>
      <w:r w:rsidR="00A136A6" w:rsidRPr="00D52434">
        <w:rPr>
          <w:b/>
          <w:bCs/>
          <w:sz w:val="24"/>
          <w:szCs w:val="24"/>
        </w:rPr>
        <w:t>P</w:t>
      </w:r>
      <w:r w:rsidR="00157694">
        <w:rPr>
          <w:b/>
          <w:bCs/>
          <w:sz w:val="24"/>
          <w:szCs w:val="24"/>
        </w:rPr>
        <w:t>ATOS</w:t>
      </w:r>
      <w:r w:rsidR="00A136A6" w:rsidRPr="00D52434">
        <w:rPr>
          <w:b/>
          <w:bCs/>
          <w:sz w:val="24"/>
          <w:szCs w:val="24"/>
        </w:rPr>
        <w:t xml:space="preserve"> – PB</w:t>
      </w:r>
    </w:p>
    <w:p w14:paraId="2D3E5B90" w14:textId="3B5EB9B6" w:rsidR="00520F2A" w:rsidRDefault="00BB3AB1" w:rsidP="00520F2A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2022</w:t>
      </w:r>
    </w:p>
    <w:p w14:paraId="03D417F6" w14:textId="16043B2C" w:rsidR="00520F2A" w:rsidRDefault="00520F2A" w:rsidP="00357920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RESUMO</w:t>
      </w:r>
    </w:p>
    <w:p w14:paraId="7A180EFF" w14:textId="77777777" w:rsidR="00EC4DC7" w:rsidRDefault="00EC4DC7" w:rsidP="00357920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</w:pPr>
    </w:p>
    <w:p w14:paraId="0A38CB6E" w14:textId="77777777" w:rsidR="00520F2A" w:rsidRDefault="00520F2A" w:rsidP="00520F2A">
      <w:pPr>
        <w:pStyle w:val="NormalWeb"/>
        <w:spacing w:before="0" w:beforeAutospacing="0" w:after="0" w:afterAutospacing="0"/>
        <w:ind w:left="709" w:right="981"/>
        <w:jc w:val="both"/>
        <w:rPr>
          <w:b/>
          <w:bCs/>
          <w:sz w:val="24"/>
          <w:szCs w:val="24"/>
        </w:rPr>
      </w:pPr>
    </w:p>
    <w:p w14:paraId="298BFA8F" w14:textId="0F94B2D2" w:rsidR="00EC4DC7" w:rsidRPr="00D45451" w:rsidRDefault="003B6C62" w:rsidP="00EC4DC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As variações anatômicas como o canal médio-mesial presente na raiz mesial dos</w:t>
      </w:r>
      <w:r w:rsidR="00520F2A" w:rsidRPr="00D45451">
        <w:rPr>
          <w:rFonts w:ascii="Times New Roman" w:hAnsi="Times New Roman" w:cs="Times New Roman"/>
          <w:bCs/>
        </w:rPr>
        <w:t xml:space="preserve"> molares inferiores são situações que ainda envolvem muitos questionamentos, principalmente a respeito da presença de canais adicionais entre as raízes dos molares mandibulares. </w:t>
      </w:r>
      <w:r w:rsidR="00EC4DC7" w:rsidRPr="00D45451">
        <w:rPr>
          <w:rFonts w:ascii="Times New Roman" w:hAnsi="Times New Roman" w:cs="Times New Roman"/>
          <w:bCs/>
        </w:rPr>
        <w:t>Com base nisso, foi observado no presente estudo a prevalência dessas condições e, por conseguinte, foram analisadas as consequências e o impacto da sua presença nos pacientes portadores dessa variação</w:t>
      </w:r>
      <w:r w:rsidR="001058F6" w:rsidRPr="00D45451">
        <w:rPr>
          <w:rFonts w:ascii="Times New Roman" w:hAnsi="Times New Roman" w:cs="Times New Roman"/>
        </w:rPr>
        <w:t>.</w:t>
      </w:r>
      <w:r w:rsidR="00EC4DC7" w:rsidRPr="00D45451">
        <w:rPr>
          <w:rFonts w:ascii="Times New Roman" w:hAnsi="Times New Roman" w:cs="Times New Roman"/>
          <w:bCs/>
        </w:rPr>
        <w:t xml:space="preserve"> </w:t>
      </w:r>
      <w:r w:rsidR="00EC4DC7" w:rsidRPr="00D45451">
        <w:rPr>
          <w:rFonts w:ascii="Times New Roman" w:eastAsia="Cambria" w:hAnsi="Times New Roman" w:cs="Times New Roman"/>
          <w:lang w:eastAsia="pt-BR"/>
        </w:rPr>
        <w:t>O objetivo dessa pesquisa foi avaliar a prevalência do canal medio mesial.</w:t>
      </w:r>
      <w:r w:rsidR="001058F6" w:rsidRPr="00D45451">
        <w:rPr>
          <w:rFonts w:ascii="Times New Roman" w:eastAsia="Cambria" w:hAnsi="Times New Roman" w:cs="Times New Roman"/>
          <w:lang w:eastAsia="pt-BR"/>
        </w:rPr>
        <w:t xml:space="preserve"> </w:t>
      </w:r>
      <w:r w:rsidR="001058F6" w:rsidRPr="00D45451">
        <w:rPr>
          <w:rFonts w:ascii="Times New Roman" w:hAnsi="Times New Roman" w:cs="Times New Roman"/>
        </w:rPr>
        <w:t xml:space="preserve">Esse estudo buscou em uma estratégia qualitativa, por meio de pesquisas do tipo bibliográfico de revisão da literatura observar em trabalhos do tipo artigos cientificos, estudos referentes ao tema abordado, à busca eletrônica dos artigos cientificos ocorreu no portal (PUBMED) national library of medicine. A pesquisa foi realizada durante os meses de </w:t>
      </w:r>
      <w:r w:rsidR="00D45451" w:rsidRPr="00D45451">
        <w:rPr>
          <w:rFonts w:ascii="Times New Roman" w:hAnsi="Times New Roman" w:cs="Times New Roman"/>
        </w:rPr>
        <w:t>Agosto</w:t>
      </w:r>
      <w:r w:rsidR="001058F6" w:rsidRPr="00D45451">
        <w:rPr>
          <w:rFonts w:ascii="Times New Roman" w:hAnsi="Times New Roman" w:cs="Times New Roman"/>
        </w:rPr>
        <w:t xml:space="preserve"> a </w:t>
      </w:r>
      <w:r w:rsidR="00D45451" w:rsidRPr="00D45451">
        <w:rPr>
          <w:rFonts w:ascii="Times New Roman" w:hAnsi="Times New Roman" w:cs="Times New Roman"/>
        </w:rPr>
        <w:t>Outubro</w:t>
      </w:r>
      <w:r w:rsidR="001058F6" w:rsidRPr="00D45451">
        <w:rPr>
          <w:rFonts w:ascii="Times New Roman" w:hAnsi="Times New Roman" w:cs="Times New Roman"/>
        </w:rPr>
        <w:t xml:space="preserve"> de 2021. Foram analisados neste estudo cerca de 15 artigos e monografias sobre o tema, e desses 15 artigos, foram selecionados 10 para realizar a pesquisa</w:t>
      </w:r>
      <w:r w:rsidR="00D45451">
        <w:rPr>
          <w:rFonts w:ascii="Times New Roman" w:hAnsi="Times New Roman" w:cs="Times New Roman"/>
        </w:rPr>
        <w:t>.</w:t>
      </w:r>
    </w:p>
    <w:p w14:paraId="136D1DF0" w14:textId="77777777" w:rsidR="00DC5AF1" w:rsidRDefault="00DC5AF1" w:rsidP="00EC4DC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C830CB8" w14:textId="4C10A66F" w:rsidR="00DC5AF1" w:rsidRPr="0073281D" w:rsidRDefault="00DC5AF1" w:rsidP="00DC5AF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PALAVRAS-CHAVE: </w:t>
      </w:r>
      <w:r>
        <w:rPr>
          <w:rFonts w:ascii="Times New Roman" w:hAnsi="Times New Roman" w:cs="Times New Roman"/>
        </w:rPr>
        <w:t xml:space="preserve">Prevalência, médio mesial, </w:t>
      </w:r>
      <w:r w:rsidR="00806559">
        <w:rPr>
          <w:rFonts w:ascii="Times New Roman" w:hAnsi="Times New Roman" w:cs="Times New Roman"/>
        </w:rPr>
        <w:t>dentes molares</w:t>
      </w:r>
      <w:r>
        <w:rPr>
          <w:rFonts w:ascii="Times New Roman" w:hAnsi="Times New Roman" w:cs="Times New Roman"/>
        </w:rPr>
        <w:t xml:space="preserve">. </w:t>
      </w:r>
    </w:p>
    <w:p w14:paraId="5C223FBA" w14:textId="16D2B554" w:rsidR="00DC5AF1" w:rsidRPr="00DC5AF1" w:rsidRDefault="00DC5AF1" w:rsidP="00EC4DC7">
      <w:pPr>
        <w:spacing w:after="0" w:line="360" w:lineRule="auto"/>
        <w:jc w:val="both"/>
        <w:rPr>
          <w:rFonts w:ascii="Times New Roman" w:eastAsia="Cambria" w:hAnsi="Times New Roman" w:cs="Times New Roman"/>
          <w:b/>
          <w:lang w:eastAsia="pt-BR"/>
        </w:rPr>
      </w:pPr>
    </w:p>
    <w:p w14:paraId="3FE0F269" w14:textId="7391558D" w:rsidR="00520F2A" w:rsidRDefault="00520F2A" w:rsidP="00EC4DC7">
      <w:pPr>
        <w:pStyle w:val="NormalWeb"/>
        <w:tabs>
          <w:tab w:val="left" w:pos="8222"/>
        </w:tabs>
        <w:spacing w:before="0" w:beforeAutospacing="0" w:after="0" w:afterAutospacing="0" w:line="360" w:lineRule="auto"/>
        <w:ind w:right="-1"/>
        <w:jc w:val="both"/>
        <w:rPr>
          <w:b/>
          <w:bCs/>
          <w:sz w:val="24"/>
          <w:szCs w:val="24"/>
        </w:rPr>
      </w:pPr>
    </w:p>
    <w:p w14:paraId="3C0753D5" w14:textId="77777777" w:rsidR="00520F2A" w:rsidRDefault="00520F2A" w:rsidP="00357920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</w:pPr>
    </w:p>
    <w:p w14:paraId="0027EE9F" w14:textId="77777777" w:rsidR="00520F2A" w:rsidRDefault="00520F2A" w:rsidP="00520F2A">
      <w:pPr>
        <w:pStyle w:val="NormalWeb"/>
        <w:spacing w:before="0" w:beforeAutospacing="0" w:after="0" w:afterAutospacing="0"/>
        <w:ind w:left="709" w:right="981"/>
        <w:rPr>
          <w:b/>
          <w:bCs/>
          <w:sz w:val="24"/>
          <w:szCs w:val="24"/>
        </w:rPr>
      </w:pPr>
    </w:p>
    <w:p w14:paraId="7AA7E4DF" w14:textId="08043EAE" w:rsidR="00EC4DC7" w:rsidRDefault="00EC4DC7" w:rsidP="00357920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</w:pPr>
    </w:p>
    <w:p w14:paraId="25E55E5F" w14:textId="6B622F16" w:rsidR="00EC4DC7" w:rsidRDefault="00EC4DC7" w:rsidP="00EC4DC7">
      <w:pPr>
        <w:jc w:val="center"/>
        <w:rPr>
          <w:lang w:val="pt-BR" w:eastAsia="pt-BR"/>
        </w:rPr>
      </w:pPr>
    </w:p>
    <w:p w14:paraId="30B55142" w14:textId="36FB2AF7" w:rsidR="00EC4DC7" w:rsidRDefault="00EC4DC7" w:rsidP="00EC4DC7">
      <w:pPr>
        <w:rPr>
          <w:lang w:val="pt-BR" w:eastAsia="pt-BR"/>
        </w:rPr>
      </w:pPr>
    </w:p>
    <w:p w14:paraId="5CAC2556" w14:textId="77777777" w:rsidR="00520F2A" w:rsidRPr="00EC4DC7" w:rsidRDefault="00520F2A" w:rsidP="00EC4DC7">
      <w:pPr>
        <w:rPr>
          <w:lang w:val="pt-BR" w:eastAsia="pt-BR"/>
        </w:rPr>
        <w:sectPr w:rsidR="00520F2A" w:rsidRPr="00EC4DC7" w:rsidSect="00520F2A">
          <w:headerReference w:type="default" r:id="rId10"/>
          <w:footerReference w:type="default" r:id="rId11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021B5A5" w14:textId="77777777" w:rsidR="00A136A6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  <w:r w:rsidRPr="00D52434">
        <w:rPr>
          <w:b/>
          <w:bCs/>
          <w:sz w:val="24"/>
          <w:szCs w:val="24"/>
        </w:rPr>
        <w:lastRenderedPageBreak/>
        <w:t>SUMÁRIO</w:t>
      </w:r>
    </w:p>
    <w:p w14:paraId="38426CD5" w14:textId="77777777" w:rsidR="00D52434" w:rsidRDefault="00D52434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675604D0" w14:textId="77777777" w:rsidR="00D52434" w:rsidRPr="00D52434" w:rsidRDefault="00D52434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tbl>
      <w:tblPr>
        <w:tblW w:w="8614" w:type="dxa"/>
        <w:tblLayout w:type="fixed"/>
        <w:tblLook w:val="00A0" w:firstRow="1" w:lastRow="0" w:firstColumn="1" w:lastColumn="0" w:noHBand="0" w:noVBand="0"/>
      </w:tblPr>
      <w:tblGrid>
        <w:gridCol w:w="7905"/>
        <w:gridCol w:w="709"/>
      </w:tblGrid>
      <w:tr w:rsidR="009A24AF" w:rsidRPr="00D52434" w14:paraId="4B460B6D" w14:textId="77777777">
        <w:tc>
          <w:tcPr>
            <w:tcW w:w="7905" w:type="dxa"/>
          </w:tcPr>
          <w:p w14:paraId="6A038CCE" w14:textId="77777777" w:rsidR="009A24AF" w:rsidRPr="00D52434" w:rsidRDefault="009A24AF" w:rsidP="00C52F46">
            <w:pPr>
              <w:pStyle w:val="NormalWeb"/>
              <w:spacing w:before="0" w:beforeAutospacing="0" w:after="0" w:afterAutospacing="0" w:line="360" w:lineRule="auto"/>
              <w:ind w:right="-871"/>
              <w:jc w:val="both"/>
              <w:rPr>
                <w:sz w:val="24"/>
                <w:szCs w:val="24"/>
              </w:rPr>
            </w:pPr>
            <w:r w:rsidRPr="00D52434">
              <w:rPr>
                <w:b/>
                <w:bCs/>
                <w:sz w:val="24"/>
                <w:szCs w:val="24"/>
              </w:rPr>
              <w:t>1 INTRODUÇÃO</w:t>
            </w:r>
            <w:r w:rsidRPr="00D52434">
              <w:rPr>
                <w:sz w:val="24"/>
                <w:szCs w:val="24"/>
              </w:rPr>
              <w:t>......................................................................................................</w:t>
            </w:r>
          </w:p>
        </w:tc>
        <w:tc>
          <w:tcPr>
            <w:tcW w:w="709" w:type="dxa"/>
          </w:tcPr>
          <w:p w14:paraId="253DB499" w14:textId="77777777" w:rsidR="009A24AF" w:rsidRPr="00D52434" w:rsidRDefault="009A24AF" w:rsidP="00C52F46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sz w:val="24"/>
                <w:szCs w:val="24"/>
              </w:rPr>
            </w:pPr>
            <w:r w:rsidRPr="00D52434">
              <w:rPr>
                <w:sz w:val="24"/>
                <w:szCs w:val="24"/>
              </w:rPr>
              <w:t>03</w:t>
            </w:r>
          </w:p>
        </w:tc>
      </w:tr>
      <w:tr w:rsidR="009A24AF" w:rsidRPr="00D52434" w14:paraId="442F9969" w14:textId="77777777">
        <w:tc>
          <w:tcPr>
            <w:tcW w:w="7905" w:type="dxa"/>
          </w:tcPr>
          <w:p w14:paraId="7CF2A319" w14:textId="3523B31B" w:rsidR="009A24AF" w:rsidRPr="00D52434" w:rsidRDefault="00473775" w:rsidP="00C52F46">
            <w:pPr>
              <w:pStyle w:val="NormalWeb"/>
              <w:spacing w:before="0" w:beforeAutospacing="0" w:after="0" w:afterAutospacing="0" w:line="360" w:lineRule="auto"/>
              <w:ind w:right="-108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9A24AF" w:rsidRPr="00D52434">
              <w:rPr>
                <w:b/>
                <w:bCs/>
                <w:sz w:val="24"/>
                <w:szCs w:val="24"/>
              </w:rPr>
              <w:t xml:space="preserve"> OBJETIVOS</w:t>
            </w:r>
            <w:r w:rsidR="009A24AF" w:rsidRPr="00D52434">
              <w:rPr>
                <w:sz w:val="24"/>
                <w:szCs w:val="24"/>
              </w:rPr>
              <w:t xml:space="preserve"> .......................................................................................................</w:t>
            </w:r>
          </w:p>
        </w:tc>
        <w:tc>
          <w:tcPr>
            <w:tcW w:w="709" w:type="dxa"/>
          </w:tcPr>
          <w:p w14:paraId="0367E7AD" w14:textId="439FE5CD" w:rsidR="009A24AF" w:rsidRPr="00D52434" w:rsidRDefault="00DE7E5B" w:rsidP="00E52385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</w:tr>
      <w:tr w:rsidR="009A24AF" w:rsidRPr="00D52434" w14:paraId="7567B26A" w14:textId="77777777">
        <w:tc>
          <w:tcPr>
            <w:tcW w:w="7905" w:type="dxa"/>
          </w:tcPr>
          <w:p w14:paraId="711D2882" w14:textId="101FB464" w:rsidR="009A24AF" w:rsidRPr="00D52434" w:rsidRDefault="00473775" w:rsidP="00C52F46">
            <w:pPr>
              <w:pStyle w:val="NormalWeb"/>
              <w:spacing w:before="0" w:beforeAutospacing="0" w:after="0" w:afterAutospacing="0" w:line="360" w:lineRule="auto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A24AF" w:rsidRPr="00D52434">
              <w:rPr>
                <w:sz w:val="24"/>
                <w:szCs w:val="24"/>
              </w:rPr>
              <w:t>.1 OBJETIVO GERAL..........................................................................................</w:t>
            </w:r>
          </w:p>
        </w:tc>
        <w:tc>
          <w:tcPr>
            <w:tcW w:w="709" w:type="dxa"/>
          </w:tcPr>
          <w:p w14:paraId="06A7FB7E" w14:textId="77777777" w:rsidR="009A24AF" w:rsidRPr="00D52434" w:rsidRDefault="009A24AF" w:rsidP="00E52385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sz w:val="24"/>
                <w:szCs w:val="24"/>
              </w:rPr>
            </w:pPr>
            <w:r w:rsidRPr="00D52434">
              <w:rPr>
                <w:sz w:val="24"/>
                <w:szCs w:val="24"/>
              </w:rPr>
              <w:t>0</w:t>
            </w:r>
            <w:r w:rsidR="00E52385">
              <w:rPr>
                <w:sz w:val="24"/>
                <w:szCs w:val="24"/>
              </w:rPr>
              <w:t>6</w:t>
            </w:r>
          </w:p>
        </w:tc>
      </w:tr>
      <w:tr w:rsidR="009A24AF" w:rsidRPr="00D52434" w14:paraId="62538097" w14:textId="77777777">
        <w:tc>
          <w:tcPr>
            <w:tcW w:w="7905" w:type="dxa"/>
          </w:tcPr>
          <w:p w14:paraId="26347BB4" w14:textId="6C5E7E9E" w:rsidR="009A24AF" w:rsidRPr="00D52434" w:rsidRDefault="00473775" w:rsidP="00C52F46">
            <w:pPr>
              <w:pStyle w:val="NormalWeb"/>
              <w:spacing w:before="0" w:beforeAutospacing="0" w:after="0" w:afterAutospacing="0" w:line="360" w:lineRule="auto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A24AF" w:rsidRPr="00D52434">
              <w:rPr>
                <w:sz w:val="24"/>
                <w:szCs w:val="24"/>
              </w:rPr>
              <w:t>.2 OBJETIVOS ESPECÍFICOS............................................................................</w:t>
            </w:r>
          </w:p>
        </w:tc>
        <w:tc>
          <w:tcPr>
            <w:tcW w:w="709" w:type="dxa"/>
          </w:tcPr>
          <w:p w14:paraId="467A7125" w14:textId="77777777" w:rsidR="009A24AF" w:rsidRPr="00D52434" w:rsidRDefault="009A24AF" w:rsidP="00C52F46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sz w:val="24"/>
                <w:szCs w:val="24"/>
              </w:rPr>
            </w:pPr>
            <w:r w:rsidRPr="00D52434">
              <w:rPr>
                <w:sz w:val="24"/>
                <w:szCs w:val="24"/>
              </w:rPr>
              <w:t>0</w:t>
            </w:r>
            <w:r w:rsidR="00E52385">
              <w:rPr>
                <w:sz w:val="24"/>
                <w:szCs w:val="24"/>
              </w:rPr>
              <w:t>6</w:t>
            </w:r>
          </w:p>
        </w:tc>
      </w:tr>
      <w:tr w:rsidR="009A24AF" w:rsidRPr="00D52434" w14:paraId="7A5E8DBB" w14:textId="77777777">
        <w:tc>
          <w:tcPr>
            <w:tcW w:w="7905" w:type="dxa"/>
          </w:tcPr>
          <w:p w14:paraId="38790D21" w14:textId="43C3539F" w:rsidR="009A24AF" w:rsidRPr="00D52434" w:rsidRDefault="00473775" w:rsidP="00C52F46">
            <w:pPr>
              <w:pStyle w:val="NormalWeb"/>
              <w:spacing w:before="0" w:beforeAutospacing="0" w:after="0" w:afterAutospacing="0" w:line="360" w:lineRule="auto"/>
              <w:ind w:right="-108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="009A24AF" w:rsidRPr="00D52434">
              <w:rPr>
                <w:b/>
                <w:bCs/>
                <w:sz w:val="24"/>
                <w:szCs w:val="24"/>
              </w:rPr>
              <w:t xml:space="preserve"> JUSTIFICATIVA</w:t>
            </w:r>
            <w:r w:rsidR="009A24AF" w:rsidRPr="00D52434">
              <w:rPr>
                <w:sz w:val="24"/>
                <w:szCs w:val="24"/>
              </w:rPr>
              <w:t>...............................................................................................</w:t>
            </w:r>
          </w:p>
        </w:tc>
        <w:tc>
          <w:tcPr>
            <w:tcW w:w="709" w:type="dxa"/>
          </w:tcPr>
          <w:p w14:paraId="16F97086" w14:textId="77777777" w:rsidR="009A24AF" w:rsidRPr="00D52434" w:rsidRDefault="009A24AF" w:rsidP="00E52385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sz w:val="24"/>
                <w:szCs w:val="24"/>
              </w:rPr>
            </w:pPr>
            <w:r w:rsidRPr="00D52434">
              <w:rPr>
                <w:sz w:val="24"/>
                <w:szCs w:val="24"/>
              </w:rPr>
              <w:t>0</w:t>
            </w:r>
            <w:r w:rsidR="00E52385">
              <w:rPr>
                <w:sz w:val="24"/>
                <w:szCs w:val="24"/>
              </w:rPr>
              <w:t>7</w:t>
            </w:r>
          </w:p>
        </w:tc>
      </w:tr>
    </w:tbl>
    <w:p w14:paraId="59E3F62F" w14:textId="3F0A1507" w:rsidR="00A136A6" w:rsidRPr="00D32476" w:rsidRDefault="00473775" w:rsidP="00D32476">
      <w:pPr>
        <w:pStyle w:val="NormalWeb"/>
        <w:spacing w:before="0" w:beforeAutospacing="0" w:after="0" w:afterAutospacing="0" w:line="360" w:lineRule="auto"/>
        <w:ind w:right="981"/>
        <w:jc w:val="both"/>
        <w:rPr>
          <w:b/>
        </w:rPr>
      </w:pPr>
      <w:r>
        <w:rPr>
          <w:b/>
        </w:rPr>
        <w:t>4</w:t>
      </w:r>
      <w:r w:rsidR="00D32476" w:rsidRPr="00D32476">
        <w:rPr>
          <w:b/>
        </w:rPr>
        <w:t xml:space="preserve">. </w:t>
      </w:r>
      <w:r w:rsidR="00D32476" w:rsidRPr="00D32476">
        <w:rPr>
          <w:b/>
          <w:sz w:val="24"/>
          <w:szCs w:val="24"/>
        </w:rPr>
        <w:t>METODOLOGIA</w:t>
      </w:r>
      <w:r w:rsidR="00D32476" w:rsidRPr="00D52434">
        <w:rPr>
          <w:sz w:val="24"/>
          <w:szCs w:val="24"/>
        </w:rPr>
        <w:t>...............................................................</w:t>
      </w:r>
      <w:r w:rsidR="00D32476">
        <w:rPr>
          <w:sz w:val="24"/>
          <w:szCs w:val="24"/>
        </w:rPr>
        <w:t>..............................  08</w:t>
      </w:r>
    </w:p>
    <w:p w14:paraId="35434074" w14:textId="192E443B" w:rsidR="00B521D9" w:rsidRPr="00B521D9" w:rsidRDefault="00B521D9" w:rsidP="00D32476">
      <w:pPr>
        <w:pStyle w:val="NormalWeb"/>
        <w:spacing w:before="0" w:beforeAutospacing="0" w:after="0" w:afterAutospacing="0" w:line="360" w:lineRule="auto"/>
        <w:ind w:right="981"/>
        <w:jc w:val="both"/>
        <w:rPr>
          <w:sz w:val="24"/>
          <w:szCs w:val="24"/>
        </w:rPr>
      </w:pPr>
      <w:r>
        <w:rPr>
          <w:b/>
          <w:sz w:val="24"/>
          <w:szCs w:val="24"/>
        </w:rPr>
        <w:t>REFERÊNCIAS</w:t>
      </w:r>
      <w:r w:rsidRPr="00B521D9">
        <w:rPr>
          <w:sz w:val="24"/>
          <w:szCs w:val="24"/>
        </w:rPr>
        <w:t>...</w:t>
      </w:r>
      <w:r w:rsidRPr="00D32476">
        <w:rPr>
          <w:sz w:val="24"/>
          <w:szCs w:val="24"/>
        </w:rPr>
        <w:t>................................................................</w:t>
      </w:r>
      <w:r>
        <w:rPr>
          <w:sz w:val="24"/>
          <w:szCs w:val="24"/>
        </w:rPr>
        <w:t>.................................. 11</w:t>
      </w:r>
    </w:p>
    <w:p w14:paraId="64598F4C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5ADB4FC4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2A900765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72786476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0FB2FA9B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6044C9F9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4A05421A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46C5C7D2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2C8F9E1B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1CB12AFB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53CAA95D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20D027E2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6C96CD6F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70540E56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63B6F28D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7C83E80E" w14:textId="77777777" w:rsidR="004C44E4" w:rsidRPr="00D5243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4F3AE3EC" w14:textId="18B82D06" w:rsidR="00543E55" w:rsidRDefault="00543E55" w:rsidP="00E26D92">
      <w:pPr>
        <w:pStyle w:val="NormalWeb"/>
        <w:spacing w:before="0" w:beforeAutospacing="0" w:after="0" w:afterAutospacing="0" w:line="360" w:lineRule="auto"/>
        <w:jc w:val="both"/>
        <w:rPr>
          <w:b/>
          <w:bCs/>
          <w:iCs/>
          <w:color w:val="FF0000"/>
          <w:sz w:val="24"/>
          <w:szCs w:val="24"/>
        </w:rPr>
      </w:pPr>
    </w:p>
    <w:p w14:paraId="6CA40B74" w14:textId="6C585DE5" w:rsidR="00773E3D" w:rsidRDefault="00773E3D" w:rsidP="00E26D92">
      <w:pPr>
        <w:pStyle w:val="NormalWeb"/>
        <w:spacing w:before="0" w:beforeAutospacing="0" w:after="0" w:afterAutospacing="0" w:line="360" w:lineRule="auto"/>
        <w:jc w:val="both"/>
        <w:rPr>
          <w:b/>
          <w:bCs/>
          <w:iCs/>
          <w:color w:val="FF0000"/>
          <w:sz w:val="24"/>
          <w:szCs w:val="24"/>
        </w:rPr>
      </w:pPr>
    </w:p>
    <w:p w14:paraId="151704AB" w14:textId="2F1ACBF2" w:rsidR="00773E3D" w:rsidRDefault="00773E3D" w:rsidP="00E26D92">
      <w:pPr>
        <w:pStyle w:val="NormalWeb"/>
        <w:spacing w:before="0" w:beforeAutospacing="0" w:after="0" w:afterAutospacing="0" w:line="360" w:lineRule="auto"/>
        <w:jc w:val="both"/>
        <w:rPr>
          <w:b/>
          <w:bCs/>
          <w:iCs/>
          <w:color w:val="FF0000"/>
          <w:sz w:val="24"/>
          <w:szCs w:val="24"/>
        </w:rPr>
      </w:pPr>
    </w:p>
    <w:p w14:paraId="320EC2C1" w14:textId="7B5236A8" w:rsidR="00773E3D" w:rsidRDefault="00773E3D" w:rsidP="00E26D92">
      <w:pPr>
        <w:pStyle w:val="NormalWeb"/>
        <w:spacing w:before="0" w:beforeAutospacing="0" w:after="0" w:afterAutospacing="0" w:line="360" w:lineRule="auto"/>
        <w:jc w:val="both"/>
        <w:rPr>
          <w:b/>
          <w:bCs/>
          <w:iCs/>
          <w:color w:val="FF0000"/>
          <w:sz w:val="24"/>
          <w:szCs w:val="24"/>
        </w:rPr>
      </w:pPr>
    </w:p>
    <w:p w14:paraId="1C07D55A" w14:textId="77777777" w:rsidR="00773E3D" w:rsidRDefault="00773E3D" w:rsidP="00E26D92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2146AEBA" w14:textId="77777777" w:rsidR="00543E55" w:rsidRDefault="00543E55" w:rsidP="00E26D92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00D59672" w14:textId="77777777" w:rsidR="00473775" w:rsidRDefault="00473775" w:rsidP="00E26D92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70CE74C5" w14:textId="77777777" w:rsidR="00473775" w:rsidRDefault="00473775" w:rsidP="00E26D92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206FF913" w14:textId="7C110052" w:rsidR="00D52434" w:rsidRPr="00661DB5" w:rsidRDefault="00A136A6" w:rsidP="00E26D92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FF0000"/>
          <w:sz w:val="24"/>
          <w:szCs w:val="24"/>
        </w:rPr>
      </w:pPr>
      <w:r w:rsidRPr="00661DB5">
        <w:rPr>
          <w:b/>
          <w:bCs/>
          <w:sz w:val="24"/>
          <w:szCs w:val="24"/>
        </w:rPr>
        <w:lastRenderedPageBreak/>
        <w:t>1 INTRODUÇÃO</w:t>
      </w:r>
      <w:r w:rsidR="00D8030D" w:rsidRPr="00661DB5">
        <w:rPr>
          <w:b/>
          <w:bCs/>
          <w:sz w:val="24"/>
          <w:szCs w:val="24"/>
        </w:rPr>
        <w:t xml:space="preserve"> </w:t>
      </w:r>
    </w:p>
    <w:p w14:paraId="64466802" w14:textId="3E307319" w:rsidR="004D4749" w:rsidRDefault="00FE030A" w:rsidP="00EE1125">
      <w:pPr>
        <w:pStyle w:val="NormalWeb"/>
        <w:spacing w:before="0" w:beforeAutospacing="0" w:after="0" w:afterAutospacing="0" w:line="360" w:lineRule="auto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</w:r>
    </w:p>
    <w:p w14:paraId="5261EBD3" w14:textId="2809C9BF" w:rsidR="00FE030A" w:rsidRPr="00A94C04" w:rsidRDefault="00FE030A" w:rsidP="00143BDF">
      <w:pPr>
        <w:pStyle w:val="NormalWeb"/>
        <w:spacing w:before="0" w:beforeAutospacing="0" w:after="0" w:afterAutospacing="0" w:line="360" w:lineRule="auto"/>
        <w:ind w:firstLine="851"/>
        <w:jc w:val="both"/>
        <w:rPr>
          <w:bCs/>
          <w:sz w:val="24"/>
          <w:szCs w:val="24"/>
        </w:rPr>
      </w:pPr>
      <w:r w:rsidRPr="00A94C04">
        <w:rPr>
          <w:bCs/>
          <w:sz w:val="24"/>
          <w:szCs w:val="24"/>
        </w:rPr>
        <w:t xml:space="preserve">As variações anatômicas do canal médio mesial de molares inferiores são situações que ainda envolvem muitos questionamentos, principalmente a respeito da presença de canais adicionais entre as raízes dos molares mandibulares. </w:t>
      </w:r>
      <w:r w:rsidR="00742C24" w:rsidRPr="00A94C04">
        <w:rPr>
          <w:bCs/>
          <w:sz w:val="24"/>
          <w:szCs w:val="24"/>
        </w:rPr>
        <w:t>“</w:t>
      </w:r>
      <w:r w:rsidR="00636CFB" w:rsidRPr="00A94C04">
        <w:rPr>
          <w:bCs/>
          <w:sz w:val="24"/>
          <w:szCs w:val="24"/>
        </w:rPr>
        <w:t>Considerando que</w:t>
      </w:r>
      <w:r w:rsidR="00636CFB" w:rsidRPr="00A94C04">
        <w:rPr>
          <w:sz w:val="24"/>
          <w:szCs w:val="24"/>
        </w:rPr>
        <w:t xml:space="preserve"> alguns estudos relataram uma frequência deste canal variando entre 0,26 e 46,15%, este canal extra tem recebido atenção especial quando o tratamento endodôntico é </w:t>
      </w:r>
      <w:r w:rsidR="00742C24" w:rsidRPr="00A94C04">
        <w:rPr>
          <w:sz w:val="24"/>
          <w:szCs w:val="24"/>
        </w:rPr>
        <w:t xml:space="preserve">necessário” (KIM </w:t>
      </w:r>
      <w:r w:rsidR="00D45451">
        <w:rPr>
          <w:color w:val="000000"/>
          <w:sz w:val="24"/>
          <w:szCs w:val="24"/>
          <w:shd w:val="clear" w:color="auto" w:fill="FFFFFF"/>
        </w:rPr>
        <w:t>et al.,</w:t>
      </w:r>
      <w:r w:rsidR="00742C24" w:rsidRPr="00A94C04">
        <w:rPr>
          <w:color w:val="000000"/>
          <w:sz w:val="24"/>
          <w:szCs w:val="24"/>
          <w:shd w:val="clear" w:color="auto" w:fill="FFFFFF"/>
        </w:rPr>
        <w:t xml:space="preserve"> 2013).</w:t>
      </w:r>
      <w:r w:rsidR="00636CFB" w:rsidRPr="00A94C04">
        <w:rPr>
          <w:bCs/>
          <w:sz w:val="24"/>
          <w:szCs w:val="24"/>
        </w:rPr>
        <w:t xml:space="preserve"> </w:t>
      </w:r>
      <w:r w:rsidRPr="00A94C04">
        <w:rPr>
          <w:bCs/>
          <w:sz w:val="24"/>
          <w:szCs w:val="24"/>
        </w:rPr>
        <w:t xml:space="preserve">Com base nisso, </w:t>
      </w:r>
      <w:r w:rsidR="00473775">
        <w:rPr>
          <w:bCs/>
          <w:sz w:val="24"/>
          <w:szCs w:val="24"/>
        </w:rPr>
        <w:t>foi observado n</w:t>
      </w:r>
      <w:r w:rsidRPr="00A94C04">
        <w:rPr>
          <w:bCs/>
          <w:sz w:val="24"/>
          <w:szCs w:val="24"/>
        </w:rPr>
        <w:t>o presente estudo a prevalência dessas condiç</w:t>
      </w:r>
      <w:r w:rsidR="009C19AE">
        <w:rPr>
          <w:bCs/>
          <w:sz w:val="24"/>
          <w:szCs w:val="24"/>
        </w:rPr>
        <w:t xml:space="preserve">ões e, por conseguinte, </w:t>
      </w:r>
      <w:r w:rsidR="00520F2A">
        <w:rPr>
          <w:bCs/>
          <w:sz w:val="24"/>
          <w:szCs w:val="24"/>
        </w:rPr>
        <w:t>foram analisadas</w:t>
      </w:r>
      <w:r w:rsidRPr="00A94C04">
        <w:rPr>
          <w:bCs/>
          <w:sz w:val="24"/>
          <w:szCs w:val="24"/>
        </w:rPr>
        <w:t xml:space="preserve"> as consequências e o impacto da sua presença nos pacientes portadores dessa variação. </w:t>
      </w:r>
    </w:p>
    <w:p w14:paraId="3B39AA0D" w14:textId="49E77760" w:rsidR="005B1D7B" w:rsidRPr="00A94C04" w:rsidRDefault="00DE7E5B" w:rsidP="00143BDF">
      <w:pPr>
        <w:pStyle w:val="NormalWeb"/>
        <w:spacing w:before="0" w:beforeAutospacing="0" w:after="0" w:afterAutospacing="0" w:line="360" w:lineRule="auto"/>
        <w:ind w:firstLine="851"/>
        <w:jc w:val="both"/>
        <w:rPr>
          <w:bCs/>
          <w:sz w:val="24"/>
          <w:szCs w:val="24"/>
        </w:rPr>
      </w:pPr>
      <w:r w:rsidRPr="00A94C04">
        <w:rPr>
          <w:bCs/>
          <w:sz w:val="24"/>
          <w:szCs w:val="24"/>
        </w:rPr>
        <w:t xml:space="preserve">De acordo com </w:t>
      </w:r>
      <w:proofErr w:type="spellStart"/>
      <w:r w:rsidR="00C634DE">
        <w:rPr>
          <w:bCs/>
          <w:sz w:val="24"/>
          <w:szCs w:val="24"/>
        </w:rPr>
        <w:t>Hargreaves</w:t>
      </w:r>
      <w:proofErr w:type="spellEnd"/>
      <w:r w:rsidR="00C634DE">
        <w:rPr>
          <w:bCs/>
          <w:sz w:val="24"/>
          <w:szCs w:val="24"/>
        </w:rPr>
        <w:t xml:space="preserve"> et</w:t>
      </w:r>
      <w:r w:rsidR="00DF5CBF" w:rsidRPr="00A94C04">
        <w:rPr>
          <w:bCs/>
          <w:sz w:val="24"/>
          <w:szCs w:val="24"/>
        </w:rPr>
        <w:t xml:space="preserve"> al. </w:t>
      </w:r>
      <w:r w:rsidR="004152BF" w:rsidRPr="00A94C04">
        <w:rPr>
          <w:bCs/>
          <w:sz w:val="24"/>
          <w:szCs w:val="24"/>
        </w:rPr>
        <w:t>(</w:t>
      </w:r>
      <w:r w:rsidRPr="00A94C04">
        <w:rPr>
          <w:bCs/>
          <w:sz w:val="24"/>
          <w:szCs w:val="24"/>
        </w:rPr>
        <w:t>2016</w:t>
      </w:r>
      <w:r w:rsidR="004152BF" w:rsidRPr="00A94C04">
        <w:rPr>
          <w:bCs/>
          <w:sz w:val="24"/>
          <w:szCs w:val="24"/>
        </w:rPr>
        <w:t>)</w:t>
      </w:r>
      <w:r w:rsidR="00DF5CBF" w:rsidRPr="00A94C04">
        <w:rPr>
          <w:bCs/>
          <w:sz w:val="24"/>
          <w:szCs w:val="24"/>
        </w:rPr>
        <w:t>,</w:t>
      </w:r>
      <w:r w:rsidRPr="00A94C04">
        <w:rPr>
          <w:bCs/>
          <w:sz w:val="24"/>
          <w:szCs w:val="24"/>
        </w:rPr>
        <w:t xml:space="preserve"> </w:t>
      </w:r>
      <w:r w:rsidR="00DF5CBF" w:rsidRPr="00A94C04">
        <w:rPr>
          <w:bCs/>
          <w:sz w:val="24"/>
          <w:szCs w:val="24"/>
        </w:rPr>
        <w:t>o</w:t>
      </w:r>
      <w:r w:rsidR="00742C24" w:rsidRPr="00A94C04">
        <w:rPr>
          <w:bCs/>
          <w:sz w:val="24"/>
          <w:szCs w:val="24"/>
        </w:rPr>
        <w:t xml:space="preserve">s molares inferiores são tidos como o início de uma dentição mista com a erupção dos primeiros dentes permanentes na cavidade bucal, tendo sua permanência relevante no processo de mastigação. Por ser um molar, o primeiro dente a irromper na cavidade bucal, geralmente se tornam os primeiros dentes a serem acometidos por patologias, visando </w:t>
      </w:r>
      <w:r w:rsidR="005A1AE9" w:rsidRPr="00A94C04">
        <w:rPr>
          <w:bCs/>
          <w:sz w:val="24"/>
          <w:szCs w:val="24"/>
        </w:rPr>
        <w:t>à</w:t>
      </w:r>
      <w:r w:rsidR="00742C24" w:rsidRPr="00A94C04">
        <w:rPr>
          <w:bCs/>
          <w:sz w:val="24"/>
          <w:szCs w:val="24"/>
        </w:rPr>
        <w:t xml:space="preserve"> necessidade da intervenção endodôntica. </w:t>
      </w:r>
      <w:r w:rsidR="002E5326" w:rsidRPr="00A94C04">
        <w:rPr>
          <w:bCs/>
          <w:sz w:val="24"/>
          <w:szCs w:val="24"/>
        </w:rPr>
        <w:t>As variações anatômicas presentes em molares inferiores têm</w:t>
      </w:r>
      <w:r w:rsidR="00322589" w:rsidRPr="00A94C04">
        <w:rPr>
          <w:bCs/>
          <w:sz w:val="24"/>
          <w:szCs w:val="24"/>
        </w:rPr>
        <w:t xml:space="preserve"> uma morfologia distinta das demais, apresentando</w:t>
      </w:r>
      <w:r w:rsidR="00742C24" w:rsidRPr="00A94C04">
        <w:rPr>
          <w:bCs/>
          <w:sz w:val="24"/>
          <w:szCs w:val="24"/>
        </w:rPr>
        <w:t xml:space="preserve"> também</w:t>
      </w:r>
      <w:r w:rsidR="00322589" w:rsidRPr="00A94C04">
        <w:rPr>
          <w:bCs/>
          <w:sz w:val="24"/>
          <w:szCs w:val="24"/>
        </w:rPr>
        <w:t xml:space="preserve"> forma de fenda e dificultando o tratamento endodôntico, seja na limpeza, no preparo ou na obturação dos canais radiculares</w:t>
      </w:r>
      <w:r w:rsidR="002A3AF7" w:rsidRPr="00A94C04">
        <w:rPr>
          <w:bCs/>
          <w:sz w:val="24"/>
          <w:szCs w:val="24"/>
        </w:rPr>
        <w:t xml:space="preserve">, sendo </w:t>
      </w:r>
      <w:r w:rsidR="005A1AE9" w:rsidRPr="00A94C04">
        <w:rPr>
          <w:bCs/>
          <w:sz w:val="24"/>
          <w:szCs w:val="24"/>
        </w:rPr>
        <w:t>necessária a real necessidade do conhecimento do número de raízes e de canais radiculares</w:t>
      </w:r>
      <w:r w:rsidR="00322589" w:rsidRPr="00A94C04">
        <w:rPr>
          <w:bCs/>
          <w:sz w:val="24"/>
          <w:szCs w:val="24"/>
        </w:rPr>
        <w:t>.</w:t>
      </w:r>
      <w:r w:rsidR="00974E69" w:rsidRPr="00A94C04">
        <w:rPr>
          <w:bCs/>
          <w:sz w:val="24"/>
          <w:szCs w:val="24"/>
        </w:rPr>
        <w:t xml:space="preserve"> </w:t>
      </w:r>
    </w:p>
    <w:p w14:paraId="509941D3" w14:textId="4029CBBC" w:rsidR="000952AB" w:rsidRPr="00A94C04" w:rsidRDefault="00742C24" w:rsidP="00143BDF">
      <w:pPr>
        <w:pStyle w:val="NormalWeb"/>
        <w:spacing w:before="0" w:beforeAutospacing="0" w:after="0" w:afterAutospacing="0" w:line="360" w:lineRule="auto"/>
        <w:ind w:firstLine="851"/>
        <w:jc w:val="both"/>
        <w:rPr>
          <w:bCs/>
          <w:sz w:val="24"/>
          <w:szCs w:val="24"/>
        </w:rPr>
      </w:pPr>
      <w:r w:rsidRPr="00A94C04">
        <w:rPr>
          <w:color w:val="000000"/>
          <w:sz w:val="24"/>
          <w:szCs w:val="24"/>
          <w:shd w:val="clear" w:color="auto" w:fill="FFFFFF"/>
          <w:lang w:val="en-US"/>
        </w:rPr>
        <w:t xml:space="preserve">Barker et al. (1969), apud </w:t>
      </w:r>
      <w:proofErr w:type="spellStart"/>
      <w:r w:rsidRPr="00A94C04">
        <w:rPr>
          <w:color w:val="000000"/>
          <w:sz w:val="24"/>
          <w:szCs w:val="24"/>
          <w:shd w:val="clear" w:color="auto" w:fill="FFFFFF"/>
          <w:lang w:val="en-US"/>
        </w:rPr>
        <w:t>kuzekanani</w:t>
      </w:r>
      <w:proofErr w:type="spellEnd"/>
      <w:r w:rsidRPr="00A94C04">
        <w:rPr>
          <w:color w:val="000000"/>
          <w:sz w:val="24"/>
          <w:szCs w:val="24"/>
          <w:shd w:val="clear" w:color="auto" w:fill="FFFFFF"/>
          <w:lang w:val="en-US"/>
        </w:rPr>
        <w:t xml:space="preserve"> et al. </w:t>
      </w:r>
      <w:r w:rsidRPr="00A94C04">
        <w:rPr>
          <w:color w:val="000000"/>
          <w:sz w:val="24"/>
          <w:szCs w:val="24"/>
          <w:shd w:val="clear" w:color="auto" w:fill="FFFFFF"/>
        </w:rPr>
        <w:t>(2020). “foram os primeiros autores que relataram a presença de um terceiro canal independente nas raízes mesiais dos molares inferiores.”</w:t>
      </w:r>
      <w:r w:rsidRPr="00A94C04">
        <w:rPr>
          <w:bCs/>
          <w:sz w:val="24"/>
          <w:szCs w:val="24"/>
        </w:rPr>
        <w:t xml:space="preserve"> </w:t>
      </w:r>
      <w:r w:rsidR="000952AB" w:rsidRPr="00A94C04">
        <w:rPr>
          <w:bCs/>
          <w:sz w:val="24"/>
          <w:szCs w:val="24"/>
        </w:rPr>
        <w:t xml:space="preserve">A presença de canais médio mesial se torna questionável </w:t>
      </w:r>
      <w:r w:rsidR="004D4749" w:rsidRPr="00A94C04">
        <w:rPr>
          <w:bCs/>
          <w:sz w:val="24"/>
          <w:szCs w:val="24"/>
        </w:rPr>
        <w:t xml:space="preserve">por </w:t>
      </w:r>
      <w:r w:rsidR="005B226A" w:rsidRPr="00A94C04">
        <w:rPr>
          <w:bCs/>
          <w:sz w:val="24"/>
          <w:szCs w:val="24"/>
        </w:rPr>
        <w:t xml:space="preserve">ser menor em largura e em diâmetro dificultando a </w:t>
      </w:r>
      <w:r w:rsidR="004D4749" w:rsidRPr="00A94C04">
        <w:rPr>
          <w:bCs/>
          <w:sz w:val="24"/>
          <w:szCs w:val="24"/>
        </w:rPr>
        <w:t xml:space="preserve">localização e visualização </w:t>
      </w:r>
      <w:r w:rsidR="000952AB" w:rsidRPr="00A94C04">
        <w:rPr>
          <w:bCs/>
          <w:sz w:val="24"/>
          <w:szCs w:val="24"/>
        </w:rPr>
        <w:t xml:space="preserve">em exames clínicos e\ou complementares causando insucesso nos tratamentos endodônticos </w:t>
      </w:r>
      <w:r w:rsidR="004D4749" w:rsidRPr="00A94C04">
        <w:rPr>
          <w:bCs/>
          <w:sz w:val="24"/>
          <w:szCs w:val="24"/>
        </w:rPr>
        <w:t xml:space="preserve">dos canais radiculares, </w:t>
      </w:r>
      <w:r w:rsidR="000952AB" w:rsidRPr="00A94C04">
        <w:rPr>
          <w:bCs/>
          <w:sz w:val="24"/>
          <w:szCs w:val="24"/>
        </w:rPr>
        <w:t xml:space="preserve">por conter </w:t>
      </w:r>
      <w:r w:rsidR="00D53DCF" w:rsidRPr="00A94C04">
        <w:rPr>
          <w:bCs/>
          <w:sz w:val="24"/>
          <w:szCs w:val="24"/>
        </w:rPr>
        <w:t>acúmulo</w:t>
      </w:r>
      <w:r w:rsidR="000952AB" w:rsidRPr="00A94C04">
        <w:rPr>
          <w:bCs/>
          <w:sz w:val="24"/>
          <w:szCs w:val="24"/>
        </w:rPr>
        <w:t xml:space="preserve"> de </w:t>
      </w:r>
      <w:r w:rsidR="004D4749" w:rsidRPr="00A94C04">
        <w:rPr>
          <w:bCs/>
          <w:sz w:val="24"/>
          <w:szCs w:val="24"/>
        </w:rPr>
        <w:t>biofilme bacteriano e de tecidos pulpares no interior do canal</w:t>
      </w:r>
      <w:r w:rsidR="002E5326" w:rsidRPr="00A94C04">
        <w:rPr>
          <w:bCs/>
          <w:sz w:val="24"/>
          <w:szCs w:val="24"/>
        </w:rPr>
        <w:t>, este canal geralmente se fu</w:t>
      </w:r>
      <w:r w:rsidR="00806559">
        <w:rPr>
          <w:bCs/>
          <w:sz w:val="24"/>
          <w:szCs w:val="24"/>
        </w:rPr>
        <w:t xml:space="preserve">nde com o canal </w:t>
      </w:r>
      <w:proofErr w:type="spellStart"/>
      <w:r w:rsidR="00806559">
        <w:rPr>
          <w:bCs/>
          <w:sz w:val="24"/>
          <w:szCs w:val="24"/>
        </w:rPr>
        <w:t>mésio</w:t>
      </w:r>
      <w:proofErr w:type="spellEnd"/>
      <w:r w:rsidR="00806559">
        <w:rPr>
          <w:bCs/>
          <w:sz w:val="24"/>
          <w:szCs w:val="24"/>
        </w:rPr>
        <w:t xml:space="preserve">-vestibular ou </w:t>
      </w:r>
      <w:proofErr w:type="spellStart"/>
      <w:r w:rsidR="00806559">
        <w:rPr>
          <w:bCs/>
          <w:sz w:val="24"/>
          <w:szCs w:val="24"/>
        </w:rPr>
        <w:t>mésio</w:t>
      </w:r>
      <w:proofErr w:type="spellEnd"/>
      <w:r w:rsidR="00806559">
        <w:rPr>
          <w:bCs/>
          <w:sz w:val="24"/>
          <w:szCs w:val="24"/>
        </w:rPr>
        <w:t>-</w:t>
      </w:r>
      <w:r w:rsidR="002E5326" w:rsidRPr="00A94C04">
        <w:rPr>
          <w:bCs/>
          <w:sz w:val="24"/>
          <w:szCs w:val="24"/>
        </w:rPr>
        <w:t>lingual na região do ápice do dente.</w:t>
      </w:r>
    </w:p>
    <w:p w14:paraId="68093D95" w14:textId="4194934C" w:rsidR="00E84F72" w:rsidRPr="00A94C04" w:rsidRDefault="00E84F72" w:rsidP="0080655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bookmarkStart w:id="0" w:name="_Hlk81820455"/>
      <w:r w:rsidRPr="00A94C04">
        <w:rPr>
          <w:rFonts w:ascii="Times New Roman" w:hAnsi="Times New Roman" w:cs="Times New Roman"/>
          <w:color w:val="000000"/>
          <w:shd w:val="clear" w:color="auto" w:fill="FFFFFF"/>
        </w:rPr>
        <w:t>Assim como, a câmara pulpar que pode ser alterada e perder seu tamanho real inicial quando jovem de sua estrutura por conta de deposições fisiológicas de tecido mineralizado de acordo com a idade de um indivíduo, com os canais radiculares não se faz diferente, essas alteraçõe</w:t>
      </w:r>
      <w:r w:rsidR="00781147"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s também podem vim a acontecer 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>de acordo com o aumento da idade de um indivíduo diminuindo a taxa de vis</w:t>
      </w:r>
      <w:r w:rsidR="00806559">
        <w:rPr>
          <w:rFonts w:ascii="Times New Roman" w:hAnsi="Times New Roman" w:cs="Times New Roman"/>
          <w:color w:val="000000"/>
          <w:shd w:val="clear" w:color="auto" w:fill="FFFFFF"/>
        </w:rPr>
        <w:t>ualização e detecção do canal médio-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mesial pode estar sendo reduzida, pois os dentes sofrem em </w:t>
      </w:r>
      <w:r w:rsidR="005A1AE9" w:rsidRPr="00A94C04">
        <w:rPr>
          <w:rFonts w:ascii="Times New Roman" w:hAnsi="Times New Roman" w:cs="Times New Roman"/>
          <w:color w:val="000000"/>
          <w:shd w:val="clear" w:color="auto" w:fill="FFFFFF"/>
        </w:rPr>
        <w:t>suas estruturas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 dos canais o processo de </w:t>
      </w:r>
      <w:r w:rsidR="00DE7E5B" w:rsidRPr="00A94C04">
        <w:rPr>
          <w:rFonts w:ascii="Times New Roman" w:hAnsi="Times New Roman" w:cs="Times New Roman"/>
          <w:color w:val="000000"/>
          <w:shd w:val="clear" w:color="auto" w:fill="FFFFFF"/>
        </w:rPr>
        <w:t>deposição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 da dentina secundaria e até mesmo calcificação do canal, então com isso causa</w:t>
      </w:r>
      <w:r w:rsidR="00781147" w:rsidRPr="00A94C04">
        <w:rPr>
          <w:rFonts w:ascii="Times New Roman" w:hAnsi="Times New Roman" w:cs="Times New Roman"/>
          <w:color w:val="000000"/>
          <w:shd w:val="clear" w:color="auto" w:fill="FFFFFF"/>
        </w:rPr>
        <w:t>n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do a 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d</w:t>
      </w:r>
      <w:r w:rsidR="00D479B6"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iminuição das paredes do canal 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>vindo a dificultar a instrumentação do canal e causando também u</w:t>
      </w:r>
      <w:r w:rsidR="00806559">
        <w:rPr>
          <w:rFonts w:ascii="Times New Roman" w:hAnsi="Times New Roman" w:cs="Times New Roman"/>
          <w:color w:val="000000"/>
          <w:shd w:val="clear" w:color="auto" w:fill="FFFFFF"/>
        </w:rPr>
        <w:t>ma falsa ausência do canal médio</w:t>
      </w:r>
      <w:r w:rsidR="00A12F8B">
        <w:rPr>
          <w:rFonts w:ascii="Times New Roman" w:hAnsi="Times New Roman" w:cs="Times New Roman"/>
          <w:color w:val="000000"/>
          <w:shd w:val="clear" w:color="auto" w:fill="FFFFFF"/>
        </w:rPr>
        <w:t>-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>mesial por não ser possível de visualização (LIU et al. 2013)</w:t>
      </w:r>
      <w:bookmarkEnd w:id="0"/>
      <w:r w:rsidRPr="00A94C04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32E23A7" w14:textId="2B255B91" w:rsidR="00E84F72" w:rsidRDefault="00E84F72" w:rsidP="00143B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Alguns estudos divergem o </w:t>
      </w:r>
      <w:r w:rsidR="005A1AE9">
        <w:rPr>
          <w:rFonts w:ascii="Times New Roman" w:hAnsi="Times New Roman" w:cs="Times New Roman"/>
          <w:color w:val="000000"/>
          <w:shd w:val="clear" w:color="auto" w:fill="FFFFFF"/>
        </w:rPr>
        <w:t>local exato da presenç</w:t>
      </w:r>
      <w:r w:rsidR="00D44D63" w:rsidRPr="00A94C04">
        <w:rPr>
          <w:rFonts w:ascii="Times New Roman" w:hAnsi="Times New Roman" w:cs="Times New Roman"/>
          <w:color w:val="000000"/>
          <w:shd w:val="clear" w:color="auto" w:fill="FFFFFF"/>
        </w:rPr>
        <w:t>a do cana</w:t>
      </w:r>
      <w:r w:rsidR="00806559">
        <w:rPr>
          <w:rFonts w:ascii="Times New Roman" w:hAnsi="Times New Roman" w:cs="Times New Roman"/>
          <w:color w:val="000000"/>
          <w:shd w:val="clear" w:color="auto" w:fill="FFFFFF"/>
        </w:rPr>
        <w:t>l médio-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>mesial, estudos relatam que o canal se encotra em alguns individuos entre</w:t>
      </w:r>
      <w:r w:rsidR="00806559">
        <w:rPr>
          <w:rFonts w:ascii="Times New Roman" w:hAnsi="Times New Roman" w:cs="Times New Roman"/>
          <w:color w:val="000000"/>
          <w:shd w:val="clear" w:color="auto" w:fill="FFFFFF"/>
        </w:rPr>
        <w:t xml:space="preserve"> os dos canais principais mesio-vestibular e mesio-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794F43" w:rsidRPr="00A94C04">
        <w:rPr>
          <w:rFonts w:ascii="Times New Roman" w:hAnsi="Times New Roman" w:cs="Times New Roman"/>
          <w:color w:val="000000"/>
          <w:shd w:val="clear" w:color="auto" w:fill="FFFFFF"/>
        </w:rPr>
        <w:t>ingual com a distâ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>ncia igual em ambos os lados</w:t>
      </w:r>
      <w:r w:rsidR="00794F43" w:rsidRPr="00A94C04">
        <w:rPr>
          <w:rFonts w:ascii="Times New Roman" w:hAnsi="Times New Roman" w:cs="Times New Roman"/>
          <w:color w:val="000000"/>
          <w:shd w:val="clear" w:color="auto" w:fill="FFFFFF"/>
        </w:rPr>
        <w:t>, já outros estudos relatam que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 os canais</w:t>
      </w:r>
      <w:r w:rsidR="00781147"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 se encontram com alguma divergê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ncia no canal </w:t>
      </w:r>
      <w:r w:rsidR="00806559">
        <w:rPr>
          <w:rFonts w:ascii="Times New Roman" w:hAnsi="Times New Roman" w:cs="Times New Roman"/>
          <w:color w:val="000000"/>
          <w:shd w:val="clear" w:color="auto" w:fill="FFFFFF"/>
        </w:rPr>
        <w:t>médio-</w:t>
      </w:r>
      <w:r w:rsidR="00762A89">
        <w:rPr>
          <w:rFonts w:ascii="Times New Roman" w:hAnsi="Times New Roman" w:cs="Times New Roman"/>
          <w:color w:val="000000"/>
          <w:shd w:val="clear" w:color="auto" w:fill="FFFFFF"/>
        </w:rPr>
        <w:t>mesial ou para o canal méd</w:t>
      </w:r>
      <w:r w:rsidR="00806559">
        <w:rPr>
          <w:rFonts w:ascii="Times New Roman" w:hAnsi="Times New Roman" w:cs="Times New Roman"/>
          <w:color w:val="000000"/>
          <w:shd w:val="clear" w:color="auto" w:fill="FFFFFF"/>
        </w:rPr>
        <w:t>io-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vestibular ou para o canal </w:t>
      </w:r>
      <w:r w:rsidR="00762A89">
        <w:rPr>
          <w:rFonts w:ascii="Times New Roman" w:hAnsi="Times New Roman" w:cs="Times New Roman"/>
          <w:color w:val="000000"/>
          <w:shd w:val="clear" w:color="auto" w:fill="FFFFFF"/>
        </w:rPr>
        <w:t>méd</w:t>
      </w:r>
      <w:r w:rsidR="00806559">
        <w:rPr>
          <w:rFonts w:ascii="Times New Roman" w:hAnsi="Times New Roman" w:cs="Times New Roman"/>
          <w:color w:val="000000"/>
          <w:shd w:val="clear" w:color="auto" w:fill="FFFFFF"/>
        </w:rPr>
        <w:t>io-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>lingual.</w:t>
      </w:r>
      <w:r w:rsidR="00190619"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90619" w:rsidRPr="00A94C04">
        <w:rPr>
          <w:rFonts w:ascii="Times New Roman" w:hAnsi="Times New Roman" w:cs="Times New Roman"/>
          <w:bCs/>
        </w:rPr>
        <w:t>Para uma mel</w:t>
      </w:r>
      <w:r w:rsidR="00806559">
        <w:rPr>
          <w:rFonts w:ascii="Times New Roman" w:hAnsi="Times New Roman" w:cs="Times New Roman"/>
          <w:bCs/>
        </w:rPr>
        <w:t>hor visualização do canal médio-</w:t>
      </w:r>
      <w:r w:rsidR="00190619" w:rsidRPr="00A94C04">
        <w:rPr>
          <w:rFonts w:ascii="Times New Roman" w:hAnsi="Times New Roman" w:cs="Times New Roman"/>
          <w:bCs/>
        </w:rPr>
        <w:t>mesi</w:t>
      </w:r>
      <w:r w:rsidR="00534C53" w:rsidRPr="00A94C04">
        <w:rPr>
          <w:rFonts w:ascii="Times New Roman" w:hAnsi="Times New Roman" w:cs="Times New Roman"/>
          <w:bCs/>
        </w:rPr>
        <w:t>a</w:t>
      </w:r>
      <w:r w:rsidR="00190619" w:rsidRPr="00A94C04">
        <w:rPr>
          <w:rFonts w:ascii="Times New Roman" w:hAnsi="Times New Roman" w:cs="Times New Roman"/>
          <w:bCs/>
        </w:rPr>
        <w:t>l se lança mão o uso de tomografia computadorizada de feixe</w:t>
      </w:r>
      <w:r w:rsidR="005A1AE9">
        <w:rPr>
          <w:rFonts w:ascii="Times New Roman" w:hAnsi="Times New Roman" w:cs="Times New Roman"/>
          <w:bCs/>
        </w:rPr>
        <w:t>s</w:t>
      </w:r>
      <w:r w:rsidR="00190619" w:rsidRPr="00A94C04">
        <w:rPr>
          <w:rFonts w:ascii="Times New Roman" w:hAnsi="Times New Roman" w:cs="Times New Roman"/>
          <w:bCs/>
        </w:rPr>
        <w:t xml:space="preserve"> cônicos,</w:t>
      </w:r>
      <w:r w:rsidR="0072586B" w:rsidRPr="00A94C04">
        <w:rPr>
          <w:rFonts w:ascii="Times New Roman" w:hAnsi="Times New Roman" w:cs="Times New Roman"/>
          <w:bCs/>
        </w:rPr>
        <w:t xml:space="preserve"> para</w:t>
      </w:r>
      <w:r w:rsidR="00781147" w:rsidRPr="00A94C04">
        <w:rPr>
          <w:rFonts w:ascii="Times New Roman" w:hAnsi="Times New Roman" w:cs="Times New Roman"/>
          <w:bCs/>
        </w:rPr>
        <w:t xml:space="preserve"> identificar</w:t>
      </w:r>
      <w:r w:rsidR="00190619" w:rsidRPr="00A94C04">
        <w:rPr>
          <w:rFonts w:ascii="Times New Roman" w:hAnsi="Times New Roman" w:cs="Times New Roman"/>
          <w:bCs/>
        </w:rPr>
        <w:t xml:space="preserve"> se o canal se encontra presente, observar tamanho e largura do canal ou se o canal tem desvios (XU </w:t>
      </w:r>
      <w:r w:rsidR="00190619" w:rsidRPr="00A94C04">
        <w:rPr>
          <w:rFonts w:ascii="Times New Roman" w:hAnsi="Times New Roman" w:cs="Times New Roman"/>
          <w:color w:val="000000"/>
          <w:shd w:val="clear" w:color="auto" w:fill="FFFFFF"/>
        </w:rPr>
        <w:t>et al. 2020).</w:t>
      </w:r>
    </w:p>
    <w:p w14:paraId="1C3D983F" w14:textId="6B8563D5" w:rsidR="00F56919" w:rsidRDefault="00F56919" w:rsidP="00F5691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lang w:val="pt"/>
        </w:rPr>
        <w:t xml:space="preserve">              </w:t>
      </w:r>
      <w:r w:rsidRPr="00F56919">
        <w:rPr>
          <w:rFonts w:ascii="Times New Roman" w:hAnsi="Times New Roman" w:cs="Times New Roman"/>
          <w:lang w:val="pt"/>
        </w:rPr>
        <w:t xml:space="preserve">Visto que de acordo com às limitações da técnica de </w:t>
      </w:r>
      <w:r w:rsidRPr="00F56919">
        <w:rPr>
          <w:rFonts w:ascii="Times New Roman" w:hAnsi="Times New Roman" w:cs="Times New Roman"/>
          <w:lang w:val="el-GR"/>
        </w:rPr>
        <w:t>μCT, outras t</w:t>
      </w:r>
      <w:proofErr w:type="spellStart"/>
      <w:r w:rsidRPr="00F56919">
        <w:rPr>
          <w:rFonts w:ascii="Times New Roman" w:hAnsi="Times New Roman" w:cs="Times New Roman"/>
          <w:lang w:val="en-US"/>
        </w:rPr>
        <w:t>écnicas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F56919">
        <w:rPr>
          <w:rFonts w:ascii="Times New Roman" w:hAnsi="Times New Roman" w:cs="Times New Roman"/>
          <w:lang w:val="en-US"/>
        </w:rPr>
        <w:t>tomog</w:t>
      </w:r>
      <w:r>
        <w:rPr>
          <w:rFonts w:ascii="Times New Roman" w:hAnsi="Times New Roman" w:cs="Times New Roman"/>
          <w:lang w:val="en-US"/>
        </w:rPr>
        <w:t>rafia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computadorizada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foram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lanç</w:t>
      </w:r>
      <w:r w:rsidRPr="00F56919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n</w:t>
      </w:r>
      <w:r w:rsidRPr="00F56919">
        <w:rPr>
          <w:rFonts w:ascii="Times New Roman" w:hAnsi="Times New Roman" w:cs="Times New Roman"/>
          <w:lang w:val="en-US"/>
        </w:rPr>
        <w:t>do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919">
        <w:rPr>
          <w:rFonts w:ascii="Times New Roman" w:hAnsi="Times New Roman" w:cs="Times New Roman"/>
          <w:lang w:val="en-US"/>
        </w:rPr>
        <w:t>mão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6919">
        <w:rPr>
          <w:rFonts w:ascii="Times New Roman" w:hAnsi="Times New Roman" w:cs="Times New Roman"/>
          <w:lang w:val="en-US"/>
        </w:rPr>
        <w:t>como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F56919">
        <w:rPr>
          <w:rFonts w:ascii="Times New Roman" w:hAnsi="Times New Roman" w:cs="Times New Roman"/>
          <w:lang w:val="en-US"/>
        </w:rPr>
        <w:t>tomogr</w:t>
      </w:r>
      <w:r>
        <w:rPr>
          <w:rFonts w:ascii="Times New Roman" w:hAnsi="Times New Roman" w:cs="Times New Roman"/>
          <w:lang w:val="en-US"/>
        </w:rPr>
        <w:t>afia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computadorizada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médica</w:t>
      </w:r>
      <w:proofErr w:type="spellEnd"/>
      <w:r>
        <w:rPr>
          <w:rFonts w:ascii="Times New Roman" w:hAnsi="Times New Roman" w:cs="Times New Roman"/>
          <w:lang w:val="en-US"/>
        </w:rPr>
        <w:t xml:space="preserve"> (TC</w:t>
      </w:r>
      <w:r w:rsidRPr="00F56919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F56919">
        <w:rPr>
          <w:rFonts w:ascii="Times New Roman" w:hAnsi="Times New Roman" w:cs="Times New Roman"/>
          <w:lang w:val="en-US"/>
        </w:rPr>
        <w:t>ou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T</w:t>
      </w:r>
      <w:r>
        <w:rPr>
          <w:rFonts w:ascii="Times New Roman" w:hAnsi="Times New Roman" w:cs="Times New Roman"/>
          <w:lang w:val="en-US"/>
        </w:rPr>
        <w:t xml:space="preserve">C de </w:t>
      </w:r>
      <w:proofErr w:type="spellStart"/>
      <w:r>
        <w:rPr>
          <w:rFonts w:ascii="Times New Roman" w:hAnsi="Times New Roman" w:cs="Times New Roman"/>
          <w:lang w:val="en-US"/>
        </w:rPr>
        <w:t>feixe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cônico</w:t>
      </w:r>
      <w:proofErr w:type="spellEnd"/>
      <w:r>
        <w:rPr>
          <w:rFonts w:ascii="Times New Roman" w:hAnsi="Times New Roman" w:cs="Times New Roman"/>
          <w:lang w:val="en-US"/>
        </w:rPr>
        <w:t xml:space="preserve"> (CBCT) que </w:t>
      </w:r>
      <w:proofErr w:type="spellStart"/>
      <w:r>
        <w:rPr>
          <w:rFonts w:ascii="Times New Roman" w:hAnsi="Times New Roman" w:cs="Times New Roman"/>
          <w:lang w:val="en-US"/>
        </w:rPr>
        <w:t>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sido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usada</w:t>
      </w:r>
      <w:r w:rsidRPr="00F56919">
        <w:rPr>
          <w:rFonts w:ascii="Times New Roman" w:hAnsi="Times New Roman" w:cs="Times New Roman"/>
          <w:lang w:val="en-US"/>
        </w:rPr>
        <w:t>s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​​</w:t>
      </w:r>
      <w:proofErr w:type="spellStart"/>
      <w:r w:rsidRPr="00F56919">
        <w:rPr>
          <w:rFonts w:ascii="Times New Roman" w:hAnsi="Times New Roman" w:cs="Times New Roman"/>
          <w:lang w:val="en-US"/>
        </w:rPr>
        <w:t>em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919">
        <w:rPr>
          <w:rFonts w:ascii="Times New Roman" w:hAnsi="Times New Roman" w:cs="Times New Roman"/>
          <w:lang w:val="en-US"/>
        </w:rPr>
        <w:t>investigações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919">
        <w:rPr>
          <w:rFonts w:ascii="Times New Roman" w:hAnsi="Times New Roman" w:cs="Times New Roman"/>
          <w:lang w:val="en-US"/>
        </w:rPr>
        <w:t>anatômicas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das </w:t>
      </w:r>
      <w:proofErr w:type="spellStart"/>
      <w:r w:rsidRPr="00F56919">
        <w:rPr>
          <w:rFonts w:ascii="Times New Roman" w:hAnsi="Times New Roman" w:cs="Times New Roman"/>
          <w:lang w:val="en-US"/>
        </w:rPr>
        <w:t>estruturas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919">
        <w:rPr>
          <w:rFonts w:ascii="Times New Roman" w:hAnsi="Times New Roman" w:cs="Times New Roman"/>
          <w:lang w:val="en-US"/>
        </w:rPr>
        <w:t>odontológicas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( KELES, KESKIN, 2018) . </w:t>
      </w:r>
      <w:r w:rsidRPr="00F56919">
        <w:rPr>
          <w:rFonts w:ascii="Times New Roman" w:hAnsi="Times New Roman" w:cs="Times New Roman"/>
          <w:lang w:val="pt"/>
        </w:rPr>
        <w:t>As doses de radiação n</w:t>
      </w:r>
      <w:r>
        <w:rPr>
          <w:rFonts w:ascii="Times New Roman" w:hAnsi="Times New Roman" w:cs="Times New Roman"/>
          <w:lang w:val="pt"/>
        </w:rPr>
        <w:t xml:space="preserve">ecessária para a utilização da TC são significativamente </w:t>
      </w:r>
      <w:r w:rsidRPr="00F56919">
        <w:rPr>
          <w:rFonts w:ascii="Times New Roman" w:hAnsi="Times New Roman" w:cs="Times New Roman"/>
          <w:lang w:val="pt"/>
        </w:rPr>
        <w:t>mais altos que a utilizada na TCFC pois é uti</w:t>
      </w:r>
      <w:r>
        <w:rPr>
          <w:rFonts w:ascii="Times New Roman" w:hAnsi="Times New Roman" w:cs="Times New Roman"/>
          <w:lang w:val="pt"/>
        </w:rPr>
        <w:t>lizado para se obter a imagem to</w:t>
      </w:r>
      <w:r w:rsidRPr="00F56919">
        <w:rPr>
          <w:rFonts w:ascii="Times New Roman" w:hAnsi="Times New Roman" w:cs="Times New Roman"/>
          <w:lang w:val="pt"/>
        </w:rPr>
        <w:t>mográfica necessária uma única varredura, onde as</w:t>
      </w:r>
      <w:r w:rsidRPr="00F56919">
        <w:rPr>
          <w:rFonts w:ascii="Times New Roman" w:hAnsi="Times New Roman" w:cs="Times New Roman"/>
          <w:lang w:val="en-US"/>
        </w:rPr>
        <w:t xml:space="preserve"> imagens </w:t>
      </w:r>
      <w:proofErr w:type="spellStart"/>
      <w:r w:rsidRPr="00F56919">
        <w:rPr>
          <w:rFonts w:ascii="Times New Roman" w:hAnsi="Times New Roman" w:cs="Times New Roman"/>
          <w:lang w:val="en-US"/>
        </w:rPr>
        <w:t>em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(3D) </w:t>
      </w:r>
      <w:proofErr w:type="spellStart"/>
      <w:r w:rsidRPr="00F56919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r</w:t>
      </w:r>
      <w:r w:rsidRPr="00F56919">
        <w:rPr>
          <w:rFonts w:ascii="Times New Roman" w:hAnsi="Times New Roman" w:cs="Times New Roman"/>
          <w:lang w:val="en-US"/>
        </w:rPr>
        <w:t>idimensiona</w:t>
      </w:r>
      <w:r>
        <w:rPr>
          <w:rFonts w:ascii="Times New Roman" w:hAnsi="Times New Roman" w:cs="Times New Roman"/>
          <w:lang w:val="en-US"/>
        </w:rPr>
        <w:t>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são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feitas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por</w:t>
      </w:r>
      <w:proofErr w:type="spellEnd"/>
      <w:r>
        <w:rPr>
          <w:rFonts w:ascii="Times New Roman" w:hAnsi="Times New Roman" w:cs="Times New Roman"/>
          <w:lang w:val="en-US"/>
        </w:rPr>
        <w:t xml:space="preserve"> TCFC </w:t>
      </w:r>
      <w:proofErr w:type="spellStart"/>
      <w:r>
        <w:rPr>
          <w:rFonts w:ascii="Times New Roman" w:hAnsi="Times New Roman" w:cs="Times New Roman"/>
          <w:lang w:val="en-US"/>
        </w:rPr>
        <w:t>sendo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</w:t>
      </w:r>
      <w:r w:rsidRPr="00F56919">
        <w:rPr>
          <w:rFonts w:ascii="Times New Roman" w:hAnsi="Times New Roman" w:cs="Times New Roman"/>
          <w:lang w:val="en-US"/>
        </w:rPr>
        <w:t>tidas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919">
        <w:rPr>
          <w:rFonts w:ascii="Times New Roman" w:hAnsi="Times New Roman" w:cs="Times New Roman"/>
          <w:lang w:val="en-US"/>
        </w:rPr>
        <w:t>mais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919">
        <w:rPr>
          <w:rFonts w:ascii="Times New Roman" w:hAnsi="Times New Roman" w:cs="Times New Roman"/>
          <w:lang w:val="en-US"/>
        </w:rPr>
        <w:t>rapido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que as imagens </w:t>
      </w:r>
      <w:proofErr w:type="spellStart"/>
      <w:r w:rsidRPr="00F56919">
        <w:rPr>
          <w:rFonts w:ascii="Times New Roman" w:hAnsi="Times New Roman" w:cs="Times New Roman"/>
          <w:lang w:val="en-US"/>
        </w:rPr>
        <w:t>convencionais</w:t>
      </w:r>
      <w:proofErr w:type="spellEnd"/>
      <w:r>
        <w:rPr>
          <w:rFonts w:ascii="Times New Roman" w:hAnsi="Times New Roman" w:cs="Times New Roman"/>
          <w:lang w:val="pt"/>
        </w:rPr>
        <w:t xml:space="preserve"> (PHAM, LE, 2019). S</w:t>
      </w:r>
      <w:r w:rsidRPr="00F56919">
        <w:rPr>
          <w:rFonts w:ascii="Times New Roman" w:hAnsi="Times New Roman" w:cs="Times New Roman"/>
          <w:lang w:val="pt"/>
        </w:rPr>
        <w:t xml:space="preserve">egundo </w:t>
      </w:r>
      <w:proofErr w:type="spellStart"/>
      <w:r w:rsidRPr="00F56919">
        <w:rPr>
          <w:rFonts w:ascii="Times New Roman" w:hAnsi="Times New Roman" w:cs="Times New Roman"/>
          <w:lang w:val="pt"/>
        </w:rPr>
        <w:t>madhu</w:t>
      </w:r>
      <w:proofErr w:type="spellEnd"/>
      <w:r w:rsidRPr="00F56919">
        <w:rPr>
          <w:rFonts w:ascii="Times New Roman" w:hAnsi="Times New Roman" w:cs="Times New Roman"/>
          <w:lang w:val="pt"/>
        </w:rPr>
        <w:t xml:space="preserve">, </w:t>
      </w:r>
      <w:proofErr w:type="spellStart"/>
      <w:r w:rsidRPr="00F56919">
        <w:rPr>
          <w:rFonts w:ascii="Times New Roman" w:hAnsi="Times New Roman" w:cs="Times New Roman"/>
          <w:lang w:val="pt"/>
        </w:rPr>
        <w:t>umadevi</w:t>
      </w:r>
      <w:proofErr w:type="spellEnd"/>
      <w:r w:rsidRPr="00F56919">
        <w:rPr>
          <w:rFonts w:ascii="Times New Roman" w:hAnsi="Times New Roman" w:cs="Times New Roman"/>
          <w:lang w:val="pt"/>
        </w:rPr>
        <w:t xml:space="preserve"> (2007) estudos em in vivos podem </w:t>
      </w:r>
      <w:r>
        <w:rPr>
          <w:rFonts w:ascii="Times New Roman" w:hAnsi="Times New Roman" w:cs="Times New Roman"/>
          <w:lang w:val="pt"/>
        </w:rPr>
        <w:t>ser utilizados com a TCFC podend</w:t>
      </w:r>
      <w:r w:rsidRPr="00F56919">
        <w:rPr>
          <w:rFonts w:ascii="Times New Roman" w:hAnsi="Times New Roman" w:cs="Times New Roman"/>
          <w:lang w:val="pt"/>
        </w:rPr>
        <w:t>o relacio</w:t>
      </w:r>
      <w:r>
        <w:rPr>
          <w:rFonts w:ascii="Times New Roman" w:hAnsi="Times New Roman" w:cs="Times New Roman"/>
          <w:lang w:val="pt"/>
        </w:rPr>
        <w:t>nar algumas configurações com al</w:t>
      </w:r>
      <w:r w:rsidRPr="00F56919">
        <w:rPr>
          <w:rFonts w:ascii="Times New Roman" w:hAnsi="Times New Roman" w:cs="Times New Roman"/>
          <w:lang w:val="pt"/>
        </w:rPr>
        <w:t>guns fatores, como idade, sexo e raça.</w:t>
      </w:r>
    </w:p>
    <w:p w14:paraId="3AE68391" w14:textId="2B628C54" w:rsidR="00A136A6" w:rsidRPr="00661DB5" w:rsidRDefault="00C634DE" w:rsidP="00BB3AB1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  <w:r>
        <w:t xml:space="preserve">                  O objetivo dessa pesquisa </w:t>
      </w:r>
      <w:r w:rsidR="006E02CA">
        <w:t>foi</w:t>
      </w:r>
      <w:r>
        <w:t xml:space="preserve"> avaliar </w:t>
      </w:r>
      <w:r w:rsidR="00806559">
        <w:t>a prevalência do canal mé</w:t>
      </w:r>
      <w:r>
        <w:t>di</w:t>
      </w:r>
      <w:r w:rsidR="00806559">
        <w:t>o-</w:t>
      </w:r>
      <w:r>
        <w:t>mes</w:t>
      </w:r>
      <w:r w:rsidR="006E02CA">
        <w:t>ial</w:t>
      </w:r>
      <w:r>
        <w:t>.</w:t>
      </w:r>
      <w:r>
        <w:rPr>
          <w:bCs/>
          <w:sz w:val="24"/>
          <w:szCs w:val="24"/>
        </w:rPr>
        <w:t xml:space="preserve"> Diante do que foi supracitado, o presente estudo justifica-se pela importância do conhecimento acer</w:t>
      </w:r>
      <w:r w:rsidR="00806559">
        <w:rPr>
          <w:bCs/>
          <w:sz w:val="24"/>
          <w:szCs w:val="24"/>
        </w:rPr>
        <w:t>ca da prevalência do canal médio-</w:t>
      </w:r>
      <w:r>
        <w:rPr>
          <w:bCs/>
          <w:sz w:val="24"/>
          <w:szCs w:val="24"/>
        </w:rPr>
        <w:t>mesial, bem como saber identificá-lo através dos exames clínicos e/ou complementares. Estes conhecimentos contribuem para que haja menos falhas no tratamento de molares inferiores, visto que a instrumentação deste canal é de suma importância para o sucesso do tratamento endodôntico.</w:t>
      </w:r>
    </w:p>
    <w:p w14:paraId="3B60A825" w14:textId="77777777" w:rsidR="00BB3AB1" w:rsidRDefault="00BB3AB1" w:rsidP="00363808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2466BC6C" w14:textId="77777777" w:rsidR="0024514C" w:rsidRDefault="0024514C" w:rsidP="00363808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145742B8" w14:textId="77777777" w:rsidR="0024514C" w:rsidRDefault="0024514C" w:rsidP="00363808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7EAE3B58" w14:textId="77777777" w:rsidR="00A12F8B" w:rsidRDefault="00A12F8B" w:rsidP="00363808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7D278E16" w14:textId="77777777" w:rsidR="00A12F8B" w:rsidRDefault="00A12F8B" w:rsidP="00363808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7AE879EC" w14:textId="1E5654FD" w:rsidR="00A41271" w:rsidRDefault="00524022" w:rsidP="00363808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FF0000"/>
          <w:sz w:val="24"/>
          <w:szCs w:val="24"/>
        </w:rPr>
      </w:pPr>
      <w:r w:rsidRPr="00661DB5">
        <w:rPr>
          <w:b/>
          <w:bCs/>
          <w:sz w:val="24"/>
          <w:szCs w:val="24"/>
        </w:rPr>
        <w:lastRenderedPageBreak/>
        <w:t xml:space="preserve">4 </w:t>
      </w:r>
      <w:r w:rsidR="00A136A6" w:rsidRPr="00661DB5">
        <w:rPr>
          <w:b/>
          <w:bCs/>
          <w:sz w:val="24"/>
          <w:szCs w:val="24"/>
        </w:rPr>
        <w:t>OBJETIVOS</w:t>
      </w:r>
      <w:r w:rsidR="00190CA5" w:rsidRPr="00661DB5">
        <w:rPr>
          <w:b/>
          <w:bCs/>
          <w:sz w:val="24"/>
          <w:szCs w:val="24"/>
        </w:rPr>
        <w:t xml:space="preserve"> </w:t>
      </w:r>
    </w:p>
    <w:p w14:paraId="496E0ABB" w14:textId="16D29C16" w:rsidR="00363808" w:rsidRDefault="00363808" w:rsidP="00363808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FF0000"/>
          <w:sz w:val="24"/>
          <w:szCs w:val="24"/>
        </w:rPr>
      </w:pPr>
    </w:p>
    <w:p w14:paraId="439A4C31" w14:textId="165E73D2" w:rsidR="003426F3" w:rsidRPr="00661DB5" w:rsidRDefault="00524022" w:rsidP="00D820C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61DB5">
        <w:rPr>
          <w:rFonts w:ascii="Times New Roman" w:hAnsi="Times New Roman" w:cs="Times New Roman"/>
        </w:rPr>
        <w:t>4</w:t>
      </w:r>
      <w:r w:rsidR="00A136A6" w:rsidRPr="00661DB5">
        <w:rPr>
          <w:rFonts w:ascii="Times New Roman" w:hAnsi="Times New Roman" w:cs="Times New Roman"/>
        </w:rPr>
        <w:t>.1 OBJETIVO GERAL</w:t>
      </w:r>
      <w:r w:rsidR="003426F3" w:rsidRPr="00661DB5">
        <w:rPr>
          <w:rFonts w:ascii="Times New Roman" w:hAnsi="Times New Roman" w:cs="Times New Roman"/>
        </w:rPr>
        <w:t xml:space="preserve"> </w:t>
      </w:r>
    </w:p>
    <w:p w14:paraId="1169DE94" w14:textId="09F3936A" w:rsidR="005C5707" w:rsidRDefault="005C5707" w:rsidP="002F0B85">
      <w:pPr>
        <w:spacing w:after="0" w:line="360" w:lineRule="auto"/>
        <w:jc w:val="both"/>
        <w:rPr>
          <w:rFonts w:ascii="Times New Roman" w:hAnsi="Times New Roman" w:cs="Times New Roman"/>
          <w:color w:val="FF0000"/>
        </w:rPr>
      </w:pPr>
    </w:p>
    <w:p w14:paraId="3DAAA22B" w14:textId="611BC914" w:rsidR="000B5B15" w:rsidRDefault="004611A4" w:rsidP="00363808">
      <w:pPr>
        <w:spacing w:after="0" w:line="360" w:lineRule="auto"/>
        <w:ind w:firstLine="851"/>
        <w:jc w:val="both"/>
        <w:rPr>
          <w:rFonts w:ascii="Times New Roman" w:eastAsia="Cambria" w:hAnsi="Times New Roman" w:cs="Times New Roman"/>
          <w:lang w:eastAsia="pt-BR"/>
        </w:rPr>
      </w:pPr>
      <w:r>
        <w:rPr>
          <w:rFonts w:ascii="Times New Roman" w:eastAsia="Cambria" w:hAnsi="Times New Roman" w:cs="Times New Roman"/>
          <w:lang w:eastAsia="pt-BR"/>
        </w:rPr>
        <w:t>O objetivo dessa pesquisa foi</w:t>
      </w:r>
      <w:r w:rsidR="000B5B15">
        <w:rPr>
          <w:rFonts w:ascii="Times New Roman" w:eastAsia="Cambria" w:hAnsi="Times New Roman" w:cs="Times New Roman"/>
          <w:lang w:eastAsia="pt-BR"/>
        </w:rPr>
        <w:t xml:space="preserve"> avaliar </w:t>
      </w:r>
      <w:r w:rsidR="00ED16E2">
        <w:rPr>
          <w:rFonts w:ascii="Times New Roman" w:eastAsia="Cambria" w:hAnsi="Times New Roman" w:cs="Times New Roman"/>
          <w:lang w:eastAsia="pt-BR"/>
        </w:rPr>
        <w:t>a prevalência do canal médio mesial.</w:t>
      </w:r>
    </w:p>
    <w:p w14:paraId="10B3699A" w14:textId="77777777" w:rsidR="00363808" w:rsidRDefault="00363808" w:rsidP="00363808">
      <w:pPr>
        <w:spacing w:after="0" w:line="360" w:lineRule="auto"/>
        <w:ind w:firstLine="851"/>
        <w:jc w:val="both"/>
        <w:rPr>
          <w:bCs/>
          <w:color w:val="FF0000"/>
        </w:rPr>
      </w:pPr>
    </w:p>
    <w:p w14:paraId="1A3E91EF" w14:textId="081E8845" w:rsidR="005C5707" w:rsidRPr="00661DB5" w:rsidRDefault="00524022" w:rsidP="005C5707">
      <w:pPr>
        <w:pStyle w:val="NormalWeb"/>
        <w:spacing w:before="0" w:beforeAutospacing="0" w:after="0" w:afterAutospacing="0" w:line="360" w:lineRule="auto"/>
        <w:jc w:val="both"/>
        <w:rPr>
          <w:color w:val="FF0000"/>
          <w:sz w:val="24"/>
          <w:szCs w:val="24"/>
          <w:lang w:val="pt-PT"/>
        </w:rPr>
      </w:pPr>
      <w:r w:rsidRPr="00661DB5">
        <w:rPr>
          <w:sz w:val="24"/>
          <w:szCs w:val="24"/>
        </w:rPr>
        <w:t>4</w:t>
      </w:r>
      <w:r w:rsidR="00A136A6" w:rsidRPr="00661DB5">
        <w:rPr>
          <w:sz w:val="24"/>
          <w:szCs w:val="24"/>
        </w:rPr>
        <w:t>.2 OBJETIVOS ESPECÍFICOS</w:t>
      </w:r>
      <w:r w:rsidR="005C5707" w:rsidRPr="00661DB5">
        <w:rPr>
          <w:sz w:val="24"/>
          <w:szCs w:val="24"/>
        </w:rPr>
        <w:t xml:space="preserve"> </w:t>
      </w:r>
    </w:p>
    <w:p w14:paraId="6D712DA0" w14:textId="18F19CF1" w:rsidR="005C5707" w:rsidRPr="00661DB5" w:rsidRDefault="005C5707" w:rsidP="005C5707">
      <w:pPr>
        <w:pStyle w:val="NormalWeb"/>
        <w:spacing w:before="0" w:beforeAutospacing="0" w:after="0" w:afterAutospacing="0" w:line="360" w:lineRule="auto"/>
        <w:jc w:val="both"/>
        <w:rPr>
          <w:color w:val="FF0000"/>
          <w:sz w:val="24"/>
          <w:szCs w:val="24"/>
          <w:lang w:val="pt-PT"/>
        </w:rPr>
      </w:pPr>
    </w:p>
    <w:p w14:paraId="29F04EFC" w14:textId="45A2B7AE" w:rsidR="00245108" w:rsidRDefault="00A136A6" w:rsidP="00220451">
      <w:pPr>
        <w:pStyle w:val="NormalWeb"/>
        <w:spacing w:before="0" w:beforeAutospacing="0" w:after="0" w:afterAutospacing="0" w:line="360" w:lineRule="auto"/>
        <w:ind w:firstLine="426"/>
        <w:jc w:val="both"/>
        <w:rPr>
          <w:sz w:val="24"/>
          <w:szCs w:val="24"/>
        </w:rPr>
      </w:pPr>
      <w:r w:rsidRPr="00661DB5">
        <w:rPr>
          <w:sz w:val="24"/>
          <w:szCs w:val="24"/>
        </w:rPr>
        <w:sym w:font="Symbol" w:char="F0B7"/>
      </w:r>
      <w:r w:rsidRPr="00661DB5">
        <w:rPr>
          <w:sz w:val="24"/>
          <w:szCs w:val="24"/>
        </w:rPr>
        <w:t xml:space="preserve"> </w:t>
      </w:r>
      <w:r w:rsidR="006015B3">
        <w:rPr>
          <w:sz w:val="24"/>
          <w:szCs w:val="24"/>
        </w:rPr>
        <w:t xml:space="preserve">Identificar a presença do canal médio mesial em molares. </w:t>
      </w:r>
    </w:p>
    <w:p w14:paraId="0E6D6176" w14:textId="4F358EE2" w:rsidR="00363808" w:rsidRPr="00363808" w:rsidRDefault="00363808" w:rsidP="00363808">
      <w:pPr>
        <w:pStyle w:val="NormalWeb"/>
        <w:spacing w:before="0" w:beforeAutospacing="0" w:after="0" w:afterAutospacing="0" w:line="360" w:lineRule="auto"/>
        <w:ind w:firstLine="425"/>
        <w:jc w:val="both"/>
        <w:rPr>
          <w:sz w:val="24"/>
          <w:szCs w:val="24"/>
        </w:rPr>
      </w:pPr>
      <w:r w:rsidRPr="00661DB5">
        <w:rPr>
          <w:sz w:val="24"/>
          <w:szCs w:val="24"/>
        </w:rPr>
        <w:sym w:font="Symbol" w:char="F0B7"/>
      </w:r>
      <w:r w:rsidRPr="00661DB5">
        <w:rPr>
          <w:sz w:val="24"/>
          <w:szCs w:val="24"/>
        </w:rPr>
        <w:t xml:space="preserve"> </w:t>
      </w:r>
      <w:r w:rsidR="00ED16E2">
        <w:rPr>
          <w:sz w:val="24"/>
          <w:szCs w:val="24"/>
        </w:rPr>
        <w:t>Analisar os padrões que interferem no sucesso dos tratamentos odontológicos por não ser visualizado o canal médio mesial.</w:t>
      </w:r>
    </w:p>
    <w:p w14:paraId="0312D6C4" w14:textId="73D8D978" w:rsidR="00245108" w:rsidRPr="00661DB5" w:rsidRDefault="00A136A6" w:rsidP="00220451">
      <w:pPr>
        <w:pStyle w:val="NormalWeb"/>
        <w:spacing w:before="0" w:beforeAutospacing="0" w:after="0" w:afterAutospacing="0" w:line="360" w:lineRule="auto"/>
        <w:ind w:firstLine="426"/>
        <w:jc w:val="both"/>
        <w:rPr>
          <w:sz w:val="24"/>
          <w:szCs w:val="24"/>
        </w:rPr>
      </w:pPr>
      <w:r w:rsidRPr="00661DB5">
        <w:rPr>
          <w:sz w:val="24"/>
          <w:szCs w:val="24"/>
        </w:rPr>
        <w:sym w:font="Symbol" w:char="F0B7"/>
      </w:r>
      <w:r w:rsidRPr="00661DB5">
        <w:rPr>
          <w:sz w:val="24"/>
          <w:szCs w:val="24"/>
        </w:rPr>
        <w:t xml:space="preserve"> </w:t>
      </w:r>
      <w:r w:rsidR="00ED16E2">
        <w:rPr>
          <w:sz w:val="24"/>
          <w:szCs w:val="24"/>
        </w:rPr>
        <w:t>Uso das tecnologias na localização do canal médio-mesial.</w:t>
      </w:r>
    </w:p>
    <w:p w14:paraId="3630BA60" w14:textId="77777777" w:rsidR="00A136A6" w:rsidRPr="00661DB5" w:rsidRDefault="00A136A6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066ABE13" w14:textId="77777777" w:rsidR="00A136A6" w:rsidRDefault="00A136A6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480A94DA" w14:textId="77777777" w:rsidR="00661DB5" w:rsidRDefault="00661DB5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58FD40A4" w14:textId="77777777" w:rsidR="00661DB5" w:rsidRDefault="00661DB5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06A5BE6E" w14:textId="77777777" w:rsidR="00661DB5" w:rsidRDefault="00661DB5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5C0FC933" w14:textId="77777777" w:rsidR="00794F43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64A68756" w14:textId="77777777" w:rsidR="00794F43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63A2D7F7" w14:textId="77777777" w:rsidR="00794F43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794403E1" w14:textId="77777777" w:rsidR="00794F43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4155D72F" w14:textId="77777777" w:rsidR="00794F43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152CF713" w14:textId="77777777" w:rsidR="00794F43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790F54F0" w14:textId="77777777" w:rsidR="00794F43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5C3A6E80" w14:textId="77777777" w:rsidR="00794F43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48AE1352" w14:textId="77777777" w:rsidR="00794F43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5927FD11" w14:textId="77777777" w:rsidR="00794F43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6E244B91" w14:textId="77777777" w:rsidR="00794F43" w:rsidRPr="00661DB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1F873630" w14:textId="77777777" w:rsidR="00661DB5" w:rsidRDefault="00661DB5" w:rsidP="0071485D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21369A11" w14:textId="77777777" w:rsidR="00661DB5" w:rsidRDefault="00661DB5" w:rsidP="0071485D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15C72720" w14:textId="77777777" w:rsidR="00C634DE" w:rsidRDefault="00C634DE" w:rsidP="0071485D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3E62E22E" w14:textId="77777777" w:rsidR="00A12F8B" w:rsidRDefault="00A12F8B" w:rsidP="0071485D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728BD7DF" w14:textId="77777777" w:rsidR="00A12F8B" w:rsidRDefault="00A12F8B" w:rsidP="0071485D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46C154B8" w14:textId="48738AE8" w:rsidR="0071485D" w:rsidRPr="00661DB5" w:rsidRDefault="00A136A6" w:rsidP="0071485D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FF0000"/>
          <w:sz w:val="24"/>
          <w:szCs w:val="24"/>
        </w:rPr>
      </w:pPr>
      <w:r w:rsidRPr="00661DB5">
        <w:rPr>
          <w:b/>
          <w:bCs/>
          <w:sz w:val="24"/>
          <w:szCs w:val="24"/>
        </w:rPr>
        <w:lastRenderedPageBreak/>
        <w:t>JUSTIFICATIVA</w:t>
      </w:r>
    </w:p>
    <w:p w14:paraId="457C3113" w14:textId="77777777" w:rsidR="009939CF" w:rsidRDefault="009939CF" w:rsidP="00C52F46">
      <w:pPr>
        <w:pStyle w:val="NormalWeb"/>
        <w:spacing w:before="0" w:beforeAutospacing="0" w:after="0" w:afterAutospacing="0" w:line="360" w:lineRule="auto"/>
        <w:jc w:val="both"/>
        <w:rPr>
          <w:bCs/>
          <w:color w:val="FF0000"/>
          <w:sz w:val="24"/>
          <w:szCs w:val="24"/>
        </w:rPr>
      </w:pPr>
    </w:p>
    <w:p w14:paraId="6068D794" w14:textId="4C3493F5" w:rsidR="00A136A6" w:rsidRPr="00661DB5" w:rsidRDefault="00ED4FD3" w:rsidP="00C52F46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</w:t>
      </w:r>
      <w:r w:rsidR="009939CF">
        <w:rPr>
          <w:bCs/>
          <w:sz w:val="24"/>
          <w:szCs w:val="24"/>
        </w:rPr>
        <w:t>Diante do que foi supracitado</w:t>
      </w:r>
      <w:r w:rsidR="00AF2BBE">
        <w:rPr>
          <w:bCs/>
          <w:sz w:val="24"/>
          <w:szCs w:val="24"/>
        </w:rPr>
        <w:t>, o presente estudo justificou-se</w:t>
      </w:r>
      <w:r>
        <w:rPr>
          <w:bCs/>
          <w:sz w:val="24"/>
          <w:szCs w:val="24"/>
        </w:rPr>
        <w:t xml:space="preserve"> pela importância do conhecimento acerca da prevalência do canal médio mesial, bem como saber identificá-lo através dos exames clínicos e/ou complementares. Estes conhecimentos contribuem para que haja menos falhas no tratamento de molares inferiores, visto que a instrumentação deste canal é de suma importância para o sucesso do tratamento endodôntico. </w:t>
      </w:r>
    </w:p>
    <w:p w14:paraId="3123308B" w14:textId="77777777" w:rsidR="00D52434" w:rsidRPr="00661DB5" w:rsidRDefault="00D52434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b/>
          <w:bCs/>
          <w:sz w:val="24"/>
          <w:szCs w:val="24"/>
        </w:rPr>
      </w:pPr>
    </w:p>
    <w:p w14:paraId="2E0A0DED" w14:textId="77777777" w:rsidR="00A136A6" w:rsidRPr="00661DB5" w:rsidRDefault="00A136A6" w:rsidP="00C52F46">
      <w:pPr>
        <w:pStyle w:val="NormalWeb"/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661DB5">
        <w:rPr>
          <w:sz w:val="24"/>
          <w:szCs w:val="24"/>
        </w:rPr>
        <w:tab/>
      </w:r>
    </w:p>
    <w:p w14:paraId="52C5173C" w14:textId="77777777" w:rsidR="00A136A6" w:rsidRDefault="00A136A6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38A9AE38" w14:textId="77777777" w:rsidR="00EA3210" w:rsidRDefault="00EA3210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608D7634" w14:textId="77777777" w:rsidR="00EA3210" w:rsidRDefault="00EA3210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4ED221AB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6E628771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54F2F096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0704921F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55666AC1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551A507E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6D8EDE91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1CFD56FD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3DFEFA8E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79DF00D5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7B2FF71E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7A2830F5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72EB18F8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4029C693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1DB3BF36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13BB2AE0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0E6885F4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5AE7AC6B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04CE695B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21DF3A08" w14:textId="77777777" w:rsidR="0039207D" w:rsidRDefault="0039207D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7E2EC833" w14:textId="77777777" w:rsidR="00B521D9" w:rsidRDefault="00B521D9" w:rsidP="0073281D">
      <w:pPr>
        <w:pStyle w:val="NormalWeb"/>
        <w:spacing w:before="0" w:beforeAutospacing="0" w:after="0" w:afterAutospacing="0" w:line="720" w:lineRule="auto"/>
        <w:ind w:right="-1"/>
        <w:jc w:val="both"/>
        <w:rPr>
          <w:b/>
          <w:sz w:val="24"/>
          <w:szCs w:val="24"/>
        </w:rPr>
      </w:pPr>
    </w:p>
    <w:p w14:paraId="7D1B8AF5" w14:textId="12772EC2" w:rsidR="0073281D" w:rsidRDefault="0039207D" w:rsidP="0073281D">
      <w:pPr>
        <w:pStyle w:val="NormalWeb"/>
        <w:spacing w:before="0" w:beforeAutospacing="0" w:after="0" w:afterAutospacing="0" w:line="720" w:lineRule="auto"/>
        <w:ind w:right="-1"/>
        <w:jc w:val="both"/>
        <w:rPr>
          <w:b/>
          <w:sz w:val="24"/>
          <w:szCs w:val="24"/>
        </w:rPr>
      </w:pPr>
      <w:r w:rsidRPr="0039207D">
        <w:rPr>
          <w:b/>
          <w:sz w:val="24"/>
          <w:szCs w:val="24"/>
        </w:rPr>
        <w:lastRenderedPageBreak/>
        <w:t>METODOLOGIA</w:t>
      </w:r>
    </w:p>
    <w:p w14:paraId="58AE0F84" w14:textId="763AF3A3" w:rsidR="0073281D" w:rsidRPr="0073281D" w:rsidRDefault="0073281D" w:rsidP="0073281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</w:t>
      </w:r>
      <w:r w:rsidR="00EC4DC7">
        <w:rPr>
          <w:rFonts w:ascii="Times New Roman" w:hAnsi="Times New Roman" w:cs="Times New Roman"/>
        </w:rPr>
        <w:t>sse estudo buscou</w:t>
      </w:r>
      <w:r w:rsidRPr="0073281D">
        <w:rPr>
          <w:rFonts w:ascii="Times New Roman" w:hAnsi="Times New Roman" w:cs="Times New Roman"/>
        </w:rPr>
        <w:t xml:space="preserve"> em uma estratégia </w:t>
      </w:r>
      <w:r w:rsidR="00C634DE">
        <w:rPr>
          <w:rFonts w:ascii="Times New Roman" w:hAnsi="Times New Roman" w:cs="Times New Roman"/>
        </w:rPr>
        <w:t>qualitativa</w:t>
      </w:r>
      <w:r w:rsidRPr="0073281D">
        <w:rPr>
          <w:rFonts w:ascii="Times New Roman" w:hAnsi="Times New Roman" w:cs="Times New Roman"/>
        </w:rPr>
        <w:t>, por meio de pesquisas do tipo bibliográf</w:t>
      </w:r>
      <w:r w:rsidR="006E02CA">
        <w:rPr>
          <w:rFonts w:ascii="Times New Roman" w:hAnsi="Times New Roman" w:cs="Times New Roman"/>
        </w:rPr>
        <w:t>ico de revisão da literatura obs</w:t>
      </w:r>
      <w:r w:rsidRPr="0073281D">
        <w:rPr>
          <w:rFonts w:ascii="Times New Roman" w:hAnsi="Times New Roman" w:cs="Times New Roman"/>
        </w:rPr>
        <w:t>ervar em trabalhos do tipo artigos cientificos, estudos referente</w:t>
      </w:r>
      <w:r w:rsidR="00024EEB">
        <w:rPr>
          <w:rFonts w:ascii="Times New Roman" w:hAnsi="Times New Roman" w:cs="Times New Roman"/>
        </w:rPr>
        <w:t>s</w:t>
      </w:r>
      <w:r w:rsidRPr="0073281D">
        <w:rPr>
          <w:rFonts w:ascii="Times New Roman" w:hAnsi="Times New Roman" w:cs="Times New Roman"/>
        </w:rPr>
        <w:t xml:space="preserve"> ao tema abordado, </w:t>
      </w:r>
      <w:r w:rsidR="00024EEB" w:rsidRPr="0073281D">
        <w:rPr>
          <w:rFonts w:ascii="Times New Roman" w:hAnsi="Times New Roman" w:cs="Times New Roman"/>
        </w:rPr>
        <w:t>à</w:t>
      </w:r>
      <w:r w:rsidR="00024EEB">
        <w:rPr>
          <w:rFonts w:ascii="Times New Roman" w:hAnsi="Times New Roman" w:cs="Times New Roman"/>
        </w:rPr>
        <w:t xml:space="preserve"> busca eletrô</w:t>
      </w:r>
      <w:r w:rsidRPr="0073281D">
        <w:rPr>
          <w:rFonts w:ascii="Times New Roman" w:hAnsi="Times New Roman" w:cs="Times New Roman"/>
        </w:rPr>
        <w:t>nica dos artigos cientificos ocorr</w:t>
      </w:r>
      <w:r w:rsidR="004460EE">
        <w:rPr>
          <w:rFonts w:ascii="Times New Roman" w:hAnsi="Times New Roman" w:cs="Times New Roman"/>
        </w:rPr>
        <w:t>e</w:t>
      </w:r>
      <w:r w:rsidRPr="0073281D">
        <w:rPr>
          <w:rFonts w:ascii="Times New Roman" w:hAnsi="Times New Roman" w:cs="Times New Roman"/>
        </w:rPr>
        <w:t>u no portal (PUBMED) national library of medicine.</w:t>
      </w:r>
      <w:r w:rsidR="00FE16B1">
        <w:rPr>
          <w:rFonts w:ascii="Times New Roman" w:hAnsi="Times New Roman" w:cs="Times New Roman"/>
        </w:rPr>
        <w:t xml:space="preserve"> As palavras chaves utilizadas foram: </w:t>
      </w:r>
      <w:r w:rsidR="00A12F8B">
        <w:rPr>
          <w:rFonts w:ascii="Times New Roman" w:hAnsi="Times New Roman" w:cs="Times New Roman"/>
        </w:rPr>
        <w:t>Prevalência, médio mesial, dentes molares.</w:t>
      </w:r>
    </w:p>
    <w:p w14:paraId="28961D30" w14:textId="769CBACD" w:rsidR="0073281D" w:rsidRPr="0073281D" w:rsidRDefault="0073281D" w:rsidP="0073281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73281D">
        <w:rPr>
          <w:rFonts w:ascii="Times New Roman" w:hAnsi="Times New Roman" w:cs="Times New Roman"/>
        </w:rPr>
        <w:t xml:space="preserve">O estudo, portanto, </w:t>
      </w:r>
      <w:r w:rsidR="001058F6">
        <w:rPr>
          <w:rFonts w:ascii="Times New Roman" w:hAnsi="Times New Roman" w:cs="Times New Roman"/>
        </w:rPr>
        <w:t>limitou-se</w:t>
      </w:r>
      <w:r w:rsidRPr="0073281D">
        <w:rPr>
          <w:rFonts w:ascii="Times New Roman" w:hAnsi="Times New Roman" w:cs="Times New Roman"/>
        </w:rPr>
        <w:t xml:space="preserve"> à investigação bibliográfica que serve como referência ao dialogo com diversos autores a respeito do tema. Por isso, não contém nenhuma investigação in loco, nos ambientes próprios de consultorio ou em quaisquer locais que viessem a configurar pesquisa de campo.</w:t>
      </w:r>
    </w:p>
    <w:p w14:paraId="21EA72F0" w14:textId="3B441663" w:rsidR="0073281D" w:rsidRPr="0073281D" w:rsidRDefault="0073281D" w:rsidP="0073281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73281D">
        <w:rPr>
          <w:rFonts w:ascii="Times New Roman" w:hAnsi="Times New Roman" w:cs="Times New Roman"/>
        </w:rPr>
        <w:t>A pesquisa foi realizada durante os meses de 08(agosto) a 10(outubro) de 2021. Foram analisados n</w:t>
      </w:r>
      <w:r w:rsidR="00FE16B1">
        <w:rPr>
          <w:rFonts w:ascii="Times New Roman" w:hAnsi="Times New Roman" w:cs="Times New Roman"/>
        </w:rPr>
        <w:t xml:space="preserve">este estudo cerca de 15 </w:t>
      </w:r>
      <w:r w:rsidRPr="0073281D">
        <w:rPr>
          <w:rFonts w:ascii="Times New Roman" w:hAnsi="Times New Roman" w:cs="Times New Roman"/>
        </w:rPr>
        <w:t>artigos e monografias sobre o tema</w:t>
      </w:r>
      <w:r w:rsidR="00FE16B1">
        <w:rPr>
          <w:rFonts w:ascii="Times New Roman" w:hAnsi="Times New Roman" w:cs="Times New Roman"/>
        </w:rPr>
        <w:t xml:space="preserve">, e desses 15 artigos, foram selecionados </w:t>
      </w:r>
      <w:r w:rsidR="00F97D64">
        <w:rPr>
          <w:rFonts w:ascii="Times New Roman" w:hAnsi="Times New Roman" w:cs="Times New Roman"/>
        </w:rPr>
        <w:t>10</w:t>
      </w:r>
      <w:r w:rsidR="00FE16B1">
        <w:rPr>
          <w:rFonts w:ascii="Times New Roman" w:hAnsi="Times New Roman" w:cs="Times New Roman"/>
        </w:rPr>
        <w:t xml:space="preserve"> para realizar a pesquisa.</w:t>
      </w:r>
    </w:p>
    <w:p w14:paraId="3A481304" w14:textId="589CEE3D" w:rsidR="0073281D" w:rsidRPr="0073281D" w:rsidRDefault="0073281D" w:rsidP="0073281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73281D">
        <w:rPr>
          <w:rFonts w:ascii="Times New Roman" w:hAnsi="Times New Roman" w:cs="Times New Roman"/>
        </w:rPr>
        <w:t>Para iniciar a pesquisa bibliográfica os trabalhos científicos consultados foram selecionados, lidos, anotados, resumidos, comparados e expostos na forma de texto, afim de que houvesse entendimento, clareza e apreensão dos conteúdos que os mesmos trazem.</w:t>
      </w:r>
    </w:p>
    <w:p w14:paraId="212F5310" w14:textId="7FF438C9" w:rsidR="00003ADD" w:rsidRDefault="0073281D" w:rsidP="00003A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73281D">
        <w:rPr>
          <w:rFonts w:ascii="Times New Roman" w:hAnsi="Times New Roman" w:cs="Times New Roman"/>
        </w:rPr>
        <w:t>Considerando-se a abrangência do tema, buscou-se identificar prevalência de canais médio mesial em molares inferiores, observa</w:t>
      </w:r>
      <w:r w:rsidR="006E02CA">
        <w:rPr>
          <w:rFonts w:ascii="Times New Roman" w:hAnsi="Times New Roman" w:cs="Times New Roman"/>
        </w:rPr>
        <w:t>r as variações que vem a acomet</w:t>
      </w:r>
      <w:r w:rsidRPr="0073281D">
        <w:rPr>
          <w:rFonts w:ascii="Times New Roman" w:hAnsi="Times New Roman" w:cs="Times New Roman"/>
        </w:rPr>
        <w:t>e esse tipo de canal em dentes inferiores.</w:t>
      </w:r>
    </w:p>
    <w:p w14:paraId="5733646A" w14:textId="69A017D6" w:rsidR="00003ADD" w:rsidRDefault="00003ADD" w:rsidP="00003A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5ABF815E" w14:textId="77777777" w:rsidR="00003ADD" w:rsidRDefault="00003ADD" w:rsidP="00003ADD">
      <w:pPr>
        <w:widowControl w:val="0"/>
        <w:autoSpaceDE w:val="0"/>
        <w:autoSpaceDN w:val="0"/>
        <w:adjustRightInd w:val="0"/>
        <w:spacing w:line="360" w:lineRule="auto"/>
        <w:jc w:val="both"/>
        <w:rPr>
          <w:noProof/>
        </w:rPr>
      </w:pPr>
    </w:p>
    <w:p w14:paraId="3DBF6B12" w14:textId="69CDD21A" w:rsidR="00003ADD" w:rsidRDefault="00003ADD" w:rsidP="00003A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180225E9" w14:textId="257515CA" w:rsidR="00CE60DD" w:rsidRDefault="00CE60DD" w:rsidP="00003A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17D1BE6D" w14:textId="64831F7B" w:rsidR="00CE60DD" w:rsidRDefault="00CE60DD" w:rsidP="00003A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155BA141" w14:textId="7745FFD8" w:rsidR="00CE60DD" w:rsidRDefault="00CE60DD" w:rsidP="00003A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5374FB60" w14:textId="49DC8018" w:rsidR="00CE60DD" w:rsidRDefault="00CE60DD" w:rsidP="00003A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2B2AF9FA" w14:textId="2AC4BCD2" w:rsidR="00CE60DD" w:rsidRDefault="00CE60DD" w:rsidP="00003A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21E3B478" w14:textId="17FDC8AF" w:rsidR="00CE60DD" w:rsidRDefault="00CE60DD" w:rsidP="00CE60DD">
      <w:pPr>
        <w:pStyle w:val="NormalWeb"/>
        <w:spacing w:before="0" w:beforeAutospacing="0" w:after="0" w:afterAutospacing="0" w:line="720" w:lineRule="auto"/>
        <w:ind w:right="-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RESULTADOS</w:t>
      </w:r>
    </w:p>
    <w:p w14:paraId="55C91194" w14:textId="2045F376" w:rsidR="0039207D" w:rsidRPr="000D66EE" w:rsidRDefault="00297A2C" w:rsidP="000D66E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E2C04">
        <w:rPr>
          <w:rFonts w:ascii="Times New Roman" w:hAnsi="Times New Roman" w:cs="Times New Roman"/>
          <w:color w:val="000000" w:themeColor="text1"/>
          <w:lang w:val="en-US"/>
        </w:rPr>
        <w:t xml:space="preserve">WEINBERG </w:t>
      </w:r>
      <w:r w:rsidRPr="00DE2C04">
        <w:rPr>
          <w:rFonts w:ascii="Times New Roman" w:hAnsi="Times New Roman" w:cs="Times New Roman"/>
          <w:i/>
          <w:iCs/>
          <w:color w:val="000000" w:themeColor="text1"/>
          <w:lang w:val="en-US"/>
        </w:rPr>
        <w:t>et</w:t>
      </w:r>
      <w:r w:rsidR="00CE60DD" w:rsidRPr="00DE2C04">
        <w:rPr>
          <w:rFonts w:ascii="Times New Roman" w:hAnsi="Times New Roman" w:cs="Times New Roman"/>
          <w:i/>
          <w:iCs/>
          <w:color w:val="000000" w:themeColor="text1"/>
          <w:lang w:val="en-US"/>
        </w:rPr>
        <w:t>.</w:t>
      </w:r>
      <w:r w:rsidRPr="00DE2C04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al.</w:t>
      </w:r>
      <w:r w:rsidR="00CE60DD" w:rsidRPr="00DE2C04">
        <w:rPr>
          <w:rFonts w:ascii="Times New Roman" w:hAnsi="Times New Roman" w:cs="Times New Roman"/>
          <w:color w:val="000000" w:themeColor="text1"/>
          <w:lang w:val="en-US"/>
        </w:rPr>
        <w:t xml:space="preserve"> (2020)</w:t>
      </w:r>
      <w:r w:rsidRPr="00DE2C0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003ADD" w:rsidRPr="00DE2C04">
        <w:rPr>
          <w:rFonts w:ascii="Times New Roman" w:hAnsi="Times New Roman" w:cs="Times New Roman"/>
          <w:color w:val="000000" w:themeColor="text1"/>
          <w:lang w:val="en-US"/>
        </w:rPr>
        <w:t>a</w:t>
      </w:r>
      <w:r w:rsidRPr="00DE2C04">
        <w:rPr>
          <w:rFonts w:ascii="Times New Roman" w:hAnsi="Times New Roman" w:cs="Times New Roman"/>
          <w:color w:val="000000" w:themeColor="text1"/>
          <w:lang w:val="en-US"/>
        </w:rPr>
        <w:t>valiaram</w:t>
      </w:r>
      <w:proofErr w:type="spellEnd"/>
      <w:r w:rsidRPr="00DE2C0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0D66EE">
        <w:rPr>
          <w:rFonts w:ascii="Times New Roman" w:hAnsi="Times New Roman" w:cs="Times New Roman"/>
          <w:lang w:val="en-US"/>
        </w:rPr>
        <w:t>a</w:t>
      </w:r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presença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mesiais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médios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(CMMs)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um</w:t>
      </w:r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amostra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e 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relação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distância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intracanal entre</w:t>
      </w:r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orifícios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canal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mesiovestibular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(MB) 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mesiolingual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(ML). </w:t>
      </w:r>
      <w:r w:rsidRPr="000D66EE">
        <w:rPr>
          <w:rFonts w:ascii="Times New Roman" w:hAnsi="Times New Roman" w:cs="Times New Roman"/>
          <w:lang w:val="en-US"/>
        </w:rPr>
        <w:t xml:space="preserve"> Para o </w:t>
      </w:r>
      <w:proofErr w:type="spellStart"/>
      <w:r w:rsidRPr="000D66EE">
        <w:rPr>
          <w:rFonts w:ascii="Times New Roman" w:hAnsi="Times New Roman" w:cs="Times New Roman"/>
          <w:lang w:val="en-US"/>
        </w:rPr>
        <w:t>trabalho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</w:t>
      </w:r>
      <w:r w:rsidR="00003ADD" w:rsidRPr="000D66EE">
        <w:rPr>
          <w:rFonts w:ascii="Times New Roman" w:hAnsi="Times New Roman" w:cs="Times New Roman"/>
          <w:lang w:val="en-US"/>
        </w:rPr>
        <w:t>inquenta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e um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r w:rsidR="00F3602C" w:rsidRPr="000D66EE">
        <w:rPr>
          <w:rFonts w:ascii="Times New Roman" w:hAnsi="Times New Roman" w:cs="Times New Roman"/>
          <w:lang w:val="en-US"/>
        </w:rPr>
        <w:t xml:space="preserve">inferiors </w:t>
      </w:r>
      <w:proofErr w:type="spellStart"/>
      <w:r w:rsidR="00F3602C" w:rsidRPr="000D66EE">
        <w:rPr>
          <w:rFonts w:ascii="Times New Roman" w:hAnsi="Times New Roman" w:cs="Times New Roman"/>
          <w:lang w:val="en-US"/>
        </w:rPr>
        <w:t>extraídos</w:t>
      </w:r>
      <w:proofErr w:type="spellEnd"/>
      <w:r w:rsidR="00F3602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divididos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amostras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3 a 4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montados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gesso e boxing</w:t>
      </w:r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cera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imerso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água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antes da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imagem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tomografia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computadorizada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feixe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cônico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(CBCT).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Dois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residentes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endodontia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completaram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aberturas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acesso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e as imagens de CBCT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interpretado</w:t>
      </w:r>
      <w:r w:rsidR="00F3602C" w:rsidRPr="000D66EE">
        <w:rPr>
          <w:rFonts w:ascii="Times New Roman" w:hAnsi="Times New Roman" w:cs="Times New Roman"/>
          <w:lang w:val="en-US"/>
        </w:rPr>
        <w:t>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para</w:t>
      </w:r>
      <w:r w:rsidR="00F3602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602C" w:rsidRPr="000D66EE">
        <w:rPr>
          <w:rFonts w:ascii="Times New Roman" w:hAnsi="Times New Roman" w:cs="Times New Roman"/>
          <w:lang w:val="en-US"/>
        </w:rPr>
        <w:t>verificar</w:t>
      </w:r>
      <w:proofErr w:type="spellEnd"/>
      <w:r w:rsidR="00F3602C" w:rsidRPr="000D66EE">
        <w:rPr>
          <w:rFonts w:ascii="Times New Roman" w:hAnsi="Times New Roman" w:cs="Times New Roman"/>
          <w:lang w:val="en-US"/>
        </w:rPr>
        <w:t xml:space="preserve"> </w:t>
      </w:r>
      <w:r w:rsidR="00003ADD" w:rsidRPr="000D66EE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presença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MMCs e 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distância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intracanal mesial. </w:t>
      </w:r>
      <w:r w:rsidR="00F3602C" w:rsidRPr="000D66EE">
        <w:rPr>
          <w:rFonts w:ascii="Times New Roman" w:hAnsi="Times New Roman" w:cs="Times New Roman"/>
          <w:lang w:val="en-US"/>
        </w:rPr>
        <w:t xml:space="preserve">O </w:t>
      </w:r>
      <w:r w:rsidR="00003ADD" w:rsidRPr="000D66EE">
        <w:rPr>
          <w:rFonts w:ascii="Times New Roman" w:hAnsi="Times New Roman" w:cs="Times New Roman"/>
          <w:lang w:val="en-US"/>
        </w:rPr>
        <w:t>software CBCT</w:t>
      </w:r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mediu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distância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entre a vestibular do canal MB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até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a lingual do canal ML n</w:t>
      </w:r>
      <w:r w:rsidR="00F3602C" w:rsidRPr="000D66EE">
        <w:rPr>
          <w:rFonts w:ascii="Times New Roman" w:hAnsi="Times New Roman" w:cs="Times New Roman"/>
          <w:lang w:val="en-US"/>
        </w:rPr>
        <w:t>o</w:t>
      </w:r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assoalho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pulpar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determinar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comprimento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médio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>.</w:t>
      </w:r>
      <w:r w:rsidR="00F3602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Sete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distintos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r w:rsidR="00003ADD" w:rsidRPr="000D66EE">
        <w:rPr>
          <w:rFonts w:ascii="Times New Roman" w:hAnsi="Times New Roman" w:cs="Times New Roman"/>
          <w:lang w:val="en-US"/>
        </w:rPr>
        <w:t xml:space="preserve">MMCs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vistos tanto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clinicamente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incidência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13,725%)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quanto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nas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imagens de CBCT.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Vinte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sete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(52,94%)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apresentavam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istmos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amplos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ambíguos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orifícios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MB e ML.</w:t>
      </w:r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r w:rsidR="00003ADD" w:rsidRPr="000D66EE">
        <w:rPr>
          <w:rFonts w:ascii="Times New Roman" w:hAnsi="Times New Roman" w:cs="Times New Roman"/>
          <w:lang w:val="en-US"/>
        </w:rPr>
        <w:t xml:space="preserve">MMCs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estavam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presentes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no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nível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furca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, mas se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fundiram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com o canal MB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ou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ML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direção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ápice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6 dos 7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(85,71%). 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distância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média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mesiais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com</w:t>
      </w:r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r w:rsidR="00003ADD" w:rsidRPr="000D66EE">
        <w:rPr>
          <w:rFonts w:ascii="Times New Roman" w:hAnsi="Times New Roman" w:cs="Times New Roman"/>
          <w:lang w:val="en-US"/>
        </w:rPr>
        <w:t xml:space="preserve">MMCs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foi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3,643 mm, 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foi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3,818 mm para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sem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MMCs. De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acordo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com o teste t de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amostra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independente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, o valor P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foi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</w:t>
      </w:r>
      <w:r w:rsidR="00B475FD" w:rsidRPr="000D66EE">
        <w:rPr>
          <w:rFonts w:ascii="Times New Roman" w:hAnsi="Times New Roman" w:cs="Times New Roman"/>
          <w:lang w:val="en-US"/>
        </w:rPr>
        <w:t>&gt; 0</w:t>
      </w:r>
      <w:r w:rsidR="00003ADD" w:rsidRPr="000D66EE">
        <w:rPr>
          <w:rFonts w:ascii="Times New Roman" w:hAnsi="Times New Roman" w:cs="Times New Roman"/>
          <w:lang w:val="en-US"/>
        </w:rPr>
        <w:t xml:space="preserve">.05. 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incidência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MMCs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parece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consistente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com 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literatura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. No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entanto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não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parece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r w:rsidR="00003ADD" w:rsidRPr="000D66EE">
        <w:rPr>
          <w:rFonts w:ascii="Times New Roman" w:hAnsi="Times New Roman" w:cs="Times New Roman"/>
          <w:lang w:val="en-US"/>
        </w:rPr>
        <w:t xml:space="preserve">haver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uma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diferença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estatisticamente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significativa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na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distância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intracanal mesial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com 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sem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r w:rsidR="00003ADD" w:rsidRPr="000D66EE">
        <w:rPr>
          <w:rFonts w:ascii="Times New Roman" w:hAnsi="Times New Roman" w:cs="Times New Roman"/>
          <w:lang w:val="en-US"/>
        </w:rPr>
        <w:t xml:space="preserve">MMCs. 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visualização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MMCs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CBCTs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pode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ser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subjetiva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Não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parece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haver um</w:t>
      </w:r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correlação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entre 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presença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MMCs e um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aumento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ou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diminuição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do volume intracanal mesial</w:t>
      </w:r>
      <w:r w:rsidR="00B475F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distância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>.</w:t>
      </w:r>
    </w:p>
    <w:p w14:paraId="09386750" w14:textId="43AD436B" w:rsidR="005E24C4" w:rsidRPr="000D66EE" w:rsidRDefault="00B475FD" w:rsidP="000D66E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D66EE">
        <w:rPr>
          <w:rFonts w:ascii="Times New Roman" w:hAnsi="Times New Roman" w:cs="Times New Roman"/>
          <w:lang w:val="en-US"/>
        </w:rPr>
        <w:t xml:space="preserve">Para </w:t>
      </w:r>
      <w:proofErr w:type="spellStart"/>
      <w:r w:rsidR="00CE60DD" w:rsidRPr="000D66EE">
        <w:rPr>
          <w:rFonts w:ascii="Times New Roman" w:hAnsi="Times New Roman" w:cs="Times New Roman"/>
          <w:lang w:val="en-US"/>
        </w:rPr>
        <w:t>Kuzekanani</w:t>
      </w:r>
      <w:proofErr w:type="spellEnd"/>
      <w:r w:rsidR="00CE60DD" w:rsidRPr="000D66EE">
        <w:rPr>
          <w:rFonts w:ascii="Times New Roman" w:hAnsi="Times New Roman" w:cs="Times New Roman"/>
          <w:lang w:val="en-US"/>
        </w:rPr>
        <w:t>, Walsh e Amiri</w:t>
      </w:r>
      <w:r w:rsidRPr="000D66EE">
        <w:rPr>
          <w:rFonts w:ascii="Times New Roman" w:hAnsi="Times New Roman" w:cs="Times New Roman"/>
          <w:lang w:val="en-US"/>
        </w:rPr>
        <w:t xml:space="preserve"> (2020)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</w:t>
      </w:r>
      <w:r w:rsidR="004C0BE4" w:rsidRPr="000D66EE">
        <w:rPr>
          <w:rFonts w:ascii="Times New Roman" w:hAnsi="Times New Roman" w:cs="Times New Roman"/>
          <w:lang w:val="en-US"/>
        </w:rPr>
        <w:t>anais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adicionais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perdidos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são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uma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das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razões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importantes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falhas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EC</w:t>
      </w:r>
      <w:r w:rsidRPr="000D66EE">
        <w:rPr>
          <w:rFonts w:ascii="Times New Roman" w:hAnsi="Times New Roman" w:cs="Times New Roman"/>
          <w:lang w:val="en-US"/>
        </w:rPr>
        <w:t>R</w:t>
      </w:r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. </w:t>
      </w:r>
      <w:r w:rsidRPr="000D66EE">
        <w:rPr>
          <w:rFonts w:ascii="Times New Roman" w:hAnsi="Times New Roman" w:cs="Times New Roman"/>
          <w:lang w:val="en-US"/>
        </w:rPr>
        <w:t xml:space="preserve">O </w:t>
      </w:r>
      <w:proofErr w:type="spellStart"/>
      <w:r w:rsidRPr="000D66EE">
        <w:rPr>
          <w:rFonts w:ascii="Times New Roman" w:hAnsi="Times New Roman" w:cs="Times New Roman"/>
          <w:lang w:val="en-US"/>
        </w:rPr>
        <w:t>estudo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Pr="000D66EE">
        <w:rPr>
          <w:rFonts w:ascii="Times New Roman" w:hAnsi="Times New Roman" w:cs="Times New Roman"/>
          <w:lang w:val="en-US"/>
        </w:rPr>
        <w:t>autores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r w:rsidR="004C0BE4" w:rsidRPr="000D66EE">
        <w:rPr>
          <w:rFonts w:ascii="Times New Roman" w:hAnsi="Times New Roman" w:cs="Times New Roman"/>
          <w:lang w:val="en-US"/>
        </w:rPr>
        <w:t>visa</w:t>
      </w:r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determinar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prevalência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distribuição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mesiais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médios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primeiros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população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Kerman. </w:t>
      </w:r>
      <w:r w:rsidRPr="000D66EE">
        <w:rPr>
          <w:rFonts w:ascii="Times New Roman" w:hAnsi="Times New Roman" w:cs="Times New Roman"/>
          <w:lang w:val="en-US"/>
        </w:rPr>
        <w:t xml:space="preserve">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estudo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foi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realizado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conjuntos de imagens de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feixe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cônico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desidentificados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3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centros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radiologia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privados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r w:rsidR="004C0BE4" w:rsidRPr="000D66EE">
        <w:rPr>
          <w:rFonts w:ascii="Times New Roman" w:hAnsi="Times New Roman" w:cs="Times New Roman"/>
          <w:lang w:val="en-US"/>
        </w:rPr>
        <w:t xml:space="preserve">Kerman. Um total de 100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primeiros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62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pacientes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idade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média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32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anos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incluídos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Informações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sobre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o</w:t>
      </w:r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idade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sexo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paciente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, a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localização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e a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presença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ou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ausência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um MMC e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também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um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segundo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canal distal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casos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MMC</w:t>
      </w:r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foi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registrado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uma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tabela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do Excel.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dados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analisados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​​no software SPSS</w:t>
      </w:r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r w:rsidR="004C0BE4" w:rsidRPr="000D66EE">
        <w:rPr>
          <w:rFonts w:ascii="Times New Roman" w:hAnsi="Times New Roman" w:cs="Times New Roman"/>
          <w:lang w:val="en-US"/>
        </w:rPr>
        <w:t xml:space="preserve">(IBM-USA). </w:t>
      </w:r>
      <w:proofErr w:type="spellStart"/>
      <w:r w:rsidR="003E4D18" w:rsidRPr="000D66EE">
        <w:rPr>
          <w:rFonts w:ascii="Times New Roman" w:hAnsi="Times New Roman" w:cs="Times New Roman"/>
          <w:lang w:val="en-US"/>
        </w:rPr>
        <w:t>Onde</w:t>
      </w:r>
      <w:proofErr w:type="spellEnd"/>
      <w:r w:rsidR="003E4D18" w:rsidRPr="000D66EE">
        <w:rPr>
          <w:rFonts w:ascii="Times New Roman" w:hAnsi="Times New Roman" w:cs="Times New Roman"/>
          <w:lang w:val="en-US"/>
        </w:rPr>
        <w:t xml:space="preserve"> verificou-se a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prevalência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geral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MMCs </w:t>
      </w:r>
      <w:proofErr w:type="spellStart"/>
      <w:r w:rsidR="003E4D18" w:rsidRPr="000D66EE">
        <w:rPr>
          <w:rFonts w:ascii="Times New Roman" w:hAnsi="Times New Roman" w:cs="Times New Roman"/>
          <w:lang w:val="en-US"/>
        </w:rPr>
        <w:t>nos</w:t>
      </w:r>
      <w:proofErr w:type="spellEnd"/>
      <w:r w:rsidR="003E4D18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primeiros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8,1% (10,0%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nas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mulheres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e 6,3%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nos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homens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casos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MMCs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vistos no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lado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direito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r w:rsidR="004C0BE4" w:rsidRPr="000D66EE">
        <w:rPr>
          <w:rFonts w:ascii="Times New Roman" w:hAnsi="Times New Roman" w:cs="Times New Roman"/>
          <w:lang w:val="en-US"/>
        </w:rPr>
        <w:t xml:space="preserve">(12,2%) </w:t>
      </w:r>
      <w:r w:rsidR="004C0BE4" w:rsidRPr="000D66EE">
        <w:rPr>
          <w:rFonts w:ascii="Times New Roman" w:hAnsi="Times New Roman" w:cs="Times New Roman"/>
          <w:lang w:val="en-US"/>
        </w:rPr>
        <w:lastRenderedPageBreak/>
        <w:t xml:space="preserve">do que 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lado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esquerdo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(3,4%). Um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caso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MMCs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bilaterais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combinados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com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segundos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distais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bilaterais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no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primeiro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mandibular</w:t>
      </w:r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foi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visto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uma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mulher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26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anos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. Um outro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caso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MMCs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bilaterais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foi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encontrado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um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homem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32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anos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, mas com canal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único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raízes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distais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ambos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lados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Conclusão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. </w:t>
      </w:r>
      <w:r w:rsidR="003E4D18" w:rsidRPr="000D66EE">
        <w:rPr>
          <w:rFonts w:ascii="Times New Roman" w:hAnsi="Times New Roman" w:cs="Times New Roman"/>
          <w:lang w:val="en-US"/>
        </w:rPr>
        <w:t>A</w:t>
      </w:r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prevalência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geral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MMCs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na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população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Kerman (8,1%)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está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na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extremidade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inferior da</w:t>
      </w:r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r w:rsidR="004C0BE4" w:rsidRPr="000D66EE">
        <w:rPr>
          <w:rFonts w:ascii="Times New Roman" w:hAnsi="Times New Roman" w:cs="Times New Roman"/>
          <w:lang w:val="en-US"/>
        </w:rPr>
        <w:t xml:space="preserve">amplitude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relatada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literatura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internacional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(0,26% a 53,8%). Na </w:t>
      </w:r>
      <w:proofErr w:type="spellStart"/>
      <w:r w:rsidR="00CE60DD" w:rsidRPr="000D66EE">
        <w:rPr>
          <w:rFonts w:ascii="Times New Roman" w:hAnsi="Times New Roman" w:cs="Times New Roman"/>
          <w:lang w:val="en-US"/>
        </w:rPr>
        <w:t>amostra</w:t>
      </w:r>
      <w:proofErr w:type="spellEnd"/>
      <w:r w:rsidR="00CE60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examinada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neste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estudo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mesiais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médios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predominante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no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sexo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feminino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e no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lado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direito</w:t>
      </w:r>
      <w:proofErr w:type="spellEnd"/>
      <w:r w:rsidR="00CE60DD"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E60DD" w:rsidRPr="000D66EE">
        <w:rPr>
          <w:rFonts w:ascii="Times New Roman" w:hAnsi="Times New Roman" w:cs="Times New Roman"/>
          <w:lang w:val="en-US"/>
        </w:rPr>
        <w:t>n</w:t>
      </w:r>
      <w:r w:rsidR="004C0BE4" w:rsidRPr="000D66EE">
        <w:rPr>
          <w:rFonts w:ascii="Times New Roman" w:hAnsi="Times New Roman" w:cs="Times New Roman"/>
          <w:lang w:val="en-US"/>
        </w:rPr>
        <w:t>ão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houve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relação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definida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entre MMCs e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segundos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distais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no</w:t>
      </w:r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primeiros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no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mesmo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sujeito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. As MMCs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podem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ser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unilaterais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ou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bilaterais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Exploração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cuidadosa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assoalho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pulpar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r w:rsidR="004C0BE4" w:rsidRPr="000D66EE">
        <w:rPr>
          <w:rFonts w:ascii="Times New Roman" w:hAnsi="Times New Roman" w:cs="Times New Roman"/>
          <w:lang w:val="en-US"/>
        </w:rPr>
        <w:t xml:space="preserve">entre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orifícios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do canal é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essencial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evitar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perda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da MMC, pois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isso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causaria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resultados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clínicos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indesejáveis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>.</w:t>
      </w:r>
    </w:p>
    <w:p w14:paraId="3B9C4148" w14:textId="15D2992B" w:rsidR="005E24C4" w:rsidRPr="000D66EE" w:rsidRDefault="006C29BC" w:rsidP="000D66E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0D66EE">
        <w:rPr>
          <w:rFonts w:ascii="Times New Roman" w:hAnsi="Times New Roman" w:cs="Times New Roman"/>
          <w:lang w:val="en-US"/>
        </w:rPr>
        <w:t>K</w:t>
      </w:r>
      <w:r w:rsidR="00076811" w:rsidRPr="000D66EE">
        <w:rPr>
          <w:rFonts w:ascii="Times New Roman" w:hAnsi="Times New Roman" w:cs="Times New Roman"/>
          <w:lang w:val="en-US"/>
        </w:rPr>
        <w:t>eles</w:t>
      </w:r>
      <w:proofErr w:type="spellEnd"/>
      <w:r w:rsidR="00076811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0D66EE">
        <w:rPr>
          <w:rFonts w:ascii="Times New Roman" w:hAnsi="Times New Roman" w:cs="Times New Roman"/>
          <w:lang w:val="en-US"/>
        </w:rPr>
        <w:t>K</w:t>
      </w:r>
      <w:r w:rsidR="00076811" w:rsidRPr="000D66EE">
        <w:rPr>
          <w:rFonts w:ascii="Times New Roman" w:hAnsi="Times New Roman" w:cs="Times New Roman"/>
          <w:lang w:val="en-US"/>
        </w:rPr>
        <w:t>eskin</w:t>
      </w:r>
      <w:proofErr w:type="spellEnd"/>
      <w:r w:rsidR="00076811" w:rsidRPr="000D66EE">
        <w:rPr>
          <w:rFonts w:ascii="Times New Roman" w:hAnsi="Times New Roman" w:cs="Times New Roman"/>
          <w:lang w:val="en-US"/>
        </w:rPr>
        <w:t xml:space="preserve"> </w:t>
      </w:r>
      <w:r w:rsidRPr="000D66EE">
        <w:rPr>
          <w:rFonts w:ascii="Times New Roman" w:hAnsi="Times New Roman" w:cs="Times New Roman"/>
          <w:lang w:val="en-US"/>
        </w:rPr>
        <w:t>(2016)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destacam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que a</w:t>
      </w:r>
      <w:r w:rsidR="0099354C" w:rsidRPr="000D66EE">
        <w:rPr>
          <w:rFonts w:ascii="Times New Roman" w:hAnsi="Times New Roman" w:cs="Times New Roman"/>
          <w:lang w:val="en-US"/>
        </w:rPr>
        <w:t xml:space="preserve"> endodontia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clínica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engloba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uma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série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tratamentos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>, mas</w:t>
      </w:r>
      <w:r w:rsidR="003E4D18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têm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comum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objetivo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prevenir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 </w:t>
      </w:r>
      <w:r w:rsidR="003E4D18" w:rsidRPr="000D66EE">
        <w:rPr>
          <w:rFonts w:ascii="Times New Roman" w:hAnsi="Times New Roman" w:cs="Times New Roman"/>
          <w:lang w:val="en-US"/>
        </w:rPr>
        <w:t xml:space="preserve">tartar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contaminação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microbiana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polpas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sistemas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radiculares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>.</w:t>
      </w:r>
      <w:r w:rsidR="003E4D18" w:rsidRPr="000D66EE">
        <w:rPr>
          <w:rFonts w:ascii="Times New Roman" w:hAnsi="Times New Roman" w:cs="Times New Roman"/>
          <w:lang w:val="en-US"/>
        </w:rPr>
        <w:t xml:space="preserve"> </w:t>
      </w:r>
      <w:r w:rsidR="0099354C" w:rsidRPr="000D66EE">
        <w:rPr>
          <w:rFonts w:ascii="Times New Roman" w:hAnsi="Times New Roman" w:cs="Times New Roman"/>
          <w:lang w:val="en-US"/>
        </w:rPr>
        <w:t xml:space="preserve">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tratamento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lesões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dentárias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traumáticas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 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tratamento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profilático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polpas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vitais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fundamentalmente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diferentes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das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pulpectomias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instrumentação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do canal radicular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com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infecção</w:t>
      </w:r>
      <w:proofErr w:type="spellEnd"/>
      <w:r w:rsidR="00024BC6" w:rsidRPr="000D66EE">
        <w:rPr>
          <w:rFonts w:ascii="Times New Roman" w:hAnsi="Times New Roman" w:cs="Times New Roman"/>
          <w:lang w:val="en-US"/>
        </w:rPr>
        <w:t xml:space="preserve"> das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polpas</w:t>
      </w:r>
      <w:proofErr w:type="spellEnd"/>
      <w:r w:rsidR="00024BC6" w:rsidRPr="000D66EE">
        <w:rPr>
          <w:rFonts w:ascii="Times New Roman" w:hAnsi="Times New Roman" w:cs="Times New Roman"/>
          <w:lang w:val="en-US"/>
        </w:rPr>
        <w:t>.</w:t>
      </w:r>
      <w:r w:rsidR="00076811" w:rsidRPr="000D66EE">
        <w:rPr>
          <w:rFonts w:ascii="Times New Roman" w:hAnsi="Times New Roman" w:cs="Times New Roman"/>
          <w:lang w:val="en-US"/>
        </w:rPr>
        <w:t xml:space="preserve"> </w:t>
      </w:r>
      <w:r w:rsidR="0099354C" w:rsidRPr="000D66EE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terapia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endodôntica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é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direcionada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para um conjunto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específico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objetivos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curar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ou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prevenir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periodontite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perirradicular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>.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r w:rsidR="0099354C" w:rsidRPr="000D66EE">
        <w:rPr>
          <w:rFonts w:ascii="Times New Roman" w:hAnsi="Times New Roman" w:cs="Times New Roman"/>
          <w:lang w:val="en-US"/>
        </w:rPr>
        <w:t xml:space="preserve">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objetivo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final é que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pacientes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mantenham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seus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naturais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função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estética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>.</w:t>
      </w:r>
      <w:r w:rsidR="00076811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Até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momento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muitas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modalidades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tratamento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incluindo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uso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instrumentos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rotatórios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níquel-titânio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forneceram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consistentemente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um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impacto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estatisticamente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relevante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resultados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tratamento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>.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Isso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representa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um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problema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era da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terapia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baseada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evidências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>,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porque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novas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técnicas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terapêuticas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devem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proporcionar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melhores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resultados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clínicos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sobre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procedimentos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padrão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. No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entanto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poucos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ensaios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clínicos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pertinentese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numerosos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estudos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in vitro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sugerem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certas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práticas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preparação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desinfecção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do canal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mais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apropriadas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do que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outras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. Este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capítulo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irá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resumir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informações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relevantes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>.</w:t>
      </w:r>
      <w:r w:rsidR="00076811" w:rsidRPr="000D66EE">
        <w:rPr>
          <w:rFonts w:ascii="Times New Roman" w:hAnsi="Times New Roman" w:cs="Times New Roman"/>
          <w:lang w:val="en-US"/>
        </w:rPr>
        <w:t xml:space="preserve"> </w:t>
      </w:r>
      <w:r w:rsidR="0099354C" w:rsidRPr="000D66EE">
        <w:rPr>
          <w:rFonts w:ascii="Times New Roman" w:hAnsi="Times New Roman" w:cs="Times New Roman"/>
          <w:lang w:val="en-US"/>
        </w:rPr>
        <w:t xml:space="preserve">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tratamento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canal radicular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ortogrado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é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previsível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procedimento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geralmente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muito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bem-sucedido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, tanto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casos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relativamente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simples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quanto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casos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mais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complexos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>.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Estudos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revisões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relatam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taxas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resultados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favoráveis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​​de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até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r w:rsidR="0099354C" w:rsidRPr="000D66EE">
        <w:rPr>
          <w:rFonts w:ascii="Times New Roman" w:hAnsi="Times New Roman" w:cs="Times New Roman"/>
          <w:lang w:val="en-US"/>
        </w:rPr>
        <w:t xml:space="preserve">95% para 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tratamento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diagnosticados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com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irreversíveis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pulpite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taxas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resultados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positivos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até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85% para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infectados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necróticos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>.</w:t>
      </w:r>
      <w:r w:rsidR="00076811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Microrganismos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podem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romper as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barreiras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tecidos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duros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dentários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por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várias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vias,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sendo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mais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comum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cárie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dentária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Procedimentos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modelagem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limpeza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conforme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parte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tratamento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do canal radicular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direcionados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contra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microrganismos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desafios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para 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sistema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lastRenderedPageBreak/>
        <w:t>radiculares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. No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entanto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, 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desinfecção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por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si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só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garante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retenção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longo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prazo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tratados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canal radicular;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há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boas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evidências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que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este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resultado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é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intimamente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relacionado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colocação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uma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restauração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coronal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adequada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Além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disso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, 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impacto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preservação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resistência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estrutural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radicular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deve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ser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subestimado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>.</w:t>
      </w:r>
    </w:p>
    <w:p w14:paraId="024792EF" w14:textId="5EEB1EB2" w:rsidR="005E24C4" w:rsidRPr="000D66EE" w:rsidRDefault="00B431B1" w:rsidP="000D66E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D66EE">
        <w:rPr>
          <w:rFonts w:ascii="Times New Roman" w:hAnsi="Times New Roman" w:cs="Times New Roman"/>
          <w:lang w:val="en-US"/>
        </w:rPr>
        <w:t xml:space="preserve">O </w:t>
      </w:r>
      <w:proofErr w:type="spellStart"/>
      <w:r w:rsidRPr="000D66EE">
        <w:rPr>
          <w:rFonts w:ascii="Times New Roman" w:hAnsi="Times New Roman" w:cs="Times New Roman"/>
          <w:lang w:val="en-US"/>
        </w:rPr>
        <w:t>trabalho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K</w:t>
      </w:r>
      <w:r w:rsidR="00076811" w:rsidRPr="000D66EE">
        <w:rPr>
          <w:rFonts w:ascii="Times New Roman" w:hAnsi="Times New Roman" w:cs="Times New Roman"/>
          <w:lang w:val="en-US"/>
        </w:rPr>
        <w:t>eles</w:t>
      </w:r>
      <w:proofErr w:type="spellEnd"/>
      <w:r w:rsidR="00076811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K</w:t>
      </w:r>
      <w:r w:rsidR="00076811" w:rsidRPr="000D66EE">
        <w:rPr>
          <w:rFonts w:ascii="Times New Roman" w:hAnsi="Times New Roman" w:cs="Times New Roman"/>
          <w:lang w:val="en-US"/>
        </w:rPr>
        <w:t>eskin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(2018)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teve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como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objetivo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analisar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quantitativamente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desvios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forame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apical de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radiculares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mesiais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primeiros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por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meio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de imagens de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microtomografia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computadorizada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(micro-CT).</w:t>
      </w:r>
      <w:r w:rsidRPr="000D66EE">
        <w:rPr>
          <w:rFonts w:ascii="Times New Roman" w:hAnsi="Times New Roman" w:cs="Times New Roman"/>
          <w:lang w:val="en-US"/>
        </w:rPr>
        <w:t xml:space="preserve"> para tanto, </w:t>
      </w:r>
      <w:proofErr w:type="spellStart"/>
      <w:r w:rsidRPr="000D66EE">
        <w:rPr>
          <w:rFonts w:ascii="Times New Roman" w:hAnsi="Times New Roman" w:cs="Times New Roman"/>
          <w:lang w:val="en-US"/>
        </w:rPr>
        <w:t>f</w:t>
      </w:r>
      <w:r w:rsidR="005E24C4" w:rsidRPr="000D66EE">
        <w:rPr>
          <w:rFonts w:ascii="Times New Roman" w:hAnsi="Times New Roman" w:cs="Times New Roman"/>
          <w:lang w:val="en-US"/>
        </w:rPr>
        <w:t>oram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analisadas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imagens de micro-TC das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raízes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mesiais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de 109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primeiros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com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radiculares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mésio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-vestibular (MB) 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mésio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-lingual (ML)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independentes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desvios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forames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apicais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MB, ML e mesial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médio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ápice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anatômico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medidos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. A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distância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vertical entre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forames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apicais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cada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canal radicular mesial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relação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um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outro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também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foi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calculada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>.</w:t>
      </w:r>
      <w:r w:rsidR="00054AD3" w:rsidRPr="000D66EE">
        <w:rPr>
          <w:rFonts w:ascii="Times New Roman" w:hAnsi="Times New Roman" w:cs="Times New Roman"/>
          <w:lang w:val="en-US"/>
        </w:rPr>
        <w:t xml:space="preserve"> Como </w:t>
      </w:r>
      <w:proofErr w:type="spellStart"/>
      <w:r w:rsidR="00054AD3" w:rsidRPr="000D66EE">
        <w:rPr>
          <w:rFonts w:ascii="Times New Roman" w:hAnsi="Times New Roman" w:cs="Times New Roman"/>
          <w:lang w:val="en-US"/>
        </w:rPr>
        <w:t>resultados</w:t>
      </w:r>
      <w:proofErr w:type="spellEnd"/>
      <w:r w:rsidR="00054AD3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AD3" w:rsidRPr="000D66EE">
        <w:rPr>
          <w:rFonts w:ascii="Times New Roman" w:hAnsi="Times New Roman" w:cs="Times New Roman"/>
          <w:lang w:val="en-US"/>
        </w:rPr>
        <w:t>tem</w:t>
      </w:r>
      <w:proofErr w:type="spellEnd"/>
      <w:r w:rsidR="00054AD3" w:rsidRPr="000D66EE">
        <w:rPr>
          <w:rFonts w:ascii="Times New Roman" w:hAnsi="Times New Roman" w:cs="Times New Roman"/>
          <w:lang w:val="en-US"/>
        </w:rPr>
        <w:t>-se que, a</w:t>
      </w:r>
      <w:r w:rsidR="005E24C4" w:rsidRPr="000D66EE">
        <w:rPr>
          <w:rFonts w:ascii="Times New Roman" w:hAnsi="Times New Roman" w:cs="Times New Roman"/>
          <w:lang w:val="en-US"/>
        </w:rPr>
        <w:t xml:space="preserve">s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distâncias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forames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apicais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MB, ML e mesial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médio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até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ápice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anatômico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raiz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mesial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até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2,51 mm, 3,21 mm e 5,67 mm,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respectivamente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Não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houve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diferença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significativa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desvios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radiculares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MB e ML entre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si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(P &gt; 0,05). O canal radicular mesial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médio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apresentou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maior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desvio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comparação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com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MB e ML (P &lt; 0,05).</w:t>
      </w:r>
      <w:r w:rsidR="00054AD3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AD3" w:rsidRPr="000D66EE">
        <w:rPr>
          <w:rFonts w:ascii="Times New Roman" w:hAnsi="Times New Roman" w:cs="Times New Roman"/>
          <w:lang w:val="en-US"/>
        </w:rPr>
        <w:t>Verificou</w:t>
      </w:r>
      <w:proofErr w:type="spellEnd"/>
      <w:r w:rsidR="00054AD3" w:rsidRPr="000D66EE">
        <w:rPr>
          <w:rFonts w:ascii="Times New Roman" w:hAnsi="Times New Roman" w:cs="Times New Roman"/>
          <w:lang w:val="en-US"/>
        </w:rPr>
        <w:t xml:space="preserve">-se que </w:t>
      </w:r>
      <w:proofErr w:type="spellStart"/>
      <w:r w:rsidR="00054AD3" w:rsidRPr="000D66EE">
        <w:rPr>
          <w:rFonts w:ascii="Times New Roman" w:hAnsi="Times New Roman" w:cs="Times New Roman"/>
          <w:lang w:val="en-US"/>
        </w:rPr>
        <w:t>o</w:t>
      </w:r>
      <w:r w:rsidR="005E24C4" w:rsidRPr="000D66EE">
        <w:rPr>
          <w:rFonts w:ascii="Times New Roman" w:hAnsi="Times New Roman" w:cs="Times New Roman"/>
          <w:lang w:val="en-US"/>
        </w:rPr>
        <w:t>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forames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apicais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radiculares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mesiais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primeiros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apresentaram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maiores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variações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si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ápices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anatômicos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 que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relatado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anteriormente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Clinicamente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, o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uso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localizadores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apicais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eletrônicos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para a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detecção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forame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apical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menor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cada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canal radicular mesial é de extrema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importância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>.</w:t>
      </w:r>
    </w:p>
    <w:p w14:paraId="3BCDCE5C" w14:textId="7D057F9B" w:rsidR="005E24C4" w:rsidRPr="000D66EE" w:rsidRDefault="0055556A" w:rsidP="000D66E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D66EE">
        <w:rPr>
          <w:rFonts w:ascii="Times New Roman" w:hAnsi="Times New Roman" w:cs="Times New Roman"/>
          <w:lang w:val="en-US"/>
        </w:rPr>
        <w:t xml:space="preserve">KIM, </w:t>
      </w:r>
      <w:r w:rsidR="00076811" w:rsidRPr="000D66EE">
        <w:rPr>
          <w:rFonts w:ascii="Times New Roman" w:hAnsi="Times New Roman" w:cs="Times New Roman"/>
          <w:i/>
          <w:iCs/>
          <w:lang w:val="en-US"/>
        </w:rPr>
        <w:t>et. al.</w:t>
      </w:r>
      <w:r w:rsidR="00076811" w:rsidRPr="000D66EE">
        <w:rPr>
          <w:rFonts w:ascii="Times New Roman" w:hAnsi="Times New Roman" w:cs="Times New Roman"/>
          <w:lang w:val="en-US"/>
        </w:rPr>
        <w:t xml:space="preserve"> </w:t>
      </w:r>
      <w:r w:rsidRPr="000D66EE">
        <w:rPr>
          <w:rFonts w:ascii="Times New Roman" w:hAnsi="Times New Roman" w:cs="Times New Roman"/>
          <w:lang w:val="en-US"/>
        </w:rPr>
        <w:t>(2013)</w:t>
      </w:r>
      <w:r w:rsidR="00443A4F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43A4F" w:rsidRPr="000D66EE">
        <w:rPr>
          <w:rFonts w:ascii="Times New Roman" w:hAnsi="Times New Roman" w:cs="Times New Roman"/>
          <w:lang w:val="en-US"/>
        </w:rPr>
        <w:t>estudaram</w:t>
      </w:r>
      <w:proofErr w:type="spellEnd"/>
      <w:r w:rsidR="00443A4F" w:rsidRPr="000D66EE">
        <w:rPr>
          <w:rFonts w:ascii="Times New Roman" w:hAnsi="Times New Roman" w:cs="Times New Roman"/>
          <w:lang w:val="en-US"/>
        </w:rPr>
        <w:t xml:space="preserve"> </w:t>
      </w:r>
      <w:r w:rsidRPr="000D66EE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0D66EE">
        <w:rPr>
          <w:rFonts w:ascii="Times New Roman" w:hAnsi="Times New Roman" w:cs="Times New Roman"/>
          <w:lang w:val="en-US"/>
        </w:rPr>
        <w:t>morfologia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Pr="000D66EE">
        <w:rPr>
          <w:rFonts w:ascii="Times New Roman" w:hAnsi="Times New Roman" w:cs="Times New Roman"/>
          <w:lang w:val="en-US"/>
        </w:rPr>
        <w:t>raiz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do canal dos </w:t>
      </w:r>
      <w:proofErr w:type="spellStart"/>
      <w:r w:rsidRPr="000D66EE">
        <w:rPr>
          <w:rFonts w:ascii="Times New Roman" w:hAnsi="Times New Roman" w:cs="Times New Roman"/>
          <w:lang w:val="en-US"/>
        </w:rPr>
        <w:t>primeiros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uma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população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coreana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origem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mongol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por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análise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retrospectiva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um </w:t>
      </w:r>
      <w:proofErr w:type="spellStart"/>
      <w:r w:rsidRPr="000D66EE">
        <w:rPr>
          <w:rFonts w:ascii="Times New Roman" w:hAnsi="Times New Roman" w:cs="Times New Roman"/>
          <w:lang w:val="en-US"/>
        </w:rPr>
        <w:t>grande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número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imagens de </w:t>
      </w:r>
      <w:proofErr w:type="spellStart"/>
      <w:r w:rsidRPr="000D66EE">
        <w:rPr>
          <w:rFonts w:ascii="Times New Roman" w:hAnsi="Times New Roman" w:cs="Times New Roman"/>
          <w:lang w:val="en-US"/>
        </w:rPr>
        <w:t>tomografia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computadorizada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feixe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cônico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(TCFC).</w:t>
      </w:r>
      <w:r w:rsidR="00443A4F" w:rsidRPr="000D66EE">
        <w:rPr>
          <w:rFonts w:ascii="Times New Roman" w:hAnsi="Times New Roman" w:cs="Times New Roman"/>
          <w:lang w:val="en-US"/>
        </w:rPr>
        <w:t xml:space="preserve"> </w:t>
      </w:r>
      <w:r w:rsidRPr="000D66EE">
        <w:rPr>
          <w:rFonts w:ascii="Times New Roman" w:hAnsi="Times New Roman" w:cs="Times New Roman"/>
          <w:lang w:val="en-US"/>
        </w:rPr>
        <w:t xml:space="preserve">Um total de 976 </w:t>
      </w:r>
      <w:proofErr w:type="spellStart"/>
      <w:r w:rsidRPr="000D66EE">
        <w:rPr>
          <w:rFonts w:ascii="Times New Roman" w:hAnsi="Times New Roman" w:cs="Times New Roman"/>
          <w:lang w:val="en-US"/>
        </w:rPr>
        <w:t>indivíduos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com </w:t>
      </w:r>
      <w:proofErr w:type="spellStart"/>
      <w:r w:rsidRPr="000D66EE">
        <w:rPr>
          <w:rFonts w:ascii="Times New Roman" w:hAnsi="Times New Roman" w:cs="Times New Roman"/>
          <w:lang w:val="en-US"/>
        </w:rPr>
        <w:t>primeiros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bilaterais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examinados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usando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métodos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CBCT in vivo. O </w:t>
      </w:r>
      <w:proofErr w:type="spellStart"/>
      <w:r w:rsidRPr="000D66EE">
        <w:rPr>
          <w:rFonts w:ascii="Times New Roman" w:hAnsi="Times New Roman" w:cs="Times New Roman"/>
          <w:lang w:val="en-US"/>
        </w:rPr>
        <w:t>número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a </w:t>
      </w:r>
      <w:proofErr w:type="spellStart"/>
      <w:r w:rsidRPr="000D66EE">
        <w:rPr>
          <w:rFonts w:ascii="Times New Roman" w:hAnsi="Times New Roman" w:cs="Times New Roman"/>
          <w:lang w:val="en-US"/>
        </w:rPr>
        <w:t>configuração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das </w:t>
      </w:r>
      <w:proofErr w:type="spellStart"/>
      <w:r w:rsidRPr="000D66EE">
        <w:rPr>
          <w:rFonts w:ascii="Times New Roman" w:hAnsi="Times New Roman" w:cs="Times New Roman"/>
          <w:lang w:val="en-US"/>
        </w:rPr>
        <w:t>raízes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o </w:t>
      </w:r>
      <w:proofErr w:type="spellStart"/>
      <w:r w:rsidRPr="000D66EE">
        <w:rPr>
          <w:rFonts w:ascii="Times New Roman" w:hAnsi="Times New Roman" w:cs="Times New Roman"/>
          <w:lang w:val="en-US"/>
        </w:rPr>
        <w:t>número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radiculares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a </w:t>
      </w:r>
      <w:proofErr w:type="spellStart"/>
      <w:r w:rsidRPr="000D66EE">
        <w:rPr>
          <w:rFonts w:ascii="Times New Roman" w:hAnsi="Times New Roman" w:cs="Times New Roman"/>
          <w:lang w:val="en-US"/>
        </w:rPr>
        <w:t>configuração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do canal com base </w:t>
      </w:r>
      <w:proofErr w:type="spellStart"/>
      <w:r w:rsidRPr="000D66EE">
        <w:rPr>
          <w:rFonts w:ascii="Times New Roman" w:hAnsi="Times New Roman" w:cs="Times New Roman"/>
          <w:lang w:val="en-US"/>
        </w:rPr>
        <w:t>na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classificação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Vertucci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determinados</w:t>
      </w:r>
      <w:proofErr w:type="spellEnd"/>
      <w:r w:rsidRPr="000D66EE">
        <w:rPr>
          <w:rFonts w:ascii="Times New Roman" w:hAnsi="Times New Roman" w:cs="Times New Roman"/>
          <w:lang w:val="en-US"/>
        </w:rPr>
        <w:t>.</w:t>
      </w:r>
      <w:r w:rsidR="00443A4F" w:rsidRPr="000D66EE">
        <w:rPr>
          <w:rFonts w:ascii="Times New Roman" w:hAnsi="Times New Roman" w:cs="Times New Roman"/>
          <w:lang w:val="en-US"/>
        </w:rPr>
        <w:t xml:space="preserve"> </w:t>
      </w:r>
      <w:r w:rsidRPr="000D66EE">
        <w:rPr>
          <w:rFonts w:ascii="Times New Roman" w:hAnsi="Times New Roman" w:cs="Times New Roman"/>
          <w:lang w:val="en-US"/>
        </w:rPr>
        <w:t xml:space="preserve">No </w:t>
      </w:r>
      <w:proofErr w:type="spellStart"/>
      <w:r w:rsidRPr="000D66EE">
        <w:rPr>
          <w:rFonts w:ascii="Times New Roman" w:hAnsi="Times New Roman" w:cs="Times New Roman"/>
          <w:lang w:val="en-US"/>
        </w:rPr>
        <w:t>geral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25,82% dos </w:t>
      </w:r>
      <w:proofErr w:type="spellStart"/>
      <w:r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examinados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tinham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0D66EE">
        <w:rPr>
          <w:rFonts w:ascii="Times New Roman" w:hAnsi="Times New Roman" w:cs="Times New Roman"/>
          <w:lang w:val="en-US"/>
        </w:rPr>
        <w:t>raízes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73,51% </w:t>
      </w:r>
      <w:proofErr w:type="spellStart"/>
      <w:r w:rsidRPr="000D66EE">
        <w:rPr>
          <w:rFonts w:ascii="Times New Roman" w:hAnsi="Times New Roman" w:cs="Times New Roman"/>
          <w:lang w:val="en-US"/>
        </w:rPr>
        <w:t>tinham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0D66EE">
        <w:rPr>
          <w:rFonts w:ascii="Times New Roman" w:hAnsi="Times New Roman" w:cs="Times New Roman"/>
          <w:lang w:val="en-US"/>
        </w:rPr>
        <w:t>raízes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0,67% </w:t>
      </w:r>
      <w:proofErr w:type="spellStart"/>
      <w:r w:rsidRPr="000D66EE">
        <w:rPr>
          <w:rFonts w:ascii="Times New Roman" w:hAnsi="Times New Roman" w:cs="Times New Roman"/>
          <w:lang w:val="en-US"/>
        </w:rPr>
        <w:t>tinham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0D66EE">
        <w:rPr>
          <w:rFonts w:ascii="Times New Roman" w:hAnsi="Times New Roman" w:cs="Times New Roman"/>
          <w:lang w:val="en-US"/>
        </w:rPr>
        <w:t>raiz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. A </w:t>
      </w:r>
      <w:proofErr w:type="spellStart"/>
      <w:r w:rsidRPr="000D66EE">
        <w:rPr>
          <w:rFonts w:ascii="Times New Roman" w:hAnsi="Times New Roman" w:cs="Times New Roman"/>
          <w:lang w:val="en-US"/>
        </w:rPr>
        <w:t>incidência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do quarto canal </w:t>
      </w:r>
      <w:proofErr w:type="spellStart"/>
      <w:r w:rsidRPr="000D66EE">
        <w:rPr>
          <w:rFonts w:ascii="Times New Roman" w:hAnsi="Times New Roman" w:cs="Times New Roman"/>
          <w:lang w:val="en-US"/>
        </w:rPr>
        <w:t>foi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50,36%. Uma </w:t>
      </w:r>
      <w:proofErr w:type="spellStart"/>
      <w:r w:rsidRPr="000D66EE">
        <w:rPr>
          <w:rFonts w:ascii="Times New Roman" w:hAnsi="Times New Roman" w:cs="Times New Roman"/>
          <w:lang w:val="en-US"/>
        </w:rPr>
        <w:t>predominância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0D66EE">
        <w:rPr>
          <w:rFonts w:ascii="Times New Roman" w:hAnsi="Times New Roman" w:cs="Times New Roman"/>
          <w:lang w:val="en-US"/>
        </w:rPr>
        <w:t>lado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direito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foi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observada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Pr="000D66EE">
        <w:rPr>
          <w:rFonts w:ascii="Times New Roman" w:hAnsi="Times New Roman" w:cs="Times New Roman"/>
          <w:lang w:val="en-US"/>
        </w:rPr>
        <w:t>raízes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extra </w:t>
      </w:r>
      <w:proofErr w:type="spellStart"/>
      <w:r w:rsidRPr="000D66EE">
        <w:rPr>
          <w:rFonts w:ascii="Times New Roman" w:hAnsi="Times New Roman" w:cs="Times New Roman"/>
          <w:lang w:val="en-US"/>
        </w:rPr>
        <w:t>distais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(P &lt; 0,001), </w:t>
      </w:r>
      <w:proofErr w:type="spellStart"/>
      <w:r w:rsidRPr="000D66EE">
        <w:rPr>
          <w:rFonts w:ascii="Times New Roman" w:hAnsi="Times New Roman" w:cs="Times New Roman"/>
          <w:lang w:val="en-US"/>
        </w:rPr>
        <w:t>enquanto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uma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predominância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0D66EE">
        <w:rPr>
          <w:rFonts w:ascii="Times New Roman" w:hAnsi="Times New Roman" w:cs="Times New Roman"/>
          <w:lang w:val="en-US"/>
        </w:rPr>
        <w:t>lado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esquerdo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foi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observada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extra </w:t>
      </w:r>
      <w:proofErr w:type="spellStart"/>
      <w:r w:rsidRPr="000D66EE">
        <w:rPr>
          <w:rFonts w:ascii="Times New Roman" w:hAnsi="Times New Roman" w:cs="Times New Roman"/>
          <w:lang w:val="en-US"/>
        </w:rPr>
        <w:t>distais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(P &lt; 0,001). </w:t>
      </w:r>
      <w:proofErr w:type="spellStart"/>
      <w:r w:rsidRPr="000D66EE">
        <w:rPr>
          <w:rFonts w:ascii="Times New Roman" w:hAnsi="Times New Roman" w:cs="Times New Roman"/>
          <w:lang w:val="en-US"/>
        </w:rPr>
        <w:t>Nenhuma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diferença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significativa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relacionada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ao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sexo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foi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mostrada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Pr="000D66EE">
        <w:rPr>
          <w:rFonts w:ascii="Times New Roman" w:hAnsi="Times New Roman" w:cs="Times New Roman"/>
          <w:lang w:val="en-US"/>
        </w:rPr>
        <w:t>sua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prevalência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. A taxa de </w:t>
      </w:r>
      <w:proofErr w:type="spellStart"/>
      <w:r w:rsidRPr="000D66EE">
        <w:rPr>
          <w:rFonts w:ascii="Times New Roman" w:hAnsi="Times New Roman" w:cs="Times New Roman"/>
          <w:lang w:val="en-US"/>
        </w:rPr>
        <w:t>prevalência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bilateral </w:t>
      </w:r>
      <w:proofErr w:type="spellStart"/>
      <w:r w:rsidRPr="000D66EE">
        <w:rPr>
          <w:rFonts w:ascii="Times New Roman" w:hAnsi="Times New Roman" w:cs="Times New Roman"/>
          <w:lang w:val="en-US"/>
        </w:rPr>
        <w:t>foi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69,13% para </w:t>
      </w:r>
      <w:proofErr w:type="spellStart"/>
      <w:r w:rsidRPr="000D66EE">
        <w:rPr>
          <w:rFonts w:ascii="Times New Roman" w:hAnsi="Times New Roman" w:cs="Times New Roman"/>
          <w:lang w:val="en-US"/>
        </w:rPr>
        <w:t>raízes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extradistais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78,08% para </w:t>
      </w:r>
      <w:proofErr w:type="spellStart"/>
      <w:r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extra </w:t>
      </w:r>
      <w:proofErr w:type="spellStart"/>
      <w:r w:rsidRPr="000D66EE">
        <w:rPr>
          <w:rFonts w:ascii="Times New Roman" w:hAnsi="Times New Roman" w:cs="Times New Roman"/>
          <w:lang w:val="en-US"/>
        </w:rPr>
        <w:t>distolinguais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(DL). </w:t>
      </w:r>
      <w:proofErr w:type="spellStart"/>
      <w:r w:rsidRPr="000D66EE">
        <w:rPr>
          <w:rFonts w:ascii="Times New Roman" w:hAnsi="Times New Roman" w:cs="Times New Roman"/>
          <w:lang w:val="en-US"/>
        </w:rPr>
        <w:t>Nas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raízes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mesiais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o canal </w:t>
      </w:r>
      <w:proofErr w:type="spellStart"/>
      <w:r w:rsidRPr="000D66EE">
        <w:rPr>
          <w:rFonts w:ascii="Times New Roman" w:hAnsi="Times New Roman" w:cs="Times New Roman"/>
          <w:lang w:val="en-US"/>
        </w:rPr>
        <w:t>tipo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IV </w:t>
      </w:r>
      <w:proofErr w:type="spellStart"/>
      <w:r w:rsidRPr="000D66EE">
        <w:rPr>
          <w:rFonts w:ascii="Times New Roman" w:hAnsi="Times New Roman" w:cs="Times New Roman"/>
          <w:lang w:val="en-US"/>
        </w:rPr>
        <w:t>foi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0D66EE">
        <w:rPr>
          <w:rFonts w:ascii="Times New Roman" w:hAnsi="Times New Roman" w:cs="Times New Roman"/>
          <w:lang w:val="en-US"/>
        </w:rPr>
        <w:t>mais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frequente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(76,86% para </w:t>
      </w:r>
      <w:proofErr w:type="spellStart"/>
      <w:r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birradiculares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</w:t>
      </w:r>
      <w:r w:rsidRPr="000D66EE">
        <w:rPr>
          <w:rFonts w:ascii="Times New Roman" w:hAnsi="Times New Roman" w:cs="Times New Roman"/>
          <w:lang w:val="en-US"/>
        </w:rPr>
        <w:lastRenderedPageBreak/>
        <w:t xml:space="preserve">72,96% para </w:t>
      </w:r>
      <w:proofErr w:type="spellStart"/>
      <w:r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trirradiculares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Pr="000D66EE">
        <w:rPr>
          <w:rFonts w:ascii="Times New Roman" w:hAnsi="Times New Roman" w:cs="Times New Roman"/>
          <w:lang w:val="en-US"/>
        </w:rPr>
        <w:t>Nas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raízes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distais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o </w:t>
      </w:r>
      <w:proofErr w:type="spellStart"/>
      <w:r w:rsidRPr="000D66EE">
        <w:rPr>
          <w:rFonts w:ascii="Times New Roman" w:hAnsi="Times New Roman" w:cs="Times New Roman"/>
          <w:lang w:val="en-US"/>
        </w:rPr>
        <w:t>tipo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l </w:t>
      </w:r>
      <w:proofErr w:type="spellStart"/>
      <w:r w:rsidRPr="000D66EE">
        <w:rPr>
          <w:rFonts w:ascii="Times New Roman" w:hAnsi="Times New Roman" w:cs="Times New Roman"/>
          <w:lang w:val="en-US"/>
        </w:rPr>
        <w:t>foi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0D66EE">
        <w:rPr>
          <w:rFonts w:ascii="Times New Roman" w:hAnsi="Times New Roman" w:cs="Times New Roman"/>
          <w:lang w:val="en-US"/>
        </w:rPr>
        <w:t>mais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comum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(66,62% para </w:t>
      </w:r>
      <w:proofErr w:type="spellStart"/>
      <w:r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birradiculares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99,40%–100% para </w:t>
      </w:r>
      <w:proofErr w:type="spellStart"/>
      <w:r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trirradiculares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). A </w:t>
      </w:r>
      <w:proofErr w:type="spellStart"/>
      <w:r w:rsidRPr="000D66EE">
        <w:rPr>
          <w:rFonts w:ascii="Times New Roman" w:hAnsi="Times New Roman" w:cs="Times New Roman"/>
          <w:lang w:val="en-US"/>
        </w:rPr>
        <w:t>incidência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2 </w:t>
      </w:r>
      <w:proofErr w:type="spellStart"/>
      <w:r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nas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raízes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distovestibulares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66EE">
        <w:rPr>
          <w:rFonts w:ascii="Times New Roman" w:hAnsi="Times New Roman" w:cs="Times New Roman"/>
          <w:lang w:val="en-US"/>
        </w:rPr>
        <w:t>relatada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pela </w:t>
      </w:r>
      <w:proofErr w:type="spellStart"/>
      <w:r w:rsidRPr="000D66EE">
        <w:rPr>
          <w:rFonts w:ascii="Times New Roman" w:hAnsi="Times New Roman" w:cs="Times New Roman"/>
          <w:lang w:val="en-US"/>
        </w:rPr>
        <w:t>primeira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vez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neste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estudo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66EE">
        <w:rPr>
          <w:rFonts w:ascii="Times New Roman" w:hAnsi="Times New Roman" w:cs="Times New Roman"/>
          <w:lang w:val="en-US"/>
        </w:rPr>
        <w:t>foi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0,15%.</w:t>
      </w:r>
      <w:r w:rsidR="00443A4F" w:rsidRPr="000D66EE">
        <w:rPr>
          <w:rFonts w:ascii="Times New Roman" w:hAnsi="Times New Roman" w:cs="Times New Roman"/>
          <w:lang w:val="en-US"/>
        </w:rPr>
        <w:t xml:space="preserve"> </w:t>
      </w:r>
      <w:r w:rsidRPr="000D66EE">
        <w:rPr>
          <w:rFonts w:ascii="Times New Roman" w:hAnsi="Times New Roman" w:cs="Times New Roman"/>
          <w:lang w:val="en-US"/>
        </w:rPr>
        <w:t xml:space="preserve">Entre </w:t>
      </w:r>
      <w:proofErr w:type="spellStart"/>
      <w:r w:rsidRPr="000D66EE">
        <w:rPr>
          <w:rFonts w:ascii="Times New Roman" w:hAnsi="Times New Roman" w:cs="Times New Roman"/>
          <w:lang w:val="en-US"/>
        </w:rPr>
        <w:t>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primeiros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66EE">
        <w:rPr>
          <w:rFonts w:ascii="Times New Roman" w:hAnsi="Times New Roman" w:cs="Times New Roman"/>
          <w:lang w:val="en-US"/>
        </w:rPr>
        <w:t>há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uma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alta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prevalência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uma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raiz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DL </w:t>
      </w:r>
      <w:proofErr w:type="spellStart"/>
      <w:r w:rsidRPr="000D66EE">
        <w:rPr>
          <w:rFonts w:ascii="Times New Roman" w:hAnsi="Times New Roman" w:cs="Times New Roman"/>
          <w:lang w:val="en-US"/>
        </w:rPr>
        <w:t>separada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e/</w:t>
      </w:r>
      <w:proofErr w:type="spellStart"/>
      <w:r w:rsidRPr="000D66EE">
        <w:rPr>
          <w:rFonts w:ascii="Times New Roman" w:hAnsi="Times New Roman" w:cs="Times New Roman"/>
          <w:lang w:val="en-US"/>
        </w:rPr>
        <w:t>ou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um canal DL </w:t>
      </w:r>
      <w:proofErr w:type="spellStart"/>
      <w:r w:rsidRPr="000D66EE">
        <w:rPr>
          <w:rFonts w:ascii="Times New Roman" w:hAnsi="Times New Roman" w:cs="Times New Roman"/>
          <w:lang w:val="en-US"/>
        </w:rPr>
        <w:t>separado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e tais </w:t>
      </w:r>
      <w:proofErr w:type="spellStart"/>
      <w:r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geralmente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têm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4 </w:t>
      </w:r>
      <w:proofErr w:type="spellStart"/>
      <w:r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na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população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coreana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. A CBCT é </w:t>
      </w:r>
      <w:proofErr w:type="spellStart"/>
      <w:r w:rsidRPr="000D66EE">
        <w:rPr>
          <w:rFonts w:ascii="Times New Roman" w:hAnsi="Times New Roman" w:cs="Times New Roman"/>
          <w:lang w:val="en-US"/>
        </w:rPr>
        <w:t>uma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ferramenta </w:t>
      </w:r>
      <w:proofErr w:type="spellStart"/>
      <w:r w:rsidRPr="000D66EE">
        <w:rPr>
          <w:rFonts w:ascii="Times New Roman" w:hAnsi="Times New Roman" w:cs="Times New Roman"/>
          <w:lang w:val="en-US"/>
        </w:rPr>
        <w:t>útil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Pr="000D66EE">
        <w:rPr>
          <w:rFonts w:ascii="Times New Roman" w:hAnsi="Times New Roman" w:cs="Times New Roman"/>
          <w:lang w:val="en-US"/>
        </w:rPr>
        <w:t>determinar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0D66EE">
        <w:rPr>
          <w:rFonts w:ascii="Times New Roman" w:hAnsi="Times New Roman" w:cs="Times New Roman"/>
          <w:lang w:val="en-US"/>
        </w:rPr>
        <w:t>morfologia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Pr="000D66EE">
        <w:rPr>
          <w:rFonts w:ascii="Times New Roman" w:hAnsi="Times New Roman" w:cs="Times New Roman"/>
          <w:lang w:val="en-US"/>
        </w:rPr>
        <w:t>raiz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do canal.</w:t>
      </w:r>
    </w:p>
    <w:p w14:paraId="6CAA49CA" w14:textId="5A468863" w:rsidR="00EB6099" w:rsidRPr="000D66EE" w:rsidRDefault="0055556A" w:rsidP="000D66E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D66EE">
        <w:rPr>
          <w:rFonts w:ascii="Times New Roman" w:hAnsi="Times New Roman" w:cs="Times New Roman"/>
          <w:lang w:val="en-US"/>
        </w:rPr>
        <w:t>N</w:t>
      </w:r>
      <w:r w:rsidR="00076811" w:rsidRPr="000D66EE">
        <w:rPr>
          <w:rFonts w:ascii="Times New Roman" w:hAnsi="Times New Roman" w:cs="Times New Roman"/>
          <w:lang w:val="en-US"/>
        </w:rPr>
        <w:t xml:space="preserve">air e </w:t>
      </w:r>
      <w:r w:rsidRPr="000D66EE">
        <w:rPr>
          <w:rFonts w:ascii="Times New Roman" w:hAnsi="Times New Roman" w:cs="Times New Roman"/>
          <w:lang w:val="en-US"/>
        </w:rPr>
        <w:t>N</w:t>
      </w:r>
      <w:r w:rsidR="00076811" w:rsidRPr="000D66EE">
        <w:rPr>
          <w:rFonts w:ascii="Times New Roman" w:hAnsi="Times New Roman" w:cs="Times New Roman"/>
          <w:lang w:val="en-US"/>
        </w:rPr>
        <w:t xml:space="preserve">air </w:t>
      </w:r>
      <w:r w:rsidRPr="000D66EE">
        <w:rPr>
          <w:rFonts w:ascii="Times New Roman" w:hAnsi="Times New Roman" w:cs="Times New Roman"/>
          <w:lang w:val="en-US"/>
        </w:rPr>
        <w:t>(2007)</w:t>
      </w:r>
      <w:r w:rsidR="00443A4F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43A4F" w:rsidRPr="000D66EE">
        <w:rPr>
          <w:rFonts w:ascii="Times New Roman" w:hAnsi="Times New Roman" w:cs="Times New Roman"/>
          <w:lang w:val="en-US"/>
        </w:rPr>
        <w:t>escreveram</w:t>
      </w:r>
      <w:proofErr w:type="spellEnd"/>
      <w:r w:rsidR="00443A4F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43A4F" w:rsidRPr="000D66EE">
        <w:rPr>
          <w:rFonts w:ascii="Times New Roman" w:hAnsi="Times New Roman" w:cs="Times New Roman"/>
          <w:lang w:val="en-US"/>
        </w:rPr>
        <w:t>uma</w:t>
      </w:r>
      <w:proofErr w:type="spellEnd"/>
      <w:r w:rsidR="00443A4F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revisão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r w:rsidR="00443A4F" w:rsidRPr="000D66EE">
        <w:rPr>
          <w:rFonts w:ascii="Times New Roman" w:hAnsi="Times New Roman" w:cs="Times New Roman"/>
          <w:lang w:val="en-US"/>
        </w:rPr>
        <w:t xml:space="preserve">que </w:t>
      </w:r>
      <w:proofErr w:type="spellStart"/>
      <w:r w:rsidRPr="000D66EE">
        <w:rPr>
          <w:rFonts w:ascii="Times New Roman" w:hAnsi="Times New Roman" w:cs="Times New Roman"/>
          <w:lang w:val="en-US"/>
        </w:rPr>
        <w:t>fornece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uma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visão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geral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Pr="000D66EE">
        <w:rPr>
          <w:rFonts w:ascii="Times New Roman" w:hAnsi="Times New Roman" w:cs="Times New Roman"/>
          <w:lang w:val="en-US"/>
        </w:rPr>
        <w:t>radiografia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digital </w:t>
      </w:r>
      <w:proofErr w:type="spellStart"/>
      <w:r w:rsidRPr="000D66EE">
        <w:rPr>
          <w:rFonts w:ascii="Times New Roman" w:hAnsi="Times New Roman" w:cs="Times New Roman"/>
          <w:lang w:val="en-US"/>
        </w:rPr>
        <w:t>como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ela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existe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66EE">
        <w:rPr>
          <w:rFonts w:ascii="Times New Roman" w:hAnsi="Times New Roman" w:cs="Times New Roman"/>
          <w:lang w:val="en-US"/>
        </w:rPr>
        <w:t>incluindo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imagens </w:t>
      </w:r>
      <w:proofErr w:type="spellStart"/>
      <w:r w:rsidRPr="000D66EE">
        <w:rPr>
          <w:rFonts w:ascii="Times New Roman" w:hAnsi="Times New Roman" w:cs="Times New Roman"/>
          <w:lang w:val="en-US"/>
        </w:rPr>
        <w:t>avançadas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66EE">
        <w:rPr>
          <w:rFonts w:ascii="Times New Roman" w:hAnsi="Times New Roman" w:cs="Times New Roman"/>
          <w:lang w:val="en-US"/>
        </w:rPr>
        <w:t>como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tomografia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computadorizada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(TC), imagens </w:t>
      </w:r>
      <w:proofErr w:type="spellStart"/>
      <w:r w:rsidRPr="000D66EE">
        <w:rPr>
          <w:rFonts w:ascii="Times New Roman" w:hAnsi="Times New Roman" w:cs="Times New Roman"/>
          <w:lang w:val="en-US"/>
        </w:rPr>
        <w:t>volumétricas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feixe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cônico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micro-TC, </w:t>
      </w:r>
      <w:proofErr w:type="spellStart"/>
      <w:r w:rsidRPr="000D66EE">
        <w:rPr>
          <w:rFonts w:ascii="Times New Roman" w:hAnsi="Times New Roman" w:cs="Times New Roman"/>
          <w:lang w:val="en-US"/>
        </w:rPr>
        <w:t>relevantes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para a </w:t>
      </w:r>
      <w:proofErr w:type="spellStart"/>
      <w:r w:rsidRPr="000D66EE">
        <w:rPr>
          <w:rFonts w:ascii="Times New Roman" w:hAnsi="Times New Roman" w:cs="Times New Roman"/>
          <w:lang w:val="en-US"/>
        </w:rPr>
        <w:t>prática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da endodontia. Uma </w:t>
      </w:r>
      <w:proofErr w:type="spellStart"/>
      <w:r w:rsidRPr="000D66EE">
        <w:rPr>
          <w:rFonts w:ascii="Times New Roman" w:hAnsi="Times New Roman" w:cs="Times New Roman"/>
          <w:lang w:val="en-US"/>
        </w:rPr>
        <w:t>abordagem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baseada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evidências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para a </w:t>
      </w:r>
      <w:proofErr w:type="spellStart"/>
      <w:r w:rsidRPr="000D66EE">
        <w:rPr>
          <w:rFonts w:ascii="Times New Roman" w:hAnsi="Times New Roman" w:cs="Times New Roman"/>
          <w:lang w:val="en-US"/>
        </w:rPr>
        <w:t>adoção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diferentes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tecnologias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imagem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está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incluída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para auxiliar o </w:t>
      </w:r>
      <w:proofErr w:type="spellStart"/>
      <w:r w:rsidRPr="000D66EE">
        <w:rPr>
          <w:rFonts w:ascii="Times New Roman" w:hAnsi="Times New Roman" w:cs="Times New Roman"/>
          <w:lang w:val="en-US"/>
        </w:rPr>
        <w:t>profissional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no </w:t>
      </w:r>
      <w:proofErr w:type="spellStart"/>
      <w:r w:rsidRPr="000D66EE">
        <w:rPr>
          <w:rFonts w:ascii="Times New Roman" w:hAnsi="Times New Roman" w:cs="Times New Roman"/>
          <w:lang w:val="en-US"/>
        </w:rPr>
        <w:t>processo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seleção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modalidades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imagem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. A </w:t>
      </w:r>
      <w:proofErr w:type="spellStart"/>
      <w:r w:rsidRPr="000D66EE">
        <w:rPr>
          <w:rFonts w:ascii="Times New Roman" w:hAnsi="Times New Roman" w:cs="Times New Roman"/>
          <w:lang w:val="en-US"/>
        </w:rPr>
        <w:t>terminologia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imagem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comumente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usada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é </w:t>
      </w:r>
      <w:proofErr w:type="spellStart"/>
      <w:r w:rsidRPr="000D66EE">
        <w:rPr>
          <w:rFonts w:ascii="Times New Roman" w:hAnsi="Times New Roman" w:cs="Times New Roman"/>
          <w:lang w:val="en-US"/>
        </w:rPr>
        <w:t>introduzida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66EE">
        <w:rPr>
          <w:rFonts w:ascii="Times New Roman" w:hAnsi="Times New Roman" w:cs="Times New Roman"/>
          <w:lang w:val="en-US"/>
        </w:rPr>
        <w:t>bem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como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0D66EE">
        <w:rPr>
          <w:rFonts w:ascii="Times New Roman" w:hAnsi="Times New Roman" w:cs="Times New Roman"/>
          <w:lang w:val="en-US"/>
        </w:rPr>
        <w:t>vantagens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0D66EE">
        <w:rPr>
          <w:rFonts w:ascii="Times New Roman" w:hAnsi="Times New Roman" w:cs="Times New Roman"/>
          <w:lang w:val="en-US"/>
        </w:rPr>
        <w:t>desvantagens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0D66EE">
        <w:rPr>
          <w:rFonts w:ascii="Times New Roman" w:hAnsi="Times New Roman" w:cs="Times New Roman"/>
          <w:lang w:val="en-US"/>
        </w:rPr>
        <w:t>processamento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imagem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D66EE">
        <w:rPr>
          <w:rFonts w:ascii="Times New Roman" w:hAnsi="Times New Roman" w:cs="Times New Roman"/>
          <w:lang w:val="en-US"/>
        </w:rPr>
        <w:t>Novas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técnicas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reconstrução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imagem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introduzidas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0D66EE">
        <w:rPr>
          <w:rFonts w:ascii="Times New Roman" w:hAnsi="Times New Roman" w:cs="Times New Roman"/>
          <w:lang w:val="en-US"/>
        </w:rPr>
        <w:t>fornecem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informações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tridimensionais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ao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clínico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para o </w:t>
      </w:r>
      <w:proofErr w:type="spellStart"/>
      <w:r w:rsidRPr="000D66EE">
        <w:rPr>
          <w:rFonts w:ascii="Times New Roman" w:hAnsi="Times New Roman" w:cs="Times New Roman"/>
          <w:lang w:val="en-US"/>
        </w:rPr>
        <w:t>planejamento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0D66EE">
        <w:rPr>
          <w:rFonts w:ascii="Times New Roman" w:hAnsi="Times New Roman" w:cs="Times New Roman"/>
          <w:lang w:val="en-US"/>
        </w:rPr>
        <w:t>tratamento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endodôntico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0D66EE">
        <w:rPr>
          <w:rFonts w:ascii="Times New Roman" w:hAnsi="Times New Roman" w:cs="Times New Roman"/>
          <w:lang w:val="en-US"/>
        </w:rPr>
        <w:t>cirúrgico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rotina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. A era da </w:t>
      </w:r>
      <w:proofErr w:type="spellStart"/>
      <w:r w:rsidRPr="000D66EE">
        <w:rPr>
          <w:rFonts w:ascii="Times New Roman" w:hAnsi="Times New Roman" w:cs="Times New Roman"/>
          <w:lang w:val="en-US"/>
        </w:rPr>
        <w:t>imagem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tridimensional e do </w:t>
      </w:r>
      <w:proofErr w:type="spellStart"/>
      <w:r w:rsidRPr="000D66EE">
        <w:rPr>
          <w:rFonts w:ascii="Times New Roman" w:hAnsi="Times New Roman" w:cs="Times New Roman"/>
          <w:lang w:val="en-US"/>
        </w:rPr>
        <w:t>processamento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imagens </w:t>
      </w:r>
      <w:proofErr w:type="spellStart"/>
      <w:r w:rsidRPr="000D66EE">
        <w:rPr>
          <w:rFonts w:ascii="Times New Roman" w:hAnsi="Times New Roman" w:cs="Times New Roman"/>
          <w:lang w:val="en-US"/>
        </w:rPr>
        <w:t>chegou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D66EE">
        <w:rPr>
          <w:rFonts w:ascii="Times New Roman" w:hAnsi="Times New Roman" w:cs="Times New Roman"/>
          <w:lang w:val="en-US"/>
        </w:rPr>
        <w:t>Limitações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0D66EE">
        <w:rPr>
          <w:rFonts w:ascii="Times New Roman" w:hAnsi="Times New Roman" w:cs="Times New Roman"/>
          <w:lang w:val="en-US"/>
        </w:rPr>
        <w:t>vantagens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das </w:t>
      </w:r>
      <w:proofErr w:type="spellStart"/>
      <w:r w:rsidRPr="000D66EE">
        <w:rPr>
          <w:rFonts w:ascii="Times New Roman" w:hAnsi="Times New Roman" w:cs="Times New Roman"/>
          <w:lang w:val="en-US"/>
        </w:rPr>
        <w:t>modalidades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imagem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recém-introduzidas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são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discutidas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brevemente</w:t>
      </w:r>
      <w:proofErr w:type="spellEnd"/>
      <w:r w:rsidR="004057D2" w:rsidRPr="000D66EE">
        <w:rPr>
          <w:rFonts w:ascii="Times New Roman" w:hAnsi="Times New Roman" w:cs="Times New Roman"/>
          <w:lang w:val="en-US"/>
        </w:rPr>
        <w:t>.</w:t>
      </w:r>
    </w:p>
    <w:p w14:paraId="379DCA98" w14:textId="18480D29" w:rsidR="00344E37" w:rsidRPr="00DE2C04" w:rsidRDefault="00567F66" w:rsidP="000D66E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DE2C04">
        <w:rPr>
          <w:rFonts w:ascii="Times New Roman" w:hAnsi="Times New Roman" w:cs="Times New Roman"/>
          <w:color w:val="000000" w:themeColor="text1"/>
          <w:lang w:val="pt-BR"/>
        </w:rPr>
        <w:t>L</w:t>
      </w:r>
      <w:r w:rsidR="000D66EE" w:rsidRPr="00DE2C04">
        <w:rPr>
          <w:rFonts w:ascii="Times New Roman" w:hAnsi="Times New Roman" w:cs="Times New Roman"/>
          <w:color w:val="000000" w:themeColor="text1"/>
          <w:lang w:val="pt-BR"/>
        </w:rPr>
        <w:t>iu</w:t>
      </w:r>
      <w:r w:rsidRPr="00DE2C04">
        <w:rPr>
          <w:rFonts w:ascii="Times New Roman" w:hAnsi="Times New Roman" w:cs="Times New Roman"/>
          <w:color w:val="000000" w:themeColor="text1"/>
          <w:lang w:val="pt-BR"/>
        </w:rPr>
        <w:t>,</w:t>
      </w:r>
      <w:r w:rsidR="000D66EE" w:rsidRPr="00DE2C04">
        <w:rPr>
          <w:rFonts w:ascii="Times New Roman" w:hAnsi="Times New Roman" w:cs="Times New Roman"/>
          <w:color w:val="000000" w:themeColor="text1"/>
          <w:lang w:val="pt-BR"/>
        </w:rPr>
        <w:t xml:space="preserve"> </w:t>
      </w:r>
      <w:r w:rsidRPr="00DE2C04">
        <w:rPr>
          <w:rFonts w:ascii="Times New Roman" w:hAnsi="Times New Roman" w:cs="Times New Roman"/>
          <w:i/>
          <w:iCs/>
          <w:color w:val="000000" w:themeColor="text1"/>
          <w:lang w:val="pt-BR"/>
        </w:rPr>
        <w:t>et</w:t>
      </w:r>
      <w:r w:rsidR="000D66EE" w:rsidRPr="00DE2C04">
        <w:rPr>
          <w:rFonts w:ascii="Times New Roman" w:hAnsi="Times New Roman" w:cs="Times New Roman"/>
          <w:i/>
          <w:iCs/>
          <w:color w:val="000000" w:themeColor="text1"/>
          <w:lang w:val="pt-BR"/>
        </w:rPr>
        <w:t>.</w:t>
      </w:r>
      <w:r w:rsidRPr="00DE2C04">
        <w:rPr>
          <w:rFonts w:ascii="Times New Roman" w:hAnsi="Times New Roman" w:cs="Times New Roman"/>
          <w:i/>
          <w:iCs/>
          <w:color w:val="000000" w:themeColor="text1"/>
          <w:lang w:val="pt-BR"/>
        </w:rPr>
        <w:t xml:space="preserve"> al</w:t>
      </w:r>
      <w:r w:rsidR="000D66EE" w:rsidRPr="00DE2C04">
        <w:rPr>
          <w:rFonts w:ascii="Times New Roman" w:hAnsi="Times New Roman" w:cs="Times New Roman"/>
          <w:i/>
          <w:iCs/>
          <w:color w:val="000000" w:themeColor="text1"/>
          <w:lang w:val="pt-BR"/>
        </w:rPr>
        <w:t>.</w:t>
      </w:r>
      <w:r w:rsidR="002C7DFF" w:rsidRPr="00DE2C04">
        <w:rPr>
          <w:rFonts w:ascii="Times New Roman" w:hAnsi="Times New Roman" w:cs="Times New Roman"/>
          <w:color w:val="000000" w:themeColor="text1"/>
        </w:rPr>
        <w:t xml:space="preserve"> (</w:t>
      </w:r>
      <w:r w:rsidR="002C7DFF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2013</w:t>
      </w:r>
      <w:r w:rsidR="002C7DFF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)</w:t>
      </w:r>
      <w:r w:rsidR="00EB6099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6873D1" w:rsidRPr="00DE2C04">
        <w:rPr>
          <w:rFonts w:ascii="Times New Roman" w:hAnsi="Times New Roman" w:cs="Times New Roman"/>
          <w:color w:val="000000" w:themeColor="text1"/>
        </w:rPr>
        <w:t xml:space="preserve">produziram um </w:t>
      </w:r>
      <w:r w:rsidR="00EB6099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estudo teve como objetivo investigar a morfologia do canal radicular dos primeiros pré-molares inferiores em uma população do sudoeste da China por microtomografia computadorizada (micro-CT).</w:t>
      </w:r>
      <w:r w:rsidR="006873D1" w:rsidRPr="00DE2C04">
        <w:rPr>
          <w:rFonts w:ascii="Times New Roman" w:hAnsi="Times New Roman" w:cs="Times New Roman"/>
          <w:color w:val="000000" w:themeColor="text1"/>
        </w:rPr>
        <w:t xml:space="preserve"> No estdos os </w:t>
      </w:r>
      <w:r w:rsidR="006873D1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p</w:t>
      </w:r>
      <w:r w:rsidR="00EB6099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rimeiros pré-molares inferiores humanos (115) foram selecionados e preparados para análise micro-CT com uma espessura de corte de 30 μm. Detalhes de orifícios do canal radicular, canais, canais acessórios, comunicação intercanal forame apical-delta apical, alças e istmos e invaginação mesial foram analisados a partir de imagens tridimensionais (3D) reconstruídas.</w:t>
      </w:r>
      <w:r w:rsidR="006873D1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Dess forma, </w:t>
      </w:r>
      <w:r w:rsidR="006873D1" w:rsidRPr="00DE2C04">
        <w:rPr>
          <w:rFonts w:ascii="Times New Roman" w:hAnsi="Times New Roman" w:cs="Times New Roman"/>
          <w:color w:val="000000" w:themeColor="text1"/>
        </w:rPr>
        <w:t xml:space="preserve">foram </w:t>
      </w:r>
      <w:r w:rsidR="00EB6099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identificados padrões de canais categorizados de acordo com a classificação definida por Vertucci (Endod Top 10:3–29, 2005) como tipos I (65,2%), III (2,6%), V (22,6%) e VII (0,9%). Os canais acessórios estavam presentes em 35,7% das amostras e localizavam-se predominantemente no terço apical da raiz. Um único forame apical foi observado em 50,4% das amostras e dois ou três forames em 28,7% e 14,8%, respectivamente. O delta apical foi identificado em 6,1% das amostras e a prevalência de comunicação intercanal e alças foi de 3,5% e 7%, respectivamente. A invaginação mesial da raiz foi identificada em 27,8% das amostras, a maioria contendo múltiplos canais.</w:t>
      </w:r>
      <w:r w:rsidR="006873D1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EB6099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Os dados obtidos neste estudo revelaram morfologia radicular complexa com alta prevalência de múltiplos canais, mais da metade dos </w:t>
      </w:r>
      <w:r w:rsidR="00EB6099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lastRenderedPageBreak/>
        <w:t>quais exibiam padrões de canal tipo I.</w:t>
      </w:r>
      <w:r w:rsidR="00344E37" w:rsidRPr="00DE2C04">
        <w:rPr>
          <w:rFonts w:ascii="Times New Roman" w:hAnsi="Times New Roman" w:cs="Times New Roman"/>
          <w:color w:val="000000" w:themeColor="text1"/>
        </w:rPr>
        <w:t xml:space="preserve"> </w:t>
      </w:r>
    </w:p>
    <w:p w14:paraId="788FA409" w14:textId="6483DB7F" w:rsidR="008024CB" w:rsidRPr="00DE2C04" w:rsidRDefault="006873D1" w:rsidP="00DE2C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hd w:val="clear" w:color="auto" w:fill="FCFCFC"/>
        </w:rPr>
      </w:pPr>
      <w:r w:rsidRPr="00DE2C04">
        <w:rPr>
          <w:rFonts w:ascii="Times New Roman" w:hAnsi="Times New Roman" w:cs="Times New Roman"/>
          <w:color w:val="000000" w:themeColor="text1"/>
          <w:lang w:val="en-US"/>
        </w:rPr>
        <w:t xml:space="preserve">Segundo </w:t>
      </w:r>
      <w:r w:rsidR="00344E37" w:rsidRPr="00DE2C04">
        <w:rPr>
          <w:rFonts w:ascii="Times New Roman" w:hAnsi="Times New Roman" w:cs="Times New Roman"/>
          <w:color w:val="000000" w:themeColor="text1"/>
          <w:lang w:val="en-US"/>
        </w:rPr>
        <w:t xml:space="preserve">XU </w:t>
      </w:r>
      <w:r w:rsidR="00344E37" w:rsidRPr="00DE2C04">
        <w:rPr>
          <w:rFonts w:ascii="Times New Roman" w:hAnsi="Times New Roman" w:cs="Times New Roman"/>
          <w:i/>
          <w:iCs/>
          <w:color w:val="000000" w:themeColor="text1"/>
          <w:lang w:val="en-US"/>
        </w:rPr>
        <w:t>et</w:t>
      </w:r>
      <w:r w:rsidR="000D66EE" w:rsidRPr="00DE2C04">
        <w:rPr>
          <w:rFonts w:ascii="Times New Roman" w:hAnsi="Times New Roman" w:cs="Times New Roman"/>
          <w:i/>
          <w:iCs/>
          <w:color w:val="000000" w:themeColor="text1"/>
          <w:lang w:val="en-US"/>
        </w:rPr>
        <w:t>.</w:t>
      </w:r>
      <w:r w:rsidR="00344E37" w:rsidRPr="00DE2C04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al</w:t>
      </w:r>
      <w:r w:rsidR="000D66EE" w:rsidRPr="00DE2C04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344E37" w:rsidRPr="00DE2C04">
        <w:rPr>
          <w:rFonts w:ascii="Times New Roman" w:hAnsi="Times New Roman" w:cs="Times New Roman"/>
          <w:color w:val="000000" w:themeColor="text1"/>
          <w:lang w:val="en-US"/>
        </w:rPr>
        <w:t>(2020)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e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mbora existam amplas pesquisas sobre a anatomia dos molares inferiores, pouco se sabe sobre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istmos e canais mesiais médios (MM) em populações chinesas. O objetivo deste estudo foi determinar a</w:t>
      </w:r>
      <w:r w:rsidRPr="00DE2C04">
        <w:rPr>
          <w:rFonts w:ascii="Times New Roman" w:hAnsi="Times New Roman" w:cs="Times New Roman"/>
          <w:color w:val="000000" w:themeColor="text1"/>
        </w:rPr>
        <w:t xml:space="preserve"> p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revalência de canais e istmos de MM na raiz mesial de primeiros molares inferiores usando Cone-beam Computed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Tomografia.</w:t>
      </w:r>
      <w:r w:rsidRPr="00DE2C04">
        <w:rPr>
          <w:rFonts w:ascii="Times New Roman" w:hAnsi="Times New Roman" w:cs="Times New Roman"/>
          <w:color w:val="000000" w:themeColor="text1"/>
        </w:rPr>
        <w:t xml:space="preserve"> O autores utilizaram 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i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magens de tomografia computadorizada de feixe cônico de 357 primeiros molares inferiores maduros foram retrospectivamente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analisado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s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. A presença de istmos e canais MM e o comprimento dos istmos na raiz mesial foram registrados.</w:t>
      </w:r>
      <w:r w:rsidR="00DF278D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Enquanto isso, também registramos possíveis fatores correlacionados, como demografia, lado da mandíbula, presença de</w:t>
      </w:r>
      <w:r w:rsidR="00DF278D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raízes distal-lingual separadas.</w:t>
      </w:r>
      <w:r w:rsidR="00DF278D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Como resultado, d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estes 357 dentes, 209 apresentaram evidência de comunicação completa ou parcial na raiz mesial.</w:t>
      </w:r>
      <w:r w:rsidR="00DF278D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Dos quais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, 11(3,1%) apresentavam canais MM verdadeiros enquanto 198(55,5%) apresentavam istmos. Sexo ou lado da mandíbula não foicorrelacionada com a prevalência de istmos (P &gt; 0,05). No entanto, houve uma associação significativa entre a</w:t>
      </w:r>
      <w:r w:rsidR="00DF278D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presença de raiz distal-lingual e prevalência dessa comunicação (P &lt; 0,001). O comprimento médio de</w:t>
      </w:r>
      <w:r w:rsidR="00DF278D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istmos foi de 4,3 ± 3,1 mm.</w:t>
      </w:r>
      <w:r w:rsidR="00DF278D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Detectou-se 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alta taxa de istmos e baixa taxa de canais MM nas raízes mesiais da primeira mandíbula</w:t>
      </w:r>
      <w:r w:rsidR="00DF278D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molares, o que é importante, pois essas áreas devem ser identificadas e limpas durante o tratamento do canal radicular.</w:t>
      </w:r>
    </w:p>
    <w:p w14:paraId="68B661BA" w14:textId="3F810FAC" w:rsidR="008024CB" w:rsidRPr="00DE2C04" w:rsidRDefault="000D66EE" w:rsidP="00DE2C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hd w:val="clear" w:color="auto" w:fill="FCFCFC"/>
        </w:rPr>
      </w:pPr>
      <w:r w:rsidRPr="00DE2C0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Conforme </w:t>
      </w:r>
      <w:r w:rsidRPr="00DE2C04">
        <w:rPr>
          <w:rFonts w:ascii="Times New Roman" w:hAnsi="Times New Roman" w:cs="Times New Roman"/>
          <w:color w:val="000000" w:themeColor="text1"/>
          <w:shd w:val="clear" w:color="auto" w:fill="FFFFFF"/>
        </w:rPr>
        <w:t>H</w:t>
      </w:r>
      <w:r w:rsidRPr="00DE2C0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onap, </w:t>
      </w:r>
      <w:r w:rsidRPr="00DE2C04">
        <w:rPr>
          <w:rFonts w:ascii="Times New Roman" w:hAnsi="Times New Roman" w:cs="Times New Roman"/>
          <w:color w:val="000000" w:themeColor="text1"/>
          <w:shd w:val="clear" w:color="auto" w:fill="FFFFFF"/>
        </w:rPr>
        <w:t>D</w:t>
      </w:r>
      <w:r w:rsidRPr="00DE2C04">
        <w:rPr>
          <w:rFonts w:ascii="Times New Roman" w:hAnsi="Times New Roman" w:cs="Times New Roman"/>
          <w:color w:val="000000" w:themeColor="text1"/>
          <w:shd w:val="clear" w:color="auto" w:fill="FFFFFF"/>
        </w:rPr>
        <w:t>evadiga</w:t>
      </w:r>
      <w:r w:rsidRPr="00DE2C0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 </w:t>
      </w:r>
      <w:r w:rsidRPr="00DE2C04">
        <w:rPr>
          <w:rFonts w:ascii="Times New Roman" w:hAnsi="Times New Roman" w:cs="Times New Roman"/>
          <w:color w:val="000000" w:themeColor="text1"/>
          <w:shd w:val="clear" w:color="auto" w:fill="FFFFFF"/>
        </w:rPr>
        <w:t>H</w:t>
      </w:r>
      <w:r w:rsidRPr="00DE2C0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egde 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(2020) a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s falhas dos tratamentos de canal radicular são atribuídas principalmente à falta de canais e à ignorância sobre a complexa anatomia do sistema de canais radiculares. Um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tal exemplo de variação anatômica é o canal mesial médio (CMM) em molares inferiores que muitas vezes é perdido, e a literatura sobre métodos para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identificá-los é limitado.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Este estudo in vitro teve como objetivo avaliar a ocorrência de MMCs com tomografia computadorizada de feixe cônico (TCFC) e depois sob ampliação no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primeiros e segundos molares inferiores.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Um total de 120 primeiros e segundos molares inferiores permanentes humanos intactos extraídos foram selecionados. Estes foram submetidos a imagens de CBCT e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ampliação para a detecção de MMCs. A porcentagem de incidência na detecção de MMC foi comparada entre esses dois métodos.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A incidência de MMC detectada em molares inferiores usando CBCT foi de 13,33% (16 de 120 dentes), enquanto usando um microscópio cirúrgico odontológico,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a incidência foi de 18,33% (22 de 120 dentes) e a comparação entre os dois métodos não foi estatisticamente significativa. Os MMCs foram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classificados com base na Classificação Pomeranz. A configuração de canal mais prevalente foi do tipo confluente, encontrada em 72%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dos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casos (16 de 22), seguido pelo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lastRenderedPageBreak/>
        <w:t>tipo barbatana que foi de 22,7% (5 de 22) e tipo independente foi apenas 4,54% (1 de 22). A incidência do local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do orifício da MMC foi estudado. Em 50% dos casos, o orifício estava localizado mais próximo do canal mésio-lingual, enquanto em 27% dos casos, estava mais próximo</w:t>
      </w:r>
      <w:r w:rsidR="00291EF6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ao canal mésio-vestibular e em 4,95% dos casos foi detectado no meio do caminho.</w:t>
      </w:r>
      <w:r w:rsidR="00291EF6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Como a incidência de MMC foi maior com o uso de um microscópio, é preferível usar auxílios mais simples e de consultório, como ampliação e</w:t>
      </w:r>
      <w:r w:rsidR="00291EF6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calha ultra-sônica. Por outro lado, deve-se ser criterioso ao submeter um caso à avaliação pré-operatória de TCFC devido à sua</w:t>
      </w:r>
      <w:r w:rsidR="00291EF6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radiação.</w:t>
      </w:r>
    </w:p>
    <w:p w14:paraId="132CDC0A" w14:textId="59DE481B" w:rsidR="008024CB" w:rsidRPr="00DE2C04" w:rsidRDefault="008024CB" w:rsidP="00DE2C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DE2C04">
        <w:rPr>
          <w:rFonts w:ascii="Times New Roman" w:hAnsi="Times New Roman" w:cs="Times New Roman"/>
          <w:color w:val="000000" w:themeColor="text1"/>
        </w:rPr>
        <w:t xml:space="preserve">O objetivo deste estudo </w:t>
      </w:r>
      <w:r w:rsidR="00DE2C04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Prade</w:t>
      </w:r>
      <w:r w:rsidR="00DE2C04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DE2C04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et. al. </w:t>
      </w:r>
      <w:r w:rsidR="00DE2C04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(2019) </w:t>
      </w:r>
      <w:r w:rsidRPr="00DE2C04">
        <w:rPr>
          <w:rFonts w:ascii="Times New Roman" w:hAnsi="Times New Roman" w:cs="Times New Roman"/>
          <w:color w:val="000000" w:themeColor="text1"/>
        </w:rPr>
        <w:t>foi avaliar a frequência da identificação de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canais mesiais (MM) em primeiros e segundos molares inferiores permanentes extraídos antes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e após a execução de uma técnica de calha com alta ampliação. Amostra consistiu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de 105 molares inferiores. Depois de acessar a câmara pulpar e limpar a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assoalho da câmara, os canais radiculares foram detectados em três estágios diferentes. A localização inicial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foi realizada sob visualização direta sem ampliação. Na segunda etapa, um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microscópio cirúrgico odontológico foi empregado em 12 aumentos. Se o canal MM foi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não observado, uma técnica de calha padronizada foi executada com o uso de um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ponta ultrassônica entre os canais mésio-vestibular e mésio-lingual sob ampliação.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Diferenças estatísticas na frequência de canais MM antes e depois da calha foram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determinado pelo teste de McNemar, com nível de significância estabelecido em 5%. Insignificante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aumento na identificação do canal MM foi encontrado ao comparar observações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antes (9,52%) e após (12,38%) a técnica de cavado sob grande aumento.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No entanto, a visualização sob ampliação e a execução de calhas significativamente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aumentou a localização do canal MM (12,38%) quando comparado à visualização sem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ampliação (3,81%) (p&lt;0,01). A técnica de calha com o auxílio de uma cirurgia odontológica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microscópio melhorou significativamente a identificação de canais MM em comparação com a visualização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sem ampliação. O troughing é um procedimento seguro e minimamente invasivo que beneficia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tratamento de molares inferiores.</w:t>
      </w:r>
    </w:p>
    <w:p w14:paraId="4F6AED92" w14:textId="18BA4DA7" w:rsidR="00BB3AB1" w:rsidRDefault="00291EF6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DE2C04">
        <w:rPr>
          <w:rFonts w:ascii="Times New Roman" w:hAnsi="Times New Roman" w:cs="Times New Roman"/>
          <w:color w:val="000000" w:themeColor="text1"/>
        </w:rPr>
        <w:t xml:space="preserve">Para </w:t>
      </w:r>
      <w:r w:rsidRPr="00DE2C04">
        <w:rPr>
          <w:rFonts w:ascii="Times New Roman" w:hAnsi="Times New Roman" w:cs="Times New Roman"/>
          <w:color w:val="000000" w:themeColor="text1"/>
        </w:rPr>
        <w:t>Qiao et al.</w:t>
      </w:r>
      <w:r w:rsidRPr="00DE2C04">
        <w:rPr>
          <w:rFonts w:ascii="Times New Roman" w:hAnsi="Times New Roman" w:cs="Times New Roman"/>
          <w:color w:val="000000" w:themeColor="text1"/>
        </w:rPr>
        <w:t xml:space="preserve"> (2020) o</w:t>
      </w:r>
      <w:r w:rsidR="008024CB" w:rsidRPr="00DE2C04">
        <w:rPr>
          <w:rFonts w:ascii="Times New Roman" w:hAnsi="Times New Roman" w:cs="Times New Roman"/>
          <w:color w:val="000000" w:themeColor="text1"/>
        </w:rPr>
        <w:t xml:space="preserve"> objetivo deste estudo foi investigar a prevalência do canal mesial médio (CMM) e da raiz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</w:rPr>
        <w:t>entomolaris (RE) em primeiros molares permanentes inferiores em uma população chinesa ocidental usando computador de feixe cônico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</w:rPr>
        <w:t>tomografia (CBCT).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</w:rPr>
        <w:t>Um total de 1.174 imagens de TCFC dos primeiros molares inferiores foram coletadas do West China Hospital of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</w:rPr>
        <w:t>Estomatologia, Universidade de Sichuan. As seguintes informações foram registradas e avaliadas: a taxa de detecção e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</w:rPr>
        <w:t>localização do MMC e OD, curvatura do OD, configuração do canal e simetria bilateral.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</w:rPr>
        <w:t xml:space="preserve">As taxas de </w:t>
      </w:r>
      <w:r w:rsidR="008024CB" w:rsidRPr="00DE2C04">
        <w:rPr>
          <w:rFonts w:ascii="Times New Roman" w:hAnsi="Times New Roman" w:cs="Times New Roman"/>
          <w:color w:val="000000" w:themeColor="text1"/>
        </w:rPr>
        <w:lastRenderedPageBreak/>
        <w:t>detecção de MMC e RE foram de 3,41 e 25,04%, respectivamente, calculadas por indivíduos, e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</w:rPr>
        <w:t>1,79 e 22,15%, respectivamente, calculados pelo total de dentes. A curvatura média na orientação vestíbulo-lingual (BL)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</w:rPr>
        <w:t>(40,63 ± 14,39°) foi significativamente maior do que na orientação mesiodistal (MD) (17,64 ± 7,82°) (p &lt; 0,05). De 587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</w:rPr>
        <w:t>pacientes, 71,72% (421/587) apresentavam simetria bilateral de acordo com a morfologia do canal radicular. A prevalência de primeiros molares inferiores trirradiculares foi maior em homens do que em mulheres, enquanto a prevalência de molares inferiores birradicularesprimeiros molares foi maior nas fêmeas do que nos machos.</w:t>
      </w:r>
      <w:r w:rsidRPr="00DE2C04">
        <w:rPr>
          <w:rFonts w:ascii="Times New Roman" w:hAnsi="Times New Roman" w:cs="Times New Roman"/>
          <w:color w:val="000000" w:themeColor="text1"/>
        </w:rPr>
        <w:t xml:space="preserve"> Os resultados do trabalo mostram que o</w:t>
      </w:r>
      <w:r w:rsidR="008024CB" w:rsidRPr="00DE2C04">
        <w:rPr>
          <w:rFonts w:ascii="Times New Roman" w:hAnsi="Times New Roman" w:cs="Times New Roman"/>
          <w:color w:val="000000" w:themeColor="text1"/>
        </w:rPr>
        <w:t xml:space="preserve"> ER pode ser detectado em quase 1/4 da população chinesa ocidental; portanto,</w:t>
      </w:r>
      <w:r w:rsidRPr="00DE2C04">
        <w:rPr>
          <w:rFonts w:ascii="Times New Roman" w:hAnsi="Times New Roman" w:cs="Times New Roman"/>
          <w:color w:val="000000" w:themeColor="text1"/>
        </w:rPr>
        <w:t xml:space="preserve"> a</w:t>
      </w:r>
      <w:r w:rsidR="008024CB" w:rsidRPr="00DE2C04">
        <w:rPr>
          <w:rFonts w:ascii="Times New Roman" w:hAnsi="Times New Roman" w:cs="Times New Roman"/>
          <w:color w:val="000000" w:themeColor="text1"/>
        </w:rPr>
        <w:t xml:space="preserve"> detecção de ER requer atenção especial e avaliação cuidadosa no tratamento endodôntico.</w:t>
      </w:r>
    </w:p>
    <w:p w14:paraId="3E41BF6F" w14:textId="7B59CEE7" w:rsidR="00BE472C" w:rsidRDefault="00BE472C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3F635BFE" w14:textId="61CD04A6" w:rsidR="00BE472C" w:rsidRDefault="00BE472C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11384B4B" w14:textId="37AD40CE" w:rsidR="00BE472C" w:rsidRDefault="00BE472C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0C9C0065" w14:textId="57C7E933" w:rsidR="00BE472C" w:rsidRDefault="00BE472C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2B4A2072" w14:textId="55CB83DD" w:rsidR="00BE472C" w:rsidRDefault="00BE472C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7B8E95F0" w14:textId="77777777" w:rsidR="00BE472C" w:rsidRPr="00BE472C" w:rsidRDefault="00BE472C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66508A1C" w14:textId="4C17AAD3" w:rsidR="00D479B6" w:rsidRDefault="00EA3210" w:rsidP="00BB3AB1">
      <w:pPr>
        <w:pStyle w:val="NormalWeb"/>
        <w:spacing w:before="0" w:beforeAutospacing="0" w:after="0" w:afterAutospacing="0"/>
        <w:rPr>
          <w:b/>
          <w:sz w:val="24"/>
          <w:szCs w:val="24"/>
        </w:rPr>
      </w:pPr>
      <w:r w:rsidRPr="00EA3210">
        <w:rPr>
          <w:b/>
          <w:sz w:val="24"/>
          <w:szCs w:val="24"/>
        </w:rPr>
        <w:t>REFERÊNCIAS</w:t>
      </w:r>
    </w:p>
    <w:p w14:paraId="430143C8" w14:textId="22923569" w:rsidR="00291EF6" w:rsidRDefault="00291EF6" w:rsidP="00BB3AB1">
      <w:pPr>
        <w:pStyle w:val="NormalWeb"/>
        <w:spacing w:before="0" w:beforeAutospacing="0" w:after="0" w:afterAutospacing="0"/>
        <w:rPr>
          <w:b/>
          <w:sz w:val="24"/>
          <w:szCs w:val="24"/>
        </w:rPr>
      </w:pPr>
    </w:p>
    <w:p w14:paraId="3FB38453" w14:textId="77777777" w:rsidR="00DE2C04" w:rsidRPr="00BE472C" w:rsidRDefault="00DE2C04" w:rsidP="00BE472C">
      <w:pPr>
        <w:pStyle w:val="NormalWeb"/>
        <w:spacing w:before="0" w:beforeAutospacing="0" w:after="0" w:afterAutospacing="0"/>
        <w:jc w:val="both"/>
        <w:rPr>
          <w:b/>
          <w:color w:val="000000" w:themeColor="text1"/>
          <w:sz w:val="24"/>
          <w:szCs w:val="24"/>
        </w:rPr>
      </w:pPr>
    </w:p>
    <w:p w14:paraId="3C76CCC2" w14:textId="23753C84" w:rsidR="00DE2C04" w:rsidRPr="00BE472C" w:rsidRDefault="00DE2C04" w:rsidP="00BE472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E472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HONAP M. N, DEVADIGA D., HEGDE M. N. To assess the occurrence of middle mesial canal using cone-beam computed tomography and dental operating microscope: an  </w:t>
      </w:r>
      <w:r w:rsidRPr="00BE472C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in vitro</w:t>
      </w:r>
      <w:r w:rsidRPr="00BE472C">
        <w:rPr>
          <w:rFonts w:ascii="Times New Roman" w:hAnsi="Times New Roman" w:cs="Times New Roman"/>
          <w:color w:val="000000" w:themeColor="text1"/>
          <w:shd w:val="clear" w:color="auto" w:fill="FFFFFF"/>
        </w:rPr>
        <w:t> study. </w:t>
      </w:r>
      <w:r w:rsidRPr="00BE472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J Conserv Dent</w:t>
      </w:r>
      <w:r w:rsidRPr="00BE472C">
        <w:rPr>
          <w:rFonts w:ascii="Times New Roman" w:hAnsi="Times New Roman" w:cs="Times New Roman"/>
          <w:color w:val="000000" w:themeColor="text1"/>
          <w:shd w:val="clear" w:color="auto" w:fill="FFFFFF"/>
        </w:rPr>
        <w:t>. v. 23, n.1, p.51-56, 2020. doi:10.4103/JCD.JCD_462_19.</w:t>
      </w:r>
    </w:p>
    <w:p w14:paraId="3499F4D6" w14:textId="503F6F8A" w:rsidR="00DE2C04" w:rsidRPr="00BE472C" w:rsidRDefault="00BE472C" w:rsidP="00BE472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E472C">
        <w:rPr>
          <w:rFonts w:ascii="Times New Roman" w:hAnsi="Times New Roman" w:cs="Times New Roman"/>
          <w:color w:val="000000" w:themeColor="text1"/>
          <w:shd w:val="clear" w:color="auto" w:fill="FFFFFF"/>
        </w:rPr>
        <w:t>QIAO, X</w:t>
      </w:r>
      <w:r w:rsidR="00DE2C04" w:rsidRPr="00BE472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DE2C04" w:rsidRPr="00BE472C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et al.</w:t>
      </w:r>
      <w:r w:rsidR="00DE2C04" w:rsidRPr="00BE472C">
        <w:rPr>
          <w:rFonts w:ascii="Times New Roman" w:hAnsi="Times New Roman" w:cs="Times New Roman"/>
          <w:color w:val="000000" w:themeColor="text1"/>
          <w:shd w:val="clear" w:color="auto" w:fill="FFFFFF"/>
        </w:rPr>
        <w:t> Prevalence of middle mesial canal and radix entomolaris of mandibular first permanent molars in a western Chinese population: an in vivo cone-beam computed tomographic study. </w:t>
      </w:r>
      <w:r w:rsidR="00DE2C04" w:rsidRPr="00BE472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BMC Oral Health</w:t>
      </w:r>
      <w:r w:rsidR="00DE2C04" w:rsidRPr="00BE472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 v. </w:t>
      </w:r>
      <w:r w:rsidR="00DE2C04" w:rsidRPr="00BE472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20, n. </w:t>
      </w:r>
      <w:r w:rsidR="00DE2C04" w:rsidRPr="00BE472C">
        <w:rPr>
          <w:rFonts w:ascii="Times New Roman" w:hAnsi="Times New Roman" w:cs="Times New Roman"/>
          <w:color w:val="000000" w:themeColor="text1"/>
          <w:shd w:val="clear" w:color="auto" w:fill="FFFFFF"/>
        </w:rPr>
        <w:t>224, 2020. https://doi.org/10.1186/s12903-020-01218-z</w:t>
      </w:r>
      <w:r w:rsidRPr="00BE472C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46E21611" w14:textId="77777777" w:rsidR="00291EF6" w:rsidRDefault="00291EF6" w:rsidP="00291EF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Roboto" w:hAnsi="Roboto"/>
          <w:color w:val="303030"/>
          <w:sz w:val="26"/>
          <w:szCs w:val="26"/>
          <w:shd w:val="clear" w:color="auto" w:fill="FFFFFF"/>
        </w:rPr>
      </w:pPr>
    </w:p>
    <w:p w14:paraId="52F44FB5" w14:textId="59878C18" w:rsidR="00291EF6" w:rsidRDefault="00291EF6" w:rsidP="00D479B6">
      <w:pPr>
        <w:pStyle w:val="NormalWeb"/>
        <w:spacing w:before="0" w:beforeAutospacing="0" w:after="0" w:afterAutospacing="0"/>
        <w:jc w:val="both"/>
        <w:rPr>
          <w:b/>
          <w:sz w:val="24"/>
          <w:szCs w:val="24"/>
        </w:rPr>
      </w:pPr>
    </w:p>
    <w:p w14:paraId="401668C9" w14:textId="77777777" w:rsidR="00291EF6" w:rsidRDefault="00291EF6" w:rsidP="00D479B6">
      <w:pPr>
        <w:pStyle w:val="NormalWeb"/>
        <w:spacing w:before="0" w:beforeAutospacing="0" w:after="0" w:afterAutospacing="0"/>
        <w:jc w:val="both"/>
        <w:rPr>
          <w:b/>
          <w:sz w:val="24"/>
          <w:szCs w:val="24"/>
        </w:rPr>
      </w:pPr>
    </w:p>
    <w:p w14:paraId="0AD54552" w14:textId="77777777" w:rsidR="00D479B6" w:rsidRPr="00CD50B4" w:rsidRDefault="00D479B6" w:rsidP="00CD50B4">
      <w:pPr>
        <w:pStyle w:val="NormalWeb"/>
        <w:spacing w:before="0" w:beforeAutospacing="0" w:after="0" w:afterAutospacing="0"/>
        <w:jc w:val="both"/>
        <w:rPr>
          <w:b/>
          <w:sz w:val="24"/>
          <w:szCs w:val="24"/>
        </w:rPr>
      </w:pPr>
    </w:p>
    <w:p w14:paraId="239BBACC" w14:textId="23356D70" w:rsidR="00625F44" w:rsidRPr="00DB0552" w:rsidRDefault="00D479B6" w:rsidP="009C25C7">
      <w:pPr>
        <w:pStyle w:val="PargrafodaLista"/>
        <w:ind w:left="0"/>
        <w:jc w:val="both"/>
        <w:rPr>
          <w:rFonts w:ascii="Times New Roman" w:hAnsi="Times New Roman" w:cs="Times New Roman"/>
          <w:color w:val="FF0000"/>
          <w:lang w:val="en-US"/>
        </w:rPr>
      </w:pPr>
      <w:r w:rsidRPr="005E24C4">
        <w:rPr>
          <w:rFonts w:ascii="Times New Roman" w:hAnsi="Times New Roman" w:cs="Times New Roman"/>
          <w:color w:val="FF0000"/>
          <w:lang w:val="en-US"/>
        </w:rPr>
        <w:lastRenderedPageBreak/>
        <w:t>AZIM, A.;</w:t>
      </w:r>
      <w:r w:rsidR="00424750" w:rsidRPr="005E24C4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5E24C4">
        <w:rPr>
          <w:rFonts w:ascii="Times New Roman" w:hAnsi="Times New Roman" w:cs="Times New Roman"/>
          <w:color w:val="FF0000"/>
          <w:lang w:val="en-US"/>
        </w:rPr>
        <w:t xml:space="preserve">DEUTSCH, A.; SOLOMON, </w:t>
      </w:r>
      <w:r w:rsidR="00424750" w:rsidRPr="005E24C4">
        <w:rPr>
          <w:rFonts w:ascii="Times New Roman" w:hAnsi="Times New Roman" w:cs="Times New Roman"/>
          <w:color w:val="FF0000"/>
          <w:lang w:val="en-US"/>
        </w:rPr>
        <w:t xml:space="preserve">S. Prevalence of middle mesial canals in mandibular </w:t>
      </w:r>
      <w:r w:rsidR="00424750" w:rsidRPr="00DB0552">
        <w:rPr>
          <w:rFonts w:ascii="Times New Roman" w:hAnsi="Times New Roman" w:cs="Times New Roman"/>
          <w:color w:val="FF0000"/>
          <w:lang w:val="en-US"/>
        </w:rPr>
        <w:t>molars after guided Troughing under high magnification: an</w:t>
      </w:r>
      <w:r w:rsidRPr="00DB0552">
        <w:rPr>
          <w:rFonts w:ascii="Times New Roman" w:hAnsi="Times New Roman" w:cs="Times New Roman"/>
          <w:color w:val="FF0000"/>
          <w:lang w:val="en-US"/>
        </w:rPr>
        <w:t xml:space="preserve"> in vivo investigation. </w:t>
      </w:r>
      <w:r w:rsidRPr="00DB0552">
        <w:rPr>
          <w:rFonts w:ascii="Times New Roman" w:hAnsi="Times New Roman" w:cs="Times New Roman"/>
          <w:b/>
          <w:color w:val="FF0000"/>
          <w:lang w:val="en-US"/>
        </w:rPr>
        <w:t xml:space="preserve">J </w:t>
      </w:r>
      <w:proofErr w:type="spellStart"/>
      <w:r w:rsidRPr="00DB0552">
        <w:rPr>
          <w:rFonts w:ascii="Times New Roman" w:hAnsi="Times New Roman" w:cs="Times New Roman"/>
          <w:b/>
          <w:color w:val="FF0000"/>
          <w:lang w:val="en-US"/>
        </w:rPr>
        <w:t>Endod</w:t>
      </w:r>
      <w:proofErr w:type="spellEnd"/>
      <w:r w:rsidRPr="00DB0552">
        <w:rPr>
          <w:rFonts w:ascii="Times New Roman" w:hAnsi="Times New Roman" w:cs="Times New Roman"/>
          <w:color w:val="FF0000"/>
          <w:lang w:val="en-US"/>
        </w:rPr>
        <w:t>, v. 20, n. 109, p.</w:t>
      </w:r>
      <w:r w:rsidR="00424750" w:rsidRPr="00DB0552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DB0552">
        <w:rPr>
          <w:rFonts w:ascii="Times New Roman" w:hAnsi="Times New Roman" w:cs="Times New Roman"/>
          <w:color w:val="FF0000"/>
          <w:lang w:val="en-US"/>
        </w:rPr>
        <w:t>164–</w:t>
      </w:r>
      <w:r w:rsidR="003C1AF8" w:rsidRPr="00DB0552">
        <w:rPr>
          <w:rFonts w:ascii="Times New Roman" w:hAnsi="Times New Roman" w:cs="Times New Roman"/>
          <w:color w:val="FF0000"/>
          <w:lang w:val="en-US"/>
        </w:rPr>
        <w:t>16</w:t>
      </w:r>
      <w:r w:rsidRPr="00DB0552">
        <w:rPr>
          <w:rFonts w:ascii="Times New Roman" w:hAnsi="Times New Roman" w:cs="Times New Roman"/>
          <w:color w:val="FF0000"/>
          <w:lang w:val="en-US"/>
        </w:rPr>
        <w:t>8, 2015</w:t>
      </w:r>
      <w:r w:rsidR="003C1AF8" w:rsidRPr="00DB0552">
        <w:rPr>
          <w:rFonts w:ascii="Times New Roman" w:hAnsi="Times New Roman" w:cs="Times New Roman"/>
          <w:color w:val="FF0000"/>
          <w:lang w:val="en-US"/>
        </w:rPr>
        <w:t>.</w:t>
      </w:r>
      <w:r w:rsidR="006E3ABF" w:rsidRPr="00DB0552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="006E3ABF" w:rsidRPr="00DB0552">
        <w:rPr>
          <w:rFonts w:ascii="Times New Roman" w:hAnsi="Times New Roman" w:cs="Times New Roman"/>
          <w:color w:val="FF0000"/>
          <w:lang w:val="en-US"/>
        </w:rPr>
        <w:t>Disponível</w:t>
      </w:r>
      <w:proofErr w:type="spellEnd"/>
      <w:r w:rsidR="006E3ABF" w:rsidRPr="00DB0552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="006E3ABF" w:rsidRPr="00DB0552">
        <w:rPr>
          <w:rFonts w:ascii="Times New Roman" w:hAnsi="Times New Roman" w:cs="Times New Roman"/>
          <w:color w:val="FF0000"/>
          <w:lang w:val="en-US"/>
        </w:rPr>
        <w:t>em</w:t>
      </w:r>
      <w:proofErr w:type="spellEnd"/>
      <w:r w:rsidR="006E3ABF" w:rsidRPr="00DB0552">
        <w:rPr>
          <w:rFonts w:ascii="Times New Roman" w:hAnsi="Times New Roman" w:cs="Times New Roman"/>
          <w:color w:val="FF0000"/>
          <w:lang w:val="en-US"/>
        </w:rPr>
        <w:t>:</w:t>
      </w:r>
      <w:r w:rsidR="009C25C7" w:rsidRPr="00DB0552">
        <w:rPr>
          <w:rFonts w:ascii="Times New Roman" w:hAnsi="Times New Roman" w:cs="Times New Roman"/>
          <w:color w:val="FF0000"/>
          <w:lang w:val="en-US"/>
        </w:rPr>
        <w:t xml:space="preserve"> </w:t>
      </w:r>
      <w:hyperlink r:id="rId12" w:history="1">
        <w:r w:rsidR="00860733" w:rsidRPr="00DB0552">
          <w:rPr>
            <w:rStyle w:val="Hyperlink"/>
            <w:rFonts w:ascii="Times New Roman" w:hAnsi="Times New Roman"/>
            <w:color w:val="FF0000"/>
            <w:u w:val="none"/>
            <w:lang w:val="en-US"/>
          </w:rPr>
          <w:t>https://pubmed.ncbi.nlm.nih.gov/25442720/</w:t>
        </w:r>
      </w:hyperlink>
      <w:r w:rsidR="00860733" w:rsidRPr="00DB0552">
        <w:rPr>
          <w:rFonts w:ascii="Times New Roman" w:hAnsi="Times New Roman" w:cs="Times New Roman"/>
          <w:color w:val="FF0000"/>
          <w:lang w:val="en-US"/>
        </w:rPr>
        <w:t xml:space="preserve"> </w:t>
      </w:r>
    </w:p>
    <w:p w14:paraId="73DF433B" w14:textId="77777777" w:rsidR="00860733" w:rsidRPr="00DB0552" w:rsidRDefault="00860733" w:rsidP="009C25C7">
      <w:pPr>
        <w:pStyle w:val="PargrafodaLista"/>
        <w:ind w:left="0"/>
        <w:jc w:val="both"/>
        <w:rPr>
          <w:rFonts w:ascii="Times New Roman" w:hAnsi="Times New Roman" w:cs="Times New Roman"/>
          <w:color w:val="FF0000"/>
          <w:lang w:val="en-US"/>
        </w:rPr>
      </w:pPr>
    </w:p>
    <w:p w14:paraId="58419724" w14:textId="3410A6C2" w:rsidR="006E3ABF" w:rsidRPr="005E24C4" w:rsidRDefault="00625F44" w:rsidP="009C25C7">
      <w:pPr>
        <w:pStyle w:val="PargrafodaLista"/>
        <w:ind w:left="0"/>
        <w:jc w:val="both"/>
        <w:rPr>
          <w:rFonts w:ascii="Times New Roman" w:hAnsi="Times New Roman" w:cs="Times New Roman"/>
          <w:color w:val="FF0000"/>
          <w:lang w:val="en-US"/>
        </w:rPr>
      </w:pPr>
      <w:r w:rsidRPr="005E24C4">
        <w:rPr>
          <w:rFonts w:ascii="Times New Roman" w:hAnsi="Times New Roman" w:cs="Times New Roman"/>
          <w:color w:val="FF0000"/>
          <w:lang w:val="en-US"/>
        </w:rPr>
        <w:t xml:space="preserve">HARGREAVES, K.M.; BERMAN, L. Pathways of the pulp. </w:t>
      </w:r>
      <w:proofErr w:type="spellStart"/>
      <w:r w:rsidRPr="005E24C4">
        <w:rPr>
          <w:rFonts w:ascii="Times New Roman" w:hAnsi="Times New Roman" w:cs="Times New Roman"/>
          <w:color w:val="FF0000"/>
          <w:lang w:val="en-US"/>
        </w:rPr>
        <w:t>Mosb</w:t>
      </w:r>
      <w:proofErr w:type="spellEnd"/>
      <w:r w:rsidRPr="005E24C4">
        <w:rPr>
          <w:rFonts w:ascii="Times New Roman" w:hAnsi="Times New Roman" w:cs="Times New Roman"/>
          <w:color w:val="FF0000"/>
          <w:lang w:val="en-US"/>
        </w:rPr>
        <w:t xml:space="preserve"> Inc. 11° Ed, St Louis, 2016.</w:t>
      </w:r>
      <w:r w:rsidR="00146CAD" w:rsidRPr="005E24C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="00146CAD" w:rsidRPr="005E24C4">
        <w:rPr>
          <w:rFonts w:ascii="Times New Roman" w:hAnsi="Times New Roman" w:cs="Times New Roman"/>
          <w:color w:val="FF0000"/>
          <w:lang w:val="en-US"/>
        </w:rPr>
        <w:t>Disponível</w:t>
      </w:r>
      <w:proofErr w:type="spellEnd"/>
      <w:r w:rsidR="00146CAD" w:rsidRPr="005E24C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="00146CAD" w:rsidRPr="005E24C4">
        <w:rPr>
          <w:rFonts w:ascii="Times New Roman" w:hAnsi="Times New Roman" w:cs="Times New Roman"/>
          <w:color w:val="FF0000"/>
          <w:lang w:val="en-US"/>
        </w:rPr>
        <w:t>em</w:t>
      </w:r>
      <w:proofErr w:type="spellEnd"/>
      <w:r w:rsidR="00146CAD" w:rsidRPr="005E24C4">
        <w:rPr>
          <w:rFonts w:ascii="Times New Roman" w:hAnsi="Times New Roman" w:cs="Times New Roman"/>
          <w:color w:val="FF0000"/>
          <w:lang w:val="en-US"/>
        </w:rPr>
        <w:t>:</w:t>
      </w:r>
      <w:r w:rsidR="009C25C7" w:rsidRPr="005E24C4">
        <w:rPr>
          <w:rFonts w:ascii="Times New Roman" w:hAnsi="Times New Roman" w:cs="Times New Roman"/>
          <w:color w:val="FF0000"/>
          <w:lang w:val="en-US"/>
        </w:rPr>
        <w:t xml:space="preserve"> </w:t>
      </w:r>
      <w:hyperlink r:id="rId13" w:history="1">
        <w:r w:rsidR="00F97D64" w:rsidRPr="005E24C4">
          <w:rPr>
            <w:rStyle w:val="Hyperlink"/>
            <w:rFonts w:ascii="Times New Roman" w:hAnsi="Times New Roman"/>
            <w:color w:val="FF0000"/>
            <w:u w:val="none"/>
            <w:lang w:val="en-US"/>
          </w:rPr>
          <w:t>https://www.ncbi.nlm.nih.gov/pmc/articles/PMC7648697/pdf/IJD2020-8851984.pdf</w:t>
        </w:r>
      </w:hyperlink>
    </w:p>
    <w:p w14:paraId="46C4C325" w14:textId="77777777" w:rsidR="00F97D64" w:rsidRDefault="00F97D64" w:rsidP="009C25C7">
      <w:pPr>
        <w:pStyle w:val="PargrafodaLista"/>
        <w:ind w:left="0"/>
        <w:jc w:val="both"/>
        <w:rPr>
          <w:rFonts w:ascii="Times New Roman" w:hAnsi="Times New Roman" w:cs="Times New Roman"/>
          <w:lang w:val="en-US"/>
        </w:rPr>
      </w:pPr>
    </w:p>
    <w:p w14:paraId="623296C3" w14:textId="36BFD553" w:rsidR="00355709" w:rsidRPr="005E24C4" w:rsidRDefault="00F56919" w:rsidP="009C25C7">
      <w:pPr>
        <w:pStyle w:val="PargrafodaLista"/>
        <w:ind w:left="0"/>
        <w:jc w:val="both"/>
        <w:rPr>
          <w:rFonts w:ascii="Times New Roman" w:hAnsi="Times New Roman" w:cs="Times New Roman"/>
          <w:color w:val="FF0000"/>
          <w:lang w:val="en-US"/>
        </w:rPr>
      </w:pPr>
      <w:r w:rsidRPr="005E24C4">
        <w:rPr>
          <w:rFonts w:ascii="Times New Roman" w:hAnsi="Times New Roman" w:cs="Times New Roman"/>
          <w:color w:val="FF0000"/>
          <w:lang w:val="en-US"/>
        </w:rPr>
        <w:t xml:space="preserve">KELES, A.; KESKIN, C. Deviations of Mesial Root Canals of Mandibular First Molar Teeth at the Apical Third: A Micro-computed Tomographic Study. J </w:t>
      </w:r>
      <w:proofErr w:type="spellStart"/>
      <w:r w:rsidRPr="005E24C4">
        <w:rPr>
          <w:rFonts w:ascii="Times New Roman" w:hAnsi="Times New Roman" w:cs="Times New Roman"/>
          <w:color w:val="FF0000"/>
          <w:lang w:val="en-US"/>
        </w:rPr>
        <w:t>Endod</w:t>
      </w:r>
      <w:proofErr w:type="spellEnd"/>
      <w:r w:rsidRPr="005E24C4">
        <w:rPr>
          <w:rFonts w:ascii="Times New Roman" w:hAnsi="Times New Roman" w:cs="Times New Roman"/>
          <w:color w:val="FF0000"/>
          <w:lang w:val="en-US"/>
        </w:rPr>
        <w:t xml:space="preserve">, v. 44,  n. 06, p. 1030-1032, 2018. </w:t>
      </w:r>
      <w:proofErr w:type="spellStart"/>
      <w:r w:rsidRPr="005E24C4">
        <w:rPr>
          <w:rFonts w:ascii="Times New Roman" w:hAnsi="Times New Roman" w:cs="Times New Roman"/>
          <w:color w:val="FF0000"/>
          <w:lang w:val="en-US"/>
        </w:rPr>
        <w:t>Disponível</w:t>
      </w:r>
      <w:proofErr w:type="spellEnd"/>
      <w:r w:rsidRPr="005E24C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5E24C4">
        <w:rPr>
          <w:rFonts w:ascii="Times New Roman" w:hAnsi="Times New Roman" w:cs="Times New Roman"/>
          <w:color w:val="FF0000"/>
          <w:lang w:val="en-US"/>
        </w:rPr>
        <w:t>em</w:t>
      </w:r>
      <w:proofErr w:type="spellEnd"/>
      <w:r w:rsidRPr="005E24C4">
        <w:rPr>
          <w:rFonts w:ascii="Times New Roman" w:hAnsi="Times New Roman" w:cs="Times New Roman"/>
          <w:color w:val="FF0000"/>
          <w:lang w:val="en-US"/>
        </w:rPr>
        <w:t>:</w:t>
      </w:r>
      <w:r w:rsidR="009C25C7" w:rsidRPr="005E24C4">
        <w:rPr>
          <w:rFonts w:ascii="Times New Roman" w:hAnsi="Times New Roman" w:cs="Times New Roman"/>
          <w:color w:val="FF0000"/>
          <w:lang w:val="en-US"/>
        </w:rPr>
        <w:t xml:space="preserve"> </w:t>
      </w:r>
      <w:hyperlink r:id="rId14" w:history="1">
        <w:r w:rsidR="00355709" w:rsidRPr="005E24C4">
          <w:rPr>
            <w:rStyle w:val="Hyperlink"/>
            <w:rFonts w:ascii="Times New Roman" w:hAnsi="Times New Roman"/>
            <w:color w:val="FF0000"/>
            <w:u w:val="none"/>
            <w:lang w:val="en-US"/>
          </w:rPr>
          <w:t>https://pubmed.ncbi.nlm.nih.gov/29681478/</w:t>
        </w:r>
      </w:hyperlink>
      <w:r w:rsidR="00355709" w:rsidRPr="005E24C4">
        <w:rPr>
          <w:rFonts w:ascii="Times New Roman" w:hAnsi="Times New Roman" w:cs="Times New Roman"/>
          <w:color w:val="FF0000"/>
          <w:lang w:val="en-US"/>
        </w:rPr>
        <w:t xml:space="preserve"> </w:t>
      </w:r>
    </w:p>
    <w:p w14:paraId="63082AE1" w14:textId="77777777" w:rsidR="00F56919" w:rsidRDefault="00F56919" w:rsidP="009C25C7">
      <w:pPr>
        <w:pStyle w:val="PargrafodaLista"/>
        <w:ind w:left="0"/>
        <w:jc w:val="both"/>
        <w:rPr>
          <w:rFonts w:ascii="Times New Roman" w:hAnsi="Times New Roman" w:cs="Times New Roman"/>
          <w:lang w:val="en-US"/>
        </w:rPr>
      </w:pPr>
    </w:p>
    <w:p w14:paraId="4E3AB54B" w14:textId="22029A3D" w:rsidR="00CD50B4" w:rsidRPr="0055556A" w:rsidRDefault="003C1AF8" w:rsidP="009C25C7">
      <w:pPr>
        <w:pStyle w:val="PargrafodaLista"/>
        <w:ind w:left="0"/>
        <w:jc w:val="both"/>
        <w:rPr>
          <w:rFonts w:ascii="Times New Roman" w:hAnsi="Times New Roman" w:cs="Times New Roman"/>
          <w:color w:val="FF0000"/>
          <w:lang w:val="en-US"/>
        </w:rPr>
      </w:pPr>
      <w:r w:rsidRPr="0055556A">
        <w:rPr>
          <w:rFonts w:ascii="Times New Roman" w:hAnsi="Times New Roman" w:cs="Times New Roman"/>
          <w:color w:val="FF0000"/>
          <w:lang w:val="en-US"/>
        </w:rPr>
        <w:t xml:space="preserve">KIM, S.Y.; KIM, B.S.; WOO, J.; KIM, Y. Morphology of mandibular first molars analyzed by cone-beam computed tomography in a Korean population: variations in the number of roots and canals. </w:t>
      </w:r>
      <w:r w:rsidRPr="0055556A">
        <w:rPr>
          <w:rFonts w:ascii="Times New Roman" w:hAnsi="Times New Roman" w:cs="Times New Roman"/>
          <w:b/>
          <w:color w:val="FF0000"/>
          <w:lang w:val="en-US"/>
        </w:rPr>
        <w:t xml:space="preserve">J </w:t>
      </w:r>
      <w:proofErr w:type="spellStart"/>
      <w:r w:rsidRPr="0055556A">
        <w:rPr>
          <w:rFonts w:ascii="Times New Roman" w:hAnsi="Times New Roman" w:cs="Times New Roman"/>
          <w:b/>
          <w:color w:val="FF0000"/>
          <w:lang w:val="en-US"/>
        </w:rPr>
        <w:t>Endod</w:t>
      </w:r>
      <w:proofErr w:type="spellEnd"/>
      <w:r w:rsidRPr="0055556A">
        <w:rPr>
          <w:rFonts w:ascii="Times New Roman" w:hAnsi="Times New Roman" w:cs="Times New Roman"/>
          <w:color w:val="FF0000"/>
          <w:lang w:val="en-US"/>
        </w:rPr>
        <w:t>, v. 39, n. 12, p. 1516–1521, 2003.</w:t>
      </w:r>
      <w:r w:rsidR="00B77FDD" w:rsidRPr="0055556A">
        <w:rPr>
          <w:rFonts w:ascii="Times New Roman" w:hAnsi="Times New Roman" w:cs="Times New Roman"/>
          <w:color w:val="FF0000"/>
          <w:lang w:val="en-US"/>
        </w:rPr>
        <w:t>´</w:t>
      </w:r>
      <w:r w:rsidR="006E3ABF" w:rsidRPr="0055556A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="006E3ABF" w:rsidRPr="0055556A">
        <w:rPr>
          <w:rFonts w:ascii="Times New Roman" w:hAnsi="Times New Roman" w:cs="Times New Roman"/>
          <w:color w:val="FF0000"/>
          <w:lang w:val="en-US"/>
        </w:rPr>
        <w:t>Disponível</w:t>
      </w:r>
      <w:proofErr w:type="spellEnd"/>
      <w:r w:rsidR="006E3ABF" w:rsidRPr="0055556A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="006E3ABF" w:rsidRPr="0055556A">
        <w:rPr>
          <w:rFonts w:ascii="Times New Roman" w:hAnsi="Times New Roman" w:cs="Times New Roman"/>
          <w:color w:val="FF0000"/>
          <w:lang w:val="en-US"/>
        </w:rPr>
        <w:t>em</w:t>
      </w:r>
      <w:proofErr w:type="spellEnd"/>
      <w:r w:rsidR="006E3ABF" w:rsidRPr="0055556A">
        <w:rPr>
          <w:rFonts w:ascii="Times New Roman" w:hAnsi="Times New Roman" w:cs="Times New Roman"/>
          <w:color w:val="FF0000"/>
          <w:lang w:val="en-US"/>
        </w:rPr>
        <w:t>:</w:t>
      </w:r>
      <w:r w:rsidR="009C25C7" w:rsidRPr="0055556A">
        <w:rPr>
          <w:rFonts w:ascii="Times New Roman" w:hAnsi="Times New Roman" w:cs="Times New Roman"/>
          <w:color w:val="FF0000"/>
          <w:lang w:val="en-US"/>
        </w:rPr>
        <w:t xml:space="preserve"> </w:t>
      </w:r>
      <w:hyperlink r:id="rId15" w:history="1">
        <w:r w:rsidR="00860733" w:rsidRPr="0055556A">
          <w:rPr>
            <w:rStyle w:val="Hyperlink"/>
            <w:rFonts w:ascii="Times New Roman" w:hAnsi="Times New Roman"/>
            <w:color w:val="FF0000"/>
            <w:u w:val="none"/>
            <w:lang w:val="en-US"/>
          </w:rPr>
          <w:t>https://www.jendodon.com/article/S0099-2399(13)00725-5/fulltext</w:t>
        </w:r>
      </w:hyperlink>
    </w:p>
    <w:p w14:paraId="12EDF26E" w14:textId="77777777" w:rsidR="00860733" w:rsidRPr="00CD50B4" w:rsidRDefault="00860733" w:rsidP="009C25C7">
      <w:pPr>
        <w:pStyle w:val="PargrafodaLista"/>
        <w:ind w:left="0"/>
        <w:jc w:val="both"/>
        <w:rPr>
          <w:rFonts w:ascii="Times New Roman" w:hAnsi="Times New Roman" w:cs="Times New Roman"/>
          <w:lang w:val="en-US"/>
        </w:rPr>
      </w:pPr>
    </w:p>
    <w:p w14:paraId="519302E6" w14:textId="3AF830E1" w:rsidR="00146CAD" w:rsidRPr="004C0BE4" w:rsidRDefault="00B77FDD" w:rsidP="009C25C7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color w:val="FF0000"/>
          <w:lang w:val="en-US"/>
        </w:rPr>
      </w:pPr>
      <w:r w:rsidRPr="004C0BE4">
        <w:rPr>
          <w:rFonts w:ascii="Times New Roman" w:hAnsi="Times New Roman" w:cs="Times New Roman"/>
          <w:color w:val="FF0000"/>
          <w:lang w:val="en-US"/>
        </w:rPr>
        <w:t xml:space="preserve">KUZEKANANI, M.; WALSH L. J.; AMIRI, M. Prevalence and Distribution of the Middle Mesial Canal in Mandibular First Molar Teeth of the Kerman Population: A CBCT Study. </w:t>
      </w:r>
      <w:r w:rsidRPr="004C0BE4">
        <w:rPr>
          <w:rFonts w:ascii="Times New Roman" w:hAnsi="Times New Roman" w:cs="Times New Roman"/>
          <w:b/>
          <w:color w:val="FF0000"/>
          <w:lang w:val="en-US"/>
        </w:rPr>
        <w:t>Int J Dent</w:t>
      </w:r>
      <w:r w:rsidRPr="004C0BE4">
        <w:rPr>
          <w:rFonts w:ascii="Times New Roman" w:hAnsi="Times New Roman" w:cs="Times New Roman"/>
          <w:color w:val="FF0000"/>
          <w:lang w:val="en-US"/>
        </w:rPr>
        <w:t xml:space="preserve">, v. 30, n. 21, p. 212-219, 2020. </w:t>
      </w:r>
      <w:proofErr w:type="spellStart"/>
      <w:r w:rsidR="00146CAD" w:rsidRPr="004C0BE4">
        <w:rPr>
          <w:rFonts w:ascii="Times New Roman" w:hAnsi="Times New Roman" w:cs="Times New Roman"/>
          <w:color w:val="FF0000"/>
          <w:lang w:val="en-US"/>
        </w:rPr>
        <w:t>D</w:t>
      </w:r>
      <w:r w:rsidR="00512D73" w:rsidRPr="004C0BE4">
        <w:rPr>
          <w:rFonts w:ascii="Times New Roman" w:hAnsi="Times New Roman" w:cs="Times New Roman"/>
          <w:color w:val="FF0000"/>
          <w:lang w:val="en-US"/>
        </w:rPr>
        <w:t>isponí</w:t>
      </w:r>
      <w:r w:rsidR="00146CAD" w:rsidRPr="004C0BE4">
        <w:rPr>
          <w:rFonts w:ascii="Times New Roman" w:hAnsi="Times New Roman" w:cs="Times New Roman"/>
          <w:color w:val="FF0000"/>
          <w:lang w:val="en-US"/>
        </w:rPr>
        <w:t>vel</w:t>
      </w:r>
      <w:proofErr w:type="spellEnd"/>
      <w:r w:rsidR="00146CAD" w:rsidRPr="004C0BE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="00146CAD" w:rsidRPr="004C0BE4">
        <w:rPr>
          <w:rFonts w:ascii="Times New Roman" w:hAnsi="Times New Roman" w:cs="Times New Roman"/>
          <w:color w:val="FF0000"/>
          <w:lang w:val="en-US"/>
        </w:rPr>
        <w:t>em</w:t>
      </w:r>
      <w:proofErr w:type="spellEnd"/>
      <w:r w:rsidR="00146CAD" w:rsidRPr="004C0BE4">
        <w:rPr>
          <w:rFonts w:ascii="Times New Roman" w:hAnsi="Times New Roman" w:cs="Times New Roman"/>
          <w:color w:val="FF0000"/>
          <w:lang w:val="en-US"/>
        </w:rPr>
        <w:t>:</w:t>
      </w:r>
      <w:r w:rsidR="009C25C7" w:rsidRPr="004C0BE4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355709" w:rsidRPr="004C0BE4">
        <w:rPr>
          <w:rFonts w:ascii="Times New Roman" w:hAnsi="Times New Roman" w:cs="Times New Roman"/>
          <w:color w:val="FF0000"/>
          <w:lang w:val="en-US"/>
        </w:rPr>
        <w:t>https://www.ncbi.nlm.nih.gov/pmc/articles/PMC7648697/pdf/IJD2020-8851984.pdf</w:t>
      </w:r>
    </w:p>
    <w:p w14:paraId="7485A7B3" w14:textId="1C2980A9" w:rsidR="00146CAD" w:rsidRDefault="00355709" w:rsidP="009C25C7">
      <w:pPr>
        <w:pStyle w:val="PargrafodaLista"/>
        <w:widowControl w:val="0"/>
        <w:tabs>
          <w:tab w:val="left" w:pos="3780"/>
        </w:tabs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0E6E385C" w14:textId="255984C6" w:rsidR="00355709" w:rsidRPr="00567F66" w:rsidRDefault="00146CAD" w:rsidP="009C25C7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color w:val="FF0000"/>
          <w:lang w:val="en-US"/>
        </w:rPr>
      </w:pPr>
      <w:r w:rsidRPr="00567F66">
        <w:rPr>
          <w:rFonts w:ascii="Times New Roman" w:hAnsi="Times New Roman" w:cs="Times New Roman"/>
          <w:color w:val="FF0000"/>
          <w:lang w:val="en-US"/>
        </w:rPr>
        <w:t xml:space="preserve">NAIR, M.K.; NAIR, U.P. Digital and advanced imaging in endodontics: a review. J </w:t>
      </w:r>
      <w:proofErr w:type="spellStart"/>
      <w:r w:rsidRPr="00567F66">
        <w:rPr>
          <w:rFonts w:ascii="Times New Roman" w:hAnsi="Times New Roman" w:cs="Times New Roman"/>
          <w:color w:val="FF0000"/>
          <w:lang w:val="en-US"/>
        </w:rPr>
        <w:t>Endod</w:t>
      </w:r>
      <w:proofErr w:type="spellEnd"/>
      <w:r w:rsidRPr="00567F66">
        <w:rPr>
          <w:rFonts w:ascii="Times New Roman" w:hAnsi="Times New Roman" w:cs="Times New Roman"/>
          <w:color w:val="FF0000"/>
          <w:lang w:val="en-US"/>
        </w:rPr>
        <w:t>, v. 9, n. 1, p. 1-6, 2007.</w:t>
      </w:r>
      <w:r w:rsidR="00355709" w:rsidRPr="00567F66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="00355709" w:rsidRPr="00567F66">
        <w:rPr>
          <w:rFonts w:ascii="Times New Roman" w:hAnsi="Times New Roman" w:cs="Times New Roman"/>
          <w:color w:val="FF0000"/>
          <w:lang w:val="en-US"/>
        </w:rPr>
        <w:t>Disponível</w:t>
      </w:r>
      <w:proofErr w:type="spellEnd"/>
      <w:r w:rsidR="00355709" w:rsidRPr="00567F66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="00355709" w:rsidRPr="00567F66">
        <w:rPr>
          <w:rFonts w:ascii="Times New Roman" w:hAnsi="Times New Roman" w:cs="Times New Roman"/>
          <w:color w:val="FF0000"/>
          <w:lang w:val="en-US"/>
        </w:rPr>
        <w:t>em</w:t>
      </w:r>
      <w:proofErr w:type="spellEnd"/>
      <w:r w:rsidR="00355709" w:rsidRPr="00567F66">
        <w:rPr>
          <w:rFonts w:ascii="Times New Roman" w:hAnsi="Times New Roman" w:cs="Times New Roman"/>
          <w:color w:val="FF0000"/>
          <w:lang w:val="en-US"/>
        </w:rPr>
        <w:t>:</w:t>
      </w:r>
      <w:r w:rsidR="009C25C7" w:rsidRPr="00567F66">
        <w:rPr>
          <w:rFonts w:ascii="Times New Roman" w:hAnsi="Times New Roman" w:cs="Times New Roman"/>
          <w:color w:val="FF0000"/>
          <w:lang w:val="en-US"/>
        </w:rPr>
        <w:t xml:space="preserve"> </w:t>
      </w:r>
      <w:hyperlink r:id="rId16" w:history="1">
        <w:r w:rsidR="00355709" w:rsidRPr="00567F66">
          <w:rPr>
            <w:rStyle w:val="Hyperlink"/>
            <w:rFonts w:ascii="Times New Roman" w:hAnsi="Times New Roman"/>
            <w:color w:val="FF0000"/>
            <w:u w:val="none"/>
            <w:lang w:val="en-US"/>
          </w:rPr>
          <w:t>https://pubmed.ncbi.nlm.nih.gov/17185117/</w:t>
        </w:r>
      </w:hyperlink>
      <w:r w:rsidR="00355709" w:rsidRPr="00567F66">
        <w:rPr>
          <w:rFonts w:ascii="Times New Roman" w:hAnsi="Times New Roman" w:cs="Times New Roman"/>
          <w:color w:val="FF0000"/>
          <w:lang w:val="en-US"/>
        </w:rPr>
        <w:t xml:space="preserve"> </w:t>
      </w:r>
    </w:p>
    <w:p w14:paraId="4CA7EE01" w14:textId="77777777" w:rsidR="00CD50B4" w:rsidRPr="00CD50B4" w:rsidRDefault="00CD50B4" w:rsidP="009C25C7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lang w:val="en-US"/>
        </w:rPr>
      </w:pPr>
    </w:p>
    <w:p w14:paraId="264EA129" w14:textId="572825D2" w:rsidR="00146CAD" w:rsidRPr="009C25C7" w:rsidRDefault="00CD50B4" w:rsidP="009C25C7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 w:cs="Calibri"/>
          <w:lang w:val="pt"/>
        </w:rPr>
      </w:pPr>
      <w:r w:rsidRPr="000B164B">
        <w:rPr>
          <w:rFonts w:ascii="Times New Roman" w:hAnsi="Times New Roman" w:cs="Times New Roman"/>
          <w:color w:val="FF0000"/>
          <w:lang w:val="pt-BR"/>
        </w:rPr>
        <w:t xml:space="preserve">LIU, </w:t>
      </w:r>
      <w:r w:rsidR="00B77FDD" w:rsidRPr="000B164B">
        <w:rPr>
          <w:rFonts w:ascii="Times New Roman" w:hAnsi="Times New Roman" w:cs="Times New Roman"/>
          <w:color w:val="FF0000"/>
          <w:lang w:val="pt-BR"/>
        </w:rPr>
        <w:t xml:space="preserve">N. et al. </w:t>
      </w:r>
      <w:r w:rsidR="00B77FDD" w:rsidRPr="000B164B">
        <w:rPr>
          <w:rFonts w:ascii="Times New Roman" w:hAnsi="Times New Roman" w:cs="Times New Roman"/>
          <w:color w:val="FF0000"/>
          <w:lang w:val="pt"/>
        </w:rPr>
        <w:t xml:space="preserve">Um estudo de </w:t>
      </w:r>
      <w:proofErr w:type="spellStart"/>
      <w:r w:rsidR="00B77FDD" w:rsidRPr="000B164B">
        <w:rPr>
          <w:rFonts w:ascii="Times New Roman" w:hAnsi="Times New Roman" w:cs="Times New Roman"/>
          <w:color w:val="FF0000"/>
          <w:lang w:val="pt"/>
        </w:rPr>
        <w:t>micro-tomografia</w:t>
      </w:r>
      <w:proofErr w:type="spellEnd"/>
      <w:r w:rsidR="00B77FDD" w:rsidRPr="000B164B">
        <w:rPr>
          <w:rFonts w:ascii="Times New Roman" w:hAnsi="Times New Roman" w:cs="Times New Roman"/>
          <w:color w:val="FF0000"/>
          <w:lang w:val="pt"/>
        </w:rPr>
        <w:t xml:space="preserve"> computadorizada da morfologia do canal radicular do primeiro pré-molar inferior em uma população do sudoeste da China. </w:t>
      </w:r>
      <w:proofErr w:type="spellStart"/>
      <w:r w:rsidR="00B77FDD" w:rsidRPr="000B164B">
        <w:rPr>
          <w:rFonts w:ascii="Times New Roman" w:hAnsi="Times New Roman" w:cs="Times New Roman"/>
          <w:b/>
          <w:color w:val="FF0000"/>
          <w:lang w:val="pt"/>
        </w:rPr>
        <w:t>Clin</w:t>
      </w:r>
      <w:proofErr w:type="spellEnd"/>
      <w:r w:rsidR="00B77FDD" w:rsidRPr="000B164B">
        <w:rPr>
          <w:rFonts w:ascii="Times New Roman" w:hAnsi="Times New Roman" w:cs="Times New Roman"/>
          <w:b/>
          <w:color w:val="FF0000"/>
          <w:lang w:val="pt"/>
        </w:rPr>
        <w:t xml:space="preserve"> Oral </w:t>
      </w:r>
      <w:proofErr w:type="spellStart"/>
      <w:r w:rsidR="00B77FDD" w:rsidRPr="000B164B">
        <w:rPr>
          <w:rFonts w:ascii="Times New Roman" w:hAnsi="Times New Roman" w:cs="Times New Roman"/>
          <w:b/>
          <w:color w:val="FF0000"/>
          <w:lang w:val="pt"/>
        </w:rPr>
        <w:t>Invest</w:t>
      </w:r>
      <w:proofErr w:type="spellEnd"/>
      <w:r w:rsidRPr="000B164B">
        <w:rPr>
          <w:rFonts w:ascii="Times New Roman" w:hAnsi="Times New Roman" w:cs="Times New Roman"/>
          <w:b/>
          <w:color w:val="FF0000"/>
          <w:lang w:val="pt"/>
        </w:rPr>
        <w:t xml:space="preserve">, </w:t>
      </w:r>
      <w:r w:rsidRPr="000B164B">
        <w:rPr>
          <w:rFonts w:ascii="Times New Roman" w:hAnsi="Times New Roman" w:cs="Times New Roman"/>
          <w:color w:val="FF0000"/>
          <w:lang w:val="pt"/>
        </w:rPr>
        <w:t>v. 17, p</w:t>
      </w:r>
      <w:r w:rsidRPr="000B164B">
        <w:rPr>
          <w:rFonts w:ascii="Times New Roman" w:hAnsi="Times New Roman" w:cs="Times New Roman"/>
          <w:b/>
          <w:color w:val="FF0000"/>
          <w:lang w:val="pt"/>
        </w:rPr>
        <w:t>.</w:t>
      </w:r>
      <w:r w:rsidR="00B77FDD" w:rsidRPr="000B164B">
        <w:rPr>
          <w:rFonts w:ascii="Times New Roman" w:hAnsi="Times New Roman" w:cs="Times New Roman"/>
          <w:color w:val="FF0000"/>
          <w:lang w:val="pt"/>
        </w:rPr>
        <w:t xml:space="preserve"> </w:t>
      </w:r>
      <w:r w:rsidRPr="000B164B">
        <w:rPr>
          <w:rFonts w:ascii="Times New Roman" w:hAnsi="Times New Roman" w:cs="Times New Roman"/>
          <w:color w:val="FF0000"/>
          <w:lang w:val="pt"/>
        </w:rPr>
        <w:t>999–1007, 2013</w:t>
      </w:r>
      <w:r w:rsidR="00B77FDD" w:rsidRPr="000B164B">
        <w:rPr>
          <w:rFonts w:ascii="Times New Roman" w:hAnsi="Times New Roman" w:cs="Times New Roman"/>
          <w:color w:val="FF0000"/>
          <w:lang w:val="pt"/>
        </w:rPr>
        <w:t xml:space="preserve">. </w:t>
      </w:r>
      <w:r w:rsidR="00146CAD" w:rsidRPr="000B164B">
        <w:rPr>
          <w:rFonts w:ascii="Times New Roman" w:hAnsi="Times New Roman" w:cs="Times New Roman"/>
          <w:color w:val="FF0000"/>
          <w:lang w:val="pt"/>
        </w:rPr>
        <w:t>Disponível em:</w:t>
      </w:r>
      <w:r w:rsidR="009C25C7" w:rsidRPr="000B164B">
        <w:rPr>
          <w:rFonts w:ascii="Times New Roman" w:hAnsi="Times New Roman" w:cs="Times New Roman"/>
          <w:color w:val="FF0000"/>
          <w:lang w:val="pt"/>
        </w:rPr>
        <w:t xml:space="preserve"> </w:t>
      </w:r>
      <w:hyperlink r:id="rId17" w:history="1">
        <w:r w:rsidR="00146CAD" w:rsidRPr="000B164B">
          <w:rPr>
            <w:rStyle w:val="Hyperlink"/>
            <w:rFonts w:ascii="Calibri" w:hAnsi="Calibri" w:cs="Calibri"/>
            <w:color w:val="FF0000"/>
            <w:u w:val="none"/>
            <w:lang w:val="pt"/>
          </w:rPr>
          <w:t>https://link.springer.com/article/10.1007/s00784-012-0778-1</w:t>
        </w:r>
      </w:hyperlink>
      <w:r w:rsidR="00146CAD" w:rsidRPr="000B164B">
        <w:rPr>
          <w:rFonts w:ascii="Calibri" w:hAnsi="Calibri" w:cs="Calibri"/>
          <w:color w:val="FF0000"/>
          <w:lang w:val="pt"/>
        </w:rPr>
        <w:t xml:space="preserve"> </w:t>
      </w:r>
    </w:p>
    <w:p w14:paraId="6A04E113" w14:textId="77777777" w:rsidR="00625F44" w:rsidRPr="00CD50B4" w:rsidRDefault="00625F44" w:rsidP="009C25C7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 w:cs="Calibri"/>
          <w:lang w:val="pt"/>
        </w:rPr>
      </w:pPr>
    </w:p>
    <w:p w14:paraId="3AB01975" w14:textId="0256116F" w:rsidR="00687DFF" w:rsidRDefault="00625F44" w:rsidP="009C25C7">
      <w:pPr>
        <w:pStyle w:val="PargrafodaLista"/>
        <w:ind w:left="0"/>
        <w:jc w:val="both"/>
        <w:rPr>
          <w:rFonts w:ascii="Times New Roman" w:hAnsi="Times New Roman" w:cs="Times New Roman"/>
          <w:lang w:val="en-US"/>
        </w:rPr>
      </w:pPr>
      <w:r w:rsidRPr="00625F44">
        <w:rPr>
          <w:rFonts w:ascii="Times New Roman" w:hAnsi="Times New Roman" w:cs="Times New Roman"/>
          <w:lang w:val="en-US"/>
        </w:rPr>
        <w:t xml:space="preserve">PHAM, K.V.; LE, A.H.L. </w:t>
      </w:r>
      <w:proofErr w:type="spellStart"/>
      <w:r w:rsidRPr="00625F44">
        <w:rPr>
          <w:rFonts w:ascii="Times New Roman" w:hAnsi="Times New Roman" w:cs="Times New Roman"/>
          <w:lang w:val="en-US"/>
        </w:rPr>
        <w:t>Avaliação</w:t>
      </w:r>
      <w:proofErr w:type="spellEnd"/>
      <w:r w:rsidRPr="00625F4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625F44">
        <w:rPr>
          <w:rFonts w:ascii="Times New Roman" w:hAnsi="Times New Roman" w:cs="Times New Roman"/>
          <w:lang w:val="en-US"/>
        </w:rPr>
        <w:t>raízes</w:t>
      </w:r>
      <w:proofErr w:type="spellEnd"/>
      <w:r w:rsidRPr="00625F44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625F44">
        <w:rPr>
          <w:rFonts w:ascii="Times New Roman" w:hAnsi="Times New Roman" w:cs="Times New Roman"/>
          <w:lang w:val="en-US"/>
        </w:rPr>
        <w:t>sistemas</w:t>
      </w:r>
      <w:proofErr w:type="spellEnd"/>
      <w:r w:rsidRPr="00625F4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625F44">
        <w:rPr>
          <w:rFonts w:ascii="Times New Roman" w:hAnsi="Times New Roman" w:cs="Times New Roman"/>
          <w:lang w:val="en-US"/>
        </w:rPr>
        <w:t>canais</w:t>
      </w:r>
      <w:proofErr w:type="spellEnd"/>
      <w:r w:rsidRPr="00625F4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625F44">
        <w:rPr>
          <w:rFonts w:ascii="Times New Roman" w:hAnsi="Times New Roman" w:cs="Times New Roman"/>
          <w:lang w:val="en-US"/>
        </w:rPr>
        <w:t>primeiros</w:t>
      </w:r>
      <w:proofErr w:type="spellEnd"/>
      <w:r w:rsidRPr="00625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F44">
        <w:rPr>
          <w:rFonts w:ascii="Times New Roman" w:hAnsi="Times New Roman" w:cs="Times New Roman"/>
          <w:lang w:val="en-US"/>
        </w:rPr>
        <w:t>molares</w:t>
      </w:r>
      <w:proofErr w:type="spellEnd"/>
      <w:r w:rsidRPr="00625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F44">
        <w:rPr>
          <w:rFonts w:ascii="Times New Roman" w:hAnsi="Times New Roman" w:cs="Times New Roman"/>
          <w:lang w:val="en-US"/>
        </w:rPr>
        <w:t>mandibulares</w:t>
      </w:r>
      <w:proofErr w:type="spellEnd"/>
      <w:r w:rsidRPr="00625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F44">
        <w:rPr>
          <w:rFonts w:ascii="Times New Roman" w:hAnsi="Times New Roman" w:cs="Times New Roman"/>
          <w:lang w:val="en-US"/>
        </w:rPr>
        <w:t>em</w:t>
      </w:r>
      <w:proofErr w:type="spellEnd"/>
      <w:r w:rsidRPr="00625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F44">
        <w:rPr>
          <w:rFonts w:ascii="Times New Roman" w:hAnsi="Times New Roman" w:cs="Times New Roman"/>
          <w:lang w:val="en-US"/>
        </w:rPr>
        <w:t>uma</w:t>
      </w:r>
      <w:proofErr w:type="spellEnd"/>
      <w:r w:rsidRPr="00625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F44">
        <w:rPr>
          <w:rFonts w:ascii="Times New Roman" w:hAnsi="Times New Roman" w:cs="Times New Roman"/>
          <w:lang w:val="en-US"/>
        </w:rPr>
        <w:t>subpopulação</w:t>
      </w:r>
      <w:proofErr w:type="spellEnd"/>
      <w:r w:rsidRPr="00625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F44">
        <w:rPr>
          <w:rFonts w:ascii="Times New Roman" w:hAnsi="Times New Roman" w:cs="Times New Roman"/>
          <w:lang w:val="en-US"/>
        </w:rPr>
        <w:t>vietnamita</w:t>
      </w:r>
      <w:proofErr w:type="spellEnd"/>
      <w:r w:rsidRPr="00625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F44">
        <w:rPr>
          <w:rFonts w:ascii="Times New Roman" w:hAnsi="Times New Roman" w:cs="Times New Roman"/>
          <w:lang w:val="en-US"/>
        </w:rPr>
        <w:t>usando</w:t>
      </w:r>
      <w:proofErr w:type="spellEnd"/>
      <w:r w:rsidRPr="00625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F44">
        <w:rPr>
          <w:rFonts w:ascii="Times New Roman" w:hAnsi="Times New Roman" w:cs="Times New Roman"/>
          <w:lang w:val="en-US"/>
        </w:rPr>
        <w:t>tomografia</w:t>
      </w:r>
      <w:proofErr w:type="spellEnd"/>
      <w:r w:rsidRPr="00625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F44">
        <w:rPr>
          <w:rFonts w:ascii="Times New Roman" w:hAnsi="Times New Roman" w:cs="Times New Roman"/>
          <w:lang w:val="en-US"/>
        </w:rPr>
        <w:t>computadorizada</w:t>
      </w:r>
      <w:proofErr w:type="spellEnd"/>
      <w:r w:rsidRPr="00625F4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625F44">
        <w:rPr>
          <w:rFonts w:ascii="Times New Roman" w:hAnsi="Times New Roman" w:cs="Times New Roman"/>
          <w:lang w:val="en-US"/>
        </w:rPr>
        <w:t>feixe</w:t>
      </w:r>
      <w:proofErr w:type="spellEnd"/>
      <w:r w:rsidRPr="00625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F44">
        <w:rPr>
          <w:rFonts w:ascii="Times New Roman" w:hAnsi="Times New Roman" w:cs="Times New Roman"/>
          <w:lang w:val="en-US"/>
        </w:rPr>
        <w:t>cônico</w:t>
      </w:r>
      <w:proofErr w:type="spellEnd"/>
      <w:r w:rsidRPr="00625F44">
        <w:rPr>
          <w:rFonts w:ascii="Times New Roman" w:hAnsi="Times New Roman" w:cs="Times New Roman"/>
          <w:lang w:val="en-US"/>
        </w:rPr>
        <w:t xml:space="preserve">. J Int Soc </w:t>
      </w:r>
      <w:proofErr w:type="spellStart"/>
      <w:r w:rsidRPr="00625F44">
        <w:rPr>
          <w:rFonts w:ascii="Times New Roman" w:hAnsi="Times New Roman" w:cs="Times New Roman"/>
          <w:lang w:val="en-US"/>
        </w:rPr>
        <w:t>Prev</w:t>
      </w:r>
      <w:proofErr w:type="spellEnd"/>
      <w:r w:rsidRPr="00625F44">
        <w:rPr>
          <w:rFonts w:ascii="Times New Roman" w:hAnsi="Times New Roman" w:cs="Times New Roman"/>
          <w:lang w:val="en-US"/>
        </w:rPr>
        <w:t xml:space="preserve"> Community Dent, v. 9, n. 4, p. 356-362, 2019.</w:t>
      </w:r>
      <w:r w:rsidR="00687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7DFF">
        <w:rPr>
          <w:rFonts w:ascii="Times New Roman" w:hAnsi="Times New Roman" w:cs="Times New Roman"/>
          <w:lang w:val="en-US"/>
        </w:rPr>
        <w:t>Disponível</w:t>
      </w:r>
      <w:proofErr w:type="spellEnd"/>
      <w:r w:rsidR="00687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7DFF">
        <w:rPr>
          <w:rFonts w:ascii="Times New Roman" w:hAnsi="Times New Roman" w:cs="Times New Roman"/>
          <w:lang w:val="en-US"/>
        </w:rPr>
        <w:t>em</w:t>
      </w:r>
      <w:proofErr w:type="spellEnd"/>
      <w:r w:rsidR="00687DFF">
        <w:rPr>
          <w:rFonts w:ascii="Times New Roman" w:hAnsi="Times New Roman" w:cs="Times New Roman"/>
          <w:lang w:val="en-US"/>
        </w:rPr>
        <w:t>:</w:t>
      </w:r>
      <w:r w:rsidR="009C25C7">
        <w:rPr>
          <w:rFonts w:ascii="Times New Roman" w:hAnsi="Times New Roman" w:cs="Times New Roman"/>
          <w:lang w:val="en-US"/>
        </w:rPr>
        <w:t xml:space="preserve"> </w:t>
      </w:r>
      <w:hyperlink r:id="rId18" w:history="1">
        <w:r w:rsidR="00BE472C" w:rsidRPr="003209EB">
          <w:rPr>
            <w:rStyle w:val="Hyperlink"/>
            <w:rFonts w:ascii="Times New Roman" w:hAnsi="Times New Roman"/>
            <w:lang w:val="en-US"/>
          </w:rPr>
          <w:t>https://www.jispcd.org/article.asp?issn=22310762;year=2019;volume=9;issue=4;spage=356;epage=362;aulast=Pham</w:t>
        </w:r>
      </w:hyperlink>
    </w:p>
    <w:p w14:paraId="18C0004B" w14:textId="77777777" w:rsidR="00BE472C" w:rsidRPr="009C25C7" w:rsidRDefault="00BE472C" w:rsidP="009C25C7">
      <w:pPr>
        <w:pStyle w:val="PargrafodaLista"/>
        <w:ind w:left="0"/>
        <w:jc w:val="both"/>
        <w:rPr>
          <w:rFonts w:ascii="Times New Roman" w:hAnsi="Times New Roman" w:cs="Times New Roman"/>
          <w:lang w:val="en-US"/>
        </w:rPr>
      </w:pPr>
    </w:p>
    <w:p w14:paraId="2A386BC5" w14:textId="77777777" w:rsidR="00625F44" w:rsidRPr="00625F44" w:rsidRDefault="00625F44" w:rsidP="009C25C7">
      <w:pPr>
        <w:pStyle w:val="PargrafodaLista"/>
        <w:ind w:left="0"/>
        <w:jc w:val="both"/>
        <w:rPr>
          <w:rFonts w:ascii="Times New Roman" w:hAnsi="Times New Roman" w:cs="Times New Roman"/>
          <w:lang w:val="en-US"/>
        </w:rPr>
      </w:pPr>
    </w:p>
    <w:p w14:paraId="67F30EB2" w14:textId="66597C64" w:rsidR="00146CAD" w:rsidRPr="00637EBE" w:rsidRDefault="00D511D8" w:rsidP="009C25C7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color w:val="FF0000"/>
          <w:lang w:val="en-US"/>
        </w:rPr>
      </w:pPr>
      <w:r w:rsidRPr="00637EBE">
        <w:rPr>
          <w:rFonts w:ascii="Times New Roman" w:hAnsi="Times New Roman" w:cs="Times New Roman"/>
          <w:color w:val="FF0000"/>
          <w:lang w:val="en-US"/>
        </w:rPr>
        <w:t xml:space="preserve">WEINBERG </w:t>
      </w:r>
      <w:r w:rsidR="00866923" w:rsidRPr="00637EBE">
        <w:rPr>
          <w:rFonts w:ascii="Times New Roman" w:hAnsi="Times New Roman" w:cs="Times New Roman"/>
          <w:color w:val="FF0000"/>
          <w:lang w:val="en-US"/>
        </w:rPr>
        <w:t>E</w:t>
      </w:r>
      <w:r w:rsidR="00CD50B4" w:rsidRPr="00637EBE">
        <w:rPr>
          <w:rFonts w:ascii="Times New Roman" w:hAnsi="Times New Roman" w:cs="Times New Roman"/>
          <w:color w:val="FF0000"/>
          <w:lang w:val="en-US"/>
        </w:rPr>
        <w:t xml:space="preserve">. </w:t>
      </w:r>
      <w:r w:rsidR="00866923" w:rsidRPr="00637EBE">
        <w:rPr>
          <w:rFonts w:ascii="Times New Roman" w:hAnsi="Times New Roman" w:cs="Times New Roman"/>
          <w:color w:val="FF0000"/>
          <w:lang w:val="en-US"/>
        </w:rPr>
        <w:t>M</w:t>
      </w:r>
      <w:r w:rsidR="00CD50B4" w:rsidRPr="00637EBE">
        <w:rPr>
          <w:rFonts w:ascii="Times New Roman" w:hAnsi="Times New Roman" w:cs="Times New Roman"/>
          <w:color w:val="FF0000"/>
          <w:lang w:val="en-US"/>
        </w:rPr>
        <w:t>. et al.</w:t>
      </w:r>
      <w:r w:rsidR="00866923" w:rsidRPr="00637EBE">
        <w:rPr>
          <w:rFonts w:ascii="Times New Roman" w:hAnsi="Times New Roman" w:cs="Times New Roman"/>
          <w:color w:val="FF0000"/>
          <w:lang w:val="en-US"/>
        </w:rPr>
        <w:t xml:space="preserve"> Incidence of Middle Mesial Canals Based on Distance between Mesial Canal Orifices in Mandibular Molars: A Clinical and Cone-beam Computed Tomographic Analysis. </w:t>
      </w:r>
      <w:r w:rsidR="00866923" w:rsidRPr="00637EBE">
        <w:rPr>
          <w:rFonts w:ascii="Times New Roman" w:hAnsi="Times New Roman" w:cs="Times New Roman"/>
          <w:b/>
          <w:color w:val="FF0000"/>
          <w:lang w:val="en-US"/>
        </w:rPr>
        <w:t xml:space="preserve">J </w:t>
      </w:r>
      <w:proofErr w:type="spellStart"/>
      <w:r w:rsidR="00866923" w:rsidRPr="00637EBE">
        <w:rPr>
          <w:rFonts w:ascii="Times New Roman" w:hAnsi="Times New Roman" w:cs="Times New Roman"/>
          <w:b/>
          <w:color w:val="FF0000"/>
          <w:lang w:val="en-US"/>
        </w:rPr>
        <w:t>Endod</w:t>
      </w:r>
      <w:proofErr w:type="spellEnd"/>
      <w:r w:rsidR="00CD50B4" w:rsidRPr="00637EBE">
        <w:rPr>
          <w:rFonts w:ascii="Times New Roman" w:hAnsi="Times New Roman" w:cs="Times New Roman"/>
          <w:color w:val="FF0000"/>
          <w:lang w:val="en-US"/>
        </w:rPr>
        <w:t xml:space="preserve">, v. 46, n. 1, p. </w:t>
      </w:r>
      <w:r w:rsidR="00866923" w:rsidRPr="00637EBE">
        <w:rPr>
          <w:rFonts w:ascii="Times New Roman" w:hAnsi="Times New Roman" w:cs="Times New Roman"/>
          <w:color w:val="FF0000"/>
          <w:lang w:val="en-US"/>
        </w:rPr>
        <w:t xml:space="preserve"> 40-43</w:t>
      </w:r>
      <w:r w:rsidR="00CD50B4" w:rsidRPr="00637EBE">
        <w:rPr>
          <w:rFonts w:ascii="Times New Roman" w:hAnsi="Times New Roman" w:cs="Times New Roman"/>
          <w:color w:val="FF0000"/>
          <w:lang w:val="en-US"/>
        </w:rPr>
        <w:t>, 2020.</w:t>
      </w:r>
      <w:r w:rsidR="00146CAD" w:rsidRPr="00637EBE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="00146CAD" w:rsidRPr="00637EBE">
        <w:rPr>
          <w:rFonts w:ascii="Times New Roman" w:hAnsi="Times New Roman" w:cs="Times New Roman"/>
          <w:color w:val="FF0000"/>
          <w:lang w:val="en-US"/>
        </w:rPr>
        <w:t>Disponível</w:t>
      </w:r>
      <w:proofErr w:type="spellEnd"/>
      <w:r w:rsidR="00146CAD" w:rsidRPr="00637EBE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="00146CAD" w:rsidRPr="00637EBE">
        <w:rPr>
          <w:rFonts w:ascii="Times New Roman" w:hAnsi="Times New Roman" w:cs="Times New Roman"/>
          <w:color w:val="FF0000"/>
          <w:lang w:val="en-US"/>
        </w:rPr>
        <w:t>em</w:t>
      </w:r>
      <w:proofErr w:type="spellEnd"/>
      <w:r w:rsidR="00146CAD" w:rsidRPr="00637EBE">
        <w:rPr>
          <w:rFonts w:ascii="Times New Roman" w:hAnsi="Times New Roman" w:cs="Times New Roman"/>
          <w:color w:val="FF0000"/>
          <w:lang w:val="en-US"/>
        </w:rPr>
        <w:t>:</w:t>
      </w:r>
      <w:r w:rsidR="009C25C7" w:rsidRPr="00637EBE">
        <w:rPr>
          <w:rFonts w:ascii="Times New Roman" w:hAnsi="Times New Roman" w:cs="Times New Roman"/>
          <w:color w:val="FF0000"/>
          <w:lang w:val="en-US"/>
        </w:rPr>
        <w:t xml:space="preserve"> </w:t>
      </w:r>
      <w:hyperlink r:id="rId19" w:history="1">
        <w:r w:rsidR="00146CAD" w:rsidRPr="00637EBE">
          <w:rPr>
            <w:rStyle w:val="Hyperlink"/>
            <w:rFonts w:ascii="Times New Roman" w:hAnsi="Times New Roman"/>
            <w:color w:val="FF0000"/>
            <w:u w:val="none"/>
            <w:lang w:val="en-US"/>
          </w:rPr>
          <w:t>https://pubmed.ncbi.nlm.nih.gov/31843127/</w:t>
        </w:r>
      </w:hyperlink>
      <w:r w:rsidR="00146CAD" w:rsidRPr="00637EBE">
        <w:rPr>
          <w:rFonts w:ascii="Times New Roman" w:hAnsi="Times New Roman" w:cs="Times New Roman"/>
          <w:color w:val="FF0000"/>
          <w:lang w:val="en-US"/>
        </w:rPr>
        <w:t xml:space="preserve"> </w:t>
      </w:r>
    </w:p>
    <w:p w14:paraId="0EF57B58" w14:textId="77777777" w:rsidR="009C25C7" w:rsidRDefault="009C25C7" w:rsidP="009C25C7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lang w:val="en-US"/>
        </w:rPr>
      </w:pPr>
    </w:p>
    <w:p w14:paraId="22F36F2D" w14:textId="72A74B42" w:rsidR="00A136A6" w:rsidRPr="0024514C" w:rsidRDefault="00F672B7" w:rsidP="0024514C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lang w:val="en-US"/>
        </w:rPr>
      </w:pPr>
      <w:r w:rsidRPr="00CD50B4">
        <w:rPr>
          <w:rFonts w:ascii="Times New Roman" w:hAnsi="Times New Roman" w:cs="Times New Roman"/>
          <w:lang w:val="en-US"/>
        </w:rPr>
        <w:t>XU</w:t>
      </w:r>
      <w:r>
        <w:rPr>
          <w:rFonts w:ascii="Times New Roman" w:hAnsi="Times New Roman" w:cs="Times New Roman"/>
          <w:lang w:val="en-US"/>
        </w:rPr>
        <w:t>,</w:t>
      </w:r>
      <w:r w:rsidR="00866923" w:rsidRPr="00CD50B4">
        <w:rPr>
          <w:rFonts w:ascii="Times New Roman" w:hAnsi="Times New Roman" w:cs="Times New Roman"/>
          <w:lang w:val="en-US"/>
        </w:rPr>
        <w:t xml:space="preserve"> S</w:t>
      </w:r>
      <w:r>
        <w:rPr>
          <w:rFonts w:ascii="Times New Roman" w:hAnsi="Times New Roman" w:cs="Times New Roman"/>
          <w:lang w:val="en-US"/>
        </w:rPr>
        <w:t>. et al.</w:t>
      </w:r>
      <w:r w:rsidR="00866923" w:rsidRPr="00CD50B4">
        <w:rPr>
          <w:rFonts w:ascii="Times New Roman" w:hAnsi="Times New Roman" w:cs="Times New Roman"/>
          <w:lang w:val="en-US"/>
        </w:rPr>
        <w:t xml:space="preserve"> Cone-beam computed tomography investigation of middle mesial canals and isthmuses in mandibular first molars in a Chinese population. </w:t>
      </w:r>
      <w:r w:rsidR="00866923" w:rsidRPr="00F672B7">
        <w:rPr>
          <w:rFonts w:ascii="Times New Roman" w:hAnsi="Times New Roman" w:cs="Times New Roman"/>
          <w:b/>
          <w:lang w:val="en-US"/>
        </w:rPr>
        <w:t>BMC Oral Health</w:t>
      </w:r>
      <w:r>
        <w:rPr>
          <w:rFonts w:ascii="Times New Roman" w:hAnsi="Times New Roman" w:cs="Times New Roman"/>
          <w:lang w:val="en-US"/>
        </w:rPr>
        <w:t xml:space="preserve">, v. 20, n. 1, p. 135, 2020. </w:t>
      </w:r>
      <w:proofErr w:type="spellStart"/>
      <w:r w:rsidR="00146CAD">
        <w:rPr>
          <w:rFonts w:ascii="Times New Roman" w:hAnsi="Times New Roman" w:cs="Times New Roman"/>
          <w:lang w:val="en-US"/>
        </w:rPr>
        <w:t>Disponível</w:t>
      </w:r>
      <w:proofErr w:type="spellEnd"/>
      <w:r w:rsidR="00146C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6CAD">
        <w:rPr>
          <w:rFonts w:ascii="Times New Roman" w:hAnsi="Times New Roman" w:cs="Times New Roman"/>
          <w:lang w:val="en-US"/>
        </w:rPr>
        <w:t>em</w:t>
      </w:r>
      <w:proofErr w:type="spellEnd"/>
      <w:r w:rsidR="00146CAD">
        <w:rPr>
          <w:rFonts w:ascii="Times New Roman" w:hAnsi="Times New Roman" w:cs="Times New Roman"/>
          <w:lang w:val="en-US"/>
        </w:rPr>
        <w:t>:</w:t>
      </w:r>
      <w:r w:rsidR="009C25C7">
        <w:rPr>
          <w:rFonts w:ascii="Times New Roman" w:hAnsi="Times New Roman" w:cs="Times New Roman"/>
          <w:lang w:val="en-US"/>
        </w:rPr>
        <w:t xml:space="preserve"> </w:t>
      </w:r>
      <w:hyperlink r:id="rId20" w:history="1">
        <w:r w:rsidR="00512D73" w:rsidRPr="009C25C7">
          <w:rPr>
            <w:rStyle w:val="Hyperlink"/>
            <w:rFonts w:ascii="Times New Roman" w:hAnsi="Times New Roman"/>
            <w:color w:val="auto"/>
            <w:u w:val="none"/>
            <w:lang w:val="en-US"/>
          </w:rPr>
          <w:t>https://www.ncbi.nlm.nih.gov/pmc/articles/PMC7206827/pdf/12903_2020_Article_</w:t>
        </w:r>
        <w:r w:rsidR="00512D73" w:rsidRPr="009C25C7">
          <w:rPr>
            <w:rStyle w:val="Hyperlink"/>
            <w:rFonts w:ascii="Times New Roman" w:hAnsi="Times New Roman"/>
            <w:color w:val="auto"/>
            <w:u w:val="none"/>
            <w:lang w:val="pt-BR"/>
          </w:rPr>
          <w:t>1126</w:t>
        </w:r>
        <w:r w:rsidR="00512D73" w:rsidRPr="009C25C7">
          <w:rPr>
            <w:rStyle w:val="Hyperlink"/>
            <w:rFonts w:ascii="Times New Roman" w:hAnsi="Times New Roman"/>
            <w:color w:val="auto"/>
            <w:u w:val="none"/>
            <w:lang w:val="en-US"/>
          </w:rPr>
          <w:t>.pdf</w:t>
        </w:r>
      </w:hyperlink>
    </w:p>
    <w:sectPr w:rsidR="00A136A6" w:rsidRPr="0024514C" w:rsidSect="00B8730C">
      <w:headerReference w:type="default" r:id="rId21"/>
      <w:pgSz w:w="11906" w:h="16838"/>
      <w:pgMar w:top="1701" w:right="1134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BBCCA" w14:textId="77777777" w:rsidR="004C1DD6" w:rsidRDefault="004C1DD6" w:rsidP="007966F4">
      <w:pPr>
        <w:spacing w:after="0"/>
      </w:pPr>
      <w:r>
        <w:separator/>
      </w:r>
    </w:p>
  </w:endnote>
  <w:endnote w:type="continuationSeparator" w:id="0">
    <w:p w14:paraId="2800ED8F" w14:textId="77777777" w:rsidR="004C1DD6" w:rsidRDefault="004C1DD6" w:rsidP="007966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B38A8" w14:textId="77777777" w:rsidR="00A41271" w:rsidRDefault="00A41271" w:rsidP="00735B4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82AA6" w14:textId="77777777" w:rsidR="00A41271" w:rsidRDefault="00A41271" w:rsidP="00735B4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F88B6" w14:textId="77777777" w:rsidR="004C1DD6" w:rsidRDefault="004C1DD6" w:rsidP="007966F4">
      <w:pPr>
        <w:spacing w:after="0"/>
      </w:pPr>
      <w:r>
        <w:separator/>
      </w:r>
    </w:p>
  </w:footnote>
  <w:footnote w:type="continuationSeparator" w:id="0">
    <w:p w14:paraId="2A699CFD" w14:textId="77777777" w:rsidR="004C1DD6" w:rsidRDefault="004C1DD6" w:rsidP="007966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D34E" w14:textId="77777777" w:rsidR="00A41271" w:rsidRDefault="00A41271" w:rsidP="00F51D19">
    <w:pPr>
      <w:pStyle w:val="Cabealho"/>
      <w:framePr w:wrap="auto" w:vAnchor="text" w:hAnchor="margin" w:xAlign="right" w:y="1"/>
      <w:rPr>
        <w:rStyle w:val="Nmerodepgina"/>
        <w:rFonts w:cs="Cambria"/>
      </w:rPr>
    </w:pPr>
    <w:r>
      <w:rPr>
        <w:rStyle w:val="Nmerodepgina"/>
        <w:rFonts w:cs="Cambria"/>
      </w:rPr>
      <w:fldChar w:fldCharType="begin"/>
    </w:r>
    <w:r>
      <w:rPr>
        <w:rStyle w:val="Nmerodepgina"/>
        <w:rFonts w:cs="Cambria"/>
      </w:rPr>
      <w:instrText xml:space="preserve">PAGE  </w:instrText>
    </w:r>
    <w:r>
      <w:rPr>
        <w:rStyle w:val="Nmerodepgina"/>
        <w:rFonts w:cs="Cambria"/>
      </w:rPr>
      <w:fldChar w:fldCharType="separate"/>
    </w:r>
    <w:r w:rsidR="00143BDF">
      <w:rPr>
        <w:rStyle w:val="Nmerodepgina"/>
        <w:rFonts w:cs="Cambria"/>
        <w:noProof/>
      </w:rPr>
      <w:t>1</w:t>
    </w:r>
    <w:r>
      <w:rPr>
        <w:rStyle w:val="Nmerodepgina"/>
        <w:rFonts w:cs="Cambria"/>
      </w:rPr>
      <w:fldChar w:fldCharType="end"/>
    </w:r>
  </w:p>
  <w:p w14:paraId="0BE1530C" w14:textId="77777777" w:rsidR="00A41271" w:rsidRDefault="00A41271" w:rsidP="00F51D1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F226D" w14:textId="77777777" w:rsidR="00A41271" w:rsidRDefault="00A41271" w:rsidP="00F51D19">
    <w:pPr>
      <w:pStyle w:val="Cabealho"/>
      <w:framePr w:wrap="auto" w:vAnchor="text" w:hAnchor="margin" w:xAlign="right" w:y="1"/>
      <w:rPr>
        <w:rStyle w:val="Nmerodepgina"/>
        <w:rFonts w:cs="Cambria"/>
      </w:rPr>
    </w:pPr>
    <w:r>
      <w:rPr>
        <w:rStyle w:val="Nmerodepgina"/>
        <w:rFonts w:cs="Cambria"/>
      </w:rPr>
      <w:fldChar w:fldCharType="begin"/>
    </w:r>
    <w:r>
      <w:rPr>
        <w:rStyle w:val="Nmerodepgina"/>
        <w:rFonts w:cs="Cambria"/>
      </w:rPr>
      <w:instrText xml:space="preserve">PAGE  </w:instrText>
    </w:r>
    <w:r>
      <w:rPr>
        <w:rStyle w:val="Nmerodepgina"/>
        <w:rFonts w:cs="Cambria"/>
      </w:rPr>
      <w:fldChar w:fldCharType="separate"/>
    </w:r>
    <w:r w:rsidR="00762A89">
      <w:rPr>
        <w:rStyle w:val="Nmerodepgina"/>
        <w:rFonts w:cs="Cambria"/>
        <w:noProof/>
      </w:rPr>
      <w:t>1</w:t>
    </w:r>
    <w:r>
      <w:rPr>
        <w:rStyle w:val="Nmerodepgina"/>
        <w:rFonts w:cs="Cambria"/>
      </w:rPr>
      <w:fldChar w:fldCharType="end"/>
    </w:r>
  </w:p>
  <w:p w14:paraId="71B880BE" w14:textId="77777777" w:rsidR="00A41271" w:rsidRDefault="00A41271" w:rsidP="00F51D19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3D01C" w14:textId="77777777" w:rsidR="00A41271" w:rsidRDefault="00A41271" w:rsidP="005F2F1D">
    <w:pPr>
      <w:pStyle w:val="Cabealho"/>
      <w:framePr w:wrap="auto" w:vAnchor="text" w:hAnchor="margin" w:xAlign="right" w:y="1"/>
      <w:rPr>
        <w:rStyle w:val="Nmerodepgina"/>
        <w:rFonts w:cs="Cambria"/>
      </w:rPr>
    </w:pPr>
    <w:r>
      <w:rPr>
        <w:rStyle w:val="Nmerodepgina"/>
        <w:rFonts w:cs="Cambria"/>
      </w:rPr>
      <w:fldChar w:fldCharType="begin"/>
    </w:r>
    <w:r>
      <w:rPr>
        <w:rStyle w:val="Nmerodepgina"/>
        <w:rFonts w:cs="Cambria"/>
      </w:rPr>
      <w:instrText xml:space="preserve">PAGE  </w:instrText>
    </w:r>
    <w:r>
      <w:rPr>
        <w:rStyle w:val="Nmerodepgina"/>
        <w:rFonts w:cs="Cambria"/>
      </w:rPr>
      <w:fldChar w:fldCharType="separate"/>
    </w:r>
    <w:r w:rsidR="00762A89">
      <w:rPr>
        <w:rStyle w:val="Nmerodepgina"/>
        <w:rFonts w:cs="Cambria"/>
        <w:noProof/>
      </w:rPr>
      <w:t>4</w:t>
    </w:r>
    <w:r>
      <w:rPr>
        <w:rStyle w:val="Nmerodepgina"/>
        <w:rFonts w:cs="Cambria"/>
      </w:rPr>
      <w:fldChar w:fldCharType="end"/>
    </w:r>
  </w:p>
  <w:p w14:paraId="3C83C0F3" w14:textId="77777777" w:rsidR="00A41271" w:rsidRDefault="00A41271" w:rsidP="00CD143B">
    <w:pPr>
      <w:pStyle w:val="Cabealho"/>
      <w:ind w:right="360"/>
      <w:jc w:val="right"/>
    </w:pPr>
  </w:p>
  <w:p w14:paraId="258E1102" w14:textId="77777777" w:rsidR="00A41271" w:rsidRDefault="00A41271" w:rsidP="00764004">
    <w:pPr>
      <w:pStyle w:val="Cabealho"/>
      <w:jc w:val="right"/>
    </w:pPr>
  </w:p>
  <w:p w14:paraId="7682DF75" w14:textId="77777777" w:rsidR="00EA3210" w:rsidRDefault="00EA3210" w:rsidP="00764004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7E84"/>
    <w:multiLevelType w:val="hybridMultilevel"/>
    <w:tmpl w:val="D07E0BF0"/>
    <w:lvl w:ilvl="0" w:tplc="04160005">
      <w:start w:val="1"/>
      <w:numFmt w:val="bullet"/>
      <w:lvlText w:val="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2F212AE"/>
    <w:multiLevelType w:val="hybridMultilevel"/>
    <w:tmpl w:val="7CEC03F2"/>
    <w:lvl w:ilvl="0" w:tplc="A0D6B2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4DC4AEA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A84874E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4B6E119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911669CE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A0AC653A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F93C1260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3DC625B2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6E8A3F00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" w15:restartNumberingAfterBreak="0">
    <w:nsid w:val="1A3C1D8D"/>
    <w:multiLevelType w:val="hybridMultilevel"/>
    <w:tmpl w:val="AE5CA1CE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9107D4"/>
    <w:multiLevelType w:val="multilevel"/>
    <w:tmpl w:val="2034E8A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i w:val="0"/>
      </w:rPr>
    </w:lvl>
  </w:abstractNum>
  <w:abstractNum w:abstractNumId="4" w15:restartNumberingAfterBreak="0">
    <w:nsid w:val="23F477AF"/>
    <w:multiLevelType w:val="hybridMultilevel"/>
    <w:tmpl w:val="7DA461E8"/>
    <w:lvl w:ilvl="0" w:tplc="76B2FD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C840EED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9B56AD9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2E90B20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5A22381A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A86A5328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9844033C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86A83F10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D0B8C77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5" w15:restartNumberingAfterBreak="0">
    <w:nsid w:val="2AF35D78"/>
    <w:multiLevelType w:val="multilevel"/>
    <w:tmpl w:val="18DC35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6" w15:restartNumberingAfterBreak="0">
    <w:nsid w:val="2D5D7292"/>
    <w:multiLevelType w:val="multilevel"/>
    <w:tmpl w:val="4E6273A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7" w15:restartNumberingAfterBreak="0">
    <w:nsid w:val="30B420D8"/>
    <w:multiLevelType w:val="hybridMultilevel"/>
    <w:tmpl w:val="4A2E1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556CD"/>
    <w:multiLevelType w:val="hybridMultilevel"/>
    <w:tmpl w:val="5B2C0ED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0A78C6"/>
    <w:multiLevelType w:val="hybridMultilevel"/>
    <w:tmpl w:val="141A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D394A"/>
    <w:multiLevelType w:val="multilevel"/>
    <w:tmpl w:val="2E3CFB8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  <w:i w:val="0"/>
      </w:rPr>
    </w:lvl>
  </w:abstractNum>
  <w:abstractNum w:abstractNumId="11" w15:restartNumberingAfterBreak="0">
    <w:nsid w:val="379E6C10"/>
    <w:multiLevelType w:val="hybridMultilevel"/>
    <w:tmpl w:val="BB72976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05E75"/>
    <w:multiLevelType w:val="multilevel"/>
    <w:tmpl w:val="F02695AA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 w15:restartNumberingAfterBreak="0">
    <w:nsid w:val="4251624A"/>
    <w:multiLevelType w:val="hybridMultilevel"/>
    <w:tmpl w:val="4672F72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3FF46D5"/>
    <w:multiLevelType w:val="hybridMultilevel"/>
    <w:tmpl w:val="D8C4522E"/>
    <w:lvl w:ilvl="0" w:tplc="0416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46283B4C"/>
    <w:multiLevelType w:val="hybridMultilevel"/>
    <w:tmpl w:val="42D664E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CA0F4D"/>
    <w:multiLevelType w:val="singleLevel"/>
    <w:tmpl w:val="071AEE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cs="Times New Roman" w:hint="default"/>
        <w:b/>
        <w:i w:val="0"/>
      </w:rPr>
    </w:lvl>
  </w:abstractNum>
  <w:abstractNum w:abstractNumId="17" w15:restartNumberingAfterBreak="0">
    <w:nsid w:val="53006055"/>
    <w:multiLevelType w:val="hybridMultilevel"/>
    <w:tmpl w:val="24124C1C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A85946"/>
    <w:multiLevelType w:val="hybridMultilevel"/>
    <w:tmpl w:val="5890ED3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3835D6"/>
    <w:multiLevelType w:val="hybridMultilevel"/>
    <w:tmpl w:val="807ECE34"/>
    <w:lvl w:ilvl="0" w:tplc="296C88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308230C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1E72727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D40436F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E55A575A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6EAAF68A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91AE241E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D74ADD6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D4BCB9D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0" w15:restartNumberingAfterBreak="0">
    <w:nsid w:val="5D7462DB"/>
    <w:multiLevelType w:val="multilevel"/>
    <w:tmpl w:val="8B500F9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5DAF5D76"/>
    <w:multiLevelType w:val="hybridMultilevel"/>
    <w:tmpl w:val="EDA2DF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D67DA"/>
    <w:multiLevelType w:val="hybridMultilevel"/>
    <w:tmpl w:val="9C88BDC4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F20F7B"/>
    <w:multiLevelType w:val="hybridMultilevel"/>
    <w:tmpl w:val="0F0484D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93FB8"/>
    <w:multiLevelType w:val="multilevel"/>
    <w:tmpl w:val="68D298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i w:val="0"/>
      </w:rPr>
    </w:lvl>
  </w:abstractNum>
  <w:num w:numId="1" w16cid:durableId="1023288909">
    <w:abstractNumId w:val="0"/>
  </w:num>
  <w:num w:numId="2" w16cid:durableId="1183740158">
    <w:abstractNumId w:val="11"/>
  </w:num>
  <w:num w:numId="3" w16cid:durableId="1133404198">
    <w:abstractNumId w:val="17"/>
  </w:num>
  <w:num w:numId="4" w16cid:durableId="1499034299">
    <w:abstractNumId w:val="5"/>
  </w:num>
  <w:num w:numId="5" w16cid:durableId="610747132">
    <w:abstractNumId w:val="2"/>
  </w:num>
  <w:num w:numId="6" w16cid:durableId="63723992">
    <w:abstractNumId w:val="23"/>
  </w:num>
  <w:num w:numId="7" w16cid:durableId="1019811945">
    <w:abstractNumId w:val="22"/>
  </w:num>
  <w:num w:numId="8" w16cid:durableId="1603564636">
    <w:abstractNumId w:val="21"/>
  </w:num>
  <w:num w:numId="9" w16cid:durableId="865102628">
    <w:abstractNumId w:val="12"/>
  </w:num>
  <w:num w:numId="10" w16cid:durableId="327248871">
    <w:abstractNumId w:val="14"/>
  </w:num>
  <w:num w:numId="11" w16cid:durableId="1000082114">
    <w:abstractNumId w:val="13"/>
  </w:num>
  <w:num w:numId="12" w16cid:durableId="940407933">
    <w:abstractNumId w:val="9"/>
  </w:num>
  <w:num w:numId="13" w16cid:durableId="563834906">
    <w:abstractNumId w:val="19"/>
  </w:num>
  <w:num w:numId="14" w16cid:durableId="115414962">
    <w:abstractNumId w:val="1"/>
  </w:num>
  <w:num w:numId="15" w16cid:durableId="213583558">
    <w:abstractNumId w:val="4"/>
  </w:num>
  <w:num w:numId="16" w16cid:durableId="1248999400">
    <w:abstractNumId w:val="10"/>
  </w:num>
  <w:num w:numId="17" w16cid:durableId="1137603229">
    <w:abstractNumId w:val="16"/>
  </w:num>
  <w:num w:numId="18" w16cid:durableId="421537771">
    <w:abstractNumId w:val="3"/>
  </w:num>
  <w:num w:numId="19" w16cid:durableId="405614132">
    <w:abstractNumId w:val="20"/>
  </w:num>
  <w:num w:numId="20" w16cid:durableId="843976855">
    <w:abstractNumId w:val="24"/>
  </w:num>
  <w:num w:numId="21" w16cid:durableId="1293440710">
    <w:abstractNumId w:val="6"/>
  </w:num>
  <w:num w:numId="22" w16cid:durableId="1023170741">
    <w:abstractNumId w:val="18"/>
  </w:num>
  <w:num w:numId="23" w16cid:durableId="1079403332">
    <w:abstractNumId w:val="15"/>
  </w:num>
  <w:num w:numId="24" w16cid:durableId="712340917">
    <w:abstractNumId w:val="8"/>
  </w:num>
  <w:num w:numId="25" w16cid:durableId="19782226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D19"/>
    <w:rsid w:val="000011C7"/>
    <w:rsid w:val="00001EF5"/>
    <w:rsid w:val="00003ADD"/>
    <w:rsid w:val="00006563"/>
    <w:rsid w:val="000218F1"/>
    <w:rsid w:val="00024BC6"/>
    <w:rsid w:val="00024EEB"/>
    <w:rsid w:val="00033174"/>
    <w:rsid w:val="00033570"/>
    <w:rsid w:val="000355F5"/>
    <w:rsid w:val="00043558"/>
    <w:rsid w:val="000466E5"/>
    <w:rsid w:val="00054AD3"/>
    <w:rsid w:val="000560BB"/>
    <w:rsid w:val="00076811"/>
    <w:rsid w:val="00087709"/>
    <w:rsid w:val="000952AB"/>
    <w:rsid w:val="000A781F"/>
    <w:rsid w:val="000B0879"/>
    <w:rsid w:val="000B164B"/>
    <w:rsid w:val="000B5B15"/>
    <w:rsid w:val="000C35B0"/>
    <w:rsid w:val="000D66EE"/>
    <w:rsid w:val="000E51E3"/>
    <w:rsid w:val="000F17CB"/>
    <w:rsid w:val="000F190D"/>
    <w:rsid w:val="001052F8"/>
    <w:rsid w:val="001058F6"/>
    <w:rsid w:val="00106E2F"/>
    <w:rsid w:val="00120C59"/>
    <w:rsid w:val="001236E0"/>
    <w:rsid w:val="00124077"/>
    <w:rsid w:val="00133583"/>
    <w:rsid w:val="00134A6B"/>
    <w:rsid w:val="00137343"/>
    <w:rsid w:val="001409DD"/>
    <w:rsid w:val="00143BDF"/>
    <w:rsid w:val="00145551"/>
    <w:rsid w:val="00146CAD"/>
    <w:rsid w:val="00157694"/>
    <w:rsid w:val="001603DA"/>
    <w:rsid w:val="00161C0F"/>
    <w:rsid w:val="00173F7A"/>
    <w:rsid w:val="001763D2"/>
    <w:rsid w:val="001853D1"/>
    <w:rsid w:val="00190619"/>
    <w:rsid w:val="00190CA5"/>
    <w:rsid w:val="001970A3"/>
    <w:rsid w:val="00197705"/>
    <w:rsid w:val="001B2F90"/>
    <w:rsid w:val="001C5E09"/>
    <w:rsid w:val="001E0A08"/>
    <w:rsid w:val="001E1910"/>
    <w:rsid w:val="0020140E"/>
    <w:rsid w:val="00201A2E"/>
    <w:rsid w:val="00205B8E"/>
    <w:rsid w:val="00220451"/>
    <w:rsid w:val="002216A5"/>
    <w:rsid w:val="00237644"/>
    <w:rsid w:val="00245108"/>
    <w:rsid w:val="0024514C"/>
    <w:rsid w:val="00256DBB"/>
    <w:rsid w:val="002763E0"/>
    <w:rsid w:val="00277250"/>
    <w:rsid w:val="00285B95"/>
    <w:rsid w:val="002868FC"/>
    <w:rsid w:val="00291EF6"/>
    <w:rsid w:val="00297A2C"/>
    <w:rsid w:val="002A12A6"/>
    <w:rsid w:val="002A3311"/>
    <w:rsid w:val="002A3AF7"/>
    <w:rsid w:val="002A7668"/>
    <w:rsid w:val="002B0580"/>
    <w:rsid w:val="002C3492"/>
    <w:rsid w:val="002C7DFF"/>
    <w:rsid w:val="002D1782"/>
    <w:rsid w:val="002D371F"/>
    <w:rsid w:val="002D403A"/>
    <w:rsid w:val="002E5326"/>
    <w:rsid w:val="002E763A"/>
    <w:rsid w:val="002F0B85"/>
    <w:rsid w:val="002F4A33"/>
    <w:rsid w:val="00306336"/>
    <w:rsid w:val="003127FE"/>
    <w:rsid w:val="00322589"/>
    <w:rsid w:val="00333B77"/>
    <w:rsid w:val="00334BBB"/>
    <w:rsid w:val="003426F3"/>
    <w:rsid w:val="00344E37"/>
    <w:rsid w:val="00355709"/>
    <w:rsid w:val="00356664"/>
    <w:rsid w:val="00356D31"/>
    <w:rsid w:val="00357920"/>
    <w:rsid w:val="00363808"/>
    <w:rsid w:val="003639AA"/>
    <w:rsid w:val="00377B93"/>
    <w:rsid w:val="0039207D"/>
    <w:rsid w:val="00397941"/>
    <w:rsid w:val="003B6C62"/>
    <w:rsid w:val="003C1AF8"/>
    <w:rsid w:val="003E3EA4"/>
    <w:rsid w:val="003E4D18"/>
    <w:rsid w:val="003F5E3F"/>
    <w:rsid w:val="004057D2"/>
    <w:rsid w:val="00406E85"/>
    <w:rsid w:val="00410789"/>
    <w:rsid w:val="004143DB"/>
    <w:rsid w:val="004152BF"/>
    <w:rsid w:val="00416A66"/>
    <w:rsid w:val="0042053C"/>
    <w:rsid w:val="004227AB"/>
    <w:rsid w:val="00424750"/>
    <w:rsid w:val="00426A5C"/>
    <w:rsid w:val="00430CCD"/>
    <w:rsid w:val="00443A4F"/>
    <w:rsid w:val="004460EE"/>
    <w:rsid w:val="00447CD6"/>
    <w:rsid w:val="004611A4"/>
    <w:rsid w:val="00466EFA"/>
    <w:rsid w:val="00473775"/>
    <w:rsid w:val="00481B0C"/>
    <w:rsid w:val="004850E4"/>
    <w:rsid w:val="00492BD2"/>
    <w:rsid w:val="0049420F"/>
    <w:rsid w:val="004A6BE6"/>
    <w:rsid w:val="004B59CA"/>
    <w:rsid w:val="004C0BE4"/>
    <w:rsid w:val="004C1DD6"/>
    <w:rsid w:val="004C234D"/>
    <w:rsid w:val="004C44E4"/>
    <w:rsid w:val="004C53B7"/>
    <w:rsid w:val="004D4749"/>
    <w:rsid w:val="004D6E27"/>
    <w:rsid w:val="004F19B7"/>
    <w:rsid w:val="004F6C69"/>
    <w:rsid w:val="00512D73"/>
    <w:rsid w:val="00515500"/>
    <w:rsid w:val="00517803"/>
    <w:rsid w:val="00520F2A"/>
    <w:rsid w:val="00524022"/>
    <w:rsid w:val="00530B66"/>
    <w:rsid w:val="00534C53"/>
    <w:rsid w:val="0054268B"/>
    <w:rsid w:val="005436E5"/>
    <w:rsid w:val="00543E55"/>
    <w:rsid w:val="0055520B"/>
    <w:rsid w:val="0055556A"/>
    <w:rsid w:val="00555A45"/>
    <w:rsid w:val="00567F66"/>
    <w:rsid w:val="005705D5"/>
    <w:rsid w:val="0057687A"/>
    <w:rsid w:val="00584BF3"/>
    <w:rsid w:val="00587FC8"/>
    <w:rsid w:val="005A0EF9"/>
    <w:rsid w:val="005A1AE9"/>
    <w:rsid w:val="005A75AE"/>
    <w:rsid w:val="005B1D7B"/>
    <w:rsid w:val="005B226A"/>
    <w:rsid w:val="005C5707"/>
    <w:rsid w:val="005E24C4"/>
    <w:rsid w:val="005E2E44"/>
    <w:rsid w:val="005E61EF"/>
    <w:rsid w:val="005F2F1D"/>
    <w:rsid w:val="005F5DE0"/>
    <w:rsid w:val="006015B3"/>
    <w:rsid w:val="00625F44"/>
    <w:rsid w:val="00636A8D"/>
    <w:rsid w:val="00636CFB"/>
    <w:rsid w:val="00636DD5"/>
    <w:rsid w:val="00637EBE"/>
    <w:rsid w:val="0065563B"/>
    <w:rsid w:val="00661DB5"/>
    <w:rsid w:val="006668FE"/>
    <w:rsid w:val="00666A69"/>
    <w:rsid w:val="00685303"/>
    <w:rsid w:val="006873D1"/>
    <w:rsid w:val="00687DFF"/>
    <w:rsid w:val="006A0F4A"/>
    <w:rsid w:val="006B2C2F"/>
    <w:rsid w:val="006B7A32"/>
    <w:rsid w:val="006C29BC"/>
    <w:rsid w:val="006E02CA"/>
    <w:rsid w:val="006E2A6A"/>
    <w:rsid w:val="006E3ABF"/>
    <w:rsid w:val="0070139D"/>
    <w:rsid w:val="00705CC5"/>
    <w:rsid w:val="00711AF8"/>
    <w:rsid w:val="0071485D"/>
    <w:rsid w:val="007156AB"/>
    <w:rsid w:val="0072586B"/>
    <w:rsid w:val="007324B2"/>
    <w:rsid w:val="0073281D"/>
    <w:rsid w:val="00733378"/>
    <w:rsid w:val="00734C1E"/>
    <w:rsid w:val="00735B48"/>
    <w:rsid w:val="0073665D"/>
    <w:rsid w:val="00736D05"/>
    <w:rsid w:val="0074068D"/>
    <w:rsid w:val="00742C24"/>
    <w:rsid w:val="00744BF7"/>
    <w:rsid w:val="0075037F"/>
    <w:rsid w:val="0075307B"/>
    <w:rsid w:val="00757DEA"/>
    <w:rsid w:val="00762A89"/>
    <w:rsid w:val="00764004"/>
    <w:rsid w:val="00764505"/>
    <w:rsid w:val="00773A46"/>
    <w:rsid w:val="00773E3D"/>
    <w:rsid w:val="0078021E"/>
    <w:rsid w:val="00781147"/>
    <w:rsid w:val="00783B25"/>
    <w:rsid w:val="00786909"/>
    <w:rsid w:val="007872A2"/>
    <w:rsid w:val="0079417A"/>
    <w:rsid w:val="00794C20"/>
    <w:rsid w:val="00794F43"/>
    <w:rsid w:val="007966F4"/>
    <w:rsid w:val="00797D46"/>
    <w:rsid w:val="007A25D3"/>
    <w:rsid w:val="007A49A3"/>
    <w:rsid w:val="007A76CD"/>
    <w:rsid w:val="007B155C"/>
    <w:rsid w:val="007B37CD"/>
    <w:rsid w:val="007B3B7D"/>
    <w:rsid w:val="007C0294"/>
    <w:rsid w:val="007C36DC"/>
    <w:rsid w:val="007C617E"/>
    <w:rsid w:val="007C6942"/>
    <w:rsid w:val="007D6DDB"/>
    <w:rsid w:val="007E20B8"/>
    <w:rsid w:val="007E46EE"/>
    <w:rsid w:val="007F34B7"/>
    <w:rsid w:val="008024CB"/>
    <w:rsid w:val="00802F96"/>
    <w:rsid w:val="00805397"/>
    <w:rsid w:val="00806559"/>
    <w:rsid w:val="00812963"/>
    <w:rsid w:val="008156CE"/>
    <w:rsid w:val="00815DD6"/>
    <w:rsid w:val="00817768"/>
    <w:rsid w:val="008360FF"/>
    <w:rsid w:val="008361BD"/>
    <w:rsid w:val="00841B3F"/>
    <w:rsid w:val="00860733"/>
    <w:rsid w:val="00860D3C"/>
    <w:rsid w:val="0086198B"/>
    <w:rsid w:val="00866923"/>
    <w:rsid w:val="00871463"/>
    <w:rsid w:val="00890AC2"/>
    <w:rsid w:val="0089485B"/>
    <w:rsid w:val="008950CA"/>
    <w:rsid w:val="008958E1"/>
    <w:rsid w:val="008A0CF1"/>
    <w:rsid w:val="008A5890"/>
    <w:rsid w:val="008B2F6C"/>
    <w:rsid w:val="008B38EB"/>
    <w:rsid w:val="008C5F52"/>
    <w:rsid w:val="008D240D"/>
    <w:rsid w:val="008E360D"/>
    <w:rsid w:val="008E3FDC"/>
    <w:rsid w:val="0090743D"/>
    <w:rsid w:val="0091080B"/>
    <w:rsid w:val="009115BD"/>
    <w:rsid w:val="00921B6E"/>
    <w:rsid w:val="00935FB2"/>
    <w:rsid w:val="009368DB"/>
    <w:rsid w:val="00942142"/>
    <w:rsid w:val="00944367"/>
    <w:rsid w:val="00944D30"/>
    <w:rsid w:val="0094662A"/>
    <w:rsid w:val="0095073C"/>
    <w:rsid w:val="00965916"/>
    <w:rsid w:val="00970120"/>
    <w:rsid w:val="00974E69"/>
    <w:rsid w:val="00980B21"/>
    <w:rsid w:val="009913BC"/>
    <w:rsid w:val="00992B8E"/>
    <w:rsid w:val="0099354C"/>
    <w:rsid w:val="009939CF"/>
    <w:rsid w:val="00994FA6"/>
    <w:rsid w:val="009956A2"/>
    <w:rsid w:val="009A11E5"/>
    <w:rsid w:val="009A24AF"/>
    <w:rsid w:val="009A2EE5"/>
    <w:rsid w:val="009A3394"/>
    <w:rsid w:val="009B6C04"/>
    <w:rsid w:val="009C19AE"/>
    <w:rsid w:val="009C25C7"/>
    <w:rsid w:val="009D16AE"/>
    <w:rsid w:val="009D73D6"/>
    <w:rsid w:val="009F255C"/>
    <w:rsid w:val="009F2574"/>
    <w:rsid w:val="009F52A7"/>
    <w:rsid w:val="00A0136F"/>
    <w:rsid w:val="00A12F8B"/>
    <w:rsid w:val="00A136A6"/>
    <w:rsid w:val="00A17247"/>
    <w:rsid w:val="00A24A1C"/>
    <w:rsid w:val="00A30ED4"/>
    <w:rsid w:val="00A41271"/>
    <w:rsid w:val="00A6516F"/>
    <w:rsid w:val="00A74E4F"/>
    <w:rsid w:val="00A94C04"/>
    <w:rsid w:val="00AB1F16"/>
    <w:rsid w:val="00AB2F65"/>
    <w:rsid w:val="00AB319F"/>
    <w:rsid w:val="00AD716B"/>
    <w:rsid w:val="00AE5025"/>
    <w:rsid w:val="00AF2BBE"/>
    <w:rsid w:val="00AF4EC1"/>
    <w:rsid w:val="00B039FD"/>
    <w:rsid w:val="00B03EB6"/>
    <w:rsid w:val="00B07B5E"/>
    <w:rsid w:val="00B264DE"/>
    <w:rsid w:val="00B36CE3"/>
    <w:rsid w:val="00B421DB"/>
    <w:rsid w:val="00B431B1"/>
    <w:rsid w:val="00B475FD"/>
    <w:rsid w:val="00B521D9"/>
    <w:rsid w:val="00B61F3D"/>
    <w:rsid w:val="00B66D9C"/>
    <w:rsid w:val="00B77FDD"/>
    <w:rsid w:val="00B86E6B"/>
    <w:rsid w:val="00B8730C"/>
    <w:rsid w:val="00B93ED5"/>
    <w:rsid w:val="00BA2FCC"/>
    <w:rsid w:val="00BA335C"/>
    <w:rsid w:val="00BB3AB1"/>
    <w:rsid w:val="00BC0729"/>
    <w:rsid w:val="00BC2EE3"/>
    <w:rsid w:val="00BE472C"/>
    <w:rsid w:val="00BE7401"/>
    <w:rsid w:val="00BF2EB7"/>
    <w:rsid w:val="00BF3D74"/>
    <w:rsid w:val="00C24CC9"/>
    <w:rsid w:val="00C2526C"/>
    <w:rsid w:val="00C3587F"/>
    <w:rsid w:val="00C440EC"/>
    <w:rsid w:val="00C52F46"/>
    <w:rsid w:val="00C56247"/>
    <w:rsid w:val="00C60BE6"/>
    <w:rsid w:val="00C634DE"/>
    <w:rsid w:val="00C7062A"/>
    <w:rsid w:val="00C822BA"/>
    <w:rsid w:val="00C8454A"/>
    <w:rsid w:val="00CA1E70"/>
    <w:rsid w:val="00CB1D46"/>
    <w:rsid w:val="00CC448B"/>
    <w:rsid w:val="00CD143B"/>
    <w:rsid w:val="00CD50B4"/>
    <w:rsid w:val="00CE0542"/>
    <w:rsid w:val="00CE1A01"/>
    <w:rsid w:val="00CE51A9"/>
    <w:rsid w:val="00CE60DD"/>
    <w:rsid w:val="00CF157B"/>
    <w:rsid w:val="00CF28F3"/>
    <w:rsid w:val="00D126CA"/>
    <w:rsid w:val="00D13781"/>
    <w:rsid w:val="00D13C7B"/>
    <w:rsid w:val="00D14E59"/>
    <w:rsid w:val="00D22B3C"/>
    <w:rsid w:val="00D32476"/>
    <w:rsid w:val="00D344C1"/>
    <w:rsid w:val="00D44D63"/>
    <w:rsid w:val="00D45451"/>
    <w:rsid w:val="00D479B6"/>
    <w:rsid w:val="00D511D8"/>
    <w:rsid w:val="00D52434"/>
    <w:rsid w:val="00D53DCF"/>
    <w:rsid w:val="00D5603D"/>
    <w:rsid w:val="00D607DF"/>
    <w:rsid w:val="00D70CD6"/>
    <w:rsid w:val="00D72275"/>
    <w:rsid w:val="00D8030D"/>
    <w:rsid w:val="00D820C4"/>
    <w:rsid w:val="00D83865"/>
    <w:rsid w:val="00D86564"/>
    <w:rsid w:val="00DA59B9"/>
    <w:rsid w:val="00DB0552"/>
    <w:rsid w:val="00DB2E0A"/>
    <w:rsid w:val="00DC0C98"/>
    <w:rsid w:val="00DC5AF1"/>
    <w:rsid w:val="00DD0273"/>
    <w:rsid w:val="00DD2C7D"/>
    <w:rsid w:val="00DD4604"/>
    <w:rsid w:val="00DD7C66"/>
    <w:rsid w:val="00DE2C04"/>
    <w:rsid w:val="00DE3A7F"/>
    <w:rsid w:val="00DE41D6"/>
    <w:rsid w:val="00DE5AD9"/>
    <w:rsid w:val="00DE7E5B"/>
    <w:rsid w:val="00DF0325"/>
    <w:rsid w:val="00DF278D"/>
    <w:rsid w:val="00DF42A3"/>
    <w:rsid w:val="00DF5CBF"/>
    <w:rsid w:val="00DF5CEC"/>
    <w:rsid w:val="00DF5EBB"/>
    <w:rsid w:val="00E0778A"/>
    <w:rsid w:val="00E228AA"/>
    <w:rsid w:val="00E2682F"/>
    <w:rsid w:val="00E26D92"/>
    <w:rsid w:val="00E27004"/>
    <w:rsid w:val="00E304CD"/>
    <w:rsid w:val="00E34C07"/>
    <w:rsid w:val="00E375CA"/>
    <w:rsid w:val="00E40904"/>
    <w:rsid w:val="00E52385"/>
    <w:rsid w:val="00E84F72"/>
    <w:rsid w:val="00E90CF4"/>
    <w:rsid w:val="00E93B11"/>
    <w:rsid w:val="00EA3210"/>
    <w:rsid w:val="00EB6099"/>
    <w:rsid w:val="00EC4DC7"/>
    <w:rsid w:val="00ED16E2"/>
    <w:rsid w:val="00ED3DFF"/>
    <w:rsid w:val="00ED4FD3"/>
    <w:rsid w:val="00EE1125"/>
    <w:rsid w:val="00EE65DF"/>
    <w:rsid w:val="00EF003D"/>
    <w:rsid w:val="00F07CC5"/>
    <w:rsid w:val="00F10814"/>
    <w:rsid w:val="00F14248"/>
    <w:rsid w:val="00F2403A"/>
    <w:rsid w:val="00F30869"/>
    <w:rsid w:val="00F3602C"/>
    <w:rsid w:val="00F375B8"/>
    <w:rsid w:val="00F42BA3"/>
    <w:rsid w:val="00F51D19"/>
    <w:rsid w:val="00F56919"/>
    <w:rsid w:val="00F672B7"/>
    <w:rsid w:val="00F700D9"/>
    <w:rsid w:val="00F91E00"/>
    <w:rsid w:val="00F97D64"/>
    <w:rsid w:val="00FA5DBD"/>
    <w:rsid w:val="00FD4564"/>
    <w:rsid w:val="00FE030A"/>
    <w:rsid w:val="00FE10C2"/>
    <w:rsid w:val="00FE16B1"/>
    <w:rsid w:val="00FF158D"/>
    <w:rsid w:val="00FF3E7C"/>
    <w:rsid w:val="00FF4DC4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BE70A8"/>
  <w15:docId w15:val="{64BC9314-2ABD-486A-8F14-2120CADC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BE6"/>
    <w:pPr>
      <w:spacing w:after="200"/>
    </w:pPr>
    <w:rPr>
      <w:rFonts w:eastAsia="Times New Roman" w:cs="Cambria"/>
      <w:sz w:val="24"/>
      <w:szCs w:val="24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1D19"/>
    <w:pPr>
      <w:spacing w:before="100" w:beforeAutospacing="1" w:after="100" w:afterAutospacing="1"/>
    </w:pPr>
    <w:rPr>
      <w:rFonts w:ascii="Times New Roman" w:eastAsia="Cambria" w:hAnsi="Times New Roman" w:cs="Times New Roman"/>
      <w:sz w:val="23"/>
      <w:szCs w:val="23"/>
      <w:lang w:val="pt-BR" w:eastAsia="pt-BR"/>
    </w:rPr>
  </w:style>
  <w:style w:type="paragraph" w:styleId="Cabealho">
    <w:name w:val="header"/>
    <w:basedOn w:val="Normal"/>
    <w:link w:val="CabealhoChar"/>
    <w:uiPriority w:val="99"/>
    <w:rsid w:val="00F51D19"/>
    <w:pPr>
      <w:tabs>
        <w:tab w:val="center" w:pos="4320"/>
        <w:tab w:val="right" w:pos="8640"/>
      </w:tabs>
      <w:spacing w:after="0"/>
    </w:pPr>
  </w:style>
  <w:style w:type="character" w:styleId="Nmerodepgina">
    <w:name w:val="page number"/>
    <w:basedOn w:val="Fontepargpadro"/>
    <w:uiPriority w:val="99"/>
    <w:rsid w:val="00F51D19"/>
    <w:rPr>
      <w:rFonts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51D19"/>
    <w:rPr>
      <w:rFonts w:cs="Times New Roman"/>
    </w:rPr>
  </w:style>
  <w:style w:type="character" w:styleId="Hyperlink">
    <w:name w:val="Hyperlink"/>
    <w:basedOn w:val="Fontepargpadro"/>
    <w:uiPriority w:val="99"/>
    <w:rsid w:val="00F51D19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F51D19"/>
    <w:pPr>
      <w:spacing w:after="0"/>
    </w:pPr>
    <w:rPr>
      <w:rFonts w:ascii="Lucida Grande" w:eastAsia="Cambria" w:hAnsi="Lucida Grande" w:cs="Lucida Grande"/>
      <w:sz w:val="18"/>
      <w:szCs w:val="18"/>
      <w:lang w:val="pt-BR" w:eastAsia="pt-BR"/>
    </w:rPr>
  </w:style>
  <w:style w:type="character" w:styleId="Forte">
    <w:name w:val="Strong"/>
    <w:basedOn w:val="Fontepargpadro"/>
    <w:uiPriority w:val="99"/>
    <w:qFormat/>
    <w:rsid w:val="00F51D19"/>
    <w:rPr>
      <w:rFonts w:cs="Times New Roman"/>
      <w:b/>
      <w:bCs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F51D19"/>
    <w:rPr>
      <w:rFonts w:ascii="Lucida Grande" w:hAnsi="Lucida Grande" w:cs="Lucida Grande"/>
      <w:sz w:val="18"/>
      <w:szCs w:val="18"/>
      <w:lang w:val="pt-BR" w:eastAsia="pt-BR"/>
    </w:rPr>
  </w:style>
  <w:style w:type="paragraph" w:styleId="Rodap">
    <w:name w:val="footer"/>
    <w:basedOn w:val="Normal"/>
    <w:link w:val="RodapChar"/>
    <w:uiPriority w:val="99"/>
    <w:rsid w:val="00F51D19"/>
    <w:pPr>
      <w:tabs>
        <w:tab w:val="center" w:pos="4252"/>
        <w:tab w:val="right" w:pos="8504"/>
      </w:tabs>
      <w:spacing w:after="0"/>
    </w:pPr>
    <w:rPr>
      <w:rFonts w:ascii="Times New Roman" w:eastAsia="Cambria" w:hAnsi="Times New Roman" w:cs="Times New Roman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E90CF4"/>
    <w:pPr>
      <w:spacing w:after="0" w:line="360" w:lineRule="auto"/>
      <w:ind w:firstLine="709"/>
      <w:jc w:val="both"/>
    </w:pPr>
    <w:rPr>
      <w:rFonts w:ascii="Times New Roman" w:eastAsia="Cambria" w:hAnsi="Times New Roman" w:cs="Times New Roman"/>
      <w:sz w:val="26"/>
      <w:szCs w:val="26"/>
      <w:lang w:val="pt-BR" w:eastAsia="pt-BR"/>
    </w:rPr>
  </w:style>
  <w:style w:type="character" w:customStyle="1" w:styleId="RodapChar">
    <w:name w:val="Rodapé Char"/>
    <w:basedOn w:val="Fontepargpadro"/>
    <w:link w:val="Rodap"/>
    <w:uiPriority w:val="99"/>
    <w:locked/>
    <w:rsid w:val="00F51D19"/>
    <w:rPr>
      <w:rFonts w:ascii="Times New Roman" w:hAnsi="Times New Roman" w:cs="Times New Roman"/>
      <w:lang w:val="pt-BR" w:eastAsia="pt-BR"/>
    </w:rPr>
  </w:style>
  <w:style w:type="character" w:customStyle="1" w:styleId="CharChar3">
    <w:name w:val="Char Char3"/>
    <w:basedOn w:val="Fontepargpadro"/>
    <w:uiPriority w:val="99"/>
    <w:rsid w:val="00FF3E7C"/>
    <w:rPr>
      <w:rFonts w:cs="Times New Roman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E90CF4"/>
    <w:rPr>
      <w:rFonts w:cs="Times New Roman"/>
      <w:sz w:val="26"/>
      <w:szCs w:val="26"/>
      <w:lang w:val="pt-BR" w:eastAsia="pt-BR"/>
    </w:rPr>
  </w:style>
  <w:style w:type="paragraph" w:styleId="PargrafodaLista">
    <w:name w:val="List Paragraph"/>
    <w:basedOn w:val="Normal"/>
    <w:uiPriority w:val="34"/>
    <w:qFormat/>
    <w:rsid w:val="00524022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61DB5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61DB5"/>
    <w:rPr>
      <w:rFonts w:eastAsia="Times New Roman" w:cs="Cambria"/>
      <w:sz w:val="24"/>
      <w:szCs w:val="24"/>
      <w:lang w:val="pt-PT" w:eastAsia="en-US"/>
    </w:rPr>
  </w:style>
  <w:style w:type="paragraph" w:styleId="Subttulo">
    <w:name w:val="Subtitle"/>
    <w:basedOn w:val="Normal"/>
    <w:next w:val="Normal"/>
    <w:link w:val="SubttuloChar"/>
    <w:qFormat/>
    <w:locked/>
    <w:rsid w:val="00D44D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D44D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PT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291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4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ncbi.nlm.nih.gov/pmc/articles/PMC7648697/pdf/IJD2020-8851984.pdf" TargetMode="External"/><Relationship Id="rId18" Type="http://schemas.openxmlformats.org/officeDocument/2006/relationships/hyperlink" Target="https://www.jispcd.org/article.asp?issn=22310762;year=2019;volume=9;issue=4;spage=356;epage=362;aulast=Pham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pubmed.ncbi.nlm.nih.gov/25442720/" TargetMode="External"/><Relationship Id="rId17" Type="http://schemas.openxmlformats.org/officeDocument/2006/relationships/hyperlink" Target="https://link.springer.com/article/10.1007/s00784-012-0778-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bmed.ncbi.nlm.nih.gov/17185117/" TargetMode="External"/><Relationship Id="rId20" Type="http://schemas.openxmlformats.org/officeDocument/2006/relationships/hyperlink" Target="https://www.ncbi.nlm.nih.gov/pmc/articles/PMC7206827/pdf/12903_2020_Article_1126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jendodon.com/article/S0099-2399(13)00725-5/fulltext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pubmed.ncbi.nlm.nih.gov/31843127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pubmed.ncbi.nlm.nih.gov/29681478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6C2B4-C5AC-4D9E-AFA5-72C641E9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17</Pages>
  <Words>4929</Words>
  <Characters>26617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FUNDAÇÃO FRANCISCO MASCARENHAS</vt:lpstr>
    </vt:vector>
  </TitlesOfParts>
  <Company>VANESSA</Company>
  <LinksUpToDate>false</LinksUpToDate>
  <CharactersWithSpaces>31484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FUNDAÇÃO FRANCISCO MASCARENHAS</dc:title>
  <dc:creator>Lídia Pinheiro</dc:creator>
  <cp:lastModifiedBy>luan lima</cp:lastModifiedBy>
  <cp:revision>17</cp:revision>
  <cp:lastPrinted>2010-11-03T03:39:00Z</cp:lastPrinted>
  <dcterms:created xsi:type="dcterms:W3CDTF">2021-11-19T18:23:00Z</dcterms:created>
  <dcterms:modified xsi:type="dcterms:W3CDTF">2022-05-05T21:09:00Z</dcterms:modified>
</cp:coreProperties>
</file>