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72"/>
          <w:szCs w:val="72"/>
        </w:rPr>
        <w:t xml:space="preserve">FitTrack</w:t>
      </w:r>
    </w:p>
    <w:p>
      <w:pPr>
        <w:spacing w:after="400"/>
        <w:jc w:val="center"/>
      </w:pPr>
      <w:r>
        <w:rPr>
          <w:rFonts w:ascii="Arial" w:cs="Arial" w:eastAsia="Arial" w:hAnsi="Arial"/>
          <w:color w:val="404040"/>
          <w:sz w:val="40"/>
          <w:szCs w:val="40"/>
        </w:rPr>
        <w:t xml:space="preserve">AI Fitness Uygulamaları Fiyat Analizi</w:t>
      </w:r>
    </w:p>
    <w:p>
      <w:pPr>
        <w:spacing w:after="100"/>
        <w:jc w:val="center"/>
      </w:pPr>
      <w:r>
        <w:rPr>
          <w:rFonts w:ascii="Arial" w:cs="Arial" w:eastAsia="Arial" w:hAnsi="Arial"/>
          <w:color w:val="808080"/>
          <w:sz w:val="26"/>
          <w:szCs w:val="26"/>
        </w:rPr>
        <w:t xml:space="preserve">Yapay Zeka Destekli Rakip Karşılaştırması ve Fiyatlandırma Önerileri</w:t>
      </w:r>
    </w:p>
    <w:p>
      <w:pPr>
        <w:spacing w:before="2000"/>
      </w:pPr>
    </w:p>
    <w:p>
      <w:pPr>
        <w:jc w:val="center"/>
      </w:pPr>
      <w:r>
        <w:rPr>
          <w:rFonts w:ascii="Arial" w:cs="Arial" w:eastAsia="Arial" w:hAnsi="Arial"/>
          <w:color w:val="808080"/>
          <w:sz w:val="24"/>
          <w:szCs w:val="24"/>
        </w:rPr>
        <w:t xml:space="preserve">Nisan 2026</w:t>
      </w:r>
    </w:p>
    <w:p>
      <w:pPr>
        <w:spacing w:after="100"/>
        <w:jc w:val="center"/>
      </w:pPr>
      <w:r>
        <w:rPr>
          <w:rFonts w:ascii="Arial" w:cs="Arial" w:eastAsia="Arial" w:hAnsi="Arial"/>
          <w:color w:val="808080"/>
          <w:sz w:val="22"/>
          <w:szCs w:val="22"/>
        </w:rPr>
        <w:t xml:space="preserve">Hazırlayan: Claude AI Asistan</w:t>
      </w:r>
    </w:p>
    <w:p>
      <w:pPr>
        <w:sectPr>
          <w:pgSz w:w="12240" w:h="15840" w:orient="portrait"/>
          <w:pgMar w:top="1440" w:right="1440" w:bottom="1440" w:left="1440" w:header="708" w:footer="708" w:gutter="0"/>
          <w:pgNumType/>
          <w:docGrid w:linePitch="360"/>
        </w:sectPr>
      </w:pPr>
    </w:p>
    <w:p>
      <w:pPr>
        <w:pStyle w:val="Heading1"/>
      </w:pPr>
      <w:r>
        <w:t xml:space="preserve">1. Yönetici Özeti</w:t>
      </w:r>
    </w:p>
    <w:p>
      <w:pPr>
        <w:spacing w:after="120"/>
      </w:pPr>
      <w:r>
        <w:rPr>
          <w:rFonts w:ascii="Arial" w:cs="Arial" w:eastAsia="Arial" w:hAnsi="Arial"/>
          <w:sz w:val="22"/>
          <w:szCs w:val="22"/>
        </w:rPr>
        <w:t xml:space="preserve">Bu rapor, FitTrack uygulamasının premium fiyatlandırmasını özellikle AI (yapay zeka) destekli fitness ve beslenme uygulamaları perspektifinden analiz etmektedir. 2026 yılı itibarıyla AI fitness uygulama pazarı hızla büyümekte olup, fiyatlar aylık $4.99 ile $199 arasında geniş bir yelpazede yer almaktadır.</w:t>
      </w:r>
    </w:p>
    <w:p>
      <w:pPr>
        <w:spacing w:after="120"/>
      </w:pPr>
      <w:r>
        <w:rPr>
          <w:rFonts w:ascii="Arial" w:cs="Arial" w:eastAsia="Arial" w:hAnsi="Arial"/>
          <w:sz w:val="22"/>
          <w:szCs w:val="22"/>
        </w:rPr>
        <w:t xml:space="preserve">FitTrack, AI koçluk, AI yemek tanıma, antrenman programları, kalori takibi ve sağlık verileri entegrasyonunu tek bir uygulamada birleştiren nadir uygulamalardan biridir. Rakiplerin çoğu bu özelliklerden yalnızca birini veya ikisini sunmaktadır. Bu kapsamlı özellik seti, rekabetçi bir fiyatla sunulduğunda önemli bir avantaj sağlamaktadır.</w:t>
      </w:r>
    </w:p>
    <w:p>
      <w:pPr>
        <w:spacing w:after="120"/>
      </w:pPr>
      <w:r>
        <w:rPr>
          <w:rFonts w:ascii="Arial" w:cs="Arial" w:eastAsia="Arial" w:hAnsi="Arial"/>
          <w:b/>
          <w:bCs/>
          <w:sz w:val="22"/>
          <w:szCs w:val="22"/>
        </w:rPr>
        <w:t xml:space="preserve">AI Fitness Uygulama Sektör Ortalaması (Aylık): </w:t>
      </w:r>
      <w:r>
        <w:rPr>
          <w:rFonts w:ascii="Arial" w:cs="Arial" w:eastAsia="Arial" w:hAnsi="Arial"/>
          <w:sz w:val="22"/>
          <w:szCs w:val="22"/>
        </w:rPr>
        <w:t xml:space="preserve">$15.30</w:t>
      </w:r>
    </w:p>
    <w:p>
      <w:pPr>
        <w:spacing w:after="120"/>
      </w:pPr>
      <w:r>
        <w:rPr>
          <w:rFonts w:ascii="Arial" w:cs="Arial" w:eastAsia="Arial" w:hAnsi="Arial"/>
          <w:b/>
          <w:bCs/>
          <w:sz w:val="22"/>
          <w:szCs w:val="22"/>
        </w:rPr>
        <w:t xml:space="preserve">AI Fitness Uygulama Medyanı (Aylık): </w:t>
      </w:r>
      <w:r>
        <w:rPr>
          <w:rFonts w:ascii="Arial" w:cs="Arial" w:eastAsia="Arial" w:hAnsi="Arial"/>
          <w:sz w:val="22"/>
          <w:szCs w:val="22"/>
        </w:rPr>
        <w:t xml:space="preserve">$12.99</w:t>
      </w:r>
    </w:p>
    <w:p>
      <w:pPr>
        <w:spacing w:after="120"/>
      </w:pPr>
      <w:r>
        <w:rPr>
          <w:rFonts w:ascii="Arial" w:cs="Arial" w:eastAsia="Arial" w:hAnsi="Arial"/>
          <w:b/>
          <w:bCs/>
          <w:sz w:val="22"/>
          <w:szCs w:val="22"/>
        </w:rPr>
        <w:t xml:space="preserve">Bütçe Dostu AI Segment Ortalaması (Aylık): </w:t>
      </w:r>
      <w:r>
        <w:rPr>
          <w:rFonts w:ascii="Arial" w:cs="Arial" w:eastAsia="Arial" w:hAnsi="Arial"/>
          <w:sz w:val="22"/>
          <w:szCs w:val="22"/>
        </w:rPr>
        <w:t xml:space="preserve">$7.49</w:t>
      </w:r>
    </w:p>
    <w:p>
      <w:pPr>
        <w:spacing w:after="120"/>
      </w:pPr>
      <w:r>
        <w:rPr>
          <w:rFonts w:ascii="Arial" w:cs="Arial" w:eastAsia="Arial" w:hAnsi="Arial"/>
          <w:b/>
          <w:bCs/>
          <w:sz w:val="22"/>
          <w:szCs w:val="22"/>
        </w:rPr>
        <w:t xml:space="preserve">FitTrack Önerilen Baz Fiyat (ABD, Aylık): </w:t>
      </w:r>
      <w:r>
        <w:rPr>
          <w:rFonts w:ascii="Arial" w:cs="Arial" w:eastAsia="Arial" w:hAnsi="Arial"/>
          <w:sz w:val="22"/>
          <w:szCs w:val="22"/>
        </w:rPr>
        <w:t xml:space="preserve">$4.99 — Sektör ortalamasının %67 altında</w:t>
      </w:r>
    </w:p>
    <w:p>
      <w:pPr>
        <w:pStyle w:val="Heading1"/>
      </w:pPr>
      <w:r>
        <w:t xml:space="preserve">2. AI Fitness Uygulama Pazarı</w:t>
      </w:r>
    </w:p>
    <w:p>
      <w:pPr>
        <w:spacing w:after="120"/>
      </w:pPr>
      <w:r>
        <w:rPr>
          <w:rFonts w:ascii="Arial" w:cs="Arial" w:eastAsia="Arial" w:hAnsi="Arial"/>
          <w:sz w:val="22"/>
          <w:szCs w:val="22"/>
        </w:rPr>
        <w:t xml:space="preserve">2026 yılında AI fitness uygulama pazarı, birkaç belirgin segmente ayrılmıştır. Her segment farklı kullanıcı ihtiyaçlarını hedeflemekte ve farklı fiyat noktalarında konumlanmaktadır:</w:t>
      </w:r>
    </w:p>
    <w:p>
      <w:pPr>
        <w:pStyle w:val="Heading2"/>
      </w:pPr>
      <w:r>
        <w:t xml:space="preserve">2.1 Pazar Segmentleri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Segment</w:t>
            </w:r>
          </w:p>
        </w:tc>
        <w:tc>
          <w:tcPr>
            <w:tcW w:type="dxa" w:w="28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Örnek Uygulamalar</w:t>
            </w:r>
          </w:p>
        </w:tc>
        <w:tc>
          <w:tcPr>
            <w:tcW w:type="dxa" w:w="188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 Aralık</w:t>
            </w:r>
          </w:p>
        </w:tc>
        <w:tc>
          <w:tcPr>
            <w:tcW w:type="dxa" w:w="188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Yıllık Aralık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Bütçe Dostu AI ($5–10/ay)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Strong, Hevy, Dr. Muscle, Cal AI, Gymscore, SensAI</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$4.99 – $9.99/ay</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$29.99 – $59.99/yıl</w:t>
            </w:r>
          </w:p>
        </w:tc>
      </w:tr>
      <w:tr>
        <w:tc>
          <w:tcPr>
            <w:tcW w:type="dxa" w:w="28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Orta Segment AI ($10–20/ay)</w:t>
            </w:r>
          </w:p>
        </w:tc>
        <w:tc>
          <w:tcPr>
            <w:tcW w:type="dxa" w:w="28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Fitbod, Freeletics, GymStreak, MacroFactor, Zing, Fitia, Ray</w:t>
            </w:r>
          </w:p>
        </w:tc>
        <w:tc>
          <w:tcPr>
            <w:tcW w:type="dxa" w:w="188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 – $19.99/ay</w:t>
            </w:r>
          </w:p>
        </w:tc>
        <w:tc>
          <w:tcPr>
            <w:tcW w:type="dxa" w:w="188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 – $100.00/yıl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Premium AI ($20+/ay)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Welling, JuggernautAI, Future, Caliber</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$20.00 – $199.00/ay</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$100.00 – $349.99/yıl</w:t>
            </w:r>
          </w:p>
        </w:tc>
      </w:tr>
    </w:tbl>
    <w:p>
      <w:pPr>
        <w:spacing w:after="120"/>
      </w:pPr>
      <w:r>
        <w:rPr>
          <w:rFonts w:ascii="Arial" w:cs="Arial" w:eastAsia="Arial" w:hAnsi="Arial"/>
          <w:sz w:val="22"/>
          <w:szCs w:val="22"/>
        </w:rPr>
        <w:t xml:space="preserve"/>
      </w:r>
    </w:p>
    <w:p>
      <w:pPr>
        <w:pStyle w:val="Heading2"/>
      </w:pPr>
      <w:r>
        <w:t xml:space="preserve">2.2 AI Kategorileri ve Fiyat Dağılımı</w:t>
      </w:r>
    </w:p>
    <w:p>
      <w:pPr>
        <w:pStyle w:val="ListParagraph"/>
        <w:numPr>
          <w:ilvl w:val="0"/>
          <w:numId w:val="2"/>
        </w:numPr>
        <w:spacing w:after="60"/>
      </w:pPr>
      <w:r>
        <w:rPr>
          <w:rFonts w:ascii="Arial" w:cs="Arial" w:eastAsia="Arial" w:hAnsi="Arial"/>
          <w:sz w:val="22"/>
          <w:szCs w:val="22"/>
        </w:rPr>
        <w:t xml:space="preserve">AI Antrenman Planlama (Fitbod, Freeletics, GymStreak, Dr. Muscle): Ortalama $10.60/ay, $71.99/yıl</w:t>
      </w:r>
    </w:p>
    <w:p>
      <w:pPr>
        <w:pStyle w:val="ListParagraph"/>
        <w:numPr>
          <w:ilvl w:val="0"/>
          <w:numId w:val="2"/>
        </w:numPr>
        <w:spacing w:after="60"/>
      </w:pPr>
      <w:r>
        <w:rPr>
          <w:rFonts w:ascii="Arial" w:cs="Arial" w:eastAsia="Arial" w:hAnsi="Arial"/>
          <w:sz w:val="22"/>
          <w:szCs w:val="22"/>
        </w:rPr>
        <w:t xml:space="preserve">AI Sesli Koçluk (Ray, Zing Coach): Ortalama $19.49/ay — En yüksek fiyat segmenti</w:t>
      </w:r>
    </w:p>
    <w:p>
      <w:pPr>
        <w:pStyle w:val="ListParagraph"/>
        <w:numPr>
          <w:ilvl w:val="0"/>
          <w:numId w:val="2"/>
        </w:numPr>
        <w:spacing w:after="60"/>
      </w:pPr>
      <w:r>
        <w:rPr>
          <w:rFonts w:ascii="Arial" w:cs="Arial" w:eastAsia="Arial" w:hAnsi="Arial"/>
          <w:sz w:val="22"/>
          <w:szCs w:val="22"/>
        </w:rPr>
        <w:t xml:space="preserve">AI Beslenme/Kalori (Cal AI, Welling, MacroFactor, Fitia): Ortalama $15.49/ay, $65.49/yıl</w:t>
      </w:r>
    </w:p>
    <w:p>
      <w:pPr>
        <w:pStyle w:val="ListParagraph"/>
        <w:numPr>
          <w:ilvl w:val="0"/>
          <w:numId w:val="2"/>
        </w:numPr>
        <w:spacing w:after="60"/>
      </w:pPr>
      <w:r>
        <w:rPr>
          <w:rFonts w:ascii="Arial" w:cs="Arial" w:eastAsia="Arial" w:hAnsi="Arial"/>
          <w:sz w:val="22"/>
          <w:szCs w:val="22"/>
        </w:rPr>
        <w:t xml:space="preserve">AI Form Analizi (Gymscore): $9.99/ay, $47.99/yıl — Niş segment</w:t>
      </w:r>
    </w:p>
    <w:p>
      <w:pPr>
        <w:pStyle w:val="ListParagraph"/>
        <w:numPr>
          <w:ilvl w:val="0"/>
          <w:numId w:val="2"/>
        </w:numPr>
        <w:spacing w:after="60"/>
      </w:pPr>
      <w:r>
        <w:rPr>
          <w:rFonts w:ascii="Arial" w:cs="Arial" w:eastAsia="Arial" w:hAnsi="Arial"/>
          <w:sz w:val="22"/>
          <w:szCs w:val="22"/>
        </w:rPr>
        <w:t xml:space="preserve">Hibrit AI + İnsan (Future, Caliber): $40–$199/ay — Premium segment, farklı hedef kitle</w:t>
      </w:r>
    </w:p>
    <w:p>
      <w:r>
        <w:br w:type="page"/>
      </w:r>
    </w:p>
    <w:p>
      <w:pPr>
        <w:pStyle w:val="Heading1"/>
      </w:pPr>
      <w:r>
        <w:t xml:space="preserve">3. Detaylı AI Fitness Rakip Tablosu</w:t>
      </w:r>
    </w:p>
    <w:p>
      <w:pPr>
        <w:spacing w:after="120"/>
      </w:pPr>
      <w:r>
        <w:rPr>
          <w:rFonts w:ascii="Arial" w:cs="Arial" w:eastAsia="Arial" w:hAnsi="Arial"/>
          <w:sz w:val="22"/>
          <w:szCs w:val="22"/>
        </w:rPr>
        <w:t xml:space="preserve">Aşağıdaki tablo, 2026 yılı itibarıyla öne çıkan AI destekli fitness uygulamalarının fiyat ve özellik karşılaştırmasını sunmaktadır: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900"/>
        <w:gridCol w:w="900"/>
        <w:gridCol w:w="700"/>
        <w:gridCol w:w="700"/>
        <w:gridCol w:w="2860"/>
      </w:tblGrid>
      <w:tr>
        <w:tc>
          <w:tcPr>
            <w:tcW w:type="dxa" w:w="11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Kategori</w:t>
            </w:r>
          </w:p>
        </w:tc>
        <w:tc>
          <w:tcPr>
            <w:tcW w:type="dxa" w:w="1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Uygulama</w:t>
            </w:r>
          </w:p>
        </w:tc>
        <w:tc>
          <w:tcPr>
            <w:tcW w:type="dxa" w:w="9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w:t>
            </w:r>
          </w:p>
        </w:tc>
        <w:tc>
          <w:tcPr>
            <w:tcW w:type="dxa" w:w="9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Yıllık</w:t>
            </w:r>
          </w:p>
        </w:tc>
        <w:tc>
          <w:tcPr>
            <w:tcW w:type="dxa" w:w="7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Deneme</w:t>
            </w:r>
          </w:p>
        </w:tc>
        <w:tc>
          <w:tcPr>
            <w:tcW w:type="dxa" w:w="7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Puan</w:t>
            </w:r>
          </w:p>
        </w:tc>
        <w:tc>
          <w:tcPr>
            <w:tcW w:type="dxa" w:w="28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AI Özelliği</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Fitbod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 gün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4.7</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 planlama, kas grubu dengeleme, progressive overload</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Freeletics</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$10.42*</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 gün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4.5</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koç, HIIT, vücut ağırlığı programları</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GymStreak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Var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kişisel antrenör, otomatik program uyarlama</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JuggernautAI</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$34.99</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$349.99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 gün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4.8</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Powerlifting AI, periodizasyon, yarışma hazırlık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Dr. Muscle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 gün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 optimizasyonu, otomatik ilerleme</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Antrenman</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Hevy Pro</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$8.99</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Ücretsiz plan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4.7</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Antrenman takibi, AI analitik, grafik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Sesli Koç</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Var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Gerçek zamanlı sesli AI koçluk, rep sayma</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Sesli Koç</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Zing Coach</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$18.99</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 gün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4.5</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sesli koç, vücut egzersizleri, uyarlanabilir plan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Cal AI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 gün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yemek fotoğrafı analizi, kalori tahmin</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Welling</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$20.00</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$100.00</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 gün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4.5</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 koçu, makro takip, sohbet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MacroFactor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$71.99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 gün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metabolizma takibi, adaptif makro hesaplama</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Fitia</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$19.99</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Ücretsiz plan</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4.4</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beslenme koçu, kişisel yemek planı</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Gymscore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$47.99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Ücretsiz plan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Bilgisayarla görme ile hareket analizi, skor</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Hibrit</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Future</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$199.00</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 ay indirimli</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 gerçek antrenör, tam kişiselleştirme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Hibrit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Caliber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$40-90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Ücretsiz plan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 insan koç, kuvvet antrenmanı odaklı</w:t>
            </w:r>
          </w:p>
        </w:tc>
      </w:tr>
      <w:tr>
        <w:tc>
          <w:tcPr>
            <w:tcW w:type="dxa" w:w="11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Ekosistem</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Apple Fitness+</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w:t>
            </w:r>
          </w:p>
        </w:tc>
        <w:tc>
          <w:tcPr>
            <w:tcW w:type="dxa" w:w="9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 ay</w:t>
            </w:r>
          </w:p>
        </w:tc>
        <w:tc>
          <w:tcPr>
            <w:tcW w:type="dxa" w:w="7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4.7</w:t>
            </w:r>
          </w:p>
        </w:tc>
        <w:tc>
          <w:tcPr>
            <w:tcW w:type="dxa" w:w="28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 önerileri, Apple Watch entegrasyonu, video dersler</w:t>
            </w:r>
          </w:p>
        </w:tc>
      </w:tr>
    </w:tbl>
    <w:p>
      <w:pPr>
        <w:spacing w:after="120"/>
      </w:pPr>
      <w:r>
        <w:rPr>
          <w:rFonts w:ascii="Arial" w:cs="Arial" w:eastAsia="Arial" w:hAnsi="Arial"/>
          <w:sz w:val="22"/>
          <w:szCs w:val="22"/>
        </w:rPr>
        <w:t xml:space="preserve">* Yıllık planın aylığa bölünmüş hali. Freeletics paket fiyatıdır.</w:t>
      </w:r>
    </w:p>
    <w:p>
      <w:r>
        <w:br w:type="page"/>
      </w:r>
    </w:p>
    <w:p>
      <w:pPr>
        <w:pStyle w:val="Heading1"/>
      </w:pPr>
      <w:r>
        <w:t xml:space="preserve">4. FitTrack Özellik Karşılaştırması</w:t>
      </w:r>
    </w:p>
    <w:p>
      <w:pPr>
        <w:spacing w:after="120"/>
      </w:pPr>
      <w:r>
        <w:rPr>
          <w:rFonts w:ascii="Arial" w:cs="Arial" w:eastAsia="Arial" w:hAnsi="Arial"/>
          <w:sz w:val="22"/>
          <w:szCs w:val="22"/>
        </w:rPr>
        <w:t xml:space="preserve">FitTrack, AI fitness pazarında benzersiz bir konumdadır çünkü hem AI koçluk hem beslenme hem de antrenman özelliklerini tek platformda birleştirmektedir. Aşağıdaki tablo, FitTrack ile öncü AI rakiplerin özellik karşılaştırmasını göstermektedir: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60"/>
        <w:gridCol w:w="1000"/>
        <w:gridCol w:w="1000"/>
        <w:gridCol w:w="1000"/>
      </w:tblGrid>
      <w:tr>
        <w:tc>
          <w:tcPr>
            <w:tcW w:type="dxa" w:w="2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Özellik</w:t>
            </w:r>
          </w:p>
        </w:tc>
        <w:tc>
          <w:tcPr>
            <w:tcW w:type="dxa" w:w="10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FitTrack</w:t>
            </w:r>
          </w:p>
        </w:tc>
        <w:tc>
          <w:tcPr>
            <w:tcW w:type="dxa" w:w="10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Fitbod</w:t>
            </w:r>
          </w:p>
        </w:tc>
        <w:tc>
          <w:tcPr>
            <w:tcW w:type="dxa" w:w="11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Freeletics</w:t>
            </w:r>
          </w:p>
        </w:tc>
        <w:tc>
          <w:tcPr>
            <w:tcW w:type="dxa" w:w="10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 AI</w:t>
            </w:r>
          </w:p>
        </w:tc>
        <w:tc>
          <w:tcPr>
            <w:tcW w:type="dxa" w:w="10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Welling</w:t>
            </w:r>
          </w:p>
        </w:tc>
        <w:tc>
          <w:tcPr>
            <w:tcW w:type="dxa" w:w="10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AI Koç (Sohbet)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r>
      <w:tr>
        <w:tc>
          <w:tcPr>
            <w:tcW w:type="dxa" w:w="2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AI Yemek Tanıma</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Barkod Tarama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Antrenman Programları</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1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Kalori Takibi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Sağlık Verileri Entegrasyonu</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1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Oruç/Ramazan Takibi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Vücut Ölçüleri</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Su Takibi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Ruh Hali/Stres Takibi</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12 Dil Desteği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18"/>
                <w:szCs w:val="18"/>
              </w:rPr>
              <w:t xml:space="preserv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Aylık Fiyat</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$4.99</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$12.99</w:t>
            </w:r>
          </w:p>
        </w:tc>
        <w:tc>
          <w:tcPr>
            <w:tcW w:type="dxa" w:w="1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$10.42</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$9.99</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$20.00</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$18.99</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FitTrack, tablodaki en kapsamlı özellik setine sahipken aynı zamanda en düşük fiyatı sunmaktadır. Bu kombinasyon, özellikle çok yönlü bir fitness çözümü arayan kullanıcılar için güçlü bir değer önermesi oluşturmaktadır.</w:t>
      </w:r>
    </w:p>
    <w:p>
      <w:r>
        <w:br w:type="page"/>
      </w:r>
    </w:p>
    <w:p>
      <w:pPr>
        <w:pStyle w:val="Heading1"/>
      </w:pPr>
      <w:r>
        <w:t xml:space="preserve">5. AI Odaklı Fiyat Önerileri</w:t>
      </w:r>
    </w:p>
    <w:p>
      <w:pPr>
        <w:pStyle w:val="Heading2"/>
      </w:pPr>
      <w:r>
        <w:t xml:space="preserve">5.1 Neden $4.99/ay Baz Fiyat?</w:t>
      </w:r>
    </w:p>
    <w:p>
      <w:pPr>
        <w:spacing w:after="120"/>
      </w:pPr>
      <w:r>
        <w:rPr>
          <w:rFonts w:ascii="Arial" w:cs="Arial" w:eastAsia="Arial" w:hAnsi="Arial"/>
          <w:sz w:val="22"/>
          <w:szCs w:val="22"/>
        </w:rPr>
        <w:t xml:space="preserve">AI fitness uygulama pazarındaki fiyat analizine dayanarak, FitTrack için $4.99/ay baz fiyatını öneriyoruz. Bu fiyatın gerekçeleri:</w:t>
      </w:r>
    </w:p>
    <w:p>
      <w:pPr>
        <w:pStyle w:val="ListParagraph"/>
        <w:numPr>
          <w:ilvl w:val="0"/>
          <w:numId w:val="3"/>
        </w:numPr>
        <w:spacing w:after="80"/>
      </w:pPr>
      <w:r>
        <w:rPr>
          <w:rFonts w:ascii="Arial" w:cs="Arial" w:eastAsia="Arial" w:hAnsi="Arial"/>
          <w:sz w:val="22"/>
          <w:szCs w:val="22"/>
        </w:rPr>
        <w:t xml:space="preserve">Sektör ortalamasının ($15.30/ay) %67 altında, bütçe dostu segment ortalamasının ($7.49/ay) %33 altındadır.</w:t>
      </w:r>
    </w:p>
    <w:p>
      <w:pPr>
        <w:pStyle w:val="ListParagraph"/>
        <w:numPr>
          <w:ilvl w:val="0"/>
          <w:numId w:val="3"/>
        </w:numPr>
        <w:spacing w:after="80"/>
      </w:pPr>
      <w:r>
        <w:rPr>
          <w:rFonts w:ascii="Arial" w:cs="Arial" w:eastAsia="Arial" w:hAnsi="Arial"/>
          <w:sz w:val="22"/>
          <w:szCs w:val="22"/>
        </w:rPr>
        <w:t xml:space="preserve">Benzer kapsam sunan tek rakip yoktur — kullanıcıların AI koç + beslenme + antrenman için ayrı uygulamalara $25-40/ay ödemesi gerekir.</w:t>
      </w:r>
    </w:p>
    <w:p>
      <w:pPr>
        <w:pStyle w:val="ListParagraph"/>
        <w:numPr>
          <w:ilvl w:val="0"/>
          <w:numId w:val="3"/>
        </w:numPr>
        <w:spacing w:after="80"/>
      </w:pPr>
      <w:r>
        <w:rPr>
          <w:rFonts w:ascii="Arial" w:cs="Arial" w:eastAsia="Arial" w:hAnsi="Arial"/>
          <w:sz w:val="22"/>
          <w:szCs w:val="22"/>
        </w:rPr>
        <w:t xml:space="preserve">12 dil desteği ve oruç/Ramazan takibi gibi niş özellikler, Orta Doğu ve Güney Asya pazarlarında benzersiz bir konum sağlar.</w:t>
      </w:r>
    </w:p>
    <w:p>
      <w:pPr>
        <w:pStyle w:val="ListParagraph"/>
        <w:numPr>
          <w:ilvl w:val="0"/>
          <w:numId w:val="3"/>
        </w:numPr>
        <w:spacing w:after="80"/>
      </w:pPr>
      <w:r>
        <w:rPr>
          <w:rFonts w:ascii="Arial" w:cs="Arial" w:eastAsia="Arial" w:hAnsi="Arial"/>
          <w:sz w:val="22"/>
          <w:szCs w:val="22"/>
        </w:rPr>
        <w:t xml:space="preserve">Düşük fiyat, hızlı kullanıcı edinimi ve organik büyüme için kritik öneme sahiptir — özellikle yeni bir uygulama olarak pazar payı kazanmak için.</w:t>
      </w:r>
    </w:p>
    <w:p>
      <w:pPr>
        <w:pStyle w:val="Heading2"/>
      </w:pPr>
      <w:r>
        <w:t xml:space="preserve">5.2 Kademe Bazlı Fiyat Önerileri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Kademe</w:t>
            </w:r>
          </w:p>
        </w:tc>
        <w:tc>
          <w:tcPr>
            <w:tcW w:type="dxa" w:w="1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Aylık</w:t>
            </w:r>
          </w:p>
        </w:tc>
        <w:tc>
          <w:tcPr>
            <w:tcW w:type="dxa" w:w="1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Yıllık</w:t>
            </w:r>
          </w:p>
        </w:tc>
        <w:tc>
          <w:tcPr>
            <w:tcW w:type="dxa" w:w="1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Ömür Boyu</w:t>
            </w:r>
          </w:p>
        </w:tc>
        <w:tc>
          <w:tcPr>
            <w:tcW w:type="dxa" w:w="29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Tier 1 (ABD, Avrupa, Japonya, G. Kore)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$49.99</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Sektör altı — agresif büyüme stratejisi</w:t>
            </w:r>
          </w:p>
        </w:tc>
      </w:tr>
      <w:tr>
        <w:tc>
          <w:tcPr>
            <w:tcW w:type="dxa" w:w="28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Tier 2 (İspanya, Brezilya, Meksika, Orta Doğu)</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$2.49–$3.99</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$12.99–$21.99</w:t>
            </w:r>
          </w:p>
        </w:tc>
        <w:tc>
          <w:tcPr>
            <w:tcW w:type="dxa" w:w="120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$24.99–$42.99</w:t>
            </w:r>
          </w:p>
        </w:tc>
        <w:tc>
          <w:tcPr>
            <w:tcW w:type="dxa" w:w="29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Bölgesel PPP uyumu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Tier 3 (Türkiye, Hindistan, Endonezya, Mısır)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$1.49–$1.99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$7.99–$9.99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$14.99–$19.99</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Hacim odaklı büyüme</w:t>
            </w:r>
          </w:p>
        </w:tc>
      </w:tr>
    </w:tbl>
    <w:p>
      <w:pPr>
        <w:pStyle w:val="Heading2"/>
      </w:pPr>
      <w:r>
        <w:t xml:space="preserve">5.3 Mevcut vs Önerilen Fiyat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Plan</w:t>
            </w:r>
          </w:p>
        </w:tc>
        <w:tc>
          <w:tcPr>
            <w:tcW w:type="dxa" w:w="15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Mevcut</w:t>
            </w:r>
          </w:p>
        </w:tc>
        <w:tc>
          <w:tcPr>
            <w:tcW w:type="dxa" w:w="15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Önerilen</w:t>
            </w:r>
          </w:p>
        </w:tc>
        <w:tc>
          <w:tcPr>
            <w:tcW w:type="dxa" w:w="15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Fark</w:t>
            </w:r>
          </w:p>
        </w:tc>
        <w:tc>
          <w:tcPr>
            <w:tcW w:type="dxa" w:w="312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AI Rakip Karşılaştırma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Aylık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$4.99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Fitbod $12.99 | Cal AI $9.99 | Zing $18.99</w:t>
            </w:r>
          </w:p>
        </w:tc>
      </w:tr>
      <w:tr>
        <w:tc>
          <w:tcPr>
            <w:tcW w:type="dxa" w:w="15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Yıllık</w:t>
            </w:r>
          </w:p>
        </w:tc>
        <w:tc>
          <w:tcPr>
            <w:tcW w:type="dxa" w:w="15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$29.99</w:t>
            </w:r>
          </w:p>
        </w:tc>
        <w:tc>
          <w:tcPr>
            <w:tcW w:type="dxa" w:w="15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$24.99</w:t>
            </w:r>
          </w:p>
        </w:tc>
        <w:tc>
          <w:tcPr>
            <w:tcW w:type="dxa" w:w="156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w:t>
            </w:r>
          </w:p>
        </w:tc>
        <w:tc>
          <w:tcPr>
            <w:tcW w:type="dxa" w:w="3120"/>
            <w:tcBorders>
              <w:top w:val="single" w:color="CCCCCC" w:sz="1"/>
              <w:left w:val="single" w:color="CCCCCC" w:sz="1"/>
              <w:bottom w:val="single" w:color="CCCCCC" w:sz="1"/>
              <w:right w:val="single" w:color="CCCCCC" w:sz="1"/>
            </w:tcBorders>
            <w:shd w:fill="F2F8F2"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Fitbod $79.99 | Cal AI $29.99 | Zing $59.99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Ömür Boyu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$59.99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B5E20"/>
                <w:sz w:val="18"/>
                <w:szCs w:val="18"/>
              </w:rPr>
              <w:t xml:space="preserve">$49.99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Çoğu AI uyg. ömür boyu plan sunmuyor</w:t>
            </w:r>
          </w:p>
        </w:tc>
      </w:tr>
    </w:tbl>
    <w:p>
      <w:r>
        <w:br w:type="page"/>
      </w:r>
    </w:p>
    <w:p>
      <w:pPr>
        <w:pStyle w:val="Heading1"/>
      </w:pPr>
      <w:r>
        <w:t xml:space="preserve">6. Stratejik Değerlendirme</w:t>
      </w:r>
    </w:p>
    <w:p>
      <w:pPr>
        <w:pStyle w:val="Heading2"/>
      </w:pPr>
      <w:r>
        <w:t xml:space="preserve">6.1 FitTrack’ın Rekabet Avantajları</w:t>
      </w:r>
    </w:p>
    <w:p>
      <w:pPr>
        <w:pStyle w:val="ListParagraph"/>
        <w:numPr>
          <w:ilvl w:val="0"/>
          <w:numId w:val="2"/>
        </w:numPr>
        <w:spacing w:after="60"/>
      </w:pPr>
      <w:r>
        <w:rPr>
          <w:rFonts w:ascii="Arial" w:cs="Arial" w:eastAsia="Arial" w:hAnsi="Arial"/>
          <w:sz w:val="22"/>
          <w:szCs w:val="22"/>
        </w:rPr>
        <w:t xml:space="preserve">Hepsi bir arada yaklaşım: AI koç + beslenme takibi + antrenman programları + sağlık verileri tek uygulamada. Rakipler genellikle bunlardan yalnızca 1-2 tanesini sunuyor.</w:t>
      </w:r>
    </w:p>
    <w:p>
      <w:pPr>
        <w:pStyle w:val="ListParagraph"/>
        <w:numPr>
          <w:ilvl w:val="0"/>
          <w:numId w:val="2"/>
        </w:numPr>
        <w:spacing w:after="60"/>
      </w:pPr>
      <w:r>
        <w:rPr>
          <w:rFonts w:ascii="Arial" w:cs="Arial" w:eastAsia="Arial" w:hAnsi="Arial"/>
          <w:sz w:val="22"/>
          <w:szCs w:val="22"/>
        </w:rPr>
        <w:t xml:space="preserve">Fiyat/özellik oranı: $4.99/ay ile en kapsamlı AI fitness deneyimini sunmak, pazarda benzersiz bir değer önermesi oluşturuyor.</w:t>
      </w:r>
    </w:p>
    <w:p>
      <w:pPr>
        <w:pStyle w:val="ListParagraph"/>
        <w:numPr>
          <w:ilvl w:val="0"/>
          <w:numId w:val="2"/>
        </w:numPr>
        <w:spacing w:after="60"/>
      </w:pPr>
      <w:r>
        <w:rPr>
          <w:rFonts w:ascii="Arial" w:cs="Arial" w:eastAsia="Arial" w:hAnsi="Arial"/>
          <w:sz w:val="22"/>
          <w:szCs w:val="22"/>
        </w:rPr>
        <w:t xml:space="preserve">Küresel erişim: 12 dil desteği ile Fitbod (sadece EN), Cal AI (sınırlı dil) ve Zing (sınırlı dil) karşısında önemli avantaj.</w:t>
      </w:r>
    </w:p>
    <w:p>
      <w:pPr>
        <w:pStyle w:val="ListParagraph"/>
        <w:numPr>
          <w:ilvl w:val="0"/>
          <w:numId w:val="2"/>
        </w:numPr>
        <w:spacing w:after="60"/>
      </w:pPr>
      <w:r>
        <w:rPr>
          <w:rFonts w:ascii="Arial" w:cs="Arial" w:eastAsia="Arial" w:hAnsi="Arial"/>
          <w:sz w:val="22"/>
          <w:szCs w:val="22"/>
        </w:rPr>
        <w:t xml:space="preserve">Niş özellikler: Ramazan/oruç takibi, ruh hali/stres takibi gibi özellikler, rakiplerde bulunmuyor.</w:t>
      </w:r>
    </w:p>
    <w:p>
      <w:pPr>
        <w:pStyle w:val="ListParagraph"/>
        <w:numPr>
          <w:ilvl w:val="0"/>
          <w:numId w:val="2"/>
        </w:numPr>
        <w:spacing w:after="60"/>
      </w:pPr>
      <w:r>
        <w:rPr>
          <w:rFonts w:ascii="Arial" w:cs="Arial" w:eastAsia="Arial" w:hAnsi="Arial"/>
          <w:sz w:val="22"/>
          <w:szCs w:val="22"/>
        </w:rPr>
        <w:t xml:space="preserve">Ömür boyu plan: Çoğu AI fitness uygulaması ömür boyu plan sunmuyor — bu, kullanıcılar için cazip bir seçenek.</w:t>
      </w:r>
    </w:p>
    <w:p>
      <w:pPr>
        <w:pStyle w:val="Heading2"/>
      </w:pPr>
      <w:r>
        <w:t xml:space="preserve">6.2 Risk ve Fırsatlar</w:t>
      </w:r>
    </w:p>
    <w:p>
      <w:pPr>
        <w:spacing w:after="120"/>
      </w:pPr>
      <w:r>
        <w:rPr>
          <w:rFonts w:ascii="Arial" w:cs="Arial" w:eastAsia="Arial" w:hAnsi="Arial"/>
          <w:b/>
          <w:bCs/>
          <w:sz w:val="22"/>
          <w:szCs w:val="22"/>
        </w:rPr>
        <w:t xml:space="preserve">Fırsat — Gelişmekte olan pazarlar: </w:t>
      </w:r>
      <w:r>
        <w:rPr>
          <w:rFonts w:ascii="Arial" w:cs="Arial" w:eastAsia="Arial" w:hAnsi="Arial"/>
          <w:sz w:val="22"/>
          <w:szCs w:val="22"/>
        </w:rPr>
        <w:t xml:space="preserve">Türkiye, Hindistan, Endonezya ve Brezilya gibi pazarlarda Android %85+ pazar payına sahip. Düşük fiyatlı AI fitness uygulaması bu pazarlarda büyük bir boşluğu dolduracaktır.</w:t>
      </w:r>
    </w:p>
    <w:p>
      <w:pPr>
        <w:spacing w:after="120"/>
      </w:pPr>
      <w:r>
        <w:rPr>
          <w:rFonts w:ascii="Arial" w:cs="Arial" w:eastAsia="Arial" w:hAnsi="Arial"/>
          <w:b/>
          <w:bCs/>
          <w:sz w:val="22"/>
          <w:szCs w:val="22"/>
        </w:rPr>
        <w:t xml:space="preserve">Fırsat — Çapraz satış: </w:t>
      </w:r>
      <w:r>
        <w:rPr>
          <w:rFonts w:ascii="Arial" w:cs="Arial" w:eastAsia="Arial" w:hAnsi="Arial"/>
          <w:sz w:val="22"/>
          <w:szCs w:val="22"/>
        </w:rPr>
        <w:t xml:space="preserve">Mevcut ücretsiz kullanıcıları premium’a dönüştürmek için $4.99 fiyat noktası psikolojik bir eşik olarak etkilidir (“$5’ın altında” algısı).</w:t>
      </w:r>
    </w:p>
    <w:p>
      <w:pPr>
        <w:spacing w:after="120"/>
      </w:pPr>
      <w:r>
        <w:rPr>
          <w:rFonts w:ascii="Arial" w:cs="Arial" w:eastAsia="Arial" w:hAnsi="Arial"/>
          <w:b/>
          <w:bCs/>
          <w:sz w:val="22"/>
          <w:szCs w:val="22"/>
        </w:rPr>
        <w:t xml:space="preserve">Risk — Gelir optimizasyonu: </w:t>
      </w:r>
      <w:r>
        <w:rPr>
          <w:rFonts w:ascii="Arial" w:cs="Arial" w:eastAsia="Arial" w:hAnsi="Arial"/>
          <w:sz w:val="22"/>
          <w:szCs w:val="22"/>
        </w:rPr>
        <w:t xml:space="preserve">Düşük fiyat başlangıçta geliri sınırlayabilir. Ancak hacim odaklı büyüme ve reklam gelirini (ücretsiz kullanıcılardan) birleştirerek toplam gelir optimize edilebilir.</w:t>
      </w:r>
    </w:p>
    <w:p>
      <w:pPr>
        <w:spacing w:after="120"/>
      </w:pPr>
      <w:r>
        <w:rPr>
          <w:rFonts w:ascii="Arial" w:cs="Arial" w:eastAsia="Arial" w:hAnsi="Arial"/>
          <w:b/>
          <w:bCs/>
          <w:sz w:val="22"/>
          <w:szCs w:val="22"/>
        </w:rPr>
        <w:t xml:space="preserve">Risk — Fiyat artışı: </w:t>
      </w:r>
      <w:r>
        <w:rPr>
          <w:rFonts w:ascii="Arial" w:cs="Arial" w:eastAsia="Arial" w:hAnsi="Arial"/>
          <w:sz w:val="22"/>
          <w:szCs w:val="22"/>
        </w:rPr>
        <w:t xml:space="preserve">Başlangıçta düşük fiyatla giren uygulamaların sonradan fiyat artırması kullanıcı kaybına neden olabilir. İleride artış planlanıyorsa, mevcut abonelere “eski fiyat garantisi” sunulmalıdır.</w:t>
      </w:r>
    </w:p>
    <w:p>
      <w:pPr>
        <w:pStyle w:val="Heading2"/>
      </w:pPr>
      <w:r>
        <w:t xml:space="preserve">6.3 Uygulama Önerileri</w:t>
      </w:r>
    </w:p>
    <w:p>
      <w:pPr>
        <w:pStyle w:val="ListParagraph"/>
        <w:numPr>
          <w:ilvl w:val="0"/>
          <w:numId w:val="3"/>
        </w:numPr>
        <w:spacing w:after="80"/>
      </w:pPr>
      <w:r>
        <w:rPr>
          <w:rFonts w:ascii="Arial" w:cs="Arial" w:eastAsia="Arial" w:hAnsi="Arial"/>
          <w:sz w:val="22"/>
          <w:szCs w:val="22"/>
        </w:rPr>
        <w:t xml:space="preserve">RevenueCat üzerinden ülke bazlı fiyatlandırmayı aktif hale getirin. 3 kademe (Tier 1/2/3) yapısını kullanın.</w:t>
      </w:r>
    </w:p>
    <w:p>
      <w:pPr>
        <w:pStyle w:val="ListParagraph"/>
        <w:numPr>
          <w:ilvl w:val="0"/>
          <w:numId w:val="3"/>
        </w:numPr>
        <w:spacing w:after="80"/>
      </w:pPr>
      <w:r>
        <w:rPr>
          <w:rFonts w:ascii="Arial" w:cs="Arial" w:eastAsia="Arial" w:hAnsi="Arial"/>
          <w:sz w:val="22"/>
          <w:szCs w:val="22"/>
        </w:rPr>
        <w:t xml:space="preserve">Yıllık planı “En Popüler” olarak vurgulayarak yıllık dönüşümü artırın (mevcut PaywallModal’da zaten uygulanmış).</w:t>
      </w:r>
    </w:p>
    <w:p>
      <w:pPr>
        <w:pStyle w:val="ListParagraph"/>
        <w:numPr>
          <w:ilvl w:val="0"/>
          <w:numId w:val="3"/>
        </w:numPr>
        <w:spacing w:after="80"/>
      </w:pPr>
      <w:r>
        <w:rPr>
          <w:rFonts w:ascii="Arial" w:cs="Arial" w:eastAsia="Arial" w:hAnsi="Arial"/>
          <w:sz w:val="22"/>
          <w:szCs w:val="22"/>
        </w:rPr>
        <w:t xml:space="preserve">3 günlük ücretsiz denemeyi tüm pazarlarda aktif tutun — AI özelliklerinin deneyimlenmesi dönüşüm için kritik.</w:t>
      </w:r>
    </w:p>
    <w:p>
      <w:pPr>
        <w:pStyle w:val="ListParagraph"/>
        <w:numPr>
          <w:ilvl w:val="0"/>
          <w:numId w:val="3"/>
        </w:numPr>
        <w:spacing w:after="80"/>
      </w:pPr>
      <w:r>
        <w:rPr>
          <w:rFonts w:ascii="Arial" w:cs="Arial" w:eastAsia="Arial" w:hAnsi="Arial"/>
          <w:sz w:val="22"/>
          <w:szCs w:val="22"/>
        </w:rPr>
        <w:t xml:space="preserve">Ömür boyu planı öne çıkarın — rakiplerin sunmadığı bu plan, erken dönem kullanıcı ediniminde güçlü bir argüman.</w:t>
      </w:r>
    </w:p>
    <w:p>
      <w:pPr>
        <w:pStyle w:val="ListParagraph"/>
        <w:numPr>
          <w:ilvl w:val="0"/>
          <w:numId w:val="3"/>
        </w:numPr>
        <w:spacing w:after="80"/>
      </w:pPr>
      <w:r>
        <w:rPr>
          <w:rFonts w:ascii="Arial" w:cs="Arial" w:eastAsia="Arial" w:hAnsi="Arial"/>
          <w:sz w:val="22"/>
          <w:szCs w:val="22"/>
        </w:rPr>
        <w:t xml:space="preserve">Referans programını (7 gün premium) özellikle Tier 3 pazarlarda agresif şekilde tanıtın.</w:t>
      </w:r>
    </w:p>
    <w:p>
      <w:pPr>
        <w:pStyle w:val="ListParagraph"/>
        <w:numPr>
          <w:ilvl w:val="0"/>
          <w:numId w:val="3"/>
        </w:numPr>
        <w:spacing w:after="80"/>
      </w:pPr>
      <w:r>
        <w:rPr>
          <w:rFonts w:ascii="Arial" w:cs="Arial" w:eastAsia="Arial" w:hAnsi="Arial"/>
          <w:sz w:val="22"/>
          <w:szCs w:val="22"/>
        </w:rPr>
        <w:t xml:space="preserve">A/B test ile fiyat optimizasyonu yapın — RevenueCat Experiments özelliğini kullanarak önerilen fiyatları test edin.</w:t>
      </w:r>
    </w:p>
    <w:p>
      <w:pPr>
        <w:spacing w:after="120"/>
      </w:pPr>
      <w:r>
        <w:rPr>
          <w:rFonts w:ascii="Arial" w:cs="Arial" w:eastAsia="Arial" w:hAnsi="Arial"/>
          <w:sz w:val="22"/>
          <w:szCs w:val="22"/>
        </w:rPr>
        <w:t xml:space="preserve"/>
      </w:r>
    </w:p>
    <w:p>
      <w:pPr>
        <w:pStyle w:val="Heading1"/>
      </w:pPr>
      <w:r>
        <w:t xml:space="preserve">7. Kaynaklar</w:t>
      </w:r>
    </w:p>
    <w:p>
      <w:pPr>
        <w:pStyle w:val="ListParagraph"/>
        <w:numPr>
          <w:ilvl w:val="0"/>
          <w:numId w:val="2"/>
        </w:numPr>
        <w:spacing w:after="60"/>
      </w:pPr>
      <w:r>
        <w:rPr>
          <w:rFonts w:ascii="Arial" w:cs="Arial" w:eastAsia="Arial" w:hAnsi="Arial"/>
          <w:sz w:val="22"/>
          <w:szCs w:val="22"/>
        </w:rPr>
        <w:t xml:space="preserve">Adapty — State of In-App Subscriptions 2026 &amp; App Pricing Index</w:t>
      </w:r>
    </w:p>
    <w:p>
      <w:pPr>
        <w:pStyle w:val="ListParagraph"/>
        <w:numPr>
          <w:ilvl w:val="0"/>
          <w:numId w:val="2"/>
        </w:numPr>
        <w:spacing w:after="60"/>
      </w:pPr>
      <w:r>
        <w:rPr>
          <w:rFonts w:ascii="Arial" w:cs="Arial" w:eastAsia="Arial" w:hAnsi="Arial"/>
          <w:sz w:val="22"/>
          <w:szCs w:val="22"/>
        </w:rPr>
        <w:t xml:space="preserve">RevenueCat — State of Subscription Apps 2025</w:t>
      </w:r>
    </w:p>
    <w:p>
      <w:pPr>
        <w:pStyle w:val="ListParagraph"/>
        <w:numPr>
          <w:ilvl w:val="0"/>
          <w:numId w:val="2"/>
        </w:numPr>
        <w:spacing w:after="60"/>
      </w:pPr>
      <w:r>
        <w:rPr>
          <w:rFonts w:ascii="Arial" w:cs="Arial" w:eastAsia="Arial" w:hAnsi="Arial"/>
          <w:sz w:val="22"/>
          <w:szCs w:val="22"/>
        </w:rPr>
        <w:t xml:space="preserve">Fitbod Blog — Best AI Fitness Apps 2026</w:t>
      </w:r>
    </w:p>
    <w:p>
      <w:pPr>
        <w:pStyle w:val="ListParagraph"/>
        <w:numPr>
          <w:ilvl w:val="0"/>
          <w:numId w:val="2"/>
        </w:numPr>
        <w:spacing w:after="60"/>
      </w:pPr>
      <w:r>
        <w:rPr>
          <w:rFonts w:ascii="Arial" w:cs="Arial" w:eastAsia="Arial" w:hAnsi="Arial"/>
          <w:sz w:val="22"/>
          <w:szCs w:val="22"/>
        </w:rPr>
        <w:t xml:space="preserve">SensAI Blog — AI Fitness Apps Evidence-Based Comparison 2026</w:t>
      </w:r>
    </w:p>
    <w:p>
      <w:pPr>
        <w:pStyle w:val="ListParagraph"/>
        <w:numPr>
          <w:ilvl w:val="0"/>
          <w:numId w:val="2"/>
        </w:numPr>
        <w:spacing w:after="60"/>
      </w:pPr>
      <w:r>
        <w:rPr>
          <w:rFonts w:ascii="Arial" w:cs="Arial" w:eastAsia="Arial" w:hAnsi="Arial"/>
          <w:sz w:val="22"/>
          <w:szCs w:val="22"/>
        </w:rPr>
        <w:t xml:space="preserve">Ray Blog — Top AI Personal Trainer Apps 2026</w:t>
      </w:r>
    </w:p>
    <w:p>
      <w:pPr>
        <w:pStyle w:val="ListParagraph"/>
        <w:numPr>
          <w:ilvl w:val="0"/>
          <w:numId w:val="2"/>
        </w:numPr>
        <w:spacing w:after="60"/>
      </w:pPr>
      <w:r>
        <w:rPr>
          <w:rFonts w:ascii="Arial" w:cs="Arial" w:eastAsia="Arial" w:hAnsi="Arial"/>
          <w:sz w:val="22"/>
          <w:szCs w:val="22"/>
        </w:rPr>
        <w:t xml:space="preserve">Welling — Best AI Fitness &amp; Nutrition Apps 2026</w:t>
      </w:r>
    </w:p>
    <w:p>
      <w:pPr>
        <w:pStyle w:val="ListParagraph"/>
        <w:numPr>
          <w:ilvl w:val="0"/>
          <w:numId w:val="2"/>
        </w:numPr>
        <w:spacing w:after="60"/>
      </w:pPr>
      <w:r>
        <w:rPr>
          <w:rFonts w:ascii="Arial" w:cs="Arial" w:eastAsia="Arial" w:hAnsi="Arial"/>
          <w:sz w:val="22"/>
          <w:szCs w:val="22"/>
        </w:rPr>
        <w:t xml:space="preserve">Arvo — JuggernautAI Pricing &amp; Review 2026</w:t>
      </w:r>
    </w:p>
    <w:p>
      <w:pPr>
        <w:pStyle w:val="ListParagraph"/>
        <w:numPr>
          <w:ilvl w:val="0"/>
          <w:numId w:val="2"/>
        </w:numPr>
        <w:spacing w:after="60"/>
      </w:pPr>
      <w:r>
        <w:rPr>
          <w:rFonts w:ascii="Arial" w:cs="Arial" w:eastAsia="Arial" w:hAnsi="Arial"/>
          <w:sz w:val="22"/>
          <w:szCs w:val="22"/>
        </w:rPr>
        <w:t xml:space="preserve">Smart Rabbit — Fitbod vs Hevy vs Strong Price Comparison</w:t>
      </w:r>
    </w:p>
    <w:p>
      <w:pPr>
        <w:pStyle w:val="ListParagraph"/>
        <w:numPr>
          <w:ilvl w:val="0"/>
          <w:numId w:val="2"/>
        </w:numPr>
        <w:spacing w:after="60"/>
      </w:pPr>
      <w:r>
        <w:rPr>
          <w:rFonts w:ascii="Arial" w:cs="Arial" w:eastAsia="Arial" w:hAnsi="Arial"/>
          <w:sz w:val="22"/>
          <w:szCs w:val="22"/>
        </w:rPr>
        <w:t xml:space="preserve">NutriScan — Cal AI, YAZIO, MacroFactor Pricing Guides 2026</w:t>
      </w:r>
    </w:p>
    <w:p>
      <w:pPr>
        <w:pStyle w:val="ListParagraph"/>
        <w:numPr>
          <w:ilvl w:val="0"/>
          <w:numId w:val="2"/>
        </w:numPr>
        <w:spacing w:after="60"/>
      </w:pPr>
      <w:r>
        <w:rPr>
          <w:rFonts w:ascii="Arial" w:cs="Arial" w:eastAsia="Arial" w:hAnsi="Arial"/>
          <w:sz w:val="22"/>
          <w:szCs w:val="22"/>
        </w:rPr>
        <w:t xml:space="preserve">Gymscore — Best AI Fitness &amp; Nutrition Tracking Apps 2026</w:t>
      </w:r>
    </w:p>
    <w:p>
      <w:pPr>
        <w:pStyle w:val="ListParagraph"/>
        <w:numPr>
          <w:ilvl w:val="0"/>
          <w:numId w:val="2"/>
        </w:numPr>
        <w:spacing w:after="60"/>
      </w:pPr>
      <w:r>
        <w:rPr>
          <w:rFonts w:ascii="Arial" w:cs="Arial" w:eastAsia="Arial" w:hAnsi="Arial"/>
          <w:sz w:val="22"/>
          <w:szCs w:val="22"/>
        </w:rPr>
        <w:t xml:space="preserve">Business of Apps — Fitness App Revenue and Usage Statistics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8"/>
        <w:szCs w:val="18"/>
      </w:rPr>
      <w:t xml:space="preserve">Sayfa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1"/>
      </w:pBdr>
      <w:jc w:val="right"/>
    </w:pPr>
    <w:r>
      <w:rPr>
        <w:rFonts w:ascii="Arial" w:cs="Arial" w:eastAsia="Arial" w:hAnsi="Arial"/>
        <w:i/>
        <w:iCs/>
        <w:color w:val="808080"/>
        <w:sz w:val="18"/>
        <w:szCs w:val="18"/>
      </w:rPr>
      <w:t xml:space="preserve">FitTrack — AI Fitness Fiyat Analizi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2026-04-04T08:20:27.222Z</dcterms:created>
  <dcterms:modified xsi:type="dcterms:W3CDTF">2026-04-04T08:20:27.223Z</dcterms:modified>
</cp:coreProperties>
</file>

<file path=docProps/custom.xml><?xml version="1.0" encoding="utf-8"?>
<Properties xmlns="http://schemas.openxmlformats.org/officeDocument/2006/custom-properties" xmlns:vt="http://schemas.openxmlformats.org/officeDocument/2006/docPropsVTypes"/>
</file>