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5E20"/>
          <w:sz w:val="72"/>
          <w:szCs w:val="72"/>
        </w:rPr>
        <w:t xml:space="preserve">FITTRACK</w:t>
      </w:r>
    </w:p>
    <w:p>
      <w:pPr>
        <w:spacing w:after="100"/>
        <w:jc w:val="center"/>
      </w:pPr>
      <w:r>
        <w:rPr>
          <w:rFonts w:ascii="Arial" w:cs="Arial" w:eastAsia="Arial" w:hAnsi="Arial"/>
          <w:color w:val="2E7D32"/>
          <w:sz w:val="36"/>
          <w:szCs w:val="36"/>
        </w:rPr>
        <w:t xml:space="preserve">Google Play Market Analizi</w:t>
      </w:r>
    </w:p>
    <w:p>
      <w:pPr>
        <w:spacing w:after="100"/>
        <w:jc w:val="center"/>
      </w:pPr>
      <w:r>
        <w:rPr>
          <w:rFonts w:ascii="Arial" w:cs="Arial" w:eastAsia="Arial" w:hAnsi="Arial"/>
          <w:color w:val="555555"/>
          <w:sz w:val="28"/>
          <w:szCs w:val="28"/>
        </w:rPr>
        <w:t xml:space="preserve">Kullanici Buyume Potansiyeli &amp; Strateji Raporu</w:t>
      </w:r>
    </w:p>
    <w:p>
      <w:pPr>
        <w:pBdr>
          <w:top w:val="single" w:color="4CAF50" w:sz="6" w:space="1"/>
        </w:pBdr>
        <w:spacing w:before="600"/>
        <w:jc w:val="center"/>
      </w:pPr>
    </w:p>
    <w:p>
      <w:pPr>
        <w:spacing w:before="400"/>
        <w:jc w:val="center"/>
      </w:pPr>
      <w:r>
        <w:rPr>
          <w:rFonts w:ascii="Arial" w:cs="Arial" w:eastAsia="Arial" w:hAnsi="Arial"/>
          <w:color w:val="777777"/>
          <w:sz w:val="22"/>
          <w:szCs w:val="22"/>
        </w:rPr>
        <w:t xml:space="preserve">Hazirlayan: Claude AI Analiz Motoru</w:t>
      </w:r>
    </w:p>
    <w:p>
      <w:pPr>
        <w:spacing w:after="100"/>
        <w:jc w:val="center"/>
      </w:pPr>
      <w:r>
        <w:rPr>
          <w:rFonts w:ascii="Arial" w:cs="Arial" w:eastAsia="Arial" w:hAnsi="Arial"/>
          <w:color w:val="777777"/>
          <w:sz w:val="22"/>
          <w:szCs w:val="22"/>
        </w:rPr>
        <w:t xml:space="preserve">Tarih: 29 Mart 2026</w:t>
      </w:r>
    </w:p>
    <w:p>
      <w:pPr>
        <w:jc w:val="center"/>
      </w:pPr>
      <w:r>
        <w:rPr>
          <w:rFonts w:ascii="Arial" w:cs="Arial" w:eastAsia="Arial" w:hAnsi="Arial"/>
          <w:i/>
          <w:iCs/>
          <w:color w:val="999999"/>
          <w:sz w:val="20"/>
          <w:szCs w:val="20"/>
        </w:rPr>
        <w:t xml:space="preserve">Gizlilik: Sirket Ici Kullanim</w:t>
      </w:r>
    </w:p>
    <w:p>
      <w:pPr>
        <w:sectPr>
          <w:pgSz w:w="12240" w:h="15840" w:orient="portrait"/>
          <w:pgMar w:top="1440" w:right="1440" w:bottom="1440" w:left="1440" w:header="708" w:footer="708" w:gutter="0"/>
          <w:pgNumType/>
          <w:docGrid w:linePitch="360"/>
        </w:sectPr>
      </w:pPr>
    </w:p>
    <w:p>
      <w:pPr>
        <w:pStyle w:val="Heading1"/>
      </w:pPr>
      <w:r>
        <w:t xml:space="preserve">1. Yonetici Ozeti</w:t>
      </w:r>
    </w:p>
    <w:p>
      <w:pPr>
        <w:spacing w:after="200"/>
      </w:pPr>
      <w:r>
        <w:rPr>
          <w:sz w:val="22"/>
          <w:szCs w:val="22"/>
        </w:rPr>
        <w:t xml:space="preserve">Bu rapor, FitTrack uygulamasinin Google Play Store'da kullanici buyume potansiyelini, viral olma ihtimalini ve farkli kullanici hedeflerine ulasma olasiligini analiz etmektedir. Analiz; pazar buyuklugu, rekabet ortami, uygulamanin teknik altyapisi ve pazarlama stratejileri temelinde hazirlanmistir.</w:t>
      </w:r>
    </w:p>
    <w:p>
      <w:pPr>
        <w:spacing w:after="200"/>
      </w:pPr>
      <w:r>
        <w:rPr>
          <w:sz w:val="22"/>
          <w:szCs w:val="22"/>
        </w:rPr>
        <w:t xml:space="preserve">FitTrack, yapay zeka destekli koculuk, barkod tarama ile besin takibi, antrenman yonetimi ve saglik entegrasyonu gibi kapsamli ozellikler sunmaktadir. 12 dil destegi ve freemium is modeli ile global bir hedef kitleye hitap etme potansiyeline sahiptir.</w:t>
      </w:r>
    </w:p>
    <w:p>
      <w:pPr>
        <w:pStyle w:val="Heading1"/>
      </w:pPr>
      <w:r>
        <w:t xml:space="preserve">2. Pazar Genel Gorunumu</w:t>
      </w:r>
    </w:p>
    <w:p>
      <w:pPr>
        <w:pStyle w:val="Heading2"/>
      </w:pPr>
      <w:r>
        <w:t xml:space="preserve">2.1 Global Fitness Uygulama Pazari</w:t>
      </w:r>
    </w:p>
    <w:p>
      <w:pPr>
        <w:spacing w:after="200"/>
      </w:pPr>
      <w:r>
        <w:rPr>
          <w:sz w:val="22"/>
          <w:szCs w:val="22"/>
        </w:rPr>
        <w:t xml:space="preserve">Fitness uygulama pazari 2025 yilinda 12.91 milyar USD degerine ulasmis olup, 2026'da 14.62 milyar USD'ye cikmasi beklenmektedir. Yillik bilesik buyume orani (CAGR) %13.5 olarak olculmektedir. 2025 yilinda iOS ve Google Play genelinde toplam 3.6 milyar saglik ve fitness uygulamasi indirilmistir (yillik %6 artis).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Metrik</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Pazar Buyuklugu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12.91 Milyar USD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Pazar Buyuklugu (2026 Tahmini)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14.62 Milyar 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CAGR (2025-2034)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%13.5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Toplam Indirme (2025)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3.6 Milyar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Toplam Gelir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~6 Milyar USD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Abonelik Gelir Payi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%80</w:t>
            </w:r>
          </w:p>
        </w:tc>
      </w:tr>
    </w:tbl>
    <w:p>
      <w:pPr>
        <w:pStyle w:val="Heading2"/>
        <w:spacing w:before="300"/>
      </w:pPr>
      <w:r>
        <w:t xml:space="preserve">2.2 Rekabet Ortami</w:t>
      </w:r>
    </w:p>
    <w:p>
      <w:pPr>
        <w:spacing w:after="200"/>
      </w:pPr>
      <w:r>
        <w:rPr>
          <w:sz w:val="22"/>
          <w:szCs w:val="22"/>
        </w:rPr>
        <w:t xml:space="preserve">Google Play'de fitness kategorisinde binlerce uygulama bulunmaktadir. MyFitnessPal, Fitbit, Nike Training Club, Samsung Health, Strava ve Lose It! gibi dev rakipler pazarin buyuk bolumunu kontrol etmektedir. Yeni bir uygulamanin bu ortamda one cikmasi ciddi bir diferansiasyon ve pazarlama stratejisi gerektirir. Ancak niche alanlarda (ornegin Turkce AI koculuk) hala bosluklar mevcuttur.</w:t>
      </w:r>
    </w:p>
    <w:p>
      <w:pPr>
        <w:pStyle w:val="Heading1"/>
      </w:pPr>
      <w:r>
        <w:t xml:space="preserve">3. FitTrack SWOT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pPr>
            <w:r>
              <w:rPr>
                <w:rFonts w:ascii="Arial" w:cs="Arial" w:eastAsia="Arial" w:hAnsi="Arial"/>
                <w:b/>
                <w:bCs/>
                <w:color w:val="1B5E20"/>
                <w:sz w:val="24"/>
                <w:szCs w:val="24"/>
              </w:rPr>
              <w:t xml:space="preserve">GUCLÜ YONLER</w:t>
            </w:r>
          </w:p>
          <w:p>
            <w:pPr>
              <w:pStyle w:val="ListParagraph"/>
              <w:numPr>
                <w:ilvl w:val="0"/>
                <w:numId w:val="2"/>
              </w:numPr>
            </w:pPr>
            <w:r>
              <w:rPr>
                <w:rFonts w:ascii="Arial" w:cs="Arial" w:eastAsia="Arial" w:hAnsi="Arial"/>
                <w:sz w:val="20"/>
                <w:szCs w:val="20"/>
              </w:rPr>
              <w:t xml:space="preserve">AI destekli koculuk (Google Gemini)</w:t>
            </w:r>
          </w:p>
          <w:p>
            <w:pPr>
              <w:pStyle w:val="ListParagraph"/>
              <w:numPr>
                <w:ilvl w:val="0"/>
                <w:numId w:val="2"/>
              </w:numPr>
            </w:pPr>
            <w:r>
              <w:rPr>
                <w:rFonts w:ascii="Arial" w:cs="Arial" w:eastAsia="Arial" w:hAnsi="Arial"/>
                <w:sz w:val="20"/>
                <w:szCs w:val="20"/>
              </w:rPr>
              <w:t xml:space="preserve">12 dil destegi (global erisim)</w:t>
            </w:r>
          </w:p>
          <w:p>
            <w:pPr>
              <w:pStyle w:val="ListParagraph"/>
              <w:numPr>
                <w:ilvl w:val="0"/>
                <w:numId w:val="2"/>
              </w:numPr>
            </w:pPr>
            <w:r>
              <w:rPr>
                <w:rFonts w:ascii="Arial" w:cs="Arial" w:eastAsia="Arial" w:hAnsi="Arial"/>
                <w:sz w:val="20"/>
                <w:szCs w:val="20"/>
              </w:rPr>
              <w:t xml:space="preserve">Kapsamli ozellik seti (tek uygulamada)</w:t>
            </w:r>
          </w:p>
          <w:p>
            <w:pPr>
              <w:pStyle w:val="ListParagraph"/>
              <w:numPr>
                <w:ilvl w:val="0"/>
                <w:numId w:val="2"/>
              </w:numPr>
            </w:pPr>
            <w:r>
              <w:rPr>
                <w:rFonts w:ascii="Arial" w:cs="Arial" w:eastAsia="Arial" w:hAnsi="Arial"/>
                <w:sz w:val="20"/>
                <w:szCs w:val="20"/>
              </w:rPr>
              <w:t xml:space="preserve">Barkod ile besin tarama</w:t>
            </w:r>
          </w:p>
          <w:p>
            <w:pPr>
              <w:pStyle w:val="ListParagraph"/>
              <w:numPr>
                <w:ilvl w:val="0"/>
                <w:numId w:val="2"/>
              </w:numPr>
            </w:pPr>
            <w:r>
              <w:rPr>
                <w:rFonts w:ascii="Arial" w:cs="Arial" w:eastAsia="Arial" w:hAnsi="Arial"/>
                <w:sz w:val="20"/>
                <w:szCs w:val="20"/>
              </w:rPr>
              <w:t xml:space="preserve">Offline-first mimari</w:t>
            </w:r>
          </w:p>
          <w:p>
            <w:pPr>
              <w:pStyle w:val="ListParagraph"/>
              <w:numPr>
                <w:ilvl w:val="0"/>
                <w:numId w:val="2"/>
              </w:numPr>
            </w:pPr>
            <w:r>
              <w:rPr>
                <w:rFonts w:ascii="Arial" w:cs="Arial" w:eastAsia="Arial" w:hAnsi="Arial"/>
                <w:sz w:val="20"/>
                <w:szCs w:val="20"/>
              </w:rPr>
              <w:t xml:space="preserve">Freemium is modeli</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80"/>
            </w:pPr>
            <w:r>
              <w:rPr>
                <w:rFonts w:ascii="Arial" w:cs="Arial" w:eastAsia="Arial" w:hAnsi="Arial"/>
                <w:b/>
                <w:bCs/>
                <w:color w:val="E65100"/>
                <w:sz w:val="24"/>
                <w:szCs w:val="24"/>
              </w:rPr>
              <w:t xml:space="preserve">ZAYIF YONLER</w:t>
            </w:r>
          </w:p>
          <w:p>
            <w:pPr>
              <w:pStyle w:val="ListParagraph"/>
              <w:numPr>
                <w:ilvl w:val="0"/>
                <w:numId w:val="2"/>
              </w:numPr>
            </w:pPr>
            <w:r>
              <w:rPr>
                <w:rFonts w:ascii="Arial" w:cs="Arial" w:eastAsia="Arial" w:hAnsi="Arial"/>
                <w:sz w:val="20"/>
                <w:szCs w:val="20"/>
              </w:rPr>
              <w:t xml:space="preserve">Marka bilinirliginin olmamasi</w:t>
            </w:r>
          </w:p>
          <w:p>
            <w:pPr>
              <w:pStyle w:val="ListParagraph"/>
              <w:numPr>
                <w:ilvl w:val="0"/>
                <w:numId w:val="2"/>
              </w:numPr>
            </w:pPr>
            <w:r>
              <w:rPr>
                <w:rFonts w:ascii="Arial" w:cs="Arial" w:eastAsia="Arial" w:hAnsi="Arial"/>
                <w:sz w:val="20"/>
                <w:szCs w:val="20"/>
              </w:rPr>
              <w:t xml:space="preserve">Pazarlama butcesi kisitliligi (indie)</w:t>
            </w:r>
          </w:p>
          <w:p>
            <w:pPr>
              <w:pStyle w:val="ListParagraph"/>
              <w:numPr>
                <w:ilvl w:val="0"/>
                <w:numId w:val="2"/>
              </w:numPr>
            </w:pPr>
            <w:r>
              <w:rPr>
                <w:rFonts w:ascii="Arial" w:cs="Arial" w:eastAsia="Arial" w:hAnsi="Arial"/>
                <w:sz w:val="20"/>
                <w:szCs w:val="20"/>
              </w:rPr>
              <w:t xml:space="preserve">Backend altyapisi henuz tamamlanmamis</w:t>
            </w:r>
          </w:p>
          <w:p>
            <w:pPr>
              <w:pStyle w:val="ListParagraph"/>
              <w:numPr>
                <w:ilvl w:val="0"/>
                <w:numId w:val="2"/>
              </w:numPr>
            </w:pPr>
            <w:r>
              <w:rPr>
                <w:rFonts w:ascii="Arial" w:cs="Arial" w:eastAsia="Arial" w:hAnsi="Arial"/>
                <w:sz w:val="20"/>
                <w:szCs w:val="20"/>
              </w:rPr>
              <w:t xml:space="preserve">Sosyal ozellikler sinirli</w:t>
            </w:r>
          </w:p>
          <w:p>
            <w:pPr>
              <w:pStyle w:val="ListParagraph"/>
              <w:numPr>
                <w:ilvl w:val="0"/>
                <w:numId w:val="2"/>
              </w:numPr>
            </w:pPr>
            <w:r>
              <w:rPr>
                <w:rFonts w:ascii="Arial" w:cs="Arial" w:eastAsia="Arial" w:hAnsi="Arial"/>
                <w:sz w:val="20"/>
                <w:szCs w:val="20"/>
              </w:rPr>
              <w:t xml:space="preserve">Kullanici verisi/social proof yok</w:t>
            </w:r>
          </w:p>
          <w:p>
            <w:pPr>
              <w:pStyle w:val="ListParagraph"/>
              <w:numPr>
                <w:ilvl w:val="0"/>
                <w:numId w:val="2"/>
              </w:numPr>
            </w:pPr>
            <w:r>
              <w:rPr>
                <w:rFonts w:ascii="Arial" w:cs="Arial" w:eastAsia="Arial" w:hAnsi="Arial"/>
                <w:sz w:val="20"/>
                <w:szCs w:val="20"/>
              </w:rPr>
              <w:t xml:space="preserve">Büyük rakiplerle rekabet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80"/>
            </w:pPr>
            <w:r>
              <w:rPr>
                <w:rFonts w:ascii="Arial" w:cs="Arial" w:eastAsia="Arial" w:hAnsi="Arial"/>
                <w:b/>
                <w:bCs/>
                <w:color w:val="0D47A1"/>
                <w:sz w:val="24"/>
                <w:szCs w:val="24"/>
              </w:rPr>
              <w:t xml:space="preserve">FIRSATLAR</w:t>
            </w:r>
          </w:p>
          <w:p>
            <w:pPr>
              <w:pStyle w:val="ListParagraph"/>
              <w:numPr>
                <w:ilvl w:val="0"/>
                <w:numId w:val="2"/>
              </w:numPr>
            </w:pPr>
            <w:r>
              <w:rPr>
                <w:rFonts w:ascii="Arial" w:cs="Arial" w:eastAsia="Arial" w:hAnsi="Arial"/>
                <w:sz w:val="20"/>
                <w:szCs w:val="20"/>
              </w:rPr>
              <w:t xml:space="preserve">Turkce pazarda AI fitness boslugu</w:t>
            </w:r>
          </w:p>
          <w:p>
            <w:pPr>
              <w:pStyle w:val="ListParagraph"/>
              <w:numPr>
                <w:ilvl w:val="0"/>
                <w:numId w:val="2"/>
              </w:numPr>
            </w:pPr>
            <w:r>
              <w:rPr>
                <w:rFonts w:ascii="Arial" w:cs="Arial" w:eastAsia="Arial" w:hAnsi="Arial"/>
                <w:sz w:val="20"/>
                <w:szCs w:val="20"/>
              </w:rPr>
              <w:t xml:space="preserve">Asya Pasifik buyume potansiyeli</w:t>
            </w:r>
          </w:p>
          <w:p>
            <w:pPr>
              <w:pStyle w:val="ListParagraph"/>
              <w:numPr>
                <w:ilvl w:val="0"/>
                <w:numId w:val="2"/>
              </w:numPr>
            </w:pPr>
            <w:r>
              <w:rPr>
                <w:rFonts w:ascii="Arial" w:cs="Arial" w:eastAsia="Arial" w:hAnsi="Arial"/>
                <w:sz w:val="20"/>
                <w:szCs w:val="20"/>
              </w:rPr>
              <w:t xml:space="preserve">Ocak ayinda fitness trend patlamasi</w:t>
            </w:r>
          </w:p>
          <w:p>
            <w:pPr>
              <w:pStyle w:val="ListParagraph"/>
              <w:numPr>
                <w:ilvl w:val="0"/>
                <w:numId w:val="2"/>
              </w:numPr>
            </w:pPr>
            <w:r>
              <w:rPr>
                <w:rFonts w:ascii="Arial" w:cs="Arial" w:eastAsia="Arial" w:hAnsi="Arial"/>
                <w:sz w:val="20"/>
                <w:szCs w:val="20"/>
              </w:rPr>
              <w:t xml:space="preserve">Influencer isbirlikleri</w:t>
            </w:r>
          </w:p>
          <w:p>
            <w:pPr>
              <w:pStyle w:val="ListParagraph"/>
              <w:numPr>
                <w:ilvl w:val="0"/>
                <w:numId w:val="2"/>
              </w:numPr>
            </w:pPr>
            <w:r>
              <w:rPr>
                <w:rFonts w:ascii="Arial" w:cs="Arial" w:eastAsia="Arial" w:hAnsi="Arial"/>
                <w:sz w:val="20"/>
                <w:szCs w:val="20"/>
              </w:rPr>
              <w:t xml:space="preserve">Abonelik ekonomisi buyuyor (%80)</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80"/>
            </w:pPr>
            <w:r>
              <w:rPr>
                <w:rFonts w:ascii="Arial" w:cs="Arial" w:eastAsia="Arial" w:hAnsi="Arial"/>
                <w:b/>
                <w:bCs/>
                <w:color w:val="B71C1C"/>
                <w:sz w:val="24"/>
                <w:szCs w:val="24"/>
              </w:rPr>
              <w:t xml:space="preserve">TEHDITLER</w:t>
            </w:r>
          </w:p>
          <w:p>
            <w:pPr>
              <w:pStyle w:val="ListParagraph"/>
              <w:numPr>
                <w:ilvl w:val="0"/>
                <w:numId w:val="2"/>
              </w:numPr>
            </w:pPr>
            <w:r>
              <w:rPr>
                <w:rFonts w:ascii="Arial" w:cs="Arial" w:eastAsia="Arial" w:hAnsi="Arial"/>
                <w:sz w:val="20"/>
                <w:szCs w:val="20"/>
              </w:rPr>
              <w:t xml:space="preserve">Dev sirketlerin pazar hakimiyeti</w:t>
            </w:r>
          </w:p>
          <w:p>
            <w:pPr>
              <w:pStyle w:val="ListParagraph"/>
              <w:numPr>
                <w:ilvl w:val="0"/>
                <w:numId w:val="2"/>
              </w:numPr>
            </w:pPr>
            <w:r>
              <w:rPr>
                <w:rFonts w:ascii="Arial" w:cs="Arial" w:eastAsia="Arial" w:hAnsi="Arial"/>
                <w:sz w:val="20"/>
                <w:szCs w:val="20"/>
              </w:rPr>
              <w:t xml:space="preserve">Kullanici edinme maliyetleri ($5-25)</w:t>
            </w:r>
          </w:p>
          <w:p>
            <w:pPr>
              <w:pStyle w:val="ListParagraph"/>
              <w:numPr>
                <w:ilvl w:val="0"/>
                <w:numId w:val="2"/>
              </w:numPr>
            </w:pPr>
            <w:r>
              <w:rPr>
                <w:rFonts w:ascii="Arial" w:cs="Arial" w:eastAsia="Arial" w:hAnsi="Arial"/>
                <w:sz w:val="20"/>
                <w:szCs w:val="20"/>
              </w:rPr>
              <w:t xml:space="preserve">Dusuk kullanici tutma oranlari</w:t>
            </w:r>
          </w:p>
          <w:p>
            <w:pPr>
              <w:pStyle w:val="ListParagraph"/>
              <w:numPr>
                <w:ilvl w:val="0"/>
                <w:numId w:val="2"/>
              </w:numPr>
            </w:pPr>
            <w:r>
              <w:rPr>
                <w:rFonts w:ascii="Arial" w:cs="Arial" w:eastAsia="Arial" w:hAnsi="Arial"/>
                <w:sz w:val="20"/>
                <w:szCs w:val="20"/>
              </w:rPr>
              <w:t xml:space="preserve">Surekli icerik/guncelleme gerekliligi</w:t>
            </w:r>
          </w:p>
          <w:p>
            <w:pPr>
              <w:pStyle w:val="ListParagraph"/>
              <w:numPr>
                <w:ilvl w:val="0"/>
                <w:numId w:val="2"/>
              </w:numPr>
            </w:pPr>
            <w:r>
              <w:rPr>
                <w:rFonts w:ascii="Arial" w:cs="Arial" w:eastAsia="Arial" w:hAnsi="Arial"/>
                <w:sz w:val="20"/>
                <w:szCs w:val="20"/>
              </w:rPr>
              <w:t xml:space="preserve">API maliyetleri (Gemini)</w:t>
            </w:r>
          </w:p>
        </w:tc>
      </w:tr>
    </w:tbl>
    <w:p>
      <w:r>
        <w:br w:type="page"/>
      </w:r>
    </w:p>
    <w:p>
      <w:pPr>
        <w:pStyle w:val="Heading1"/>
      </w:pPr>
      <w:r>
        <w:t xml:space="preserve">4. Kullanici Hedefi Olasilik Analizi</w:t>
      </w:r>
    </w:p>
    <w:p>
      <w:pPr>
        <w:spacing w:after="200"/>
      </w:pPr>
      <w:r>
        <w:rPr>
          <w:sz w:val="22"/>
          <w:szCs w:val="22"/>
        </w:rPr>
        <w:t xml:space="preserve">Asagidaki olasilik tahminleri; pazar verileri, benzer uygulamalarin buyume oruntuleri, FitTrack'in mevcut ozellik seti ve indie gelistirici kosullari dikkate alinarak hesaplanmistir. Her senaryo icin iyimser, gercekci ve kotumser projeksiyonlar sunulmaktadir.</w:t>
      </w:r>
    </w:p>
    <w:p>
      <w:pPr>
        <w:pStyle w:val="Heading2"/>
      </w:pPr>
      <w:r>
        <w:t xml:space="preserve">4.1 Genel Olasilik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Hedef</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Kotumser</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Gercekci</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Iyimser</w:t>
            </w:r>
          </w:p>
        </w:tc>
        <w:tc>
          <w:tcPr>
            <w:tcW w:type="dxa" w:w="1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1.000 Kullanici</w:t>
            </w:r>
          </w:p>
        </w:tc>
        <w:tc>
          <w:tcPr>
            <w:tcW w:type="dxa" w:w="18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%55</w:t>
            </w:r>
          </w:p>
        </w:tc>
        <w:tc>
          <w:tcPr>
            <w:tcW w:type="dxa" w:w="18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%72</w:t>
            </w:r>
          </w:p>
        </w:tc>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3-6 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10.000 Kullanici</w:t>
            </w:r>
          </w:p>
        </w:tc>
        <w:tc>
          <w:tcPr>
            <w:tcW w:type="dxa" w:w="18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%25</w:t>
            </w:r>
          </w:p>
        </w:tc>
        <w:tc>
          <w:tcPr>
            <w:tcW w:type="dxa" w:w="18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%40</w:t>
            </w:r>
          </w:p>
        </w:tc>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6-12 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100.000 Kullanici</w:t>
            </w:r>
          </w:p>
        </w:tc>
        <w:tc>
          <w:tcPr>
            <w:tcW w:type="dxa" w:w="18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18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w:t>
            </w:r>
          </w:p>
        </w:tc>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12-24 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1.000.000 Kullanici</w:t>
            </w:r>
          </w:p>
        </w:tc>
        <w:tc>
          <w:tcPr>
            <w:tcW w:type="dxa" w:w="18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%0.5</w:t>
            </w:r>
          </w:p>
        </w:tc>
        <w:tc>
          <w:tcPr>
            <w:tcW w:type="dxa" w:w="18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24-48 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Viral Olma (Tutma)</w:t>
            </w:r>
          </w:p>
        </w:tc>
        <w:tc>
          <w:tcPr>
            <w:tcW w:type="dxa" w:w="18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%0.3</w:t>
            </w:r>
          </w:p>
        </w:tc>
        <w:tc>
          <w:tcPr>
            <w:tcW w:type="dxa" w:w="18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%1.5</w:t>
            </w:r>
          </w:p>
        </w:tc>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Belirsiz</w:t>
            </w:r>
          </w:p>
        </w:tc>
      </w:tr>
    </w:tbl>
    <w:p>
      <w:pPr>
        <w:pStyle w:val="Heading2"/>
        <w:spacing w:before="300"/>
      </w:pPr>
      <w:r>
        <w:t xml:space="preserve">4.2 1.000 Kullanici Hedefi (Gercekci Olasilik: %72)</w:t>
      </w:r>
    </w:p>
    <w:p>
      <w:pPr>
        <w:spacing w:after="200"/>
      </w:pPr>
      <w:r>
        <w:rPr>
          <w:sz w:val="22"/>
          <w:szCs w:val="22"/>
        </w:rPr>
        <w:t xml:space="preserve">Bu en ulasilabilir hedef olup, organik buyume ve temel ASO optimizasyonu ile 3-6 ay icinde gerceklestirilebilir. Turkiye'deki fitness meraklisi topluluklar, Reddit, sosyal medya paylasimi ve yakin cevre agi ile bu rakama ulasmak oldukca mumkundur. FitTrack'in 12 dil destegi, ozellikle gelistirme asamasindaki pazarlarda (Hindistan, Endonezya, Brezilya) organik indirmeleri artirabilir. Basari icin kritik faktor: ilk 100 kullaniciyi elde edip olumlu yorumlar almaktir.</w:t>
      </w:r>
    </w:p>
    <w:p>
      <w:pPr>
        <w:pStyle w:val="Heading2"/>
      </w:pPr>
      <w:r>
        <w:t xml:space="preserve">4.3 100.000 Kullanici Hedefi (Gercekci Olasilik: %12)</w:t>
      </w:r>
    </w:p>
    <w:p>
      <w:pPr>
        <w:spacing w:after="200"/>
      </w:pPr>
      <w:r>
        <w:rPr>
          <w:sz w:val="22"/>
          <w:szCs w:val="22"/>
        </w:rPr>
        <w:t xml:space="preserve">Bu hedef, organik buyumenin otesinde aktif pazarlama gerektirmektedir. Google Play'de fitness kategorisinde uygulamalarin sadece %5-8'i bu esigi asabilmektedir. Basari icin gerekli kosullar: etkili bir ASO stratejisi, influencer isbirlikleri, sosyal medya viral icerikleri ve minimum $5.000-15.000 pazarlama butcesi. AI koculuk ozelligi bu segmentte onemli bir diferansiyasyon saglayabilir. Kullanici edinme maliyeti kisi basina $5-25 araliginda oldugu dikkate alindiginda, bu hedefe ulasmak ciddi bir yatirim gerektirir.</w:t>
      </w:r>
    </w:p>
    <w:p>
      <w:pPr>
        <w:pStyle w:val="Heading2"/>
      </w:pPr>
      <w:r>
        <w:t xml:space="preserve">4.4 1.000.000 Kullanici Hedefi (Gercekci Olasilik: %2)</w:t>
      </w:r>
    </w:p>
    <w:p>
      <w:pPr>
        <w:spacing w:after="200"/>
      </w:pPr>
      <w:r>
        <w:rPr>
          <w:sz w:val="22"/>
          <w:szCs w:val="22"/>
        </w:rPr>
        <w:t xml:space="preserve">1 milyon kullaniciya ulasmak, indie bir gelistirici icin son derece zorlayici bir hedeftir. Google Play'deki fitness uygulamalarinin %1'inden azi bu seviyeye ulasabilmektedir. Bunun gerceklesmesi icin ya viral bir buyume dongusu (viral katsayi &gt; 1.0) ya da onemli miktarda yatirim/ortaklik gerekmektedir. Potansiyel senaryolar: bir medya organinda yer almak, buyuk bir influencer isbirligi, Google Play 'Editörlerin Secimi'ne girmek veya TikTok/Instagram'da viral bir kampanya. Bu olasilik, butce artisi ve stratejik ortakliklarla %8'e kadar yukseltilebilir.</w:t>
      </w:r>
    </w:p>
    <w:p>
      <w:pPr>
        <w:pStyle w:val="Heading2"/>
      </w:pPr>
      <w:r>
        <w:t xml:space="preserve">4.5 Viral Olma / Tutma Olasiligi (Gercekci: %1.5)</w:t>
      </w:r>
    </w:p>
    <w:p>
      <w:pPr>
        <w:spacing w:after="200"/>
      </w:pPr>
      <w:r>
        <w:rPr>
          <w:sz w:val="22"/>
          <w:szCs w:val="22"/>
        </w:rPr>
        <w:t xml:space="preserve">Bir uygulamanin gercek anlamda 'viral' olmasi (amiyane tabirle 'tutmasi'), kontrol edilmesi zor bir fenomendir. Viral buyume genellikle viral katsayisina (K-faktoru) baglidir: her kullanicinin kac yeni kullanici getirdigi. K &gt; 1.0 ise uygulama ustel buyume gosterir. FitTrack'in mevcut yapisinda dogrudan viral mekanizmalar (referans sistemi, sosyal paylasim, challenge davetleri) sinirli durumdadir. Ancak AI koculuk ozelligi, dogru pazarlanirsa, TikTok veya Instagram Reels gibi platformlarda viral icerik potansiyeli tasimaktadir.</w:t>
      </w:r>
    </w:p>
    <w:p>
      <w:r>
        <w:br w:type="page"/>
      </w:r>
    </w:p>
    <w:p>
      <w:pPr>
        <w:pStyle w:val="Heading1"/>
      </w:pPr>
      <w:r>
        <w:t xml:space="preserve">5. Google Play'de One Cikma Stratejileri</w:t>
      </w:r>
    </w:p>
    <w:p>
      <w:pPr>
        <w:pStyle w:val="Heading2"/>
      </w:pPr>
      <w:r>
        <w:t xml:space="preserve">5.1 ASO (App Store Optimization) Stratejisi</w:t>
      </w:r>
    </w:p>
    <w:p>
      <w:pPr>
        <w:spacing w:after="100"/>
      </w:pPr>
      <w:r>
        <w:rPr>
          <w:sz w:val="22"/>
          <w:szCs w:val="22"/>
        </w:rPr>
        <w:t xml:space="preserve">Google Play'de organik kesfedilebilirligin temeli ASO'dur. Google Play algoritmasinda baslik (title) en agir anahtar kelime agirligina sahiptir.</w:t>
      </w:r>
    </w:p>
    <w:p>
      <w:pPr>
        <w:pStyle w:val="ListParagraph"/>
        <w:numPr>
          <w:ilvl w:val="0"/>
          <w:numId w:val="3"/>
        </w:numPr>
        <w:spacing w:after="80"/>
      </w:pPr>
      <w:r>
        <w:rPr>
          <w:b/>
          <w:bCs/>
          <w:sz w:val="22"/>
          <w:szCs w:val="22"/>
        </w:rPr>
        <w:t xml:space="preserve">Baslik Optimizasyonu: </w:t>
      </w:r>
      <w:r>
        <w:rPr>
          <w:sz w:val="22"/>
          <w:szCs w:val="22"/>
        </w:rPr>
        <w:t xml:space="preserve">'FitTrack - AI Fitness Kocluk &amp; Kalori Takip' gibi anahtar kelime zengin bir baslik kullanin. Baslik 30 karakterle sinirlidir, bu yuzden en onemli kelimeleri one alin.</w:t>
      </w:r>
    </w:p>
    <w:p>
      <w:pPr>
        <w:pStyle w:val="ListParagraph"/>
        <w:numPr>
          <w:ilvl w:val="0"/>
          <w:numId w:val="3"/>
        </w:numPr>
        <w:spacing w:after="80"/>
      </w:pPr>
      <w:r>
        <w:rPr>
          <w:b/>
          <w:bCs/>
          <w:sz w:val="22"/>
          <w:szCs w:val="22"/>
        </w:rPr>
        <w:t xml:space="preserve">Uzun Kuyruk Anahtar Kelimeler: </w:t>
      </w:r>
      <w:r>
        <w:rPr>
          <w:sz w:val="22"/>
          <w:szCs w:val="22"/>
        </w:rPr>
        <w:t xml:space="preserve">'fitness app' yerine 'evde antrenman programi', 'yapay zeka fitness koclugu', 'barkodlu kalori sayaci' gibi spesifik terimler hedefleyin. Rekabet daha dusuk, donusum daha yuksek olur.</w:t>
      </w:r>
    </w:p>
    <w:p>
      <w:pPr>
        <w:pStyle w:val="ListParagraph"/>
        <w:numPr>
          <w:ilvl w:val="0"/>
          <w:numId w:val="3"/>
        </w:numPr>
        <w:spacing w:after="80"/>
      </w:pPr>
      <w:r>
        <w:rPr>
          <w:b/>
          <w:bCs/>
          <w:sz w:val="22"/>
          <w:szCs w:val="22"/>
        </w:rPr>
        <w:t xml:space="preserve">Aciklama Stratejisi: </w:t>
      </w:r>
      <w:r>
        <w:rPr>
          <w:sz w:val="22"/>
          <w:szCs w:val="22"/>
        </w:rPr>
        <w:t xml:space="preserve">Kisa aciklama (80 karakter) en guclu satis noktanizi icersin. Tam aciklamada anahtar kelimeleri dogal sekilde dagitarak 250 karakter basina ~1 tam esleme oranini hedefleyin.</w:t>
      </w:r>
    </w:p>
    <w:p>
      <w:pPr>
        <w:pStyle w:val="ListParagraph"/>
        <w:numPr>
          <w:ilvl w:val="0"/>
          <w:numId w:val="3"/>
        </w:numPr>
        <w:spacing w:after="200"/>
      </w:pPr>
      <w:r>
        <w:rPr>
          <w:b/>
          <w:bCs/>
          <w:sz w:val="22"/>
          <w:szCs w:val="22"/>
        </w:rPr>
        <w:t xml:space="preserve">Lokalizasyon: </w:t>
      </w:r>
      <w:r>
        <w:rPr>
          <w:sz w:val="22"/>
          <w:szCs w:val="22"/>
        </w:rPr>
        <w:t xml:space="preserve">12 dil desteginiz buyuk avantaj. Her dil icin ayri ASO stratejisi olusturun. Ozellikle Turkce, Hintce, Endonezce ve Arapca pazarlarda fitness uygulamasi rekabeti daha dusuktur.</w:t>
      </w:r>
    </w:p>
    <w:p>
      <w:pPr>
        <w:pStyle w:val="Heading2"/>
      </w:pPr>
      <w:r>
        <w:t xml:space="preserve">5.2 Gorsel Varliklar ve Donusum Optimizasyonu</w:t>
      </w:r>
    </w:p>
    <w:p>
      <w:pPr>
        <w:pStyle w:val="ListParagraph"/>
        <w:numPr>
          <w:ilvl w:val="0"/>
          <w:numId w:val="4"/>
        </w:numPr>
        <w:spacing w:after="80"/>
      </w:pPr>
      <w:r>
        <w:rPr>
          <w:b/>
          <w:bCs/>
          <w:sz w:val="22"/>
          <w:szCs w:val="22"/>
        </w:rPr>
        <w:t xml:space="preserve">Uygulama Ikonu: </w:t>
      </w:r>
      <w:r>
        <w:rPr>
          <w:sz w:val="22"/>
          <w:szCs w:val="22"/>
        </w:rPr>
        <w:t xml:space="preserve">Yesil renk seman fitness ile ozdeslesir - bu iyi. Ancak ikon basit, taninir ve kucuk boyutlarda bile net olmalidir. A/B testi yapin.</w:t>
      </w:r>
    </w:p>
    <w:p>
      <w:pPr>
        <w:pStyle w:val="ListParagraph"/>
        <w:numPr>
          <w:ilvl w:val="0"/>
          <w:numId w:val="4"/>
        </w:numPr>
        <w:spacing w:after="80"/>
      </w:pPr>
      <w:r>
        <w:rPr>
          <w:b/>
          <w:bCs/>
          <w:sz w:val="22"/>
          <w:szCs w:val="22"/>
        </w:rPr>
        <w:t xml:space="preserve">Ekran Goruntuleri: </w:t>
      </w:r>
      <w:r>
        <w:rPr>
          <w:sz w:val="22"/>
          <w:szCs w:val="22"/>
        </w:rPr>
        <w:t xml:space="preserve">Ilk 2-3 ekran goruntusu kritiktir, cogu kullanici asagi kaydirmaz. AI koculuk ozelligini one cikartin. Her goruntuye kisa, etkileyici baslik ekleyin.</w:t>
      </w:r>
    </w:p>
    <w:p>
      <w:pPr>
        <w:pStyle w:val="ListParagraph"/>
        <w:numPr>
          <w:ilvl w:val="0"/>
          <w:numId w:val="4"/>
        </w:numPr>
        <w:spacing w:after="80"/>
      </w:pPr>
      <w:r>
        <w:rPr>
          <w:b/>
          <w:bCs/>
          <w:sz w:val="22"/>
          <w:szCs w:val="22"/>
        </w:rPr>
        <w:t xml:space="preserve">Tanitim Videosu: </w:t>
      </w:r>
      <w:r>
        <w:rPr>
          <w:sz w:val="22"/>
          <w:szCs w:val="22"/>
        </w:rPr>
        <w:t xml:space="preserve">30 saniyenin altinda, AI koculuk ve barkod tarama gibi 'wow' ozelliklerini gosteren bir video donusum oranini %20-30 artirabilir.</w:t>
      </w:r>
    </w:p>
    <w:p>
      <w:pPr>
        <w:pStyle w:val="ListParagraph"/>
        <w:numPr>
          <w:ilvl w:val="0"/>
          <w:numId w:val="4"/>
        </w:numPr>
        <w:spacing w:after="200"/>
      </w:pPr>
      <w:r>
        <w:rPr>
          <w:b/>
          <w:bCs/>
          <w:sz w:val="22"/>
          <w:szCs w:val="22"/>
        </w:rPr>
        <w:t xml:space="preserve">Feature Graphic: </w:t>
      </w:r>
      <w:r>
        <w:rPr>
          <w:sz w:val="22"/>
          <w:szCs w:val="22"/>
        </w:rPr>
        <w:t xml:space="preserve">Google Play'in one cikardigi 1024x500 gorsel cok onemlidir. Profesyonel, temiz ve mesajinizi 3 saniyede ileten bir tasarim kullanin.</w:t>
      </w:r>
    </w:p>
    <w:p>
      <w:pPr>
        <w:pStyle w:val="Heading2"/>
      </w:pPr>
      <w:r>
        <w:t xml:space="preserve">5.3 Yorum ve Puan Yonetimi</w:t>
      </w:r>
    </w:p>
    <w:p>
      <w:pPr>
        <w:spacing w:after="200"/>
      </w:pPr>
      <w:r>
        <w:rPr>
          <w:sz w:val="22"/>
          <w:szCs w:val="22"/>
        </w:rPr>
        <w:t xml:space="preserve">Yildiz puani, Google Play'deki en gorunur guven gostergesidir. 4.5+ puana sahip uygulamalar arama sonuclarinda belirgin sekilde one cikar. Ilk 50-100 yorumu cok dikkatli yonetin: uygulamayi once yakin cevre ve beta kullanicilarla paylasarak olumlu bir temel olusturun. In-app review API'sini entegre ederek, kullanicilarin olumlu bir deneyim yasadigi anlarda (ornegin bir hedef tamamladiginda) puan vermeye yonlendirin. Olumsuz yorumlara 24 saat icinde profesyonelce yanit verin - bu hem kullaniciyi geri kazanir hem de potansiyel kullanicilara guven verir.</w:t>
      </w:r>
    </w:p>
    <w:p>
      <w:pPr>
        <w:pStyle w:val="Heading2"/>
      </w:pPr>
      <w:r>
        <w:t xml:space="preserve">5.4 Sezonsal ve Trend Pazarlama</w:t>
      </w:r>
    </w:p>
    <w:p>
      <w:pPr>
        <w:spacing w:after="200"/>
      </w:pPr>
      <w:r>
        <w:rPr>
          <w:sz w:val="22"/>
          <w:szCs w:val="22"/>
        </w:rPr>
        <w:t xml:space="preserve">Fitness uygulamalari belirgin sezonsal dalgalanmalar gosterir. Ocak ayi (yeni yil kararlari) fitness uygulamalarinin en fazla indirildigi donemdir. Bu doneme ozel kampanyalar planlayin. Ramazan doneminde oruc takip ozelligi eklemek Turkiye ve Musluman ulkelerde buyuk ilgi gorebilir. Yaz oncesi (Nisan-Mayis) 'plaj vucudu' doneminde ikinci zirve beklenir. Bu donemlere 2-3 hafta oncesinden ASO guncellemeleri ve sosyal medya icerikleri hazirlayarak hazirlikli olun.</w:t>
      </w:r>
    </w:p>
    <w:p>
      <w:pPr>
        <w:pStyle w:val="Heading2"/>
      </w:pPr>
      <w:r>
        <w:t xml:space="preserve">5.5 Viral Buyume Mekanizmalari</w:t>
      </w:r>
    </w:p>
    <w:p>
      <w:pPr>
        <w:pStyle w:val="ListParagraph"/>
        <w:numPr>
          <w:ilvl w:val="0"/>
          <w:numId w:val="2"/>
        </w:numPr>
        <w:spacing w:after="80"/>
      </w:pPr>
      <w:r>
        <w:rPr>
          <w:b/>
          <w:bCs/>
          <w:sz w:val="22"/>
          <w:szCs w:val="22"/>
        </w:rPr>
        <w:t xml:space="preserve">Referans Sistemi: </w:t>
      </w:r>
      <w:r>
        <w:rPr>
          <w:sz w:val="22"/>
          <w:szCs w:val="22"/>
        </w:rPr>
        <w:t xml:space="preserve">Kullanicilara arkadas davet etme karsiliginda premium ozellikler sunun (ornegin 7 gun ucretsiz premium). Her iki tarafa da odul verin (two-sided referral).</w:t>
      </w:r>
    </w:p>
    <w:p>
      <w:pPr>
        <w:pStyle w:val="ListParagraph"/>
        <w:numPr>
          <w:ilvl w:val="0"/>
          <w:numId w:val="2"/>
        </w:numPr>
        <w:spacing w:after="80"/>
      </w:pPr>
      <w:r>
        <w:rPr>
          <w:b/>
          <w:bCs/>
          <w:sz w:val="22"/>
          <w:szCs w:val="22"/>
        </w:rPr>
        <w:t xml:space="preserve">Sosyal Paylasim: </w:t>
      </w:r>
      <w:r>
        <w:rPr>
          <w:sz w:val="22"/>
          <w:szCs w:val="22"/>
        </w:rPr>
        <w:t xml:space="preserve">Antrenman sonuclari, progress fotoraflari ve basarim rozetlerini Instagram Story ve TikTok formatinda paylasma ozelligi ekleyin. FitTrack logosunun gorunur olmasi organik marka bilinirligini artirur.</w:t>
      </w:r>
    </w:p>
    <w:p>
      <w:pPr>
        <w:pStyle w:val="ListParagraph"/>
        <w:numPr>
          <w:ilvl w:val="0"/>
          <w:numId w:val="2"/>
        </w:numPr>
        <w:spacing w:after="80"/>
      </w:pPr>
      <w:r>
        <w:rPr>
          <w:b/>
          <w:bCs/>
          <w:sz w:val="22"/>
          <w:szCs w:val="22"/>
        </w:rPr>
        <w:t xml:space="preserve">Challenge Sistemi: </w:t>
      </w:r>
      <w:r>
        <w:rPr>
          <w:sz w:val="22"/>
          <w:szCs w:val="22"/>
        </w:rPr>
        <w:t xml:space="preserve">Mevcut challenge ozelligini genisleterek, kullanicilarin arkadaslarini davet edebilecegi halka acik challenge'lar olusturun. '30 Gun Plank Challenge' gibi viral potansiyeli yuksek iceriklere odaklanin.</w:t>
      </w:r>
    </w:p>
    <w:p>
      <w:pPr>
        <w:pStyle w:val="ListParagraph"/>
        <w:numPr>
          <w:ilvl w:val="0"/>
          <w:numId w:val="2"/>
        </w:numPr>
        <w:spacing w:after="200"/>
      </w:pPr>
      <w:r>
        <w:rPr>
          <w:b/>
          <w:bCs/>
          <w:sz w:val="22"/>
          <w:szCs w:val="22"/>
        </w:rPr>
        <w:t xml:space="preserve">TikTok/Reels Stratejisi: </w:t>
      </w:r>
      <w:r>
        <w:rPr>
          <w:sz w:val="22"/>
          <w:szCs w:val="22"/>
        </w:rPr>
        <w:t xml:space="preserve">AI koculuk ozelliginin ilginc/komik cevaplarini kisa videolara donusturun. 'AI kosum bana ne dedi' tarzinda viral icerikler uretebilirsiniz.</w:t>
      </w:r>
    </w:p>
    <w:p>
      <w:pPr>
        <w:pStyle w:val="Heading2"/>
      </w:pPr>
      <w:r>
        <w:t xml:space="preserve">5.6 Google Play 'Editorlerin Secimi' Stratejisi</w:t>
      </w:r>
    </w:p>
    <w:p>
      <w:pPr>
        <w:spacing w:after="200"/>
      </w:pPr>
      <w:r>
        <w:rPr>
          <w:sz w:val="22"/>
          <w:szCs w:val="22"/>
        </w:rPr>
        <w:t xml:space="preserve">Google'in 'Editorlerin Secimi' ve 'One Cikan Uygulamalar' bolumune girmek devasa organik buyume saglar. Bu secime girme sansinizi artirmak icin: Material Design 3 kurallariniza uygun kalmaya devam edin (zaten uygulanmis durumda), Android'e ozel ozellikler ekleyin (widget, Dynamic Color, Predictive Back gibi), yuksek performans ve dusuk cokme oranini garantileyin, erisilebilirlik (accessibility) ozelliklerini gelistirin ve Google Play politikalarina tam uyumlu olun. Google'a direkt olarak basvuru yapabilirsiniz.</w:t>
      </w:r>
    </w:p>
    <w:p>
      <w:pPr>
        <w:pStyle w:val="Heading2"/>
      </w:pPr>
      <w:r>
        <w:t xml:space="preserve">5.7 Influencer ve Topluluk Stratejisi</w:t>
      </w:r>
    </w:p>
    <w:p>
      <w:pPr>
        <w:spacing w:after="200"/>
      </w:pPr>
      <w:r>
        <w:rPr>
          <w:sz w:val="22"/>
          <w:szCs w:val="22"/>
        </w:rPr>
        <w:t xml:space="preserve">Mikro-influencer'lar (10K-100K takipci) buyuk influencer'lardan daha uygun maliyetli ve yuksek donusum oranlarina sahiptir. Turkiye'deki fitness YouTuber'lari ve Instagram fitness hesaplari ile ucretsiz premium hesap karsiliginda isbirlikleri kurabilirsiniz. Reddit'in r/fitness, r/loseit gibi sub'lari ve Turkiye'deki fitness forumlari organik tanitim icin idealdir. Ancak spam yapmayin, degerleri bir topluluk uyesi olarak katilim saglayin. Eksi Sozluk'te bir 'entry' bile binlerce organik ziyaretci getirebilir.</w:t>
      </w:r>
    </w:p>
    <w:p>
      <w:pPr>
        <w:pStyle w:val="Heading2"/>
      </w:pPr>
      <w:r>
        <w:t xml:space="preserve">5.8 Teknik Diferansiasyon</w:t>
      </w:r>
    </w:p>
    <w:p>
      <w:pPr>
        <w:spacing w:after="200"/>
      </w:pPr>
      <w:r>
        <w:rPr>
          <w:sz w:val="22"/>
          <w:szCs w:val="22"/>
        </w:rPr>
        <w:t xml:space="preserve">AI koculuk ozelliginiz en buyuk diferansiasyonunuzdur. Bunu maksimize edin: AI antrenman planlarini kisisellestirilmis ve dinamik hale getirin, besin taninma dogrulugunu surekli iyilestirin, AI'in 'kisilik' kazanmasini saglayin (motivasyonel, empatiyle dolu mesajlar). Ayrica Google Health Connect entegrasyonunuz cok degerli - bunu bir pazarlama mesaji olarak one cikarin. Widget destegi eklemek kullanicilarin geri donusunu ve gunluk kullanımini onemli olcude artirabilir.</w:t>
      </w:r>
    </w:p>
    <w:p>
      <w:r>
        <w:br w:type="page"/>
      </w:r>
    </w:p>
    <w:p>
      <w:pPr>
        <w:pStyle w:val="Heading1"/>
      </w:pPr>
      <w:r>
        <w:t xml:space="preserve">6. Onerilen Aksiyon Plani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860"/>
        <w:gridCol w:w="1500"/>
      </w:tblGrid>
      <w:t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Donem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Oncelik</w:t>
            </w:r>
          </w:p>
        </w:tc>
        <w:tc>
          <w:tcPr>
            <w:tcW w:type="dxa" w:w="48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Aksiyon</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Hedef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Ay 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32F2F"/>
                <w:sz w:val="20"/>
                <w:szCs w:val="20"/>
              </w:rPr>
              <w:t xml:space="preserve">Kritik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ASO optimizasyonu, beta test, ilk 50 yorum toplama, Store listing goruntulerini profesyonelce hazirlama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Ay 3-4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F57F17"/>
                <w:sz w:val="20"/>
                <w:szCs w:val="20"/>
              </w:rPr>
              <w:t xml:space="preserve">Yuksek</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Referans sistemi lansmanı, mikro-influencer isbirlikleri, sosyal medya icerik uretimi, in-app review API entegrasyonu</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2.500+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Ay 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976D2"/>
                <w:sz w:val="20"/>
                <w:szCs w:val="20"/>
              </w:rPr>
              <w:t xml:space="preserve">Orta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Challenge sistemi genisletme, TikTok/Reels icerik kampanyasi, widget gelistirme, sezonsal kampanya (yaz oncesi)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Ay 7-12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88E3C"/>
                <w:sz w:val="20"/>
                <w:szCs w:val="20"/>
              </w:rPr>
              <w:t xml:space="preserve">Buyume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Editorlerin Secimi basvurusu, ortakliklar, Ramazan/Ocak kampanyalari, premium donusum optimizasyonu</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25.000+</w:t>
            </w:r>
          </w:p>
        </w:tc>
      </w:tr>
    </w:tbl>
    <w:p>
      <w:pPr>
        <w:pStyle w:val="Heading1"/>
        <w:spacing w:before="400"/>
      </w:pPr>
      <w:r>
        <w:t xml:space="preserve">7. Sonuc ve Degerlendirme</w:t>
      </w:r>
    </w:p>
    <w:p>
      <w:pPr>
        <w:spacing w:after="200"/>
      </w:pPr>
      <w:r>
        <w:rPr>
          <w:sz w:val="22"/>
          <w:szCs w:val="22"/>
        </w:rPr>
        <w:t xml:space="preserve">FitTrack, teknik altyapi ve ozellik zenginligi acisindan pazardaki cogu indie fitness uygulamasinin uzerinde konumlanmaktadir. AI koculuk, 12 dil destegi ve kapsamli saglik entegrasyonu guclu diferansiasyon unsurlaridir.</w:t>
      </w:r>
    </w:p>
    <w:p>
      <w:pPr>
        <w:spacing w:after="200"/>
      </w:pPr>
      <w:r>
        <w:rPr>
          <w:sz w:val="22"/>
          <w:szCs w:val="22"/>
        </w:rPr>
        <w:t xml:space="preserve">1.000 kullanici hedefi, dogru ASO ve temel pazarlama ile yuksek olasilikla ulasilabilir bir hedeftir (%72). Ancak 100K ve uzerindeki hedefler, onemli pazarlama yatirimi, viral buyume mekanizmalari ve/veya stratejik ortakliklar gerektirir. 1 milyon kullanici hedefi ise ancak viral bir buyume dongusu veya onemli bir yatirimci destegi ile mumkun olabilir.</w:t>
      </w:r>
    </w:p>
    <w:p>
      <w:pPr>
        <w:spacing w:after="200"/>
      </w:pPr>
      <w:r>
        <w:rPr>
          <w:sz w:val="22"/>
          <w:szCs w:val="22"/>
        </w:rPr>
        <w:t xml:space="preserve">En kritik oneri: once Turkce pazarda guclu bir pozisyon elde edin (Turkiye'de AI destekli Turkce fitness uygulamasi boslugu buyuktur), ardindan 12 dil desteginizi kullanarak global genislemeye odaklanin. Referans sistemi ve sosyal paylasim ozelliklerini guclendirmek, viral buyume potansiyelinizi onemli olcude arttiracaktir.</w:t>
      </w:r>
    </w:p>
    <w:p>
      <w:pPr>
        <w:pBdr>
          <w:top w:val="single" w:color="CCCCCC" w:sz="1" w:space="8"/>
        </w:pBdr>
        <w:spacing w:before="400"/>
      </w:pPr>
      <w:r>
        <w:rPr>
          <w:b/>
          <w:bCs/>
          <w:i/>
          <w:iCs/>
          <w:color w:val="999999"/>
          <w:sz w:val="18"/>
          <w:szCs w:val="18"/>
        </w:rPr>
        <w:t xml:space="preserve">Sorumluluk Reddi: </w:t>
      </w:r>
      <w:r>
        <w:rPr>
          <w:i/>
          <w:iCs/>
          <w:color w:val="999999"/>
          <w:sz w:val="18"/>
          <w:szCs w:val="18"/>
        </w:rPr>
        <w:t xml:space="preserve">Bu rapordaki olasilik tahminleri, mevcut pazar verileri ve benzer uygulamalarin buyume oruntuleri temel alinarak hazirlanmis tahmini degerlerdir. Gercek sonuclar; pazarlama butcesi, uygulama kalitesi, pazar kosullari ve zamanlama gibi bircok degiskene bagli olarak farklilik gosterebilir.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FitTrack - Market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2026-03-29T20:40:03.200Z</dcterms:created>
  <dcterms:modified xsi:type="dcterms:W3CDTF">2026-03-29T20:40:03.200Z</dcterms:modified>
</cp:coreProperties>
</file>

<file path=docProps/custom.xml><?xml version="1.0" encoding="utf-8"?>
<Properties xmlns="http://schemas.openxmlformats.org/officeDocument/2006/custom-properties" xmlns:vt="http://schemas.openxmlformats.org/officeDocument/2006/docPropsVTypes"/>
</file>