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aps/>
          <w:color w:val="D45A00"/>
          <w:sz w:val="18"/>
          <w:szCs w:val="18"/>
        </w:rPr>
        <w:t xml:space="preserve">МЕХАНИКА  ·  </w:t>
      </w:r>
      <w:r>
        <w:rPr>
          <w:rFonts w:ascii="Arial" w:cs="Arial" w:eastAsia="Arial" w:hAnsi="Arial"/>
          <w:caps/>
          <w:color w:val="5A6A7E"/>
          <w:sz w:val="18"/>
          <w:szCs w:val="18"/>
        </w:rPr>
        <w:t xml:space="preserve">Охлаждение · Обслуживание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35"/>
          <w:sz w:val="40"/>
          <w:szCs w:val="40"/>
        </w:rPr>
        <w:t xml:space="preserve">Замена импеллера помпы охлаждения: когда и как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Импеллер (крыльчатка) помпы забортной воды — расходный элемент, замена которого стоит несколько сотен рублей, а последствия его разрушения — сотни тысяч. Рассказываем, как не пропустить критичный момент.</w:t>
      </w:r>
    </w:p>
    <w:p>
      <w:pPr>
        <w:pBdr>
          <w:bottom w:val="single" w:color="C4CDD8" w:sz="4" w:space="1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1. Что такое импеллер и зачем он нужен</w:t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Импеллер — резиновое рабочее колесо центробежной или шиберной помпы, которая перекачивает забортную воду через теплообменник двигателя. Без него охлаждение прекращается через 30–60 секунд работы на малых оборотах и ещё быстрее под нагрузкой.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2535"/>
          <w:sz w:val="26"/>
          <w:szCs w:val="26"/>
        </w:rPr>
        <w:t xml:space="preserve">Материал: </w:t>
      </w:r>
      <w:r>
        <w:rPr>
          <w:rFonts w:ascii="Arial" w:cs="Arial" w:eastAsia="Arial" w:hAnsi="Arial"/>
          <w:color w:val="3D4F63"/>
          <w:sz w:val="26"/>
          <w:szCs w:val="26"/>
        </w:rPr>
        <w:t xml:space="preserve">неопрен или EPDM. Неопрен лучше переносит масляное загрязнение воды, EPDM — озон и УФ.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2. Признаки износа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Температура охлаждающей жидкости поднимается выше рабочего диапазона.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Уменьшение напора воды из контрольного отверстия (tell-tale) на транце.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Свист или скрежет в районе помпы при запуске.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Кусочки резины в воде из tell-tale или в теплообменнике.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Запах горелой резины.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D45A00"/>
          <w:sz w:val="26"/>
          <w:szCs w:val="26"/>
        </w:rPr>
        <w:t xml:space="preserve">Критично: </w:t>
      </w:r>
      <w:r>
        <w:rPr>
          <w:rFonts w:ascii="Arial" w:cs="Arial" w:eastAsia="Arial" w:hAnsi="Arial"/>
          <w:color w:val="3D4F63"/>
          <w:sz w:val="26"/>
          <w:szCs w:val="26"/>
        </w:rPr>
        <w:t xml:space="preserve">если крыльчатка разрушилась, фрагменты резины уходят в теплообменник и термостат. Обязательно промойте всю систему и проверьте термостат на предмет засора.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3. Периодичность замены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760"/>
      </w:tblGrid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Марка двигателя / помпы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E8ED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2535"/>
                <w:sz w:val="22"/>
                <w:szCs w:val="22"/>
              </w:rPr>
              <w:t xml:space="preserve">Рекомендованный интервал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Volvo Penta (D4, D6)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Каждые 2 сезона или 300 м/ч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Yanmar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Каждые 2 сезона или 250 м/ч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Mercury / MerCruiser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Каждые 2 сезона или 200 м/ч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Suzuki (подвесные)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Ежегодно или 100 м/ч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MAN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Каждые 3 сезона или 400 м/ч</w:t>
            </w:r>
          </w:p>
        </w:tc>
      </w:tr>
      <w:tr>
        <w:tc>
          <w:tcPr>
            <w:tcW w:type="dxa" w:w="320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Любой двигатель (зимнее хранение без снятия)</w:t>
            </w:r>
          </w:p>
        </w:tc>
        <w:tc>
          <w:tcPr>
            <w:tcW w:type="dxa" w:w="5760"/>
            <w:tcBorders>
              <w:top w:val="single" w:color="C4CDD8" w:sz="4"/>
              <w:left w:val="single" w:color="C4CDD8" w:sz="4"/>
              <w:bottom w:val="single" w:color="C4CDD8" w:sz="4"/>
              <w:right w:val="single" w:color="C4CDD8" w:sz="4"/>
            </w:tcBorders>
            <w:shd w:fill="F8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4F63"/>
                <w:sz w:val="22"/>
                <w:szCs w:val="22"/>
              </w:rPr>
              <w:t xml:space="preserve">Ежегодно — при зимовке резина "залипает" в деформированном положении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Правило: если вы не знаете, когда последний раз меняли импеллер — меняйте немедленно.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4. Инструмент и запчасти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Фирменный ремкомплект помпы (импеллер + прокладки + вал + манжеты) — не экономьте на китайских аналогах.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Ключи под болты крышки помпы (обычно 8–13 мм или Torx).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Съёмник импеллера или плоские отвёртки для аккуратного извлечения.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Силиконовая смазка (не нефтепродукты) для установки.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Новые болты крышки — при многократном откручивании головки срываются.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5. Порядок замены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Закройте забортный клинкет или поднимите двигатель на транце.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Снимите крышку помпы (обычно 4–6 болтов), аккуратно — крышка является упорным элементом.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Извлеките старый импеллер — тяните равномерно, не перекашивая. Если не идёт — используйте съёмник.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Осмотрите корпус помпы: нет ли задиров, коррозии, трещин. Если корпус изношен — меняйте в сборе.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Смажьте новый импеллер силиконовой смазкой — это снизит пусковой износ.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Установите импеллер, соблюдая направление изгиба лопастей (против часовой стрелки — для большинства двигателей, проверьте по мануалу).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Установите новые прокладки, закройте крышку. Момент затяжки по мануалу.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Откройте забортный клинкет, запустите двигатель, убедитесь в появлении воды из tell-tale.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2535"/>
          <w:sz w:val="28"/>
          <w:szCs w:val="28"/>
        </w:rPr>
        <w:t xml:space="preserve">6. Что делать, если перегрев уже произошёл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D45A00"/>
          <w:sz w:val="26"/>
          <w:szCs w:val="26"/>
        </w:rPr>
        <w:t xml:space="preserve">Стоп. </w:t>
      </w:r>
      <w:r>
        <w:rPr>
          <w:rFonts w:ascii="Arial" w:cs="Arial" w:eastAsia="Arial" w:hAnsi="Arial"/>
          <w:color w:val="3D4F63"/>
          <w:sz w:val="26"/>
          <w:szCs w:val="26"/>
        </w:rPr>
        <w:t xml:space="preserve">Немедленно заглушите двигатель. Не пытайтесь охладить его холодной водой снаружи — тепловой удар по блоку.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Дайте остыть 30–40 минут. Затем: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Проверьте уровень охлаждающей жидкости — возможна потеря через расширительный бачок.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Осмотрите помпу и теплообменник на предмет фрагментов резины.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Проверьте термостат — он первым засоряется фрагментами крыльчатки.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Запустите двигатель на холостых, контролируйте температуру. Если растёт — глушите, вызывайте механика.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D4F63"/>
          <w:sz w:val="26"/>
          <w:szCs w:val="26"/>
        </w:rPr>
        <w:t xml:space="preserve">Если двигатель перегрелся до срабатывания аварийной защиты — обязательна эндоскопия цилиндров и проверка головки блока.</w:t>
      </w:r>
    </w:p>
    <w:p>
      <w:pPr>
        <w:pBdr>
          <w:bottom w:val="single" w:color="C4CDD8" w:sz="4" w:space="1"/>
        </w:pBdr>
        <w:spacing w:after="200" w:before="20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D45A00"/>
          <w:sz w:val="20"/>
          <w:szCs w:val="20"/>
        </w:rPr>
        <w:t xml:space="preserve">remont-katerov.ru</w:t>
      </w:r>
      <w:r>
        <w:rPr>
          <w:rFonts w:ascii="Arial" w:cs="Arial" w:eastAsia="Arial" w:hAnsi="Arial"/>
          <w:color w:val="5A6A7E"/>
          <w:sz w:val="20"/>
          <w:szCs w:val="20"/>
        </w:rPr>
        <w:t xml:space="preserve">  ·  Профессиональный судоремонт  ·  +7 (921) 772-71-77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5A6A7E"/>
        <w:sz w:val="26"/>
        <w:szCs w:val="2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color w:val="5A6A7E"/>
        <w:sz w:val="26"/>
        <w:szCs w:val="2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4F63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0"/>
      <w:outlineLvl w:val="0"/>
    </w:pPr>
    <w:rPr>
      <w:rFonts w:ascii="Arial" w:cs="Arial" w:eastAsia="Arial" w:hAnsi="Arial"/>
      <w:b/>
      <w:bCs/>
      <w:color w:val="1A2535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C4CDD8" w:sz="4" w:space="4"/>
      </w:pBdr>
      <w:spacing w:after="160" w:before="320"/>
      <w:outlineLvl w:val="1"/>
    </w:pPr>
    <w:rPr>
      <w:rFonts w:ascii="Arial" w:cs="Arial" w:eastAsia="Arial" w:hAnsi="Arial"/>
      <w:b/>
      <w:bCs/>
      <w:color w:val="1A253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E4D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2026-06-02T21:15:50.939Z</dcterms:created>
  <dcterms:modified xsi:type="dcterms:W3CDTF">2026-06-02T21:15:50.939Z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