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charts/chart4.xml" ContentType="application/vnd.openxmlformats-officedocument.drawingml.chart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ACC" w:rsidRPr="00B925B9" w:rsidRDefault="00F56ACC" w:rsidP="0032694C">
      <w:pPr>
        <w:pStyle w:val="ae"/>
      </w:pPr>
      <w:r w:rsidRPr="001A6FA4">
        <w:rPr>
          <w:highlight w:val="red"/>
        </w:rPr>
        <w:t>УДК 53.082</w:t>
      </w:r>
    </w:p>
    <w:p w:rsidR="00F56ACC" w:rsidRPr="00B925B9" w:rsidRDefault="00F56ACC" w:rsidP="0032694C">
      <w:pPr>
        <w:pStyle w:val="ae"/>
        <w:rPr>
          <w:b/>
          <w:sz w:val="26"/>
          <w:szCs w:val="26"/>
        </w:rPr>
      </w:pPr>
    </w:p>
    <w:p w:rsidR="004470FE" w:rsidRPr="00536F72" w:rsidRDefault="00D55C84" w:rsidP="002E1C68">
      <w:pPr>
        <w:pStyle w:val="ae"/>
        <w:jc w:val="center"/>
        <w:rPr>
          <w:b/>
          <w:sz w:val="26"/>
          <w:szCs w:val="26"/>
        </w:rPr>
      </w:pPr>
      <w:r w:rsidRPr="003B3D0C">
        <w:rPr>
          <w:b/>
          <w:sz w:val="26"/>
          <w:szCs w:val="26"/>
        </w:rPr>
        <w:t>Динамическая</w:t>
      </w:r>
      <w:r>
        <w:rPr>
          <w:b/>
          <w:sz w:val="26"/>
          <w:szCs w:val="26"/>
        </w:rPr>
        <w:t xml:space="preserve"> имитационная</w:t>
      </w:r>
      <w:r w:rsidR="00B62C4D">
        <w:rPr>
          <w:b/>
          <w:sz w:val="26"/>
          <w:szCs w:val="26"/>
        </w:rPr>
        <w:t xml:space="preserve"> </w:t>
      </w:r>
      <w:r w:rsidR="004470FE" w:rsidRPr="00B925B9">
        <w:rPr>
          <w:b/>
          <w:sz w:val="26"/>
          <w:szCs w:val="26"/>
        </w:rPr>
        <w:t>модел</w:t>
      </w:r>
      <w:r>
        <w:rPr>
          <w:b/>
          <w:sz w:val="26"/>
          <w:szCs w:val="26"/>
        </w:rPr>
        <w:t>ь</w:t>
      </w:r>
      <w:r w:rsidR="004470FE" w:rsidRPr="00B925B9">
        <w:rPr>
          <w:b/>
          <w:sz w:val="26"/>
          <w:szCs w:val="26"/>
        </w:rPr>
        <w:t xml:space="preserve"> </w:t>
      </w:r>
      <w:r w:rsidR="000E2280" w:rsidRPr="00D55C84">
        <w:rPr>
          <w:b/>
          <w:sz w:val="26"/>
          <w:szCs w:val="26"/>
        </w:rPr>
        <w:t>перспективного</w:t>
      </w:r>
      <w:r w:rsidR="000E228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квантового </w:t>
      </w:r>
      <w:r w:rsidR="009E1C18" w:rsidRPr="00B925B9">
        <w:rPr>
          <w:b/>
          <w:sz w:val="26"/>
          <w:szCs w:val="26"/>
        </w:rPr>
        <w:t>стандарта частоты</w:t>
      </w:r>
      <w:r w:rsidR="00EB0B2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для исследования</w:t>
      </w:r>
      <w:r w:rsidR="00ED1840">
        <w:rPr>
          <w:b/>
          <w:sz w:val="26"/>
          <w:szCs w:val="26"/>
        </w:rPr>
        <w:t xml:space="preserve"> </w:t>
      </w:r>
      <w:r w:rsidRPr="00075A8F">
        <w:rPr>
          <w:b/>
          <w:sz w:val="26"/>
          <w:szCs w:val="26"/>
        </w:rPr>
        <w:t>влияния</w:t>
      </w:r>
      <w:r>
        <w:rPr>
          <w:b/>
          <w:sz w:val="26"/>
          <w:szCs w:val="26"/>
        </w:rPr>
        <w:t xml:space="preserve"> мощности сигнала возбуждения на </w:t>
      </w:r>
      <w:r w:rsidRPr="00075A8F">
        <w:rPr>
          <w:b/>
          <w:sz w:val="26"/>
          <w:szCs w:val="26"/>
        </w:rPr>
        <w:t>выходные</w:t>
      </w:r>
      <w:r>
        <w:rPr>
          <w:b/>
          <w:sz w:val="26"/>
          <w:szCs w:val="26"/>
        </w:rPr>
        <w:t xml:space="preserve"> характеристики устройства</w:t>
      </w:r>
    </w:p>
    <w:p w:rsidR="00FF6416" w:rsidRPr="00B925B9" w:rsidRDefault="00FF6416" w:rsidP="0032694C">
      <w:pPr>
        <w:pStyle w:val="ae"/>
      </w:pPr>
    </w:p>
    <w:p w:rsidR="00FF6416" w:rsidRPr="002E1C68" w:rsidRDefault="002E1C68" w:rsidP="002E1C68">
      <w:pPr>
        <w:pStyle w:val="ae"/>
        <w:jc w:val="center"/>
        <w:rPr>
          <w:b/>
        </w:rPr>
      </w:pPr>
      <w:r w:rsidRPr="002E1C68">
        <w:rPr>
          <w:b/>
        </w:rPr>
        <w:t>И</w:t>
      </w:r>
      <w:r>
        <w:rPr>
          <w:b/>
        </w:rPr>
        <w:t>.</w:t>
      </w:r>
      <w:r w:rsidRPr="002E1C68">
        <w:rPr>
          <w:b/>
        </w:rPr>
        <w:t xml:space="preserve"> И</w:t>
      </w:r>
      <w:r>
        <w:rPr>
          <w:b/>
        </w:rPr>
        <w:t>. Столяров</w:t>
      </w:r>
    </w:p>
    <w:p w:rsidR="002F2A7B" w:rsidRDefault="002F2A7B" w:rsidP="002E1C68">
      <w:pPr>
        <w:pStyle w:val="ae"/>
        <w:jc w:val="center"/>
        <w:rPr>
          <w:i/>
        </w:rPr>
      </w:pPr>
    </w:p>
    <w:p w:rsidR="00F50C8B" w:rsidRPr="002F2A7B" w:rsidRDefault="00F50C8B" w:rsidP="002E1C68">
      <w:pPr>
        <w:pStyle w:val="ae"/>
        <w:jc w:val="center"/>
        <w:rPr>
          <w:i/>
        </w:rPr>
      </w:pPr>
      <w:r w:rsidRPr="002F2A7B">
        <w:rPr>
          <w:i/>
        </w:rPr>
        <w:t>АО «Российский институт радионавигации и времени»</w:t>
      </w:r>
      <w:r w:rsidR="002F2A7B" w:rsidRPr="002F2A7B">
        <w:rPr>
          <w:i/>
        </w:rPr>
        <w:t>, г. Санкт-Петербург</w:t>
      </w:r>
    </w:p>
    <w:p w:rsidR="0073169C" w:rsidRDefault="0073169C" w:rsidP="0032694C">
      <w:pPr>
        <w:pStyle w:val="ae"/>
      </w:pPr>
    </w:p>
    <w:p w:rsidR="00887478" w:rsidRPr="002E1C68" w:rsidRDefault="00887478" w:rsidP="00330701">
      <w:pPr>
        <w:pStyle w:val="ae"/>
        <w:rPr>
          <w:b/>
          <w:highlight w:val="red"/>
        </w:rPr>
      </w:pPr>
      <w:r w:rsidRPr="002E1C68">
        <w:rPr>
          <w:b/>
        </w:rPr>
        <w:t xml:space="preserve">Статья посвящена исследованию </w:t>
      </w:r>
      <w:proofErr w:type="gramStart"/>
      <w:r w:rsidRPr="002E1C68">
        <w:rPr>
          <w:b/>
        </w:rPr>
        <w:t>взаимосвязи мощности сигнала возбуждения атомного перехода</w:t>
      </w:r>
      <w:proofErr w:type="gramEnd"/>
      <w:r w:rsidRPr="002E1C68">
        <w:rPr>
          <w:b/>
        </w:rPr>
        <w:t xml:space="preserve"> и выходных характеристик квантового стандарта частоты.</w:t>
      </w:r>
    </w:p>
    <w:p w:rsidR="00887478" w:rsidRPr="002E1C68" w:rsidRDefault="00D702C3" w:rsidP="00330701">
      <w:pPr>
        <w:pStyle w:val="ae"/>
        <w:rPr>
          <w:b/>
        </w:rPr>
      </w:pPr>
      <w:r>
        <w:rPr>
          <w:b/>
          <w:highlight w:val="red"/>
        </w:rPr>
        <w:t>Приведено обоснование актуальност</w:t>
      </w:r>
      <w:r>
        <w:rPr>
          <w:b/>
        </w:rPr>
        <w:t xml:space="preserve">и данного исследования на основе </w:t>
      </w:r>
      <w:proofErr w:type="gramStart"/>
      <w:r>
        <w:rPr>
          <w:b/>
        </w:rPr>
        <w:t>а</w:t>
      </w:r>
      <w:r>
        <w:rPr>
          <w:b/>
          <w:highlight w:val="red"/>
        </w:rPr>
        <w:t>нализ</w:t>
      </w:r>
      <w:r>
        <w:rPr>
          <w:b/>
        </w:rPr>
        <w:t>а бюджетов нестабильностей стандартов различных типов</w:t>
      </w:r>
      <w:proofErr w:type="gramEnd"/>
      <w:r>
        <w:rPr>
          <w:b/>
        </w:rPr>
        <w:t>.</w:t>
      </w:r>
    </w:p>
    <w:p w:rsidR="00887478" w:rsidRPr="002E1C68" w:rsidRDefault="004D0A69" w:rsidP="008A318E">
      <w:pPr>
        <w:pStyle w:val="ae"/>
        <w:rPr>
          <w:b/>
        </w:rPr>
      </w:pPr>
      <w:r w:rsidRPr="002E1C68">
        <w:rPr>
          <w:b/>
        </w:rPr>
        <w:t>Раз</w:t>
      </w:r>
      <w:r w:rsidR="00A61375" w:rsidRPr="002E1C68">
        <w:rPr>
          <w:b/>
        </w:rPr>
        <w:t>работана динамическая имитационная модель</w:t>
      </w:r>
      <w:r w:rsidRPr="002E1C68">
        <w:rPr>
          <w:b/>
        </w:rPr>
        <w:t xml:space="preserve"> </w:t>
      </w:r>
      <w:r w:rsidR="00A61375" w:rsidRPr="002E1C68">
        <w:rPr>
          <w:b/>
        </w:rPr>
        <w:t>атомно-лучевого стандарта частоты</w:t>
      </w:r>
      <w:r w:rsidRPr="002E1C68">
        <w:rPr>
          <w:b/>
        </w:rPr>
        <w:t xml:space="preserve">, </w:t>
      </w:r>
      <w:r w:rsidR="00887478" w:rsidRPr="002E1C68">
        <w:rPr>
          <w:b/>
        </w:rPr>
        <w:t xml:space="preserve">позволяющая </w:t>
      </w:r>
      <w:r w:rsidRPr="002E1C68">
        <w:rPr>
          <w:b/>
          <w:highlight w:val="red"/>
        </w:rPr>
        <w:t>моделирования динамики изменений рабочей температуры</w:t>
      </w:r>
      <w:r w:rsidR="00887478" w:rsidRPr="002E1C68">
        <w:rPr>
          <w:b/>
          <w:highlight w:val="red"/>
        </w:rPr>
        <w:t xml:space="preserve"> источника пучка</w:t>
      </w:r>
      <w:r w:rsidR="00C3652F" w:rsidRPr="002E1C68">
        <w:rPr>
          <w:b/>
          <w:highlight w:val="red"/>
        </w:rPr>
        <w:t>,</w:t>
      </w:r>
      <w:r w:rsidR="00887478" w:rsidRPr="002E1C68">
        <w:rPr>
          <w:b/>
          <w:highlight w:val="red"/>
        </w:rPr>
        <w:t xml:space="preserve"> с имит</w:t>
      </w:r>
      <w:r w:rsidR="00887478" w:rsidRPr="008A318E">
        <w:rPr>
          <w:b/>
          <w:highlight w:val="red"/>
        </w:rPr>
        <w:t>ацией распределения скоростей</w:t>
      </w:r>
      <w:r w:rsidR="00C3652F" w:rsidRPr="008A318E">
        <w:rPr>
          <w:b/>
          <w:highlight w:val="red"/>
        </w:rPr>
        <w:t xml:space="preserve"> </w:t>
      </w:r>
      <w:r w:rsidR="00887478" w:rsidRPr="008A318E">
        <w:rPr>
          <w:b/>
          <w:highlight w:val="red"/>
        </w:rPr>
        <w:t>атомов</w:t>
      </w:r>
      <w:r w:rsidR="00887478" w:rsidRPr="008A318E">
        <w:rPr>
          <w:b/>
        </w:rPr>
        <w:t>.</w:t>
      </w:r>
      <w:r w:rsidR="008A318E" w:rsidRPr="008A318E">
        <w:rPr>
          <w:b/>
        </w:rPr>
        <w:t xml:space="preserve"> Посредством программной среды </w:t>
      </w:r>
      <w:proofErr w:type="spellStart"/>
      <w:r w:rsidR="008A318E" w:rsidRPr="008A318E">
        <w:rPr>
          <w:b/>
          <w:i/>
          <w:lang w:val="en-US"/>
        </w:rPr>
        <w:t>Matlab</w:t>
      </w:r>
      <w:proofErr w:type="spellEnd"/>
      <w:r w:rsidR="008A318E" w:rsidRPr="008A318E">
        <w:rPr>
          <w:b/>
        </w:rPr>
        <w:t>…</w:t>
      </w:r>
    </w:p>
    <w:p w:rsidR="00887478" w:rsidRDefault="00887478" w:rsidP="00330701">
      <w:pPr>
        <w:pStyle w:val="ae"/>
        <w:rPr>
          <w:b/>
        </w:rPr>
      </w:pPr>
      <w:r w:rsidRPr="002E1C68">
        <w:rPr>
          <w:b/>
        </w:rPr>
        <w:t>О</w:t>
      </w:r>
      <w:r w:rsidR="00EA3A0C" w:rsidRPr="002E1C68">
        <w:rPr>
          <w:b/>
        </w:rPr>
        <w:t xml:space="preserve">пределены </w:t>
      </w:r>
      <w:r w:rsidR="00EA3A0C" w:rsidRPr="002E1C68">
        <w:rPr>
          <w:b/>
          <w:highlight w:val="red"/>
        </w:rPr>
        <w:t>основные закономерности</w:t>
      </w:r>
      <w:r w:rsidR="00895F90" w:rsidRPr="002E1C68">
        <w:rPr>
          <w:b/>
        </w:rPr>
        <w:t xml:space="preserve"> стандарта частоты в зависимости от изменений мощности сигнала возбуждения</w:t>
      </w:r>
      <w:r w:rsidR="00C3652F" w:rsidRPr="002E1C68">
        <w:rPr>
          <w:b/>
        </w:rPr>
        <w:t>.</w:t>
      </w:r>
    </w:p>
    <w:p w:rsidR="00123EEE" w:rsidRDefault="00895F90" w:rsidP="00330701">
      <w:pPr>
        <w:pStyle w:val="ae"/>
      </w:pPr>
      <w:r w:rsidRPr="002E1C68">
        <w:rPr>
          <w:b/>
        </w:rPr>
        <w:t>В заключении о</w:t>
      </w:r>
      <w:r w:rsidR="00EA3A0C" w:rsidRPr="002E1C68">
        <w:rPr>
          <w:b/>
        </w:rPr>
        <w:t xml:space="preserve">бозначены </w:t>
      </w:r>
      <w:r w:rsidR="00A61375" w:rsidRPr="002E1C68">
        <w:rPr>
          <w:b/>
        </w:rPr>
        <w:t xml:space="preserve">планируемые </w:t>
      </w:r>
      <w:r w:rsidR="00EA3A0C" w:rsidRPr="002E1C68">
        <w:rPr>
          <w:b/>
        </w:rPr>
        <w:t>этапы исследований в данном направлении.</w:t>
      </w:r>
      <w:r w:rsidR="00090FBB" w:rsidRPr="002E1C68">
        <w:rPr>
          <w:b/>
        </w:rPr>
        <w:t xml:space="preserve"> </w:t>
      </w:r>
      <w:r w:rsidR="004D0A69" w:rsidRPr="002E1C68">
        <w:rPr>
          <w:b/>
        </w:rPr>
        <w:t xml:space="preserve">На базе представленной динамической модели </w:t>
      </w:r>
      <w:r w:rsidR="009D79E5" w:rsidRPr="002E1C68">
        <w:rPr>
          <w:b/>
        </w:rPr>
        <w:t>стандарта частоты</w:t>
      </w:r>
      <w:r w:rsidR="004D0A69" w:rsidRPr="002E1C68">
        <w:rPr>
          <w:b/>
        </w:rPr>
        <w:t xml:space="preserve"> планируется разработка метода </w:t>
      </w:r>
      <w:r w:rsidR="009D79E5" w:rsidRPr="002E1C68">
        <w:rPr>
          <w:b/>
        </w:rPr>
        <w:t>автоматической регулировки мощности сигнала возбуждения</w:t>
      </w:r>
      <w:r w:rsidR="00EA3A0C" w:rsidRPr="002E1C68">
        <w:rPr>
          <w:b/>
        </w:rPr>
        <w:t>,</w:t>
      </w:r>
      <w:r w:rsidR="009D79E5" w:rsidRPr="002E1C68">
        <w:rPr>
          <w:b/>
        </w:rPr>
        <w:t xml:space="preserve"> </w:t>
      </w:r>
      <w:r w:rsidRPr="002E1C68">
        <w:rPr>
          <w:b/>
        </w:rPr>
        <w:t xml:space="preserve">учитывающего особенности конкретного типа КСЧ и влияющих факторов, </w:t>
      </w:r>
      <w:r w:rsidR="00EA3A0C" w:rsidRPr="002E1C68">
        <w:rPr>
          <w:b/>
        </w:rPr>
        <w:t xml:space="preserve">который позволил бы повысить выходные характеристики </w:t>
      </w:r>
      <w:r w:rsidR="009D79E5" w:rsidRPr="002E1C68">
        <w:rPr>
          <w:b/>
        </w:rPr>
        <w:t>устройства</w:t>
      </w:r>
      <w:r w:rsidR="00EA3A0C" w:rsidRPr="002E1C68">
        <w:rPr>
          <w:b/>
        </w:rPr>
        <w:t>.</w:t>
      </w:r>
    </w:p>
    <w:p w:rsidR="00330701" w:rsidRDefault="00330701" w:rsidP="00330701">
      <w:pPr>
        <w:pStyle w:val="ae"/>
      </w:pPr>
    </w:p>
    <w:p w:rsidR="00E73784" w:rsidRPr="00916BC0" w:rsidRDefault="002E1C68" w:rsidP="00EB0B2F">
      <w:pPr>
        <w:pStyle w:val="ae"/>
        <w:rPr>
          <w:i/>
          <w:u w:val="single"/>
        </w:rPr>
      </w:pPr>
      <w:r w:rsidRPr="002E1C68">
        <w:rPr>
          <w:i/>
        </w:rPr>
        <w:t>КС</w:t>
      </w:r>
      <w:r w:rsidRPr="002E1C68">
        <w:t>:</w:t>
      </w:r>
      <w:r>
        <w:t xml:space="preserve"> </w:t>
      </w:r>
      <w:r w:rsidRPr="00916BC0">
        <w:rPr>
          <w:i/>
          <w:highlight w:val="red"/>
          <w:u w:val="single"/>
        </w:rPr>
        <w:t>к</w:t>
      </w:r>
      <w:r w:rsidR="00E73784" w:rsidRPr="00916BC0">
        <w:rPr>
          <w:i/>
          <w:highlight w:val="red"/>
          <w:u w:val="single"/>
        </w:rPr>
        <w:t xml:space="preserve">вантовый стандарт частоты, </w:t>
      </w:r>
      <w:r w:rsidRPr="00916BC0">
        <w:rPr>
          <w:i/>
          <w:highlight w:val="red"/>
          <w:u w:val="single"/>
        </w:rPr>
        <w:t>имитационное моделирование</w:t>
      </w:r>
      <w:r w:rsidR="00140823" w:rsidRPr="00916BC0">
        <w:rPr>
          <w:i/>
          <w:highlight w:val="red"/>
          <w:u w:val="single"/>
        </w:rPr>
        <w:t>,</w:t>
      </w:r>
      <w:r w:rsidR="00766E89" w:rsidRPr="00916BC0">
        <w:rPr>
          <w:i/>
          <w:highlight w:val="red"/>
          <w:u w:val="single"/>
        </w:rPr>
        <w:t xml:space="preserve"> </w:t>
      </w:r>
      <w:r w:rsidR="00E73784" w:rsidRPr="00916BC0">
        <w:rPr>
          <w:i/>
          <w:highlight w:val="red"/>
          <w:u w:val="single"/>
        </w:rPr>
        <w:t>динамическ</w:t>
      </w:r>
      <w:r w:rsidR="00E71234" w:rsidRPr="00916BC0">
        <w:rPr>
          <w:i/>
          <w:highlight w:val="red"/>
          <w:u w:val="single"/>
        </w:rPr>
        <w:t>ое</w:t>
      </w:r>
      <w:r w:rsidR="00E73784" w:rsidRPr="00916BC0">
        <w:rPr>
          <w:i/>
          <w:highlight w:val="red"/>
          <w:u w:val="single"/>
        </w:rPr>
        <w:t xml:space="preserve"> модел</w:t>
      </w:r>
      <w:r w:rsidR="00E71234" w:rsidRPr="00916BC0">
        <w:rPr>
          <w:i/>
          <w:highlight w:val="red"/>
          <w:u w:val="single"/>
        </w:rPr>
        <w:t>ирование</w:t>
      </w:r>
      <w:r w:rsidR="00916BC0" w:rsidRPr="00AF149C">
        <w:rPr>
          <w:i/>
          <w:highlight w:val="red"/>
          <w:u w:val="single"/>
        </w:rPr>
        <w:t>, сигнал возбуждения</w:t>
      </w:r>
    </w:p>
    <w:p w:rsidR="00E17E21" w:rsidRDefault="00E17E21" w:rsidP="00330701">
      <w:pPr>
        <w:pStyle w:val="ae"/>
      </w:pPr>
    </w:p>
    <w:p w:rsidR="002E1C68" w:rsidRPr="00330701" w:rsidRDefault="002E1C68" w:rsidP="00330701">
      <w:pPr>
        <w:pStyle w:val="ae"/>
      </w:pPr>
    </w:p>
    <w:p w:rsidR="000226F8" w:rsidRPr="00330701" w:rsidRDefault="008F5CBE" w:rsidP="002E1C68">
      <w:pPr>
        <w:pStyle w:val="ae"/>
        <w:numPr>
          <w:ilvl w:val="0"/>
          <w:numId w:val="19"/>
        </w:numPr>
        <w:jc w:val="center"/>
        <w:rPr>
          <w:rStyle w:val="4"/>
          <w:rFonts w:eastAsiaTheme="minorHAnsi"/>
          <w:color w:val="auto"/>
          <w:sz w:val="24"/>
          <w:szCs w:val="22"/>
        </w:rPr>
      </w:pPr>
      <w:r w:rsidRPr="00330701">
        <w:rPr>
          <w:b/>
        </w:rPr>
        <w:t>В</w:t>
      </w:r>
      <w:r w:rsidR="002E1C68">
        <w:rPr>
          <w:b/>
        </w:rPr>
        <w:t>ВЕДЕНИЕ</w:t>
      </w:r>
    </w:p>
    <w:p w:rsidR="002E1C68" w:rsidRDefault="002E1C68" w:rsidP="00330701">
      <w:pPr>
        <w:pStyle w:val="ae"/>
        <w:rPr>
          <w:rStyle w:val="4"/>
          <w:rFonts w:eastAsiaTheme="minorHAnsi"/>
          <w:color w:val="auto"/>
          <w:sz w:val="24"/>
          <w:szCs w:val="22"/>
        </w:rPr>
      </w:pPr>
    </w:p>
    <w:p w:rsidR="00BF23A8" w:rsidRPr="00760C45" w:rsidRDefault="001363AD" w:rsidP="00330701">
      <w:pPr>
        <w:pStyle w:val="ae"/>
        <w:rPr>
          <w:rStyle w:val="4"/>
          <w:rFonts w:eastAsiaTheme="minorHAnsi"/>
          <w:color w:val="auto"/>
          <w:sz w:val="24"/>
          <w:szCs w:val="22"/>
        </w:rPr>
      </w:pPr>
      <w:r>
        <w:rPr>
          <w:rStyle w:val="4"/>
          <w:rFonts w:eastAsiaTheme="minorHAnsi"/>
          <w:color w:val="auto"/>
          <w:sz w:val="24"/>
          <w:szCs w:val="22"/>
        </w:rPr>
        <w:t>Высокостабильные в</w:t>
      </w:r>
      <w:r w:rsidR="00853A41" w:rsidRPr="0032694C">
        <w:rPr>
          <w:rStyle w:val="4"/>
          <w:rFonts w:eastAsiaTheme="minorHAnsi"/>
          <w:color w:val="auto"/>
          <w:sz w:val="24"/>
          <w:szCs w:val="22"/>
        </w:rPr>
        <w:t xml:space="preserve">ыходные </w:t>
      </w:r>
      <w:r>
        <w:rPr>
          <w:rStyle w:val="4"/>
          <w:rFonts w:eastAsiaTheme="minorHAnsi"/>
          <w:color w:val="auto"/>
          <w:sz w:val="24"/>
          <w:szCs w:val="22"/>
        </w:rPr>
        <w:t>сигналы</w:t>
      </w:r>
      <w:r w:rsidR="00853A41" w:rsidRPr="0032694C">
        <w:rPr>
          <w:rStyle w:val="4"/>
          <w:rFonts w:eastAsiaTheme="minorHAnsi"/>
          <w:color w:val="auto"/>
          <w:sz w:val="24"/>
          <w:szCs w:val="22"/>
        </w:rPr>
        <w:t xml:space="preserve"> квантовых стандартов частоты (КСЧ) в настоящее время широко используются</w:t>
      </w:r>
      <w:r w:rsidR="0057430E">
        <w:rPr>
          <w:rStyle w:val="4"/>
          <w:rFonts w:eastAsiaTheme="minorHAnsi"/>
          <w:color w:val="auto"/>
          <w:sz w:val="24"/>
          <w:szCs w:val="22"/>
        </w:rPr>
        <w:t xml:space="preserve"> в </w:t>
      </w:r>
      <w:r w:rsidR="006332A4" w:rsidRPr="00E10F4E">
        <w:rPr>
          <w:rStyle w:val="4"/>
          <w:rFonts w:eastAsiaTheme="minorHAnsi"/>
          <w:color w:val="auto"/>
          <w:sz w:val="24"/>
          <w:szCs w:val="22"/>
        </w:rPr>
        <w:t>различных</w:t>
      </w:r>
      <w:r w:rsidR="0057430E">
        <w:rPr>
          <w:rStyle w:val="4"/>
          <w:rFonts w:eastAsiaTheme="minorHAnsi"/>
          <w:color w:val="auto"/>
          <w:sz w:val="24"/>
          <w:szCs w:val="22"/>
        </w:rPr>
        <w:t xml:space="preserve"> областях </w:t>
      </w:r>
      <w:r w:rsidR="0057430E" w:rsidRPr="006332A4">
        <w:rPr>
          <w:rStyle w:val="4"/>
          <w:rFonts w:eastAsiaTheme="minorHAnsi"/>
          <w:color w:val="auto"/>
          <w:sz w:val="24"/>
          <w:szCs w:val="22"/>
        </w:rPr>
        <w:t>науки</w:t>
      </w:r>
      <w:r w:rsidR="0057430E">
        <w:rPr>
          <w:rStyle w:val="4"/>
          <w:rFonts w:eastAsiaTheme="minorHAnsi"/>
          <w:color w:val="auto"/>
          <w:sz w:val="24"/>
          <w:szCs w:val="22"/>
        </w:rPr>
        <w:t xml:space="preserve"> и техники</w:t>
      </w:r>
      <w:r w:rsidR="00A94EE3">
        <w:rPr>
          <w:rStyle w:val="4"/>
          <w:rFonts w:eastAsiaTheme="minorHAnsi"/>
          <w:color w:val="auto"/>
          <w:sz w:val="24"/>
          <w:szCs w:val="22"/>
        </w:rPr>
        <w:t>,</w:t>
      </w:r>
    </w:p>
    <w:p w:rsidR="00BF23A8" w:rsidRPr="006C67E8" w:rsidRDefault="00BF23A8" w:rsidP="00330701">
      <w:pPr>
        <w:pStyle w:val="ae"/>
        <w:rPr>
          <w:rStyle w:val="4"/>
          <w:rFonts w:eastAsiaTheme="minorHAnsi"/>
          <w:color w:val="auto"/>
          <w:sz w:val="24"/>
          <w:szCs w:val="22"/>
          <w:highlight w:val="red"/>
        </w:rPr>
      </w:pPr>
      <w:r w:rsidRPr="006C67E8">
        <w:rPr>
          <w:rStyle w:val="4"/>
          <w:rFonts w:eastAsiaTheme="minorHAnsi"/>
          <w:color w:val="auto"/>
          <w:sz w:val="24"/>
          <w:szCs w:val="22"/>
          <w:highlight w:val="red"/>
        </w:rPr>
        <w:t>Постоянно совершенствуются</w:t>
      </w:r>
    </w:p>
    <w:p w:rsidR="00BF23A8" w:rsidRPr="00BF23A8" w:rsidRDefault="00BF23A8" w:rsidP="00330701">
      <w:pPr>
        <w:pStyle w:val="ae"/>
        <w:rPr>
          <w:rStyle w:val="4"/>
          <w:rFonts w:eastAsiaTheme="minorHAnsi"/>
          <w:color w:val="auto"/>
          <w:sz w:val="24"/>
          <w:szCs w:val="22"/>
        </w:rPr>
      </w:pPr>
      <w:r w:rsidRPr="006C67E8">
        <w:rPr>
          <w:rStyle w:val="4"/>
          <w:rFonts w:eastAsiaTheme="minorHAnsi"/>
          <w:color w:val="auto"/>
          <w:sz w:val="24"/>
          <w:szCs w:val="22"/>
          <w:highlight w:val="red"/>
        </w:rPr>
        <w:t>Поиск перспективных направлений развития</w:t>
      </w:r>
    </w:p>
    <w:p w:rsidR="000F2237" w:rsidRPr="00760C45" w:rsidRDefault="00A94EE3" w:rsidP="00330701">
      <w:pPr>
        <w:pStyle w:val="ae"/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</w:pPr>
      <w:r w:rsidRPr="007220BF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>но</w:t>
      </w:r>
      <w:r w:rsidR="00853A41" w:rsidRPr="007220BF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 xml:space="preserve"> для выполнения требований</w:t>
      </w:r>
      <w:r w:rsidR="00853A41" w:rsidRPr="0032694C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к современным </w:t>
      </w:r>
      <w:r w:rsidR="00C571C6" w:rsidRPr="00B827A4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техническим</w:t>
      </w:r>
      <w:r w:rsidR="00C571C6" w:rsidRPr="00C571C6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853A41" w:rsidRPr="0032694C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системам необходимо дальнейшее повышение</w:t>
      </w:r>
      <w:r w:rsidR="001363AD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стабильности</w:t>
      </w:r>
      <w:r w:rsidR="00853A41" w:rsidRPr="0032694C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выходн</w:t>
      </w:r>
      <w:r w:rsidR="001363AD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ого</w:t>
      </w:r>
      <w:r w:rsidR="00853A41" w:rsidRPr="0032694C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1363AD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сигнала</w:t>
      </w:r>
      <w:r w:rsidR="00853A41" w:rsidRPr="0032694C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КСЧ.</w:t>
      </w:r>
    </w:p>
    <w:p w:rsidR="00760C45" w:rsidRPr="00760C45" w:rsidRDefault="00F4176D" w:rsidP="00330701">
      <w:pPr>
        <w:pStyle w:val="ae"/>
      </w:pPr>
      <w:r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>Лазерная</w:t>
      </w:r>
      <w:r w:rsidR="00760C45" w:rsidRPr="00760C45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 xml:space="preserve"> н</w:t>
      </w:r>
      <w:r w:rsidR="00760C45" w:rsidRPr="000F1858">
        <w:rPr>
          <w:highlight w:val="red"/>
        </w:rPr>
        <w:t>акачка и детектирование</w:t>
      </w:r>
      <w:r w:rsidR="00B32A0C" w:rsidRPr="000F1858">
        <w:t xml:space="preserve">, которые позволяют частично либо полностью </w:t>
      </w:r>
      <w:r w:rsidR="000F1858" w:rsidRPr="000F1858">
        <w:t xml:space="preserve">компенсировать </w:t>
      </w:r>
      <w:r w:rsidR="00B32A0C" w:rsidRPr="000F1858">
        <w:t>н</w:t>
      </w:r>
      <w:r w:rsidR="00B32A0C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егативные эффекты в работе КСЧ, что в свою очередь приводит к большему относительному вкладу (негативных эффектов), ранее не принимавшихся в расчет.</w:t>
      </w:r>
    </w:p>
    <w:p w:rsidR="00D201AC" w:rsidRPr="00D201AC" w:rsidRDefault="00E17E21" w:rsidP="00330701">
      <w:pPr>
        <w:pStyle w:val="ae"/>
      </w:pPr>
      <w:r w:rsidRPr="0032694C">
        <w:t>Одн</w:t>
      </w:r>
      <w:r w:rsidR="00D201AC">
        <w:t>им</w:t>
      </w:r>
      <w:r w:rsidRPr="0032694C">
        <w:t xml:space="preserve"> из </w:t>
      </w:r>
      <w:r w:rsidR="00D201AC">
        <w:t xml:space="preserve">возможных путей совершенствования </w:t>
      </w:r>
      <w:r w:rsidR="00304535">
        <w:t xml:space="preserve">современных </w:t>
      </w:r>
      <w:r w:rsidR="00D201AC">
        <w:t>стандартов частоты</w:t>
      </w:r>
      <w:r w:rsidR="00853A41" w:rsidRPr="0032694C">
        <w:t xml:space="preserve"> </w:t>
      </w:r>
      <w:r w:rsidR="00D201AC">
        <w:t xml:space="preserve">является </w:t>
      </w:r>
      <w:r w:rsidRPr="0032694C">
        <w:t xml:space="preserve">управление </w:t>
      </w:r>
      <w:r w:rsidR="00E93675" w:rsidRPr="0032694C">
        <w:t>мощностью сигнала</w:t>
      </w:r>
      <w:r w:rsidR="00853A41" w:rsidRPr="0032694C">
        <w:t xml:space="preserve"> возбуждения</w:t>
      </w:r>
      <w:r w:rsidR="00D201AC">
        <w:t xml:space="preserve"> </w:t>
      </w:r>
      <w:r w:rsidR="006332A4">
        <w:t>(</w:t>
      </w:r>
      <w:proofErr w:type="gramStart"/>
      <w:r w:rsidR="006332A4">
        <w:t>СВ</w:t>
      </w:r>
      <w:proofErr w:type="gramEnd"/>
      <w:r w:rsidR="006332A4">
        <w:t xml:space="preserve">) </w:t>
      </w:r>
      <w:r w:rsidR="00D201AC">
        <w:t>атом</w:t>
      </w:r>
      <w:r w:rsidR="006332A4">
        <w:t>ного перехода</w:t>
      </w:r>
      <w:r w:rsidR="00B32CB5" w:rsidRPr="0032694C">
        <w:t>.</w:t>
      </w:r>
      <w:r w:rsidR="00D201AC">
        <w:t xml:space="preserve"> Актуальность направления</w:t>
      </w:r>
      <w:r w:rsidR="00686891">
        <w:t xml:space="preserve"> </w:t>
      </w:r>
      <w:r w:rsidR="00DE504A">
        <w:t>подтверждается при рассмотрении</w:t>
      </w:r>
      <w:r w:rsidR="00686891">
        <w:t xml:space="preserve"> </w:t>
      </w:r>
      <w:r w:rsidR="00DE504A">
        <w:t>примеров</w:t>
      </w:r>
      <w:r w:rsidR="00D201AC">
        <w:t xml:space="preserve"> бюджетов нестабильностей и погрешностей различных типов КСЧ отечественного и зарубежного производства </w:t>
      </w:r>
      <w:r w:rsidR="00D201AC" w:rsidRPr="00D201AC">
        <w:t>[</w:t>
      </w:r>
      <w:r w:rsidR="00F23CD1" w:rsidRPr="009749AC">
        <w:rPr>
          <w:highlight w:val="red"/>
        </w:rPr>
        <w:t>5–6</w:t>
      </w:r>
      <w:r w:rsidR="00D201AC" w:rsidRPr="00D201AC">
        <w:t>]</w:t>
      </w:r>
      <w:r w:rsidR="005B53DC">
        <w:t xml:space="preserve">, а также </w:t>
      </w:r>
      <w:r w:rsidR="00D702C3">
        <w:t xml:space="preserve">погрешностей </w:t>
      </w:r>
      <w:r w:rsidR="005B53DC">
        <w:t>сдвигов частот</w:t>
      </w:r>
      <w:r w:rsidR="00686891">
        <w:t xml:space="preserve"> </w:t>
      </w:r>
      <w:r w:rsidR="00686891" w:rsidRPr="00686891">
        <w:t>[</w:t>
      </w:r>
      <w:r w:rsidR="00F23CD1" w:rsidRPr="009749AC">
        <w:rPr>
          <w:highlight w:val="red"/>
        </w:rPr>
        <w:t>7–8</w:t>
      </w:r>
      <w:r w:rsidR="00686891" w:rsidRPr="00686891">
        <w:t>]</w:t>
      </w:r>
      <w:r w:rsidR="005B53DC">
        <w:t xml:space="preserve">. </w:t>
      </w:r>
      <w:r w:rsidR="00F23CD1">
        <w:t xml:space="preserve">Для наглядного представления </w:t>
      </w:r>
      <w:r w:rsidR="00F23CD1" w:rsidRPr="00F23CD1">
        <w:t>бюджеты</w:t>
      </w:r>
      <w:r w:rsidR="00F23CD1">
        <w:t xml:space="preserve"> в виде гистограмм </w:t>
      </w:r>
      <w:r w:rsidR="005B53DC">
        <w:t xml:space="preserve">представлены </w:t>
      </w:r>
      <w:r w:rsidR="00F23CD1">
        <w:t>на рисунке 1</w:t>
      </w:r>
      <w:r w:rsidR="005B53DC">
        <w:t xml:space="preserve">. Нестабильность мощности </w:t>
      </w:r>
      <w:proofErr w:type="gramStart"/>
      <w:r w:rsidR="003C26ED">
        <w:t>СВ</w:t>
      </w:r>
      <w:proofErr w:type="gramEnd"/>
      <w:r w:rsidR="005B53DC">
        <w:t xml:space="preserve">, выделенная на </w:t>
      </w:r>
      <w:r w:rsidR="003C26ED">
        <w:t>графиках</w:t>
      </w:r>
      <w:r w:rsidR="005B53DC">
        <w:t xml:space="preserve"> красным цветом, вносит значительны</w:t>
      </w:r>
      <w:r w:rsidR="00E71234">
        <w:t xml:space="preserve">й вклад в выходные показатели </w:t>
      </w:r>
      <w:r w:rsidR="005B53DC">
        <w:t xml:space="preserve">КСЧ, сопоставимый с влиянием других негативных эффектов. Выделены также эффекты затягивания резонатора и </w:t>
      </w:r>
      <w:proofErr w:type="spellStart"/>
      <w:r w:rsidR="005B53DC">
        <w:t>Раби</w:t>
      </w:r>
      <w:proofErr w:type="spellEnd"/>
      <w:r w:rsidR="005B53DC">
        <w:t xml:space="preserve">, отрицательное </w:t>
      </w:r>
      <w:r w:rsidR="00DE504A">
        <w:t xml:space="preserve">влияние которых на </w:t>
      </w:r>
      <w:proofErr w:type="gramStart"/>
      <w:r w:rsidR="00DE504A">
        <w:t>стабильность</w:t>
      </w:r>
      <w:proofErr w:type="gramEnd"/>
      <w:r w:rsidR="005B53DC">
        <w:t xml:space="preserve"> </w:t>
      </w:r>
      <w:r w:rsidR="00AE1E72">
        <w:t>воз</w:t>
      </w:r>
      <w:r w:rsidR="005B53DC" w:rsidRPr="00AE1E72">
        <w:t>можно</w:t>
      </w:r>
      <w:r w:rsidR="005B53DC">
        <w:t xml:space="preserve"> снижать, управляя мощностью </w:t>
      </w:r>
      <w:r w:rsidR="00F16D00">
        <w:t>СВ</w:t>
      </w:r>
      <w:r w:rsidR="005B53DC">
        <w:t>.</w:t>
      </w:r>
    </w:p>
    <w:p w:rsidR="0010086B" w:rsidRDefault="00853A41" w:rsidP="0032694C">
      <w:pPr>
        <w:pStyle w:val="ae"/>
        <w:rPr>
          <w:noProof/>
        </w:rPr>
      </w:pPr>
      <w:r w:rsidRPr="00B925B9">
        <w:rPr>
          <w:noProof/>
          <w:lang w:eastAsia="ru-RU"/>
        </w:rPr>
        <w:lastRenderedPageBreak/>
        <w:drawing>
          <wp:inline distT="0" distB="0" distL="0" distR="0">
            <wp:extent cx="2340864" cy="2128724"/>
            <wp:effectExtent l="0" t="0" r="21590" b="241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10086B" w:rsidRPr="0010086B">
        <w:rPr>
          <w:noProof/>
        </w:rPr>
        <w:t xml:space="preserve"> </w:t>
      </w:r>
      <w:r w:rsidR="0010086B">
        <w:rPr>
          <w:noProof/>
          <w:lang w:eastAsia="ru-RU"/>
        </w:rPr>
        <w:drawing>
          <wp:inline distT="0" distB="0" distL="0" distR="0">
            <wp:extent cx="2355494" cy="2136039"/>
            <wp:effectExtent l="0" t="0" r="26035" b="1714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D6C23" w:rsidRDefault="00AD6C23" w:rsidP="0032694C">
      <w:pPr>
        <w:pStyle w:val="ae"/>
        <w:ind w:left="2124" w:firstLine="0"/>
        <w:rPr>
          <w:rStyle w:val="4"/>
          <w:rFonts w:eastAsiaTheme="minorHAnsi"/>
          <w:sz w:val="22"/>
          <w:szCs w:val="22"/>
          <w:u w:val="wave"/>
        </w:rPr>
      </w:pPr>
      <w:r>
        <w:rPr>
          <w:noProof/>
        </w:rPr>
        <w:t>а)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б)</w:t>
      </w:r>
    </w:p>
    <w:p w:rsidR="000F2237" w:rsidRDefault="00853A41" w:rsidP="0032694C">
      <w:pPr>
        <w:pStyle w:val="ae"/>
        <w:rPr>
          <w:rStyle w:val="4"/>
          <w:rFonts w:eastAsiaTheme="minorHAnsi"/>
          <w:sz w:val="22"/>
          <w:szCs w:val="22"/>
          <w:u w:val="wave"/>
        </w:rPr>
      </w:pPr>
      <w:r w:rsidRPr="00B925B9">
        <w:rPr>
          <w:noProof/>
          <w:lang w:eastAsia="ru-RU"/>
        </w:rPr>
        <w:drawing>
          <wp:inline distT="0" distB="0" distL="0" distR="0">
            <wp:extent cx="2340864" cy="2128723"/>
            <wp:effectExtent l="0" t="0" r="21590" b="2413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10086B">
        <w:rPr>
          <w:noProof/>
          <w:lang w:eastAsia="ru-RU"/>
        </w:rPr>
        <w:drawing>
          <wp:inline distT="0" distB="0" distL="0" distR="0">
            <wp:extent cx="2355494" cy="2143353"/>
            <wp:effectExtent l="0" t="0" r="26035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D6C23" w:rsidRPr="00AD6C23" w:rsidRDefault="00AD6C23" w:rsidP="0032694C">
      <w:pPr>
        <w:pStyle w:val="ae"/>
        <w:ind w:left="2124" w:firstLine="0"/>
        <w:rPr>
          <w:rStyle w:val="4"/>
          <w:rFonts w:eastAsiaTheme="minorHAnsi"/>
          <w:sz w:val="22"/>
          <w:szCs w:val="22"/>
        </w:rPr>
      </w:pPr>
      <w:r w:rsidRPr="00AD6C23">
        <w:rPr>
          <w:rStyle w:val="4"/>
          <w:rFonts w:eastAsiaTheme="minorHAnsi"/>
          <w:sz w:val="22"/>
          <w:szCs w:val="22"/>
        </w:rPr>
        <w:t>в)</w:t>
      </w:r>
      <w:r>
        <w:rPr>
          <w:rStyle w:val="4"/>
          <w:rFonts w:eastAsiaTheme="minorHAnsi"/>
          <w:sz w:val="22"/>
          <w:szCs w:val="22"/>
        </w:rPr>
        <w:tab/>
      </w:r>
      <w:r>
        <w:rPr>
          <w:rStyle w:val="4"/>
          <w:rFonts w:eastAsiaTheme="minorHAnsi"/>
          <w:sz w:val="22"/>
          <w:szCs w:val="22"/>
        </w:rPr>
        <w:tab/>
      </w:r>
      <w:r>
        <w:rPr>
          <w:rStyle w:val="4"/>
          <w:rFonts w:eastAsiaTheme="minorHAnsi"/>
          <w:sz w:val="22"/>
          <w:szCs w:val="22"/>
        </w:rPr>
        <w:tab/>
      </w:r>
      <w:r>
        <w:rPr>
          <w:rStyle w:val="4"/>
          <w:rFonts w:eastAsiaTheme="minorHAnsi"/>
          <w:sz w:val="22"/>
          <w:szCs w:val="22"/>
        </w:rPr>
        <w:tab/>
      </w:r>
      <w:r>
        <w:rPr>
          <w:rStyle w:val="4"/>
          <w:rFonts w:eastAsiaTheme="minorHAnsi"/>
          <w:sz w:val="22"/>
          <w:szCs w:val="22"/>
        </w:rPr>
        <w:tab/>
      </w:r>
      <w:r>
        <w:rPr>
          <w:rStyle w:val="4"/>
          <w:rFonts w:eastAsiaTheme="minorHAnsi"/>
          <w:sz w:val="22"/>
          <w:szCs w:val="22"/>
        </w:rPr>
        <w:tab/>
      </w:r>
      <w:r w:rsidRPr="00AD6C23">
        <w:rPr>
          <w:rStyle w:val="4"/>
          <w:rFonts w:eastAsiaTheme="minorHAnsi"/>
          <w:sz w:val="22"/>
          <w:szCs w:val="22"/>
        </w:rPr>
        <w:t>г)</w:t>
      </w:r>
    </w:p>
    <w:p w:rsidR="007E4B91" w:rsidRPr="00330701" w:rsidRDefault="007E4B91" w:rsidP="00330701">
      <w:pPr>
        <w:pStyle w:val="ae"/>
        <w:jc w:val="center"/>
        <w:rPr>
          <w:rStyle w:val="4"/>
          <w:rFonts w:eastAsiaTheme="minorHAnsi"/>
          <w:color w:val="auto"/>
          <w:sz w:val="24"/>
          <w:szCs w:val="22"/>
        </w:rPr>
      </w:pPr>
      <w:proofErr w:type="gramStart"/>
      <w:r w:rsidRPr="00330701">
        <w:rPr>
          <w:rStyle w:val="4"/>
          <w:rFonts w:eastAsiaTheme="minorHAnsi"/>
          <w:color w:val="auto"/>
          <w:sz w:val="24"/>
          <w:szCs w:val="22"/>
        </w:rPr>
        <w:t>Рис</w:t>
      </w:r>
      <w:r w:rsidR="00A05E7F">
        <w:rPr>
          <w:rStyle w:val="4"/>
          <w:rFonts w:eastAsiaTheme="minorHAnsi"/>
          <w:color w:val="auto"/>
          <w:sz w:val="24"/>
          <w:szCs w:val="22"/>
        </w:rPr>
        <w:t>.</w:t>
      </w:r>
      <w:r w:rsidRPr="00330701">
        <w:rPr>
          <w:rStyle w:val="4"/>
          <w:rFonts w:eastAsiaTheme="minorHAnsi"/>
          <w:color w:val="auto"/>
          <w:sz w:val="24"/>
          <w:szCs w:val="22"/>
        </w:rPr>
        <w:t xml:space="preserve"> 1</w:t>
      </w:r>
      <w:r w:rsidR="00A05E7F">
        <w:rPr>
          <w:rStyle w:val="4"/>
          <w:rFonts w:eastAsiaTheme="minorHAnsi"/>
          <w:color w:val="auto"/>
          <w:sz w:val="24"/>
          <w:szCs w:val="22"/>
        </w:rPr>
        <w:t>.</w:t>
      </w:r>
      <w:r w:rsidR="008F6EBE" w:rsidRPr="00330701">
        <w:t xml:space="preserve"> </w:t>
      </w:r>
      <w:r w:rsidRPr="007851E6">
        <w:rPr>
          <w:rStyle w:val="4"/>
          <w:rFonts w:eastAsiaTheme="minorHAnsi"/>
          <w:i/>
          <w:color w:val="auto"/>
          <w:sz w:val="24"/>
          <w:szCs w:val="22"/>
        </w:rPr>
        <w:t>а</w:t>
      </w:r>
      <w:r w:rsidRPr="00330701">
        <w:rPr>
          <w:rStyle w:val="4"/>
          <w:rFonts w:eastAsiaTheme="minorHAnsi"/>
          <w:color w:val="auto"/>
          <w:sz w:val="24"/>
          <w:szCs w:val="22"/>
        </w:rPr>
        <w:t>) бюджет нестабильностей</w:t>
      </w:r>
      <w:r w:rsidR="00645CBC" w:rsidRPr="00330701">
        <w:rPr>
          <w:rStyle w:val="4"/>
          <w:rFonts w:eastAsiaTheme="minorHAnsi"/>
          <w:color w:val="auto"/>
          <w:sz w:val="24"/>
          <w:szCs w:val="22"/>
        </w:rPr>
        <w:t xml:space="preserve"> </w:t>
      </w:r>
      <w:r w:rsidR="00645CBC" w:rsidRPr="00330701">
        <w:t>миниатюрного цезиевого КСЧ АЛТ, Пекинский университет</w:t>
      </w:r>
      <w:r w:rsidR="00DE504A" w:rsidRPr="00330701">
        <w:t xml:space="preserve">: 1 – Затягивание резонатором, 2 – Затягивание </w:t>
      </w:r>
      <w:proofErr w:type="spellStart"/>
      <w:r w:rsidR="00DE504A" w:rsidRPr="00330701">
        <w:t>Раби</w:t>
      </w:r>
      <w:proofErr w:type="spellEnd"/>
      <w:r w:rsidR="00DE504A" w:rsidRPr="00330701">
        <w:t>, 3 – Световой сдвиг, 4 – Допплеровский сдвиг частоты второго порядка, 5 – Излучение абсолютно черного тела</w:t>
      </w:r>
      <w:r w:rsidR="0010086B" w:rsidRPr="00330701">
        <w:t>;</w:t>
      </w:r>
      <w:r w:rsidR="00645CBC" w:rsidRPr="00330701">
        <w:t xml:space="preserve"> </w:t>
      </w:r>
      <w:r w:rsidR="0010086B" w:rsidRPr="007851E6">
        <w:rPr>
          <w:i/>
        </w:rPr>
        <w:t>б</w:t>
      </w:r>
      <w:r w:rsidR="0010086B" w:rsidRPr="00330701">
        <w:t xml:space="preserve">) </w:t>
      </w:r>
      <w:r w:rsidR="0010086B" w:rsidRPr="00330701">
        <w:rPr>
          <w:rStyle w:val="4"/>
          <w:rFonts w:eastAsiaTheme="minorHAnsi"/>
          <w:color w:val="auto"/>
          <w:sz w:val="24"/>
          <w:szCs w:val="22"/>
        </w:rPr>
        <w:t>бюджет нестабильностей рубидиевого КСЧ фонтанного типа, ВНИИФТРИ</w:t>
      </w:r>
      <w:r w:rsidR="00DE504A" w:rsidRPr="00330701">
        <w:rPr>
          <w:rStyle w:val="4"/>
          <w:rFonts w:eastAsiaTheme="minorHAnsi"/>
          <w:color w:val="auto"/>
          <w:sz w:val="24"/>
          <w:szCs w:val="22"/>
        </w:rPr>
        <w:t xml:space="preserve">: </w:t>
      </w:r>
      <w:r w:rsidR="00DE504A" w:rsidRPr="00330701">
        <w:t>1 – Квадратичный эффект Зеемана, 2 – Излучение абсолютно черного тела, 3 – Гравитационный эффект, 4 – Затягивание резонатора</w:t>
      </w:r>
      <w:r w:rsidR="0010086B" w:rsidRPr="00330701">
        <w:rPr>
          <w:rStyle w:val="4"/>
          <w:rFonts w:eastAsiaTheme="minorHAnsi"/>
          <w:color w:val="auto"/>
          <w:sz w:val="24"/>
          <w:szCs w:val="22"/>
        </w:rPr>
        <w:t>;</w:t>
      </w:r>
      <w:proofErr w:type="gramEnd"/>
      <w:r w:rsidR="0010086B" w:rsidRPr="00330701">
        <w:rPr>
          <w:rStyle w:val="4"/>
          <w:rFonts w:eastAsiaTheme="minorHAnsi"/>
          <w:color w:val="auto"/>
          <w:sz w:val="24"/>
          <w:szCs w:val="22"/>
        </w:rPr>
        <w:t xml:space="preserve"> </w:t>
      </w:r>
      <w:proofErr w:type="gramStart"/>
      <w:r w:rsidR="0010086B" w:rsidRPr="007851E6">
        <w:rPr>
          <w:i/>
        </w:rPr>
        <w:t>в</w:t>
      </w:r>
      <w:r w:rsidRPr="00330701">
        <w:rPr>
          <w:rStyle w:val="4"/>
          <w:rFonts w:eastAsiaTheme="minorHAnsi"/>
          <w:color w:val="auto"/>
          <w:sz w:val="24"/>
          <w:szCs w:val="22"/>
        </w:rPr>
        <w:t>) бюджет погрешностей</w:t>
      </w:r>
      <w:r w:rsidR="00645CBC" w:rsidRPr="00330701">
        <w:rPr>
          <w:rStyle w:val="4"/>
          <w:rFonts w:eastAsiaTheme="minorHAnsi"/>
          <w:color w:val="auto"/>
          <w:sz w:val="24"/>
          <w:szCs w:val="22"/>
        </w:rPr>
        <w:t xml:space="preserve"> </w:t>
      </w:r>
      <w:r w:rsidR="00645CBC" w:rsidRPr="00330701">
        <w:t>цезиевого КСЧ фонтанного типа, ВНИИФТРИ</w:t>
      </w:r>
      <w:r w:rsidR="00DE504A" w:rsidRPr="00330701">
        <w:t>: 1 – Квадратичный эффект Зеемана, 2 – Излучение абсолютно черного тела, 3 – Гравитационный сдвиг, 4 – Зависимость от мощности СВЧ-сигнала, 5 – Затягивание резонатором, 6 – Чистота спектра зондирующего сигнала, 7 – Световой сдвиг, 8 – Градиент фазы в основном СВЧ-резонаторе (чувствительность к наклонам), 9 – Микроволновая утечка, 10 – Линзовый эффект, 11 – Столкновения с остаточным газом</w:t>
      </w:r>
      <w:r w:rsidR="0010086B" w:rsidRPr="00330701">
        <w:t>;</w:t>
      </w:r>
      <w:proofErr w:type="gramEnd"/>
      <w:r w:rsidR="0010086B" w:rsidRPr="00330701">
        <w:t xml:space="preserve"> </w:t>
      </w:r>
      <w:r w:rsidR="0010086B" w:rsidRPr="007851E6">
        <w:rPr>
          <w:i/>
          <w:highlight w:val="red"/>
        </w:rPr>
        <w:t>г</w:t>
      </w:r>
      <w:r w:rsidR="0010086B" w:rsidRPr="00330701">
        <w:rPr>
          <w:highlight w:val="red"/>
        </w:rPr>
        <w:t xml:space="preserve">) </w:t>
      </w:r>
      <w:r w:rsidR="0010086B" w:rsidRPr="00330701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>относительные сдвиги частоты КСЧ с лазерной н</w:t>
      </w:r>
      <w:r w:rsidR="00614244" w:rsidRPr="00330701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>акачкой Пекинского университета</w:t>
      </w:r>
      <w:r w:rsidR="00DE504A" w:rsidRPr="00330701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 xml:space="preserve">: </w:t>
      </w:r>
      <w:r w:rsidR="00DE504A" w:rsidRPr="00330701">
        <w:rPr>
          <w:highlight w:val="red"/>
        </w:rPr>
        <w:t xml:space="preserve">1 </w:t>
      </w:r>
      <w:r w:rsidR="00DE504A" w:rsidRPr="00330701">
        <w:rPr>
          <w:rStyle w:val="4"/>
          <w:rFonts w:eastAsiaTheme="minorHAnsi"/>
          <w:color w:val="auto"/>
          <w:sz w:val="24"/>
          <w:szCs w:val="22"/>
          <w:highlight w:val="red"/>
        </w:rPr>
        <w:t>– з</w:t>
      </w:r>
      <w:r w:rsidR="00DE504A" w:rsidRPr="00330701">
        <w:rPr>
          <w:highlight w:val="red"/>
        </w:rPr>
        <w:t xml:space="preserve">атягивание резонатором, 2 </w:t>
      </w:r>
      <w:r w:rsidR="00DE504A" w:rsidRPr="00330701">
        <w:rPr>
          <w:rStyle w:val="4"/>
          <w:rFonts w:eastAsiaTheme="minorHAnsi"/>
          <w:color w:val="auto"/>
          <w:sz w:val="24"/>
          <w:szCs w:val="22"/>
          <w:highlight w:val="red"/>
        </w:rPr>
        <w:t>– з</w:t>
      </w:r>
      <w:r w:rsidR="00DE504A" w:rsidRPr="00330701">
        <w:rPr>
          <w:highlight w:val="red"/>
        </w:rPr>
        <w:t xml:space="preserve">атягивание </w:t>
      </w:r>
      <w:proofErr w:type="spellStart"/>
      <w:r w:rsidR="00DE504A" w:rsidRPr="00330701">
        <w:rPr>
          <w:highlight w:val="red"/>
        </w:rPr>
        <w:t>Раби</w:t>
      </w:r>
      <w:proofErr w:type="spellEnd"/>
      <w:r w:rsidR="00DE504A" w:rsidRPr="00330701">
        <w:rPr>
          <w:highlight w:val="red"/>
        </w:rPr>
        <w:t xml:space="preserve">, 3 </w:t>
      </w:r>
      <w:r w:rsidR="00DE504A" w:rsidRPr="00330701">
        <w:rPr>
          <w:rStyle w:val="4"/>
          <w:rFonts w:eastAsiaTheme="minorHAnsi"/>
          <w:color w:val="auto"/>
          <w:sz w:val="24"/>
          <w:szCs w:val="22"/>
          <w:highlight w:val="red"/>
        </w:rPr>
        <w:t>– с</w:t>
      </w:r>
      <w:r w:rsidR="00DE504A" w:rsidRPr="00330701">
        <w:rPr>
          <w:highlight w:val="red"/>
        </w:rPr>
        <w:t xml:space="preserve">ветовой сдвиг, 4 </w:t>
      </w:r>
      <w:r w:rsidR="00DE504A" w:rsidRPr="00330701">
        <w:rPr>
          <w:rStyle w:val="4"/>
          <w:rFonts w:eastAsiaTheme="minorHAnsi"/>
          <w:color w:val="auto"/>
          <w:sz w:val="24"/>
          <w:szCs w:val="22"/>
          <w:highlight w:val="red"/>
        </w:rPr>
        <w:t>– с</w:t>
      </w:r>
      <w:r w:rsidR="00DE504A" w:rsidRPr="00330701">
        <w:rPr>
          <w:highlight w:val="red"/>
        </w:rPr>
        <w:t>двиг абсолютно черного тела</w:t>
      </w:r>
      <w:r w:rsidR="00AE1E72" w:rsidRPr="00330701">
        <w:rPr>
          <w:highlight w:val="red"/>
        </w:rPr>
        <w:t>. Для удобного масштаба не показаны вклады … и …</w:t>
      </w:r>
      <w:proofErr w:type="gramStart"/>
      <w:r w:rsidR="00AE1E72" w:rsidRPr="00330701">
        <w:rPr>
          <w:highlight w:val="red"/>
        </w:rPr>
        <w:t xml:space="preserve"> </w:t>
      </w:r>
      <w:r w:rsidR="00DE504A" w:rsidRPr="00330701">
        <w:rPr>
          <w:highlight w:val="red"/>
        </w:rPr>
        <w:t>.</w:t>
      </w:r>
      <w:proofErr w:type="gramEnd"/>
    </w:p>
    <w:p w:rsidR="003B442C" w:rsidRPr="00330701" w:rsidRDefault="003B442C" w:rsidP="00330701">
      <w:pPr>
        <w:pStyle w:val="ae"/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</w:pPr>
    </w:p>
    <w:p w:rsidR="00596997" w:rsidRDefault="00D935B9" w:rsidP="00330701">
      <w:pPr>
        <w:pStyle w:val="ae"/>
        <w:rPr>
          <w:highlight w:val="red"/>
        </w:rPr>
      </w:pPr>
      <w:r w:rsidRPr="006568D5">
        <w:t>В (моделировании/исследованиях) закономерностей работы КСЧ рассматривается при допущени</w:t>
      </w:r>
      <w:r w:rsidR="004F7F7F" w:rsidRPr="006568D5">
        <w:t>ях</w:t>
      </w:r>
      <w:r w:rsidRPr="006568D5">
        <w:t xml:space="preserve"> </w:t>
      </w:r>
      <w:proofErr w:type="spellStart"/>
      <w:r w:rsidRPr="006568D5">
        <w:rPr>
          <w:i/>
        </w:rPr>
        <w:t>v</w:t>
      </w:r>
      <w:proofErr w:type="spellEnd"/>
      <w:r w:rsidRPr="006568D5">
        <w:t xml:space="preserve"> = </w:t>
      </w:r>
      <w:proofErr w:type="spellStart"/>
      <w:r w:rsidRPr="006568D5">
        <w:rPr>
          <w:i/>
        </w:rPr>
        <w:t>v</w:t>
      </w:r>
      <w:r w:rsidRPr="006568D5">
        <w:rPr>
          <w:vertAlign w:val="subscript"/>
        </w:rPr>
        <w:t>нв</w:t>
      </w:r>
      <w:proofErr w:type="spellEnd"/>
      <w:r w:rsidRPr="006568D5">
        <w:t xml:space="preserve"> и </w:t>
      </w:r>
      <w:proofErr w:type="spellStart"/>
      <w:r w:rsidRPr="006568D5">
        <w:rPr>
          <w:i/>
        </w:rPr>
        <w:t>p</w:t>
      </w:r>
      <w:proofErr w:type="spellEnd"/>
      <w:r w:rsidRPr="006568D5">
        <w:t xml:space="preserve"> = </w:t>
      </w:r>
      <w:proofErr w:type="spellStart"/>
      <w:r w:rsidRPr="006568D5">
        <w:rPr>
          <w:i/>
        </w:rPr>
        <w:t>const</w:t>
      </w:r>
      <w:proofErr w:type="spellEnd"/>
      <w:r w:rsidR="00596997" w:rsidRPr="006568D5">
        <w:t xml:space="preserve">, </w:t>
      </w:r>
      <w:proofErr w:type="gramStart"/>
      <w:r w:rsidR="00596997" w:rsidRPr="006568D5">
        <w:t>например</w:t>
      </w:r>
      <w:proofErr w:type="gramEnd"/>
      <w:r w:rsidR="00596997" w:rsidRPr="006568D5">
        <w:t xml:space="preserve"> в работах [петров</w:t>
      </w:r>
      <w:r w:rsidR="005A1582" w:rsidRPr="006568D5">
        <w:t>, …</w:t>
      </w:r>
      <w:r w:rsidR="00596997" w:rsidRPr="006568D5">
        <w:t>].</w:t>
      </w:r>
    </w:p>
    <w:p w:rsidR="00D935B9" w:rsidRDefault="00D935B9" w:rsidP="00330701">
      <w:pPr>
        <w:pStyle w:val="ae"/>
      </w:pPr>
      <w:r w:rsidRPr="006568D5">
        <w:t xml:space="preserve">В работах </w:t>
      </w:r>
      <w:r w:rsidR="00DA5139">
        <w:t>же</w:t>
      </w:r>
      <w:r w:rsidR="00DA5139" w:rsidRPr="006568D5">
        <w:t xml:space="preserve">, непосредственно затрагивающих вопрос влияния мощности </w:t>
      </w:r>
      <w:proofErr w:type="gramStart"/>
      <w:r w:rsidR="00DA5139" w:rsidRPr="006568D5">
        <w:t>СВ</w:t>
      </w:r>
      <w:proofErr w:type="gramEnd"/>
      <w:r w:rsidR="00DA5139" w:rsidRPr="006568D5">
        <w:t xml:space="preserve"> на работу КСЧ,</w:t>
      </w:r>
      <w:r w:rsidR="00DA5139">
        <w:t xml:space="preserve"> </w:t>
      </w:r>
      <w:r w:rsidR="00AB5E96" w:rsidRPr="006568D5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отечественных и зарубежных авторов</w:t>
      </w:r>
      <w:r w:rsidR="00AB5E96" w:rsidRPr="006568D5">
        <w:t xml:space="preserve"> </w:t>
      </w:r>
      <w:r w:rsidRPr="006568D5">
        <w:t>[</w:t>
      </w:r>
      <w:proofErr w:type="spellStart"/>
      <w:r w:rsidR="00844F36" w:rsidRPr="006568D5">
        <w:t>одуван</w:t>
      </w:r>
      <w:proofErr w:type="spellEnd"/>
      <w:r w:rsidR="00844F36" w:rsidRPr="006568D5">
        <w:t xml:space="preserve">, </w:t>
      </w:r>
      <w:r w:rsidRPr="006568D5">
        <w:t xml:space="preserve">конь, пима, </w:t>
      </w:r>
      <w:proofErr w:type="spellStart"/>
      <w:r w:rsidRPr="00867112">
        <w:rPr>
          <w:highlight w:val="red"/>
        </w:rPr>
        <w:t>кси</w:t>
      </w:r>
      <w:proofErr w:type="spellEnd"/>
      <w:r w:rsidRPr="006568D5">
        <w:t xml:space="preserve">] используется источника атомного пучка… </w:t>
      </w:r>
      <w:r w:rsidR="00AD1BF7">
        <w:t xml:space="preserve">либо </w:t>
      </w:r>
      <w:r w:rsidR="00AD1BF7" w:rsidRPr="006568D5">
        <w:t xml:space="preserve">распределения Максвелла </w:t>
      </w:r>
      <w:r w:rsidR="00AD1BF7">
        <w:t xml:space="preserve">для обычных КСЧ, либо </w:t>
      </w:r>
      <w:r w:rsidRPr="006568D5">
        <w:t>распределение скоростей атомов</w:t>
      </w:r>
      <w:r w:rsidR="00AB5E96" w:rsidRPr="006568D5">
        <w:t xml:space="preserve"> пучка приближенное к реальному, посредством модифицированного</w:t>
      </w:r>
      <w:r w:rsidRPr="006568D5">
        <w:t xml:space="preserve"> распред</w:t>
      </w:r>
      <w:r w:rsidR="00AB5E96" w:rsidRPr="006568D5">
        <w:t>еления</w:t>
      </w:r>
      <w:r w:rsidRPr="006568D5">
        <w:t xml:space="preserve"> Макс</w:t>
      </w:r>
      <w:r w:rsidR="008826FA" w:rsidRPr="006568D5">
        <w:t>велла</w:t>
      </w:r>
      <w:r w:rsidR="00AD1BF7">
        <w:t xml:space="preserve"> для КСЧ с лазерной накачкой и детектированием…</w:t>
      </w:r>
    </w:p>
    <w:p w:rsidR="005C24B0" w:rsidRPr="006568D5" w:rsidRDefault="005C24B0" w:rsidP="00330701">
      <w:pPr>
        <w:pStyle w:val="ae"/>
      </w:pPr>
      <w:r w:rsidRPr="005C24B0">
        <w:rPr>
          <w:highlight w:val="red"/>
        </w:rPr>
        <w:t>Отличия распределений для магнитной селекции и подготовки атомов посредством лазерной накачки.</w:t>
      </w:r>
    </w:p>
    <w:p w:rsidR="00934884" w:rsidRDefault="002D6EF2" w:rsidP="00330701">
      <w:pPr>
        <w:pStyle w:val="ae"/>
        <w:rPr>
          <w:highlight w:val="red"/>
        </w:rPr>
      </w:pPr>
      <w:r w:rsidRPr="006568D5">
        <w:lastRenderedPageBreak/>
        <w:t>Однако</w:t>
      </w:r>
      <w:proofErr w:type="gramStart"/>
      <w:r w:rsidRPr="006568D5">
        <w:t>,</w:t>
      </w:r>
      <w:proofErr w:type="gramEnd"/>
      <w:r w:rsidR="00934884" w:rsidRPr="006568D5">
        <w:t xml:space="preserve"> </w:t>
      </w:r>
      <w:r w:rsidR="00AA57FA" w:rsidRPr="006568D5">
        <w:t xml:space="preserve">при таком подходе характеристик работы блоков КСЧ определяются </w:t>
      </w:r>
      <w:r w:rsidR="00934884" w:rsidRPr="006568D5">
        <w:t>через вероятности… не учитывается (разброс) значений</w:t>
      </w:r>
      <w:r w:rsidR="00AA57FA" w:rsidRPr="006568D5">
        <w:t>, вызванный …</w:t>
      </w:r>
      <w:r w:rsidR="00934884">
        <w:rPr>
          <w:highlight w:val="red"/>
        </w:rPr>
        <w:t xml:space="preserve"> </w:t>
      </w:r>
    </w:p>
    <w:p w:rsidR="006B5D72" w:rsidRPr="00330701" w:rsidRDefault="002D6EF2" w:rsidP="00330701">
      <w:pPr>
        <w:pStyle w:val="ae"/>
      </w:pPr>
      <w:r w:rsidRPr="002071BF">
        <w:rPr>
          <w:highlight w:val="red"/>
        </w:rPr>
        <w:t>д</w:t>
      </w:r>
      <w:r w:rsidR="007874AB" w:rsidRPr="002071BF">
        <w:rPr>
          <w:highlight w:val="red"/>
        </w:rPr>
        <w:t xml:space="preserve">ля исследования особенностей регулировки мощности </w:t>
      </w:r>
      <w:proofErr w:type="gramStart"/>
      <w:r w:rsidR="00F16D00" w:rsidRPr="002071BF">
        <w:rPr>
          <w:highlight w:val="red"/>
        </w:rPr>
        <w:t>СВ</w:t>
      </w:r>
      <w:proofErr w:type="gramEnd"/>
      <w:r w:rsidR="00F16D00" w:rsidRPr="002071BF">
        <w:rPr>
          <w:highlight w:val="red"/>
        </w:rPr>
        <w:t xml:space="preserve"> </w:t>
      </w:r>
      <w:r w:rsidR="00BD1BAC" w:rsidRPr="002071BF">
        <w:rPr>
          <w:highlight w:val="red"/>
        </w:rPr>
        <w:t>(</w:t>
      </w:r>
      <w:r w:rsidR="007874AB" w:rsidRPr="002071BF">
        <w:rPr>
          <w:highlight w:val="red"/>
        </w:rPr>
        <w:t>необходима</w:t>
      </w:r>
      <w:r w:rsidR="00BD1BAC" w:rsidRPr="002071BF">
        <w:rPr>
          <w:highlight w:val="red"/>
        </w:rPr>
        <w:t>) (была)</w:t>
      </w:r>
      <w:r w:rsidR="007874AB" w:rsidRPr="002071BF">
        <w:rPr>
          <w:highlight w:val="red"/>
        </w:rPr>
        <w:t xml:space="preserve"> разработка </w:t>
      </w:r>
      <w:r w:rsidR="00934884">
        <w:rPr>
          <w:highlight w:val="red"/>
        </w:rPr>
        <w:t>имитационной модели</w:t>
      </w:r>
      <w:r w:rsidR="007874AB" w:rsidRPr="002071BF">
        <w:rPr>
          <w:highlight w:val="red"/>
        </w:rPr>
        <w:t xml:space="preserve"> </w:t>
      </w:r>
      <w:r w:rsidR="00934884">
        <w:rPr>
          <w:highlight w:val="red"/>
        </w:rPr>
        <w:t xml:space="preserve">перспективного </w:t>
      </w:r>
      <w:r w:rsidR="007874AB" w:rsidRPr="002071BF">
        <w:rPr>
          <w:highlight w:val="red"/>
        </w:rPr>
        <w:t>КСЧ</w:t>
      </w:r>
      <w:r w:rsidR="00934884">
        <w:rPr>
          <w:highlight w:val="red"/>
        </w:rPr>
        <w:t xml:space="preserve"> с лазерной накачкой и детектированием</w:t>
      </w:r>
      <w:r w:rsidR="00901947">
        <w:rPr>
          <w:highlight w:val="red"/>
        </w:rPr>
        <w:t xml:space="preserve"> с динамическим заданием </w:t>
      </w:r>
      <w:r w:rsidR="00934884">
        <w:rPr>
          <w:highlight w:val="red"/>
        </w:rPr>
        <w:t xml:space="preserve">(параметров) блоков, </w:t>
      </w:r>
      <w:r w:rsidR="007874AB" w:rsidRPr="002071BF">
        <w:rPr>
          <w:highlight w:val="red"/>
        </w:rPr>
        <w:t xml:space="preserve">участвующих в формировании </w:t>
      </w:r>
      <w:r w:rsidR="00934884">
        <w:rPr>
          <w:highlight w:val="red"/>
        </w:rPr>
        <w:t xml:space="preserve">СВ </w:t>
      </w:r>
      <w:r w:rsidR="00D935B9" w:rsidRPr="002071BF">
        <w:rPr>
          <w:highlight w:val="red"/>
        </w:rPr>
        <w:t>и взаимодействии с ним</w:t>
      </w:r>
      <w:r w:rsidR="007874AB" w:rsidRPr="002071BF">
        <w:rPr>
          <w:highlight w:val="red"/>
        </w:rPr>
        <w:t>.</w:t>
      </w:r>
    </w:p>
    <w:p w:rsidR="00620874" w:rsidRPr="00330701" w:rsidRDefault="00C20EFB" w:rsidP="00330701">
      <w:pPr>
        <w:pStyle w:val="ae"/>
        <w:rPr>
          <w:highlight w:val="red"/>
        </w:rPr>
      </w:pPr>
      <w:r w:rsidRPr="00330701">
        <w:rPr>
          <w:highlight w:val="red"/>
        </w:rPr>
        <w:t xml:space="preserve">Увеличение требуемых сроков службы (использования)… важно учитывать также динамику изменения </w:t>
      </w:r>
      <w:r w:rsidR="001C77A2" w:rsidRPr="00330701">
        <w:rPr>
          <w:highlight w:val="red"/>
        </w:rPr>
        <w:t xml:space="preserve">рабочей температуры источника атомного пучка и соответствующее влияние ее изменений на скорость атомов </w:t>
      </w:r>
      <w:r w:rsidR="003478E0">
        <w:rPr>
          <w:highlight w:val="red"/>
        </w:rPr>
        <w:t xml:space="preserve">в пучке </w:t>
      </w:r>
      <w:r w:rsidR="001C77A2" w:rsidRPr="00330701">
        <w:rPr>
          <w:highlight w:val="red"/>
        </w:rPr>
        <w:t xml:space="preserve">и распределение скоростей в целом… </w:t>
      </w:r>
      <w:r w:rsidR="00044558" w:rsidRPr="00330701">
        <w:rPr>
          <w:highlight w:val="red"/>
        </w:rPr>
        <w:t xml:space="preserve">(показателей/действующего значения и нестабильности) </w:t>
      </w:r>
      <w:r w:rsidRPr="00330701">
        <w:rPr>
          <w:highlight w:val="red"/>
        </w:rPr>
        <w:t xml:space="preserve">мощности </w:t>
      </w:r>
      <w:proofErr w:type="gramStart"/>
      <w:r w:rsidRPr="00330701">
        <w:rPr>
          <w:highlight w:val="red"/>
        </w:rPr>
        <w:t>СВ</w:t>
      </w:r>
      <w:proofErr w:type="gramEnd"/>
      <w:r w:rsidRPr="00330701">
        <w:rPr>
          <w:highlight w:val="red"/>
        </w:rPr>
        <w:t xml:space="preserve"> и формируемого им магнитного поля возбуждения… (состоящая) из изменений</w:t>
      </w:r>
      <w:r w:rsidR="0011055F" w:rsidRPr="00330701">
        <w:rPr>
          <w:highlight w:val="red"/>
        </w:rPr>
        <w:t xml:space="preserve"> характеристик СЧ</w:t>
      </w:r>
      <w:r w:rsidR="003C7F66" w:rsidRPr="00330701">
        <w:rPr>
          <w:highlight w:val="red"/>
        </w:rPr>
        <w:t xml:space="preserve"> и резонатора… </w:t>
      </w:r>
      <w:proofErr w:type="spellStart"/>
      <w:r w:rsidR="003C7F66" w:rsidRPr="00330701">
        <w:rPr>
          <w:highlight w:val="red"/>
        </w:rPr>
        <w:t>ввф</w:t>
      </w:r>
      <w:proofErr w:type="spellEnd"/>
      <w:r w:rsidR="003C7F66" w:rsidRPr="00330701">
        <w:rPr>
          <w:highlight w:val="red"/>
        </w:rPr>
        <w:t>…</w:t>
      </w:r>
      <w:r w:rsidR="0011055F" w:rsidRPr="00330701">
        <w:rPr>
          <w:highlight w:val="red"/>
        </w:rPr>
        <w:t xml:space="preserve"> </w:t>
      </w:r>
      <w:r w:rsidR="00620874" w:rsidRPr="00330701">
        <w:rPr>
          <w:highlight w:val="red"/>
        </w:rPr>
        <w:t xml:space="preserve">Динамическая имитационная модель КСЧ, учитывающая эти </w:t>
      </w:r>
      <w:proofErr w:type="spellStart"/>
      <w:r w:rsidR="00620874" w:rsidRPr="00330701">
        <w:rPr>
          <w:highlight w:val="red"/>
        </w:rPr>
        <w:t>неопределнности</w:t>
      </w:r>
      <w:proofErr w:type="spellEnd"/>
      <w:r w:rsidR="00620874" w:rsidRPr="00330701">
        <w:rPr>
          <w:highlight w:val="red"/>
        </w:rPr>
        <w:t>.</w:t>
      </w:r>
    </w:p>
    <w:p w:rsidR="00316FA9" w:rsidRPr="00330701" w:rsidRDefault="008B2BD6" w:rsidP="00330701">
      <w:pPr>
        <w:pStyle w:val="ae"/>
      </w:pPr>
      <w:r w:rsidRPr="00330701">
        <w:rPr>
          <w:highlight w:val="red"/>
        </w:rPr>
        <w:t>(</w:t>
      </w:r>
      <w:r w:rsidR="00410E1E" w:rsidRPr="00330701">
        <w:rPr>
          <w:highlight w:val="red"/>
        </w:rPr>
        <w:t xml:space="preserve">Для </w:t>
      </w:r>
      <w:r w:rsidRPr="00330701">
        <w:rPr>
          <w:highlight w:val="red"/>
        </w:rPr>
        <w:t xml:space="preserve">исследования </w:t>
      </w:r>
      <w:proofErr w:type="spellStart"/>
      <w:r w:rsidRPr="00330701">
        <w:rPr>
          <w:highlight w:val="red"/>
        </w:rPr>
        <w:t>обозначеных</w:t>
      </w:r>
      <w:proofErr w:type="spellEnd"/>
      <w:r w:rsidRPr="00330701">
        <w:rPr>
          <w:highlight w:val="red"/>
        </w:rPr>
        <w:t xml:space="preserve"> вопросов / </w:t>
      </w:r>
      <w:r w:rsidR="00410E1E" w:rsidRPr="00330701">
        <w:rPr>
          <w:highlight w:val="red"/>
        </w:rPr>
        <w:t>определения</w:t>
      </w:r>
      <w:r w:rsidR="00316FA9" w:rsidRPr="00330701">
        <w:rPr>
          <w:highlight w:val="red"/>
        </w:rPr>
        <w:t xml:space="preserve"> влияния мощности</w:t>
      </w:r>
      <w:r w:rsidR="00410E1E" w:rsidRPr="00330701">
        <w:rPr>
          <w:highlight w:val="red"/>
        </w:rPr>
        <w:t xml:space="preserve"> </w:t>
      </w:r>
      <w:proofErr w:type="gramStart"/>
      <w:r w:rsidR="00F16D00" w:rsidRPr="00330701">
        <w:rPr>
          <w:highlight w:val="red"/>
        </w:rPr>
        <w:t>СВ</w:t>
      </w:r>
      <w:proofErr w:type="gramEnd"/>
      <w:r w:rsidR="00410E1E" w:rsidRPr="00330701">
        <w:rPr>
          <w:highlight w:val="red"/>
        </w:rPr>
        <w:t xml:space="preserve"> на показатели КСЧ</w:t>
      </w:r>
      <w:r w:rsidRPr="00330701">
        <w:t>)</w:t>
      </w:r>
      <w:r w:rsidR="00410E1E" w:rsidRPr="00330701">
        <w:t xml:space="preserve"> </w:t>
      </w:r>
      <w:r w:rsidR="00F16D00" w:rsidRPr="00330701">
        <w:rPr>
          <w:highlight w:val="red"/>
        </w:rPr>
        <w:t>необходимо ввести</w:t>
      </w:r>
      <w:r w:rsidR="00F16D00" w:rsidRPr="00330701">
        <w:t xml:space="preserve"> допущение о </w:t>
      </w:r>
      <w:r w:rsidR="00F16D00" w:rsidRPr="00330701">
        <w:rPr>
          <w:highlight w:val="red"/>
        </w:rPr>
        <w:t>равенстве</w:t>
      </w:r>
      <w:r w:rsidR="00410E1E" w:rsidRPr="00330701">
        <w:rPr>
          <w:highlight w:val="red"/>
        </w:rPr>
        <w:t xml:space="preserve"> частоты</w:t>
      </w:r>
      <w:r w:rsidR="00316FA9" w:rsidRPr="00330701">
        <w:rPr>
          <w:highlight w:val="red"/>
        </w:rPr>
        <w:t xml:space="preserve"> </w:t>
      </w:r>
      <w:r w:rsidR="00F16D00" w:rsidRPr="00330701">
        <w:rPr>
          <w:highlight w:val="red"/>
        </w:rPr>
        <w:t>СВ</w:t>
      </w:r>
      <w:r w:rsidR="00316FA9" w:rsidRPr="00330701">
        <w:rPr>
          <w:highlight w:val="red"/>
        </w:rPr>
        <w:t xml:space="preserve"> </w:t>
      </w:r>
      <w:proofErr w:type="spellStart"/>
      <w:r w:rsidR="00316FA9" w:rsidRPr="002F2A7B">
        <w:rPr>
          <w:i/>
          <w:highlight w:val="red"/>
        </w:rPr>
        <w:t>f</w:t>
      </w:r>
      <w:r w:rsidR="00410E1E" w:rsidRPr="002F2A7B">
        <w:rPr>
          <w:highlight w:val="red"/>
          <w:vertAlign w:val="subscript"/>
        </w:rPr>
        <w:t>возб</w:t>
      </w:r>
      <w:proofErr w:type="spellEnd"/>
      <w:r w:rsidR="00410E1E" w:rsidRPr="00330701">
        <w:rPr>
          <w:highlight w:val="red"/>
        </w:rPr>
        <w:t xml:space="preserve"> частоте рабочего атомного перехода </w:t>
      </w:r>
      <w:r w:rsidR="00410E1E" w:rsidRPr="002F2A7B">
        <w:rPr>
          <w:i/>
          <w:highlight w:val="red"/>
        </w:rPr>
        <w:t>f</w:t>
      </w:r>
      <w:r w:rsidR="00410E1E" w:rsidRPr="002F2A7B">
        <w:rPr>
          <w:highlight w:val="red"/>
          <w:vertAlign w:val="subscript"/>
        </w:rPr>
        <w:t>0</w:t>
      </w:r>
      <w:r w:rsidR="00D849B4" w:rsidRPr="00330701">
        <w:t xml:space="preserve"> </w:t>
      </w:r>
      <w:r w:rsidR="00C830F6" w:rsidRPr="00330701">
        <w:t>(абсолютной точности</w:t>
      </w:r>
      <w:r w:rsidR="00D849B4" w:rsidRPr="00330701">
        <w:t>)</w:t>
      </w:r>
      <w:r w:rsidR="00410E1E" w:rsidRPr="00330701">
        <w:t xml:space="preserve">, </w:t>
      </w:r>
      <w:r w:rsidR="00F16D00" w:rsidRPr="00330701">
        <w:t>а также об отсутствии</w:t>
      </w:r>
      <w:r w:rsidR="000B5FD8" w:rsidRPr="00330701">
        <w:t xml:space="preserve"> негативного влияния частотной</w:t>
      </w:r>
      <w:r w:rsidR="003B5B3A" w:rsidRPr="00330701">
        <w:t xml:space="preserve"> модуляции</w:t>
      </w:r>
      <w:r w:rsidR="000B5FD8" w:rsidRPr="00330701">
        <w:t xml:space="preserve"> на параметры </w:t>
      </w:r>
      <w:r w:rsidR="00F16D00" w:rsidRPr="00330701">
        <w:t>выходного сигнала</w:t>
      </w:r>
      <w:r w:rsidR="000B5FD8" w:rsidRPr="00330701">
        <w:t xml:space="preserve"> СЧ. </w:t>
      </w:r>
      <w:r w:rsidR="00F16D00" w:rsidRPr="00330701">
        <w:t>Кроме того,</w:t>
      </w:r>
      <w:r w:rsidR="000B5FD8" w:rsidRPr="00330701">
        <w:t xml:space="preserve"> производить оценку </w:t>
      </w:r>
      <w:r w:rsidR="00F16D00" w:rsidRPr="00330701">
        <w:t xml:space="preserve">взаимосвязи рассматриваемых параметров </w:t>
      </w:r>
      <w:r w:rsidR="0027770D" w:rsidRPr="00330701">
        <w:t xml:space="preserve">удобнее </w:t>
      </w:r>
      <w:r w:rsidR="000B5FD8" w:rsidRPr="00330701">
        <w:t>по выходному сигналу детектора КД</w:t>
      </w:r>
      <w:r w:rsidR="003C7F66" w:rsidRPr="00330701">
        <w:t xml:space="preserve"> </w:t>
      </w:r>
      <w:r w:rsidR="003C7F66" w:rsidRPr="00330701">
        <w:rPr>
          <w:highlight w:val="red"/>
        </w:rPr>
        <w:t xml:space="preserve">[петров о </w:t>
      </w:r>
      <w:proofErr w:type="spellStart"/>
      <w:r w:rsidR="003C7F66" w:rsidRPr="00330701">
        <w:rPr>
          <w:highlight w:val="red"/>
        </w:rPr>
        <w:t>самфин</w:t>
      </w:r>
      <w:proofErr w:type="spellEnd"/>
      <w:r w:rsidR="003C7F66" w:rsidRPr="00330701">
        <w:rPr>
          <w:highlight w:val="red"/>
        </w:rPr>
        <w:t>]</w:t>
      </w:r>
      <w:r w:rsidR="000B5FD8" w:rsidRPr="00330701">
        <w:t xml:space="preserve">, не </w:t>
      </w:r>
      <w:r w:rsidR="00F16D00" w:rsidRPr="00330701">
        <w:t>включая в</w:t>
      </w:r>
      <w:r w:rsidR="000B5FD8" w:rsidRPr="00330701">
        <w:t xml:space="preserve"> модель систем</w:t>
      </w:r>
      <w:r w:rsidR="00F16D00" w:rsidRPr="00330701">
        <w:t>у АПЧ и генератор</w:t>
      </w:r>
      <w:r w:rsidR="002E31B0" w:rsidRPr="00330701">
        <w:t xml:space="preserve"> КГ. </w:t>
      </w:r>
      <w:r w:rsidR="002E31B0" w:rsidRPr="00330701">
        <w:rPr>
          <w:highlight w:val="red"/>
        </w:rPr>
        <w:t>С одной стороны Зависимость выходных характеристик КСЧ от характеристик сигнала детектора КД,</w:t>
      </w:r>
      <w:r w:rsidR="000B5FD8" w:rsidRPr="00330701">
        <w:rPr>
          <w:highlight w:val="red"/>
        </w:rPr>
        <w:t xml:space="preserve"> </w:t>
      </w:r>
      <w:r w:rsidR="002E31B0" w:rsidRPr="00330701">
        <w:rPr>
          <w:highlight w:val="red"/>
        </w:rPr>
        <w:t xml:space="preserve">С другой стороны </w:t>
      </w:r>
      <w:r w:rsidR="000B5FD8" w:rsidRPr="00330701">
        <w:rPr>
          <w:highlight w:val="red"/>
        </w:rPr>
        <w:t>абстрагируясь тем самым от негативного вклада этих блоков</w:t>
      </w:r>
      <w:r w:rsidR="00316FA9" w:rsidRPr="00330701">
        <w:rPr>
          <w:highlight w:val="red"/>
        </w:rPr>
        <w:t>.</w:t>
      </w:r>
      <w:r w:rsidR="00F16D00" w:rsidRPr="00330701">
        <w:rPr>
          <w:highlight w:val="red"/>
        </w:rPr>
        <w:t xml:space="preserve"> Собственный шум детектора КД при этом принимается равным нулю.</w:t>
      </w:r>
    </w:p>
    <w:p w:rsidR="0000540D" w:rsidRDefault="0000540D" w:rsidP="00330701">
      <w:pPr>
        <w:pStyle w:val="ae"/>
      </w:pPr>
    </w:p>
    <w:p w:rsidR="008E6210" w:rsidRPr="00330701" w:rsidRDefault="008E6210" w:rsidP="00330701">
      <w:pPr>
        <w:pStyle w:val="ae"/>
      </w:pPr>
    </w:p>
    <w:p w:rsidR="009751C9" w:rsidRPr="0027543A" w:rsidRDefault="002E1C68" w:rsidP="0027543A">
      <w:pPr>
        <w:pStyle w:val="ae"/>
        <w:numPr>
          <w:ilvl w:val="0"/>
          <w:numId w:val="19"/>
        </w:numPr>
        <w:jc w:val="center"/>
        <w:rPr>
          <w:rStyle w:val="19"/>
          <w:rFonts w:eastAsiaTheme="minorHAnsi"/>
          <w:b/>
          <w:sz w:val="22"/>
          <w:szCs w:val="22"/>
        </w:rPr>
      </w:pPr>
      <w:r w:rsidRPr="002E1C68">
        <w:rPr>
          <w:rStyle w:val="19"/>
          <w:rFonts w:eastAsiaTheme="minorHAnsi"/>
          <w:b/>
          <w:sz w:val="22"/>
          <w:szCs w:val="22"/>
        </w:rPr>
        <w:t>БАЗОВ</w:t>
      </w:r>
      <w:r w:rsidR="00644AD3">
        <w:rPr>
          <w:rStyle w:val="19"/>
          <w:rFonts w:eastAsiaTheme="minorHAnsi"/>
          <w:b/>
          <w:sz w:val="22"/>
          <w:szCs w:val="22"/>
        </w:rPr>
        <w:t>АЯ</w:t>
      </w:r>
      <w:r w:rsidRPr="002E1C68">
        <w:rPr>
          <w:rStyle w:val="19"/>
          <w:rFonts w:eastAsiaTheme="minorHAnsi"/>
          <w:b/>
          <w:sz w:val="22"/>
          <w:szCs w:val="22"/>
        </w:rPr>
        <w:t xml:space="preserve"> </w:t>
      </w:r>
      <w:r w:rsidR="00B82056">
        <w:rPr>
          <w:rStyle w:val="19"/>
          <w:rFonts w:eastAsiaTheme="minorHAnsi"/>
          <w:b/>
          <w:sz w:val="22"/>
          <w:szCs w:val="22"/>
        </w:rPr>
        <w:t>МОДЕЛЬ</w:t>
      </w:r>
      <w:r w:rsidR="0027543A" w:rsidRPr="0027543A">
        <w:rPr>
          <w:rStyle w:val="19"/>
          <w:rFonts w:eastAsiaTheme="minorHAnsi"/>
          <w:b/>
          <w:sz w:val="22"/>
          <w:szCs w:val="22"/>
        </w:rPr>
        <w:t xml:space="preserve"> </w:t>
      </w:r>
      <w:r w:rsidR="0027543A">
        <w:rPr>
          <w:rStyle w:val="19"/>
          <w:rFonts w:eastAsiaTheme="minorHAnsi"/>
          <w:b/>
          <w:sz w:val="22"/>
          <w:szCs w:val="22"/>
        </w:rPr>
        <w:t>АТОМНО-ЛУЧЕВОГО СТАНДАРТА ЧАСТОТЫ</w:t>
      </w:r>
    </w:p>
    <w:p w:rsidR="00330701" w:rsidRDefault="00330701" w:rsidP="00330701">
      <w:pPr>
        <w:pStyle w:val="ae"/>
      </w:pPr>
    </w:p>
    <w:p w:rsidR="0027543A" w:rsidRPr="00A55D97" w:rsidRDefault="00911AAE" w:rsidP="00330701">
      <w:pPr>
        <w:pStyle w:val="ae"/>
      </w:pPr>
      <w:r>
        <w:t xml:space="preserve">Рассмотрим вначале основные закономерности </w:t>
      </w:r>
      <w:r w:rsidR="0027543A">
        <w:t xml:space="preserve">функционирования </w:t>
      </w:r>
      <w:r>
        <w:t>КСЧ, необх</w:t>
      </w:r>
      <w:r w:rsidR="00561891">
        <w:t>одимые для разработки модели</w:t>
      </w:r>
      <w:r w:rsidR="00F16D00">
        <w:t xml:space="preserve"> </w:t>
      </w:r>
      <w:r w:rsidR="00561891">
        <w:t>для исследования взаимосвязей характеристик стандарта с мощностью СВ.</w:t>
      </w:r>
    </w:p>
    <w:p w:rsidR="00BF7BCA" w:rsidRPr="005B3027" w:rsidRDefault="001A7D91" w:rsidP="00330701">
      <w:pPr>
        <w:pStyle w:val="ae"/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</w:pPr>
      <w:r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Вероятность</w:t>
      </w:r>
      <w:r w:rsidR="00BF7BCA" w:rsidRPr="00F50C8B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совершения </w:t>
      </w:r>
      <w:r w:rsidR="00BF7BCA" w:rsidRPr="00F50C8B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рабочего атомного перехода</w:t>
      </w:r>
      <w:r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в </w:t>
      </w:r>
      <w:r w:rsidR="000F42D8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атомно-лучевом </w:t>
      </w:r>
      <w:r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КД</w:t>
      </w:r>
      <w:r w:rsidR="002C45A4" w:rsidRPr="002C45A4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2C45A4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для данных длин</w:t>
      </w:r>
      <w:r w:rsidR="002C45A4" w:rsidRPr="0032694C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области взаимодействия</w:t>
      </w:r>
      <w:r w:rsidR="00BF7BCA" w:rsidRPr="00F50C8B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2C45A4" w:rsidRPr="0083217B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  <w:lang w:val="en-US"/>
        </w:rPr>
        <w:t>l</w:t>
      </w:r>
      <w:r w:rsidR="002C45A4" w:rsidRPr="002C45A4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2C45A4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и пролетной области </w:t>
      </w:r>
      <w:r w:rsidR="002C45A4" w:rsidRPr="0083217B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  <w:lang w:val="en-US"/>
        </w:rPr>
        <w:t>L</w:t>
      </w:r>
      <w:r w:rsidR="005B3027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C927F9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при постоянной скорости</w:t>
      </w:r>
      <w:r w:rsidR="005B3027" w:rsidRPr="007D3C97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атомов</w:t>
      </w:r>
      <w:r w:rsidR="005B3027" w:rsidRPr="005B3027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proofErr w:type="spellStart"/>
      <w:r w:rsidR="005B3027" w:rsidRPr="00494D3B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</w:rPr>
        <w:t>v</w:t>
      </w:r>
      <w:proofErr w:type="spellEnd"/>
      <w:r w:rsidR="005B3027" w:rsidRPr="00F50C8B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BF7BCA" w:rsidRPr="00F50C8B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определяется по формуле [</w:t>
      </w:r>
      <w:r w:rsidR="000F5220" w:rsidRPr="00DD5DBE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реле</w:t>
      </w:r>
      <w:r w:rsidR="00BF7BCA" w:rsidRPr="00F50C8B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]</w:t>
      </w:r>
    </w:p>
    <w:p w:rsidR="00BF7BCA" w:rsidRPr="002E31B0" w:rsidRDefault="00197828" w:rsidP="00AC054A">
      <w:pPr>
        <w:pStyle w:val="ae"/>
        <w:jc w:val="right"/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</w:pPr>
      <m:oMath>
        <m:r>
          <w:rPr>
            <w:rStyle w:val="19"/>
            <w:rFonts w:ascii="Cambria Math" w:eastAsiaTheme="minorHAnsi" w:hAnsi="Cambria Math"/>
            <w:color w:val="auto"/>
            <w:sz w:val="24"/>
            <w:szCs w:val="22"/>
            <w:shd w:val="clear" w:color="auto" w:fill="auto"/>
          </w:rPr>
          <m:t>P</m:t>
        </m:r>
        <m:r>
          <m:rPr>
            <m:sty m:val="p"/>
          </m:rPr>
          <w:rPr>
            <w:rStyle w:val="19"/>
            <w:rFonts w:ascii="Cambria Math" w:eastAsiaTheme="minorHAnsi" w:hAnsi="Cambria Math"/>
            <w:color w:val="auto"/>
            <w:sz w:val="24"/>
            <w:szCs w:val="22"/>
            <w:shd w:val="clear" w:color="auto" w:fill="auto"/>
          </w:rPr>
          <m:t>=4</m:t>
        </m:r>
        <m:sSup>
          <m:sSupPr>
            <m:ctrlP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</m:ctrlPr>
          </m:sSupPr>
          <m:e>
            <m: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sin</m:t>
            </m:r>
          </m:e>
          <m:sup>
            <m:r>
              <m:rPr>
                <m:sty m:val="p"/>
              </m:rP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2</m:t>
            </m:r>
          </m:sup>
        </m:sSup>
        <m:r>
          <w:rPr>
            <w:rStyle w:val="19"/>
            <w:rFonts w:ascii="Cambria Math" w:eastAsiaTheme="minorHAnsi" w:hAnsi="Cambria Math"/>
            <w:color w:val="auto"/>
            <w:sz w:val="24"/>
            <w:szCs w:val="22"/>
            <w:shd w:val="clear" w:color="auto" w:fill="auto"/>
          </w:rPr>
          <m:t>θ</m:t>
        </m:r>
        <m:sSup>
          <m:sSupPr>
            <m:ctrlP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</m:ctrlPr>
          </m:sSupPr>
          <m:e>
            <m:r>
              <m:rPr>
                <m:sty m:val="p"/>
              </m:rP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 xml:space="preserve"> </m:t>
            </m:r>
            <m: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sin</m:t>
            </m:r>
          </m:e>
          <m:sup>
            <m:r>
              <m:rPr>
                <m:sty m:val="p"/>
              </m:rP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2</m:t>
            </m:r>
          </m:sup>
        </m:sSup>
        <m:f>
          <m:fPr>
            <m:ctrlP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</m:ctrlPr>
          </m:fPr>
          <m:num>
            <m: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αl</m:t>
            </m:r>
          </m:num>
          <m:den>
            <m:r>
              <m:rPr>
                <m:sty m:val="p"/>
              </m:rP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2</m:t>
            </m:r>
            <m: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v</m:t>
            </m:r>
          </m:den>
        </m:f>
        <m:sSup>
          <m:sSupPr>
            <m:ctrlP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</m:ctrlPr>
          </m:sSupPr>
          <m:e>
            <m:r>
              <m:rPr>
                <m:sty m:val="p"/>
              </m:rP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(</m:t>
            </m:r>
            <m: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cos</m:t>
            </m:r>
            <m:f>
              <m:fPr>
                <m:ctrlP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</m:ctrlPr>
              </m:fPr>
              <m:num>
                <m:d>
                  <m:dPr>
                    <m:ctrlPr>
                      <w:rPr>
                        <w:rStyle w:val="19"/>
                        <w:rFonts w:ascii="Cambria Math" w:eastAsiaTheme="minorHAnsi" w:hAnsi="Cambria Math"/>
                        <w:color w:val="auto"/>
                        <w:sz w:val="24"/>
                        <w:szCs w:val="22"/>
                        <w:shd w:val="clear" w:color="auto" w:fil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19"/>
                            <w:rFonts w:ascii="Cambria Math" w:eastAsiaTheme="minorHAnsi" w:hAnsi="Cambria Math"/>
                            <w:color w:val="auto"/>
                            <w:sz w:val="24"/>
                            <w:szCs w:val="22"/>
                            <w:shd w:val="clear" w:color="auto" w:fill="auto"/>
                          </w:rPr>
                        </m:ctrlPr>
                      </m:sSubPr>
                      <m:e>
                        <m:r>
                          <w:rPr>
                            <w:rStyle w:val="19"/>
                            <w:rFonts w:ascii="Cambria Math" w:eastAsiaTheme="minorHAnsi" w:hAnsi="Cambria Math"/>
                            <w:color w:val="auto"/>
                            <w:sz w:val="24"/>
                            <w:szCs w:val="22"/>
                            <w:shd w:val="clear" w:color="auto" w:fill="auto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19"/>
                            <w:rFonts w:ascii="Cambria Math" w:eastAsiaTheme="minorHAnsi" w:hAnsi="Cambria Math"/>
                            <w:color w:val="auto"/>
                            <w:sz w:val="24"/>
                            <w:szCs w:val="22"/>
                            <w:shd w:val="clear" w:color="auto" w:fill="auto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19"/>
                        <w:rFonts w:ascii="Cambria Math" w:eastAsiaTheme="minorHAnsi" w:hAnsi="Cambria Math"/>
                        <w:color w:val="auto"/>
                        <w:sz w:val="24"/>
                        <w:szCs w:val="22"/>
                        <w:shd w:val="clear" w:color="auto" w:fill="auto"/>
                      </w:rPr>
                      <m:t>-</m:t>
                    </m:r>
                    <m:r>
                      <w:rPr>
                        <w:rStyle w:val="19"/>
                        <w:rFonts w:ascii="Cambria Math" w:eastAsiaTheme="minorHAnsi" w:hAnsi="Cambria Math"/>
                        <w:color w:val="auto"/>
                        <w:sz w:val="24"/>
                        <w:szCs w:val="22"/>
                        <w:shd w:val="clear" w:color="auto" w:fill="auto"/>
                      </w:rPr>
                      <m:t>ω</m:t>
                    </m:r>
                  </m:e>
                </m:d>
                <m: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  <m:t>2</m:t>
                </m:r>
                <m: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  <m:t>v</m:t>
                </m:r>
              </m:den>
            </m:f>
            <m: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cos</m:t>
            </m:r>
            <m:f>
              <m:fPr>
                <m:ctrlP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</m:ctrlPr>
              </m:fPr>
              <m:num>
                <m: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  <m:t>αl</m:t>
                </m:r>
              </m:num>
              <m:den>
                <m:r>
                  <m:rPr>
                    <m:sty m:val="p"/>
                  </m:rP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  <m:t>2</m:t>
                </m:r>
                <m: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  <m:t>v</m:t>
                </m:r>
              </m:den>
            </m:f>
            <m:r>
              <m:rPr>
                <m:sty m:val="p"/>
              </m:rP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-</m:t>
            </m:r>
            <m: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cosθ</m:t>
            </m:r>
            <m:r>
              <m:rPr>
                <m:sty m:val="p"/>
              </m:rP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 xml:space="preserve"> </m:t>
            </m:r>
            <m: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sin</m:t>
            </m:r>
            <m:f>
              <m:fPr>
                <m:ctrlP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</m:ctrlPr>
              </m:fPr>
              <m:num>
                <m:d>
                  <m:dPr>
                    <m:ctrlPr>
                      <w:rPr>
                        <w:rStyle w:val="19"/>
                        <w:rFonts w:ascii="Cambria Math" w:eastAsiaTheme="minorHAnsi" w:hAnsi="Cambria Math"/>
                        <w:color w:val="auto"/>
                        <w:sz w:val="24"/>
                        <w:szCs w:val="22"/>
                        <w:shd w:val="clear" w:color="auto" w:fil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19"/>
                            <w:rFonts w:ascii="Cambria Math" w:eastAsiaTheme="minorHAnsi" w:hAnsi="Cambria Math"/>
                            <w:color w:val="auto"/>
                            <w:sz w:val="24"/>
                            <w:szCs w:val="22"/>
                            <w:shd w:val="clear" w:color="auto" w:fill="auto"/>
                          </w:rPr>
                        </m:ctrlPr>
                      </m:sSubPr>
                      <m:e>
                        <m:r>
                          <w:rPr>
                            <w:rStyle w:val="19"/>
                            <w:rFonts w:ascii="Cambria Math" w:eastAsiaTheme="minorHAnsi" w:hAnsi="Cambria Math"/>
                            <w:color w:val="auto"/>
                            <w:sz w:val="24"/>
                            <w:szCs w:val="22"/>
                            <w:shd w:val="clear" w:color="auto" w:fill="auto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19"/>
                            <w:rFonts w:ascii="Cambria Math" w:eastAsiaTheme="minorHAnsi" w:hAnsi="Cambria Math"/>
                            <w:color w:val="auto"/>
                            <w:sz w:val="24"/>
                            <w:szCs w:val="22"/>
                            <w:shd w:val="clear" w:color="auto" w:fill="auto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19"/>
                        <w:rFonts w:ascii="Cambria Math" w:eastAsiaTheme="minorHAnsi" w:hAnsi="Cambria Math"/>
                        <w:color w:val="auto"/>
                        <w:sz w:val="24"/>
                        <w:szCs w:val="22"/>
                        <w:shd w:val="clear" w:color="auto" w:fill="auto"/>
                      </w:rPr>
                      <m:t>-</m:t>
                    </m:r>
                    <m:r>
                      <w:rPr>
                        <w:rStyle w:val="19"/>
                        <w:rFonts w:ascii="Cambria Math" w:eastAsiaTheme="minorHAnsi" w:hAnsi="Cambria Math"/>
                        <w:color w:val="auto"/>
                        <w:sz w:val="24"/>
                        <w:szCs w:val="22"/>
                        <w:shd w:val="clear" w:color="auto" w:fill="auto"/>
                      </w:rPr>
                      <m:t>ω</m:t>
                    </m:r>
                  </m:e>
                </m:d>
                <m: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  <m:t>2</m:t>
                </m:r>
                <m: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  <m:t>v</m:t>
                </m:r>
              </m:den>
            </m:f>
            <m: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sin</m:t>
            </m:r>
            <m:f>
              <m:fPr>
                <m:ctrlP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</m:ctrlPr>
              </m:fPr>
              <m:num>
                <m: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  <m:t>αl</m:t>
                </m:r>
              </m:num>
              <m:den>
                <m:r>
                  <m:rPr>
                    <m:sty m:val="p"/>
                  </m:rP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  <m:t>2</m:t>
                </m:r>
                <m: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  <m:t>v</m:t>
                </m:r>
              </m:den>
            </m:f>
            <m:r>
              <m:rPr>
                <m:sty m:val="p"/>
              </m:rP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)</m:t>
            </m:r>
          </m:e>
          <m:sup>
            <m:r>
              <m:rPr>
                <m:sty m:val="p"/>
              </m:rP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2</m:t>
            </m:r>
          </m:sup>
        </m:sSup>
      </m:oMath>
      <w:r w:rsidRPr="004117FB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,</w:t>
      </w:r>
      <w:r w:rsidR="00AC054A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ab/>
      </w:r>
      <w:r w:rsidR="00AC054A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ab/>
        <w:t>(1)</w:t>
      </w:r>
    </w:p>
    <w:p w:rsidR="005B3027" w:rsidRDefault="00197828" w:rsidP="00C85EBC">
      <w:pPr>
        <w:pStyle w:val="ae"/>
        <w:ind w:firstLine="0"/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</w:pPr>
      <w:r w:rsidRPr="007D3C97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где </w:t>
      </w:r>
      <w:r w:rsidR="00014716" w:rsidRPr="00494D3B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</w:rPr>
        <w:t>sinθ</w:t>
      </w:r>
      <w:r w:rsidR="00014716" w:rsidRPr="007D3C97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= -2</w:t>
      </w:r>
      <w:r w:rsidR="00014716" w:rsidRPr="00494D3B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</w:rPr>
        <w:t>b</w:t>
      </w:r>
      <w:r w:rsidR="00014716" w:rsidRPr="007D3C97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/</w:t>
      </w:r>
      <w:r w:rsidR="00014716" w:rsidRPr="00494D3B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</w:rPr>
        <w:t>α</w:t>
      </w:r>
      <w:r w:rsidR="00014716" w:rsidRPr="007D3C97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,</w:t>
      </w:r>
      <w:r w:rsidR="00B2421D" w:rsidRPr="007D3C97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014716" w:rsidRPr="00494D3B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</w:rPr>
        <w:t>α</w:t>
      </w:r>
      <w:r w:rsidR="00014716" w:rsidRPr="007D3C97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= ((</w:t>
      </w:r>
      <w:r w:rsidR="00014716" w:rsidRPr="00494D3B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</w:rPr>
        <w:t>ω</w:t>
      </w:r>
      <w:r w:rsidR="00014716" w:rsidRPr="00193E8F">
        <w:rPr>
          <w:rStyle w:val="19"/>
          <w:rFonts w:eastAsiaTheme="minorHAnsi"/>
          <w:color w:val="auto"/>
          <w:sz w:val="24"/>
          <w:szCs w:val="22"/>
          <w:shd w:val="clear" w:color="auto" w:fill="auto"/>
          <w:vertAlign w:val="subscript"/>
        </w:rPr>
        <w:t>0</w:t>
      </w:r>
      <w:r w:rsidR="00014716" w:rsidRPr="007D3C97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- </w:t>
      </w:r>
      <w:r w:rsidR="00014716" w:rsidRPr="00494D3B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</w:rPr>
        <w:t>ω</w:t>
      </w:r>
      <w:r w:rsidR="00014716" w:rsidRPr="007D3C97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)</w:t>
      </w:r>
      <w:r w:rsidR="00014716" w:rsidRPr="00193E8F">
        <w:rPr>
          <w:rStyle w:val="19"/>
          <w:rFonts w:eastAsiaTheme="minorHAnsi"/>
          <w:color w:val="auto"/>
          <w:sz w:val="24"/>
          <w:szCs w:val="22"/>
          <w:shd w:val="clear" w:color="auto" w:fill="auto"/>
          <w:vertAlign w:val="superscript"/>
        </w:rPr>
        <w:t>2</w:t>
      </w:r>
      <w:r w:rsidR="00014716" w:rsidRPr="007D3C97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+ (2</w:t>
      </w:r>
      <w:r w:rsidR="00014716" w:rsidRPr="00494D3B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</w:rPr>
        <w:t>b</w:t>
      </w:r>
      <w:r w:rsidR="00014716" w:rsidRPr="007D3C97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)</w:t>
      </w:r>
      <w:r w:rsidR="00014716" w:rsidRPr="00193E8F">
        <w:rPr>
          <w:rStyle w:val="19"/>
          <w:rFonts w:eastAsiaTheme="minorHAnsi"/>
          <w:color w:val="auto"/>
          <w:sz w:val="24"/>
          <w:szCs w:val="22"/>
          <w:shd w:val="clear" w:color="auto" w:fill="auto"/>
          <w:vertAlign w:val="superscript"/>
        </w:rPr>
        <w:t>2</w:t>
      </w:r>
      <w:r w:rsidR="00014716" w:rsidRPr="007D3C97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)</w:t>
      </w:r>
      <w:r w:rsidR="00014716" w:rsidRPr="00193E8F">
        <w:rPr>
          <w:rStyle w:val="19"/>
          <w:rFonts w:eastAsiaTheme="minorHAnsi"/>
          <w:color w:val="auto"/>
          <w:sz w:val="24"/>
          <w:szCs w:val="22"/>
          <w:shd w:val="clear" w:color="auto" w:fill="auto"/>
          <w:vertAlign w:val="superscript"/>
        </w:rPr>
        <w:t>1/2</w:t>
      </w:r>
      <w:r w:rsidR="00014716" w:rsidRPr="007D3C97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, </w:t>
      </w:r>
      <w:r w:rsidR="00014716" w:rsidRPr="00494D3B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</w:rPr>
        <w:t>cosθ</w:t>
      </w:r>
      <w:r w:rsidR="00014716" w:rsidRPr="007D3C97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= (</w:t>
      </w:r>
      <w:r w:rsidR="00014716" w:rsidRPr="00494D3B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</w:rPr>
        <w:t>ω</w:t>
      </w:r>
      <w:r w:rsidR="00014716" w:rsidRPr="00193E8F">
        <w:rPr>
          <w:rStyle w:val="19"/>
          <w:rFonts w:eastAsiaTheme="minorHAnsi"/>
          <w:color w:val="auto"/>
          <w:sz w:val="24"/>
          <w:szCs w:val="22"/>
          <w:shd w:val="clear" w:color="auto" w:fill="auto"/>
          <w:vertAlign w:val="subscript"/>
        </w:rPr>
        <w:t>0</w:t>
      </w:r>
      <w:r w:rsidR="00014716" w:rsidRPr="007D3C97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- </w:t>
      </w:r>
      <w:r w:rsidR="00014716" w:rsidRPr="00494D3B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</w:rPr>
        <w:t>ω</w:t>
      </w:r>
      <w:r w:rsidR="00014716" w:rsidRPr="007D3C97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)/</w:t>
      </w:r>
      <w:r w:rsidR="00014716" w:rsidRPr="00494D3B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</w:rPr>
        <w:t>α</w:t>
      </w:r>
      <w:r w:rsidR="00014716" w:rsidRPr="007D3C97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,</w:t>
      </w:r>
      <w:r w:rsidR="00B2421D" w:rsidRPr="007D3C97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250AF0" w:rsidRPr="00494D3B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</w:rPr>
        <w:t>ω</w:t>
      </w:r>
      <w:r w:rsidR="00911AAE" w:rsidRPr="00193E8F">
        <w:rPr>
          <w:rStyle w:val="19"/>
          <w:rFonts w:eastAsiaTheme="minorHAnsi"/>
          <w:color w:val="auto"/>
          <w:sz w:val="24"/>
          <w:szCs w:val="22"/>
          <w:shd w:val="clear" w:color="auto" w:fill="auto"/>
          <w:vertAlign w:val="subscript"/>
        </w:rPr>
        <w:t>0</w:t>
      </w:r>
      <w:r w:rsidR="00911AAE" w:rsidRPr="007D3C97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и </w:t>
      </w:r>
      <w:r w:rsidR="00911AAE" w:rsidRPr="00494D3B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</w:rPr>
        <w:t>ω</w:t>
      </w:r>
      <w:r w:rsidR="00250AF0" w:rsidRPr="007D3C97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proofErr w:type="gramStart"/>
      <w:r w:rsidR="00FC45AD" w:rsidRPr="007D3C97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–</w:t>
      </w:r>
      <w:r w:rsidR="00911AAE" w:rsidRPr="007D3C97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ч</w:t>
      </w:r>
      <w:proofErr w:type="gramEnd"/>
      <w:r w:rsidR="00911AAE" w:rsidRPr="007D3C97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астоты</w:t>
      </w:r>
      <w:r w:rsidR="00FC45AD" w:rsidRPr="007D3C97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атомного </w:t>
      </w:r>
      <w:r w:rsidR="00BB21C3" w:rsidRPr="007D3C97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перехода</w:t>
      </w:r>
      <w:r w:rsidR="00911AAE" w:rsidRPr="007D3C97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и СВ соответственно</w:t>
      </w:r>
      <w:r w:rsidR="005B3027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.</w:t>
      </w:r>
    </w:p>
    <w:p w:rsidR="001A7D91" w:rsidRPr="0032694C" w:rsidRDefault="00B64CF9" w:rsidP="00014716">
      <w:pPr>
        <w:pStyle w:val="ae"/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</w:pPr>
      <w:r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Параметр</w:t>
      </w:r>
      <w:r w:rsidRPr="0032694C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Pr="00014716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возбуждения</w:t>
      </w:r>
      <w:r w:rsidRPr="0032694C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proofErr w:type="spellStart"/>
      <w:r w:rsidRPr="00B64CF9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</w:rPr>
        <w:t>b</w:t>
      </w:r>
      <w:proofErr w:type="spellEnd"/>
      <w:r w:rsidR="001A7D91" w:rsidRPr="0032694C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,</w:t>
      </w:r>
      <w:r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5B3027" w:rsidRPr="007D3C97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характеризующий мощность </w:t>
      </w:r>
      <w:r w:rsidR="005B3027" w:rsidRPr="007D3C97">
        <w:t>СВ</w:t>
      </w:r>
      <w:r w:rsidR="005B3027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., </w:t>
      </w:r>
      <w:r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соответствующий </w:t>
      </w:r>
      <w:r w:rsidRPr="008B0E20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магнитной </w:t>
      </w:r>
      <w:r w:rsidR="008B0E20" w:rsidRPr="008B0E20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составляющей</w:t>
      </w:r>
      <w:r w:rsidR="006D753D" w:rsidRPr="008B0E20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F16D00" w:rsidRPr="008B0E20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  <w:lang w:val="en-US"/>
        </w:rPr>
        <w:t>B</w:t>
      </w:r>
      <w:r w:rsidR="00F16D00" w:rsidRPr="0032694C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Pr="0032694C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поля</w:t>
      </w:r>
      <w:r w:rsidR="004117FB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, формируемого</w:t>
      </w:r>
      <w:r w:rsidR="00F16D00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в резонаторе</w:t>
      </w:r>
      <w:r w:rsidR="0083217B" w:rsidRPr="0083217B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,</w:t>
      </w:r>
      <w:r w:rsidR="0083217B" w:rsidRPr="004117FB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83217B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в свою очередь</w:t>
      </w:r>
      <w:r w:rsidR="001A7D91" w:rsidRPr="0032694C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определяется </w:t>
      </w:r>
      <w:r w:rsidR="00F16D00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как </w:t>
      </w:r>
      <w:r w:rsidR="001A7D91" w:rsidRPr="0032694C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[</w:t>
      </w:r>
      <w:proofErr w:type="spellStart"/>
      <w:r w:rsidR="000F5220" w:rsidRPr="00DD5DBE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макар</w:t>
      </w:r>
      <w:proofErr w:type="spellEnd"/>
      <w:r w:rsidR="001A7D91" w:rsidRPr="0032694C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]</w:t>
      </w:r>
    </w:p>
    <w:p w:rsidR="001A7D91" w:rsidRDefault="001A7D91" w:rsidP="00AC054A">
      <w:pPr>
        <w:pStyle w:val="ae"/>
        <w:jc w:val="right"/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</w:pPr>
      <m:oMath>
        <m:r>
          <w:rPr>
            <w:rStyle w:val="19"/>
            <w:rFonts w:ascii="Cambria Math" w:eastAsiaTheme="minorHAnsi" w:hAnsi="Cambria Math"/>
            <w:color w:val="auto"/>
            <w:sz w:val="24"/>
            <w:szCs w:val="22"/>
            <w:shd w:val="clear" w:color="auto" w:fill="auto"/>
          </w:rPr>
          <m:t>b</m:t>
        </m:r>
        <m:r>
          <m:rPr>
            <m:sty m:val="p"/>
          </m:rPr>
          <w:rPr>
            <w:rStyle w:val="19"/>
            <w:rFonts w:ascii="Cambria Math" w:eastAsiaTheme="minorHAnsi" w:hAnsi="Cambria Math"/>
            <w:color w:val="auto"/>
            <w:sz w:val="24"/>
            <w:szCs w:val="22"/>
            <w:shd w:val="clear" w:color="auto" w:fill="auto"/>
          </w:rPr>
          <m:t xml:space="preserve">= </m:t>
        </m:r>
        <m:f>
          <m:fPr>
            <m:ctrlP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</m:ctrlPr>
          </m:fPr>
          <m:num>
            <m:sSub>
              <m:sSubPr>
                <m:ctrlP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</m:ctrlPr>
              </m:sSubPr>
              <m:e>
                <m: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  <m:t>g</m:t>
                </m:r>
              </m:e>
              <m:sub>
                <m: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  <m:t>j</m:t>
                </m:r>
              </m:sub>
            </m:sSub>
            <m:sSub>
              <m:sSubPr>
                <m:ctrlP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</m:ctrlPr>
              </m:sSubPr>
              <m:e>
                <m: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  <m:t>μ</m:t>
                </m:r>
              </m:e>
              <m:sub>
                <m: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  <m:t>Б</m:t>
                </m:r>
              </m:sub>
            </m:sSub>
          </m:num>
          <m:den>
            <m:r>
              <m:rPr>
                <m:sty m:val="p"/>
              </m:rP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2</m:t>
            </m:r>
          </m:den>
        </m:f>
        <m:f>
          <m:fPr>
            <m:ctrlP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</m:ctrlPr>
          </m:fPr>
          <m:num>
            <m: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  <w:lang w:val="en-US"/>
              </w:rPr>
              <m:t>B</m:t>
            </m:r>
          </m:num>
          <m:den>
            <m:r>
              <m:rPr>
                <m:sty m:val="p"/>
              </m:rP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ℏ</m:t>
            </m:r>
          </m:den>
        </m:f>
      </m:oMath>
      <w:r w:rsidR="00B64CF9" w:rsidRPr="004117FB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,</w:t>
      </w:r>
      <w:r w:rsidR="00AC054A" w:rsidRPr="00AC054A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AC054A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ab/>
      </w:r>
      <w:r w:rsidR="00AC054A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ab/>
      </w:r>
      <w:r w:rsidR="00AC054A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ab/>
      </w:r>
      <w:r w:rsidR="00AC054A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ab/>
      </w:r>
      <w:r w:rsidR="00AC054A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ab/>
      </w:r>
      <w:r w:rsidR="00AC054A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ab/>
        <w:t>(2)</w:t>
      </w:r>
    </w:p>
    <w:p w:rsidR="00B64CF9" w:rsidRDefault="00B64CF9" w:rsidP="00C85EBC">
      <w:pPr>
        <w:pStyle w:val="ae"/>
        <w:ind w:firstLine="0"/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</w:pPr>
      <w:r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где </w:t>
      </w:r>
      <w:proofErr w:type="spellStart"/>
      <w:r w:rsidRPr="0083217B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  <w:lang w:val="en-US"/>
        </w:rPr>
        <w:t>g</w:t>
      </w:r>
      <w:r w:rsidRPr="0083217B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  <w:vertAlign w:val="subscript"/>
          <w:lang w:val="en-US"/>
        </w:rPr>
        <w:t>j</w:t>
      </w:r>
      <w:proofErr w:type="spellEnd"/>
      <w:r w:rsidRPr="0083217B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83217B" w:rsidRPr="0083217B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– </w:t>
      </w:r>
      <w:r w:rsidR="0083217B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  <w:lang w:val="en-US"/>
        </w:rPr>
        <w:t>g</w:t>
      </w:r>
      <w:r w:rsidR="0083217B" w:rsidRPr="0083217B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-фактор </w:t>
      </w:r>
      <w:proofErr w:type="spellStart"/>
      <w:r w:rsidR="0083217B" w:rsidRPr="0083217B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Ландэ</w:t>
      </w:r>
      <w:proofErr w:type="spellEnd"/>
      <w:r w:rsidR="0083217B" w:rsidRPr="0083217B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,</w:t>
      </w:r>
      <w:r w:rsidR="00B2421D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Pr="0083217B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</w:rPr>
        <w:t>μ</w:t>
      </w:r>
      <w:r w:rsidR="004441E5" w:rsidRPr="00C613F8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  <w:vertAlign w:val="subscript"/>
        </w:rPr>
        <w:t>Б</w:t>
      </w:r>
      <w:r w:rsidRPr="0083217B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83217B" w:rsidRPr="0083217B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–</w:t>
      </w:r>
      <w:r w:rsidR="00F301C5" w:rsidRPr="007D60FC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83217B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магнетон Бора,</w:t>
      </w:r>
      <w:r w:rsidR="00B2421D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proofErr w:type="spellStart"/>
      <w:r w:rsidR="0083217B" w:rsidRPr="0083217B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</w:rPr>
        <w:t>ћ</w:t>
      </w:r>
      <w:proofErr w:type="spellEnd"/>
      <w:r w:rsidR="0083217B" w:rsidRPr="0083217B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– постоянная Планка.</w:t>
      </w:r>
    </w:p>
    <w:p w:rsidR="0089609B" w:rsidRPr="00EE58D1" w:rsidRDefault="00751287" w:rsidP="00330701">
      <w:pPr>
        <w:pStyle w:val="ae"/>
      </w:pPr>
      <w:r>
        <w:t>Функция вероятности</w:t>
      </w:r>
      <w:r w:rsidR="0089609B" w:rsidRPr="00AA26C1">
        <w:t xml:space="preserve"> </w:t>
      </w:r>
      <w:r>
        <w:t>скорости</w:t>
      </w:r>
      <w:r w:rsidR="0089609B">
        <w:t xml:space="preserve"> атома в пучке</w:t>
      </w:r>
      <w:r w:rsidR="007D35AF">
        <w:t xml:space="preserve"> </w:t>
      </w:r>
      <w:r w:rsidR="007D35AF" w:rsidRPr="007D35AF">
        <w:rPr>
          <w:highlight w:val="red"/>
        </w:rPr>
        <w:t>в КСЧ с лазерной накачкой и детектированием</w:t>
      </w:r>
      <w:r w:rsidR="0089609B" w:rsidRPr="00AA26C1">
        <w:t xml:space="preserve"> описывается </w:t>
      </w:r>
      <w:r w:rsidR="000F5220">
        <w:t xml:space="preserve">модифицированным </w:t>
      </w:r>
      <w:r w:rsidR="0089609B" w:rsidRPr="000F5220">
        <w:t>распределением Максвелла</w:t>
      </w:r>
      <w:r w:rsidR="0089609B">
        <w:t xml:space="preserve"> </w:t>
      </w:r>
      <w:r w:rsidR="0089609B" w:rsidRPr="00AA26C1">
        <w:t>[</w:t>
      </w:r>
      <w:proofErr w:type="spellStart"/>
      <w:r w:rsidR="00955271">
        <w:t>ваня</w:t>
      </w:r>
      <w:proofErr w:type="spellEnd"/>
      <w:r w:rsidR="0089609B" w:rsidRPr="00AA26C1">
        <w:t>]:</w:t>
      </w:r>
    </w:p>
    <w:p w:rsidR="00B7330D" w:rsidRPr="008B0E20" w:rsidRDefault="002E2810" w:rsidP="00AC054A">
      <w:pPr>
        <w:pStyle w:val="ae"/>
        <w:jc w:val="right"/>
        <w:rPr>
          <w:highlight w:val="red"/>
        </w:rPr>
      </w:pPr>
      <m:oMath>
        <m:sSub>
          <m:sSubPr>
            <m:ctrlPr>
              <w:rPr>
                <w:rStyle w:val="19"/>
                <w:rFonts w:ascii="Cambria Math" w:eastAsiaTheme="minorHAnsi" w:hAnsi="Cambria Math"/>
                <w:i/>
                <w:color w:val="auto"/>
                <w:sz w:val="24"/>
                <w:szCs w:val="22"/>
                <w:shd w:val="clear" w:color="auto" w:fill="auto"/>
                <w:lang w:val="en-US"/>
              </w:rPr>
            </m:ctrlPr>
          </m:sSubPr>
          <m:e>
            <m: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  <w:lang w:val="en-US"/>
              </w:rPr>
              <m:t>p</m:t>
            </m:r>
          </m:e>
          <m:sub>
            <m: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  <w:lang w:val="en-US"/>
              </w:rPr>
              <m:t>v</m:t>
            </m:r>
          </m:sub>
        </m:sSub>
        <m:d>
          <m:dPr>
            <m:ctrlPr>
              <w:rPr>
                <w:rStyle w:val="19"/>
                <w:rFonts w:ascii="Cambria Math" w:eastAsiaTheme="minorHAnsi" w:hAnsi="Cambria Math"/>
                <w:i/>
                <w:color w:val="auto"/>
                <w:sz w:val="24"/>
                <w:szCs w:val="22"/>
                <w:shd w:val="clear" w:color="auto" w:fill="auto"/>
                <w:lang w:val="en-US"/>
              </w:rPr>
            </m:ctrlPr>
          </m:dPr>
          <m:e>
            <m: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  <w:lang w:val="en-US"/>
              </w:rPr>
              <m:t>v</m:t>
            </m:r>
          </m:e>
        </m:d>
        <m:r>
          <m:rPr>
            <m:sty m:val="p"/>
          </m:rPr>
          <w:rPr>
            <w:rStyle w:val="19"/>
            <w:rFonts w:ascii="Cambria Math" w:eastAsiaTheme="minorHAnsi" w:hAnsi="Cambria Math"/>
            <w:color w:val="auto"/>
            <w:sz w:val="24"/>
            <w:szCs w:val="22"/>
            <w:shd w:val="clear" w:color="auto" w:fill="auto"/>
          </w:rPr>
          <m:t>=</m:t>
        </m:r>
        <m:sSub>
          <m:sSubPr>
            <m:ctrlPr>
              <w:rPr>
                <w:rStyle w:val="19"/>
                <w:rFonts w:ascii="Cambria Math" w:eastAsiaTheme="minorHAnsi" w:hAnsi="Cambria Math"/>
                <w:i/>
                <w:color w:val="auto"/>
                <w:sz w:val="24"/>
                <w:szCs w:val="22"/>
                <w:shd w:val="clear" w:color="auto" w:fill="auto"/>
              </w:rPr>
            </m:ctrlPr>
          </m:sSubPr>
          <m:e>
            <m: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  <w:lang w:val="en-US"/>
              </w:rPr>
              <m:t>C</m:t>
            </m:r>
          </m:e>
          <m:sub>
            <m: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n</m:t>
            </m:r>
          </m:sub>
        </m:sSub>
        <m:f>
          <m:fPr>
            <m:ctrlP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</m:ctrlPr>
          </m:fPr>
          <m:num>
            <m:sSup>
              <m:sSupPr>
                <m:ctrlP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</m:ctrlPr>
              </m:sSupPr>
              <m:e>
                <m: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  <w:lang w:val="en-US"/>
                  </w:rPr>
                  <m:t>v</m:t>
                </m:r>
              </m:e>
              <m:sup>
                <m: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  <m:t>n</m:t>
                </m:r>
              </m:sup>
            </m:sSup>
          </m:num>
          <m:den>
            <m:sSubSup>
              <m:sSubSupPr>
                <m:ctrlP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нв</m:t>
                </m:r>
              </m:sub>
              <m:sup>
                <m: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  <m:t>n</m:t>
                </m:r>
                <m:r>
                  <m:rPr>
                    <m:sty m:val="p"/>
                  </m:rP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  <m:t>+1</m:t>
                </m:r>
              </m:sup>
            </m:sSubSup>
          </m:den>
        </m:f>
        <m:sSup>
          <m:sSupPr>
            <m:ctrlPr>
              <w:rPr>
                <w:rStyle w:val="19"/>
                <w:rFonts w:ascii="Cambria Math" w:eastAsiaTheme="minorHAnsi" w:hAnsi="Cambria Math"/>
                <w:i/>
                <w:color w:val="auto"/>
                <w:sz w:val="24"/>
                <w:szCs w:val="22"/>
                <w:shd w:val="clear" w:color="auto" w:fill="auto"/>
              </w:rPr>
            </m:ctrlPr>
          </m:sSupPr>
          <m:e>
            <m: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  <w:lang w:val="en-US"/>
              </w:rPr>
              <m:t>e</m:t>
            </m:r>
          </m:e>
          <m:sup>
            <m: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-</m:t>
            </m:r>
            <m:sSup>
              <m:sSupPr>
                <m:ctrlPr>
                  <w:rPr>
                    <w:rStyle w:val="19"/>
                    <w:rFonts w:ascii="Cambria Math" w:eastAsiaTheme="minorHAnsi" w:hAnsi="Cambria Math"/>
                    <w:i/>
                    <w:color w:val="auto"/>
                    <w:sz w:val="24"/>
                    <w:szCs w:val="22"/>
                    <w:shd w:val="clear" w:color="auto" w:fill="auto"/>
                  </w:rPr>
                </m:ctrlPr>
              </m:sSupPr>
              <m:e>
                <m:d>
                  <m:dPr>
                    <m:ctrlPr>
                      <w:rPr>
                        <w:rStyle w:val="19"/>
                        <w:rFonts w:ascii="Cambria Math" w:eastAsiaTheme="minorHAnsi" w:hAnsi="Cambria Math"/>
                        <w:i/>
                        <w:color w:val="auto"/>
                        <w:sz w:val="24"/>
                        <w:szCs w:val="22"/>
                        <w:shd w:val="clear" w:color="auto" w:fill="auto"/>
                      </w:rPr>
                    </m:ctrlPr>
                  </m:dPr>
                  <m:e>
                    <m:f>
                      <m:fPr>
                        <m:ctrlPr>
                          <w:rPr>
                            <w:rStyle w:val="19"/>
                            <w:rFonts w:ascii="Cambria Math" w:eastAsiaTheme="minorHAnsi" w:hAnsi="Cambria Math"/>
                            <w:i/>
                            <w:color w:val="auto"/>
                            <w:sz w:val="24"/>
                            <w:szCs w:val="22"/>
                            <w:shd w:val="clear" w:color="auto" w:fill="auto"/>
                          </w:rPr>
                        </m:ctrlPr>
                      </m:fPr>
                      <m:num>
                        <m:r>
                          <w:rPr>
                            <w:rStyle w:val="19"/>
                            <w:rFonts w:ascii="Cambria Math" w:eastAsiaTheme="minorHAnsi" w:hAnsi="Cambria Math"/>
                            <w:color w:val="auto"/>
                            <w:sz w:val="24"/>
                            <w:szCs w:val="22"/>
                            <w:shd w:val="clear" w:color="auto" w:fill="auto"/>
                          </w:rPr>
                          <m:t>v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Style w:val="19"/>
                                <w:rFonts w:ascii="Cambria Math" w:eastAsiaTheme="minorHAnsi" w:hAnsi="Cambria Math"/>
                                <w:i/>
                                <w:color w:val="auto"/>
                                <w:sz w:val="24"/>
                                <w:szCs w:val="22"/>
                                <w:shd w:val="clear" w:color="auto" w:fill="auto"/>
                              </w:rPr>
                            </m:ctrlPr>
                          </m:sSubPr>
                          <m:e>
                            <m:r>
                              <w:rPr>
                                <w:rStyle w:val="19"/>
                                <w:rFonts w:ascii="Cambria Math" w:eastAsiaTheme="minorHAnsi" w:hAnsi="Cambria Math"/>
                                <w:color w:val="auto"/>
                                <w:sz w:val="24"/>
                                <w:szCs w:val="22"/>
                                <w:shd w:val="clear" w:color="auto" w:fill="auto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Style w:val="19"/>
                                <w:rFonts w:ascii="Cambria Math" w:eastAsiaTheme="minorHAnsi" w:hAnsi="Cambria Math"/>
                                <w:color w:val="auto"/>
                                <w:sz w:val="24"/>
                                <w:szCs w:val="22"/>
                                <w:shd w:val="clear" w:color="auto" w:fill="auto"/>
                              </w:rPr>
                              <m:t>нв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  <m:t>2</m:t>
                </m:r>
              </m:sup>
            </m:sSup>
          </m:sup>
        </m:sSup>
      </m:oMath>
      <w:r w:rsidR="008B0E20" w:rsidRPr="004117FB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,</w:t>
      </w:r>
      <w:r w:rsidR="00AC054A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ab/>
      </w:r>
      <w:r w:rsidR="00AC054A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ab/>
      </w:r>
      <w:r w:rsidR="00AC054A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ab/>
      </w:r>
      <w:r w:rsidR="00AC054A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ab/>
      </w:r>
      <w:r w:rsidR="00AC054A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ab/>
        <w:t>(3)</w:t>
      </w:r>
    </w:p>
    <w:p w:rsidR="0089609B" w:rsidRPr="00352FB8" w:rsidRDefault="00FF1BE0" w:rsidP="00C85EBC">
      <w:pPr>
        <w:pStyle w:val="ae"/>
        <w:ind w:firstLine="0"/>
      </w:pPr>
      <w:r>
        <w:t xml:space="preserve">где </w:t>
      </w:r>
      <w:proofErr w:type="spellStart"/>
      <w:proofErr w:type="gramStart"/>
      <w:r w:rsidR="00EF5E91" w:rsidRPr="00AA26C1">
        <w:rPr>
          <w:i/>
        </w:rPr>
        <w:t>v</w:t>
      </w:r>
      <w:proofErr w:type="gramEnd"/>
      <w:r w:rsidR="00EF5E91" w:rsidRPr="008931C8">
        <w:rPr>
          <w:vertAlign w:val="subscript"/>
        </w:rPr>
        <w:t>нв</w:t>
      </w:r>
      <w:proofErr w:type="spellEnd"/>
      <w:r w:rsidR="00EF5E91">
        <w:t xml:space="preserve"> –</w:t>
      </w:r>
      <w:r w:rsidR="00EF5E91" w:rsidRPr="00EA5E52">
        <w:t xml:space="preserve"> </w:t>
      </w:r>
      <w:r w:rsidR="00EF5E91">
        <w:t>н</w:t>
      </w:r>
      <w:r w:rsidR="0089609B" w:rsidRPr="00AA26C1">
        <w:t xml:space="preserve">аиболее </w:t>
      </w:r>
      <w:r w:rsidR="0089609B">
        <w:t>вероятная скорость атомов</w:t>
      </w:r>
      <w:r w:rsidR="00EF5E91">
        <w:t xml:space="preserve"> внутри источника,</w:t>
      </w:r>
      <w:r w:rsidR="0089609B" w:rsidRPr="00AA26C1">
        <w:t xml:space="preserve"> </w:t>
      </w:r>
      <w:r w:rsidR="0089609B">
        <w:t>равна</w:t>
      </w:r>
      <w:r w:rsidR="00EF5E91">
        <w:t>я (2</w:t>
      </w:r>
      <w:proofErr w:type="spellStart"/>
      <w:r w:rsidR="00EF5E91" w:rsidRPr="00EF5E91">
        <w:rPr>
          <w:i/>
          <w:lang w:val="en-US"/>
        </w:rPr>
        <w:t>kT</w:t>
      </w:r>
      <w:proofErr w:type="spellEnd"/>
      <w:r w:rsidR="00EF5E91" w:rsidRPr="00EF5E91">
        <w:t>/</w:t>
      </w:r>
      <w:r w:rsidR="00EF5E91" w:rsidRPr="00EF5E91">
        <w:rPr>
          <w:i/>
          <w:lang w:val="en-US"/>
        </w:rPr>
        <w:t>m</w:t>
      </w:r>
      <w:r w:rsidR="00EF5E91">
        <w:t>)</w:t>
      </w:r>
      <w:r w:rsidR="00EF5E91" w:rsidRPr="00EF5E91">
        <w:rPr>
          <w:vertAlign w:val="superscript"/>
        </w:rPr>
        <w:t>1/2</w:t>
      </w:r>
      <w:r w:rsidR="00EF5E91">
        <w:t xml:space="preserve">, </w:t>
      </w:r>
      <w:r w:rsidR="0089609B" w:rsidRPr="007B73BB">
        <w:rPr>
          <w:i/>
          <w:lang w:val="en-US"/>
        </w:rPr>
        <w:t>k</w:t>
      </w:r>
      <w:r w:rsidR="0089609B" w:rsidRPr="007B73BB">
        <w:t xml:space="preserve"> – </w:t>
      </w:r>
      <w:r w:rsidR="0089609B">
        <w:t xml:space="preserve">постоянная Больцмана, </w:t>
      </w:r>
      <w:r w:rsidR="00111AEE">
        <w:rPr>
          <w:i/>
          <w:lang w:val="en-US"/>
        </w:rPr>
        <w:t>m</w:t>
      </w:r>
      <w:r w:rsidR="0089609B">
        <w:t xml:space="preserve"> – масса атома, </w:t>
      </w:r>
      <w:r w:rsidR="0089609B" w:rsidRPr="00801B9A">
        <w:rPr>
          <w:i/>
          <w:lang w:val="en-US"/>
        </w:rPr>
        <w:t>T</w:t>
      </w:r>
      <w:r w:rsidR="0089609B">
        <w:t xml:space="preserve"> – рабочая температура источника пучка.</w:t>
      </w:r>
      <w:r w:rsidR="00896783">
        <w:t xml:space="preserve"> </w:t>
      </w:r>
      <w:r w:rsidR="00A22178" w:rsidRPr="00164680">
        <w:t>Коэффициенты нормализации</w:t>
      </w:r>
      <w:r w:rsidR="00A22178" w:rsidRPr="00A22178">
        <w:rPr>
          <w:i/>
        </w:rPr>
        <w:t xml:space="preserve"> </w:t>
      </w:r>
      <w:proofErr w:type="spellStart"/>
      <w:r w:rsidR="005A4CB5" w:rsidRPr="00EA5E52">
        <w:rPr>
          <w:i/>
          <w:lang w:val="en-US"/>
        </w:rPr>
        <w:t>C</w:t>
      </w:r>
      <w:r w:rsidR="005A4CB5" w:rsidRPr="00EA5E52">
        <w:rPr>
          <w:i/>
          <w:vertAlign w:val="subscript"/>
          <w:lang w:val="en-US"/>
        </w:rPr>
        <w:t>n</w:t>
      </w:r>
      <w:proofErr w:type="spellEnd"/>
      <w:r w:rsidR="005A4CB5">
        <w:t xml:space="preserve"> </w:t>
      </w:r>
      <w:r w:rsidR="00A22178">
        <w:t xml:space="preserve">и </w:t>
      </w:r>
      <w:r w:rsidR="005A4CB5" w:rsidRPr="003551FB">
        <w:rPr>
          <w:i/>
          <w:lang w:val="en-US"/>
        </w:rPr>
        <w:t>n</w:t>
      </w:r>
      <w:r w:rsidR="005A4CB5">
        <w:t xml:space="preserve"> </w:t>
      </w:r>
      <w:r w:rsidR="005A4CB5" w:rsidRPr="00F54AEF">
        <w:t>выбира</w:t>
      </w:r>
      <w:r w:rsidR="00F22604" w:rsidRPr="00F54AEF">
        <w:t>ются</w:t>
      </w:r>
      <w:r w:rsidR="005A4CB5" w:rsidRPr="00F54AEF">
        <w:t xml:space="preserve"> в зависимости от количества</w:t>
      </w:r>
      <w:r w:rsidR="00F54AEF" w:rsidRPr="00F54AEF">
        <w:t xml:space="preserve"> используемых</w:t>
      </w:r>
      <w:r w:rsidR="005A4CB5" w:rsidRPr="00F54AEF">
        <w:t xml:space="preserve"> длин волн лазеров накачки и детектирования.</w:t>
      </w:r>
    </w:p>
    <w:p w:rsidR="001D6A9C" w:rsidRPr="00B94C0B" w:rsidRDefault="000E152D" w:rsidP="00590F1C">
      <w:pPr>
        <w:pStyle w:val="ae"/>
        <w:rPr>
          <w:highlight w:val="red"/>
        </w:rPr>
      </w:pPr>
      <w:r w:rsidRPr="00B94C0B">
        <w:rPr>
          <w:highlight w:val="red"/>
        </w:rPr>
        <w:t xml:space="preserve">Таким образом, </w:t>
      </w:r>
      <w:proofErr w:type="gramStart"/>
      <w:r w:rsidRPr="00B94C0B">
        <w:rPr>
          <w:highlight w:val="red"/>
          <w:lang w:val="en-US"/>
        </w:rPr>
        <w:t>c</w:t>
      </w:r>
      <w:proofErr w:type="spellStart"/>
      <w:proofErr w:type="gramEnd"/>
      <w:r w:rsidR="001D6A9C" w:rsidRPr="00B94C0B">
        <w:rPr>
          <w:highlight w:val="red"/>
        </w:rPr>
        <w:t>игнал</w:t>
      </w:r>
      <w:proofErr w:type="spellEnd"/>
      <w:r w:rsidR="001D6A9C" w:rsidRPr="00B94C0B">
        <w:rPr>
          <w:highlight w:val="red"/>
        </w:rPr>
        <w:t xml:space="preserve"> детектора</w:t>
      </w:r>
      <w:r w:rsidR="00462E53" w:rsidRPr="00B94C0B">
        <w:rPr>
          <w:highlight w:val="red"/>
        </w:rPr>
        <w:t xml:space="preserve"> </w:t>
      </w:r>
      <w:r w:rsidR="00462E53" w:rsidRPr="00B94C0B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>атомно-лучевого</w:t>
      </w:r>
      <w:r w:rsidR="00462E53" w:rsidRPr="00B94C0B">
        <w:rPr>
          <w:highlight w:val="red"/>
        </w:rPr>
        <w:t xml:space="preserve"> стандарта частоты,</w:t>
      </w:r>
      <w:r w:rsidR="001D6A9C" w:rsidRPr="00B94C0B">
        <w:rPr>
          <w:highlight w:val="red"/>
        </w:rPr>
        <w:t xml:space="preserve"> нормализованный относительно максимума и минимума центральной линии </w:t>
      </w:r>
      <w:r w:rsidR="005B3027" w:rsidRPr="00B94C0B">
        <w:rPr>
          <w:highlight w:val="red"/>
        </w:rPr>
        <w:t>резонанса</w:t>
      </w:r>
      <w:r w:rsidR="0044562A" w:rsidRPr="00B94C0B">
        <w:rPr>
          <w:highlight w:val="red"/>
        </w:rPr>
        <w:t xml:space="preserve"> </w:t>
      </w:r>
      <w:r w:rsidR="005A1296" w:rsidRPr="00B94C0B">
        <w:rPr>
          <w:highlight w:val="red"/>
        </w:rPr>
        <w:t xml:space="preserve">может быть </w:t>
      </w:r>
      <w:r w:rsidR="001D6A9C" w:rsidRPr="00B94C0B">
        <w:rPr>
          <w:highlight w:val="red"/>
        </w:rPr>
        <w:t xml:space="preserve">выражен </w:t>
      </w:r>
      <w:r w:rsidR="00590F1C" w:rsidRPr="00B94C0B">
        <w:rPr>
          <w:highlight w:val="red"/>
        </w:rPr>
        <w:t xml:space="preserve">в математическом виде </w:t>
      </w:r>
      <w:r w:rsidR="001D6A9C" w:rsidRPr="00B94C0B">
        <w:rPr>
          <w:highlight w:val="red"/>
        </w:rPr>
        <w:t xml:space="preserve">через </w:t>
      </w:r>
      <w:r w:rsidR="005B3027" w:rsidRPr="00B94C0B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>приведенные</w:t>
      </w:r>
      <w:r w:rsidR="005B3027" w:rsidRPr="00B94C0B">
        <w:rPr>
          <w:highlight w:val="red"/>
        </w:rPr>
        <w:t xml:space="preserve"> выше </w:t>
      </w:r>
      <w:r w:rsidR="001D6A9C" w:rsidRPr="00B94C0B">
        <w:rPr>
          <w:highlight w:val="red"/>
        </w:rPr>
        <w:t>вероятност</w:t>
      </w:r>
      <w:r w:rsidR="005B3027" w:rsidRPr="00B94C0B">
        <w:rPr>
          <w:highlight w:val="red"/>
        </w:rPr>
        <w:t>и</w:t>
      </w:r>
      <w:r w:rsidR="00D11391" w:rsidRPr="00B94C0B">
        <w:rPr>
          <w:highlight w:val="red"/>
        </w:rPr>
        <w:t>:</w:t>
      </w:r>
    </w:p>
    <w:p w:rsidR="00D11391" w:rsidRPr="00986408" w:rsidRDefault="00D11391" w:rsidP="00986408">
      <w:pPr>
        <w:pStyle w:val="ae"/>
        <w:jc w:val="right"/>
        <w:rPr>
          <w:i/>
        </w:rPr>
      </w:pPr>
      <m:oMath>
        <m:r>
          <w:rPr>
            <w:rFonts w:ascii="Cambria Math" w:hAnsi="Cambria Math"/>
            <w:highlight w:val="red"/>
          </w:rPr>
          <w:lastRenderedPageBreak/>
          <m:t>U</m:t>
        </m:r>
        <m:d>
          <m:dPr>
            <m:ctrlPr>
              <w:rPr>
                <w:rFonts w:ascii="Cambria Math" w:hAnsi="Cambria Math"/>
                <w:i/>
                <w:highlight w:val="red"/>
              </w:rPr>
            </m:ctrlPr>
          </m:dPr>
          <m:e>
            <m: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highlight w:val="red"/>
                <w:shd w:val="clear" w:color="auto" w:fill="auto"/>
              </w:rPr>
              <m:t>ω</m:t>
            </m:r>
            <m:r>
              <w:rPr>
                <w:rStyle w:val="19"/>
                <w:rFonts w:ascii="Cambria Math" w:eastAsiaTheme="minorHAnsi"/>
                <w:color w:val="auto"/>
                <w:sz w:val="24"/>
                <w:szCs w:val="22"/>
                <w:highlight w:val="red"/>
                <w:shd w:val="clear" w:color="auto" w:fill="auto"/>
              </w:rPr>
              <m:t xml:space="preserve">, </m:t>
            </m:r>
            <m:r>
              <w:rPr>
                <w:rStyle w:val="19"/>
                <w:rFonts w:ascii="Cambria Math" w:eastAsiaTheme="minorHAnsi"/>
                <w:color w:val="auto"/>
                <w:sz w:val="24"/>
                <w:szCs w:val="22"/>
                <w:highlight w:val="red"/>
                <w:shd w:val="clear" w:color="auto" w:fill="auto"/>
                <w:lang w:val="en-US"/>
              </w:rPr>
              <m:t>b</m:t>
            </m:r>
          </m:e>
        </m:d>
        <m:r>
          <w:rPr>
            <w:rFonts w:ascii="Cambria Math" w:hAnsi="Cambria Math"/>
            <w:highlight w:val="red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highlight w:val="red"/>
                <w:lang w:val="en-US"/>
              </w:rPr>
            </m:ctrlPr>
          </m:sSubPr>
          <m:e>
            <m:r>
              <w:rPr>
                <w:rFonts w:ascii="Cambria Math" w:hAnsi="Cambria Math"/>
                <w:highlight w:val="red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highlight w:val="red"/>
              </w:rPr>
              <m:t>Н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red"/>
              </w:rPr>
            </m:ctrlPr>
          </m:naryPr>
          <m:sub>
            <m:r>
              <w:rPr>
                <w:rFonts w:ascii="Cambria Math" w:hAnsi="Cambria Math"/>
                <w:highlight w:val="red"/>
              </w:rPr>
              <m:t>v=0</m:t>
            </m:r>
          </m:sub>
          <m:sup>
            <m:r>
              <w:rPr>
                <w:rFonts w:ascii="Cambria Math" w:hAnsi="Cambria Math"/>
                <w:highlight w:val="red"/>
              </w:rPr>
              <m:t>∞</m:t>
            </m:r>
          </m:sup>
          <m:e>
            <m:r>
              <w:rPr>
                <w:rFonts w:ascii="Cambria Math" w:hAnsi="Cambria Math"/>
                <w:highlight w:val="red"/>
                <w:lang w:val="en-US"/>
              </w:rPr>
              <m:t>P</m:t>
            </m:r>
            <m:sSub>
              <m:sSubPr>
                <m:ctrlPr>
                  <w:rPr>
                    <w:rFonts w:ascii="Cambria Math" w:hAnsi="Cambria Math"/>
                    <w:i/>
                    <w:highlight w:val="red"/>
                  </w:rPr>
                </m:ctrlPr>
              </m:sSubPr>
              <m:e>
                <m:r>
                  <w:rPr>
                    <w:rFonts w:ascii="Cambria Math" w:hAnsi="Cambria Math"/>
                    <w:highlight w:val="red"/>
                  </w:rPr>
                  <m:t>p</m:t>
                </m:r>
              </m:e>
              <m:sub>
                <m:r>
                  <w:rPr>
                    <w:rFonts w:ascii="Cambria Math" w:hAnsi="Cambria Math"/>
                    <w:highlight w:val="red"/>
                  </w:rPr>
                  <m:t>перехода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highlight w:val="red"/>
                  </w:rPr>
                </m:ctrlPr>
              </m:dPr>
              <m:e>
                <m: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highlight w:val="red"/>
                    <w:shd w:val="clear" w:color="auto" w:fill="auto"/>
                  </w:rPr>
                  <m:t>ω</m:t>
                </m:r>
                <m:r>
                  <w:rPr>
                    <w:rStyle w:val="19"/>
                    <w:rFonts w:ascii="Cambria Math" w:eastAsiaTheme="minorHAnsi"/>
                    <w:color w:val="auto"/>
                    <w:sz w:val="24"/>
                    <w:szCs w:val="22"/>
                    <w:highlight w:val="red"/>
                    <w:shd w:val="clear" w:color="auto" w:fill="auto"/>
                  </w:rPr>
                  <m:t xml:space="preserve">, </m:t>
                </m:r>
                <m:r>
                  <w:rPr>
                    <w:rStyle w:val="19"/>
                    <w:rFonts w:ascii="Cambria Math" w:eastAsiaTheme="minorHAnsi"/>
                    <w:color w:val="auto"/>
                    <w:sz w:val="24"/>
                    <w:szCs w:val="22"/>
                    <w:highlight w:val="red"/>
                    <w:shd w:val="clear" w:color="auto" w:fill="auto"/>
                    <w:lang w:val="en-US"/>
                  </w:rPr>
                  <m:t>b</m:t>
                </m:r>
                <m:r>
                  <w:rPr>
                    <w:rStyle w:val="19"/>
                    <w:rFonts w:ascii="Cambria Math" w:eastAsiaTheme="minorHAnsi"/>
                    <w:color w:val="auto"/>
                    <w:sz w:val="24"/>
                    <w:szCs w:val="22"/>
                    <w:highlight w:val="red"/>
                    <w:shd w:val="clear" w:color="auto" w:fill="auto"/>
                  </w:rPr>
                  <m:t xml:space="preserve">, </m:t>
                </m:r>
                <m:r>
                  <w:rPr>
                    <w:rStyle w:val="19"/>
                    <w:rFonts w:ascii="Cambria Math" w:eastAsiaTheme="minorHAnsi"/>
                    <w:color w:val="auto"/>
                    <w:sz w:val="24"/>
                    <w:szCs w:val="22"/>
                    <w:highlight w:val="red"/>
                    <w:shd w:val="clear" w:color="auto" w:fill="auto"/>
                    <w:lang w:val="en-US"/>
                  </w:rPr>
                  <m:t>v</m:t>
                </m:r>
                <m:r>
                  <w:rPr>
                    <w:rStyle w:val="19"/>
                    <w:rFonts w:ascii="Cambria Math" w:eastAsiaTheme="minorHAnsi"/>
                    <w:color w:val="auto"/>
                    <w:sz w:val="24"/>
                    <w:szCs w:val="22"/>
                    <w:highlight w:val="red"/>
                    <w:shd w:val="clear" w:color="auto" w:fill="auto"/>
                  </w:rPr>
                  <m:t>?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highlight w:val="red"/>
                  </w:rPr>
                </m:ctrlPr>
              </m:sSubPr>
              <m:e>
                <m:r>
                  <w:rPr>
                    <w:rFonts w:ascii="Cambria Math" w:hAnsi="Cambria Math"/>
                    <w:highlight w:val="red"/>
                  </w:rPr>
                  <m:t>p</m:t>
                </m:r>
              </m:e>
              <m:sub>
                <m:r>
                  <w:rPr>
                    <w:rFonts w:ascii="Cambria Math" w:hAnsi="Cambria Math"/>
                    <w:highlight w:val="red"/>
                  </w:rPr>
                  <m:t>v</m:t>
                </m:r>
              </m:sub>
            </m:sSub>
            <m:r>
              <w:rPr>
                <w:rFonts w:ascii="Cambria Math" w:hAnsi="Cambria Math"/>
                <w:highlight w:val="red"/>
              </w:rPr>
              <m:t>(</m:t>
            </m:r>
            <m:r>
              <w:rPr>
                <w:rFonts w:ascii="Cambria Math" w:hAnsi="Cambria Math"/>
                <w:highlight w:val="red"/>
                <w:lang w:val="en-US"/>
              </w:rPr>
              <m:t>v</m:t>
            </m:r>
            <m:r>
              <w:rPr>
                <w:rFonts w:ascii="Cambria Math" w:hAnsi="Cambria Math"/>
                <w:highlight w:val="red"/>
              </w:rPr>
              <m:t>)</m:t>
            </m:r>
          </m:e>
        </m:nary>
      </m:oMath>
      <w:r w:rsidR="00986408" w:rsidRPr="00986408">
        <w:rPr>
          <w:rFonts w:eastAsiaTheme="minorEastAsia"/>
        </w:rPr>
        <w:t>,</w:t>
      </w:r>
      <w:r w:rsidR="00986408">
        <w:rPr>
          <w:rFonts w:eastAsiaTheme="minorEastAsia"/>
        </w:rPr>
        <w:tab/>
      </w:r>
      <w:r w:rsidR="00986408">
        <w:rPr>
          <w:rFonts w:eastAsiaTheme="minorEastAsia"/>
        </w:rPr>
        <w:tab/>
      </w:r>
      <w:r w:rsidR="00986408">
        <w:rPr>
          <w:rFonts w:eastAsiaTheme="minorEastAsia"/>
        </w:rPr>
        <w:tab/>
      </w:r>
      <w:r w:rsidR="00986408">
        <w:rPr>
          <w:rFonts w:eastAsiaTheme="minorEastAsia"/>
        </w:rPr>
        <w:tab/>
        <w:t>(4)</w:t>
      </w:r>
    </w:p>
    <w:p w:rsidR="00CB4314" w:rsidRPr="00986408" w:rsidRDefault="00986408" w:rsidP="00986408">
      <w:pPr>
        <w:pStyle w:val="ae"/>
        <w:ind w:firstLine="0"/>
      </w:pPr>
      <w:r>
        <w:t xml:space="preserve">где </w:t>
      </w:r>
      <w:proofErr w:type="gramStart"/>
      <w:r w:rsidRPr="00986408">
        <w:rPr>
          <w:i/>
          <w:lang w:val="en-US"/>
        </w:rPr>
        <w:t>K</w:t>
      </w:r>
      <w:proofErr w:type="spellStart"/>
      <w:proofErr w:type="gramEnd"/>
      <w:r>
        <w:t>н</w:t>
      </w:r>
      <w:proofErr w:type="spellEnd"/>
      <w:r>
        <w:t xml:space="preserve"> –</w:t>
      </w:r>
      <w:r w:rsidRPr="00EA5E52">
        <w:t xml:space="preserve"> </w:t>
      </w:r>
      <w:r>
        <w:t>коэффициент нормализации сигнала детектора.</w:t>
      </w:r>
    </w:p>
    <w:p w:rsidR="00A8431D" w:rsidRDefault="002C45A4" w:rsidP="00FB11E6">
      <w:pPr>
        <w:pStyle w:val="ae"/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</w:pPr>
      <w:r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На основе</w:t>
      </w:r>
      <w:r w:rsidR="00B90692" w:rsidRPr="0032694C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B90692" w:rsidRPr="005B3027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>пр</w:t>
      </w:r>
      <w:r w:rsidR="00284DD0" w:rsidRPr="005B3027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>иведенных</w:t>
      </w:r>
      <w:r w:rsidR="00B90692" w:rsidRPr="005B3027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 xml:space="preserve"> выше математических формул</w:t>
      </w:r>
      <w:r w:rsidR="00B90692" w:rsidRPr="0032694C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B90692" w:rsidRPr="00C9675D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была </w:t>
      </w:r>
      <w:r w:rsidR="00291595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разработана</w:t>
      </w:r>
      <w:r w:rsidR="00BC721B" w:rsidRPr="00C9675D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960C16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базовая </w:t>
      </w:r>
      <w:r w:rsidR="00BC721B" w:rsidRPr="00C9675D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модель </w:t>
      </w:r>
      <w:r w:rsidR="00BC721B" w:rsidRPr="006C2D55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К</w:t>
      </w:r>
      <w:r w:rsidR="006C2D55" w:rsidRPr="006C2D55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СЧ</w:t>
      </w:r>
      <w:r w:rsidR="00C9675D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C9675D" w:rsidRPr="00D70EE9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со статическим </w:t>
      </w:r>
      <w:r w:rsidR="00C9675D" w:rsidRPr="00FB11E6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заданием</w:t>
      </w:r>
      <w:r w:rsidR="00C9675D" w:rsidRPr="00D70EE9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параметров</w:t>
      </w:r>
      <w:r w:rsidR="00435C42" w:rsidRPr="00D70EE9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D70EE9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работы блоков стандарта</w:t>
      </w:r>
      <w:r w:rsidR="00B90692" w:rsidRPr="0032694C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.</w:t>
      </w:r>
      <w:r w:rsidR="00435C42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E01069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Полученны</w:t>
      </w:r>
      <w:r w:rsidR="00F16D00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е</w:t>
      </w:r>
      <w:r w:rsidR="00E01069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E01069" w:rsidRPr="00435C42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на данной модели</w:t>
      </w:r>
      <w:r w:rsidR="00E01069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график</w:t>
      </w:r>
      <w:r w:rsidR="00D157C2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и зависимост</w:t>
      </w:r>
      <w:r w:rsidR="00BD3F9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и</w:t>
      </w:r>
      <w:r w:rsidR="00E01069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выходного сигнала детектора КД</w:t>
      </w:r>
      <w:r w:rsidR="002E7F6B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на атомах цезия</w:t>
      </w:r>
      <w:r w:rsidR="00E01069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от частоты </w:t>
      </w:r>
      <w:proofErr w:type="gramStart"/>
      <w:r w:rsidR="00F23CD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СВ</w:t>
      </w:r>
      <w:proofErr w:type="gramEnd"/>
      <w:r w:rsidR="00F23CD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773BF9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показан</w:t>
      </w:r>
      <w:r w:rsidR="00F23CD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ы</w:t>
      </w:r>
      <w:r w:rsidR="00773BF9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на рисунк</w:t>
      </w:r>
      <w:r w:rsidR="006C753F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е</w:t>
      </w:r>
      <w:r w:rsidR="00F16D00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B73C03" w:rsidRPr="00291E62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3</w:t>
      </w:r>
      <w:r w:rsidR="00291E62" w:rsidRPr="00291E62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,</w:t>
      </w:r>
      <w:r w:rsidR="00773BF9" w:rsidRPr="00291E62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773BF9" w:rsidRPr="00291E62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</w:rPr>
        <w:t>а</w:t>
      </w:r>
      <w:r w:rsidR="00773BF9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.</w:t>
      </w:r>
      <w:r w:rsidR="0059609A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2E7F6B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Из графика видно, что п</w:t>
      </w:r>
      <w:r w:rsidR="00A8431D" w:rsidRPr="002E7F6B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о мере удаления мощности СВ от оптимального значения снижается амплитуда регистрируемого сигнала</w:t>
      </w:r>
      <w:r w:rsidR="00D24A55" w:rsidRPr="002E7F6B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по всему рассматриваемому спектру частот</w:t>
      </w:r>
      <w:r w:rsidR="00A8431D" w:rsidRPr="002E7F6B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, что соответственно снижает отношение сигнал/шум</w:t>
      </w:r>
      <w:r w:rsidR="002E7F6B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и ухудшает выходные характеристики стандарта</w:t>
      </w:r>
      <w:r w:rsidR="00D935B9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.</w:t>
      </w:r>
    </w:p>
    <w:p w:rsidR="009B601E" w:rsidRPr="00330701" w:rsidRDefault="006C753F" w:rsidP="009B601E">
      <w:pPr>
        <w:pStyle w:val="ae"/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</w:pPr>
      <w:r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Графики зависимостей выходного сигнала детектора КД от мощности </w:t>
      </w:r>
      <w:proofErr w:type="gramStart"/>
      <w:r w:rsidR="00602656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СВ</w:t>
      </w:r>
      <w:proofErr w:type="gramEnd"/>
      <w:r w:rsidR="00602656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на частоте атомного перехода показан на рис</w:t>
      </w:r>
      <w:r w:rsidR="00B955FC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.</w:t>
      </w:r>
      <w:r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3, </w:t>
      </w:r>
      <w:r w:rsidRPr="006D65A7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</w:rPr>
        <w:t>б</w:t>
      </w:r>
      <w:r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. </w:t>
      </w:r>
      <w:r w:rsidR="00680132" w:rsidRPr="006D65A7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>Цифрами</w:t>
      </w:r>
      <w:r w:rsidR="00577BA9" w:rsidRPr="006D65A7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 xml:space="preserve"> </w:t>
      </w:r>
      <w:r w:rsidR="00680132" w:rsidRPr="006D65A7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 xml:space="preserve">от </w:t>
      </w:r>
      <w:r w:rsidR="00577BA9" w:rsidRPr="008D325F">
        <w:rPr>
          <w:rStyle w:val="19"/>
          <w:rFonts w:eastAsiaTheme="minorHAnsi"/>
          <w:i/>
          <w:color w:val="auto"/>
          <w:sz w:val="24"/>
          <w:szCs w:val="22"/>
          <w:highlight w:val="red"/>
          <w:shd w:val="clear" w:color="auto" w:fill="auto"/>
        </w:rPr>
        <w:t>1</w:t>
      </w:r>
      <w:r w:rsidR="00680132" w:rsidRPr="006D65A7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 xml:space="preserve"> </w:t>
      </w:r>
      <w:r w:rsidR="008D325F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>и</w:t>
      </w:r>
      <w:r w:rsidR="000974F6" w:rsidRPr="006D65A7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 xml:space="preserve"> </w:t>
      </w:r>
      <w:r w:rsidR="008D325F" w:rsidRPr="008D325F">
        <w:rPr>
          <w:rStyle w:val="19"/>
          <w:rFonts w:eastAsiaTheme="minorHAnsi"/>
          <w:i/>
          <w:color w:val="auto"/>
          <w:sz w:val="24"/>
          <w:szCs w:val="22"/>
          <w:highlight w:val="red"/>
          <w:shd w:val="clear" w:color="auto" w:fill="auto"/>
        </w:rPr>
        <w:t>2</w:t>
      </w:r>
      <w:r w:rsidR="000974F6" w:rsidRPr="006D65A7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 xml:space="preserve"> </w:t>
      </w:r>
      <w:r w:rsidR="00680132" w:rsidRPr="006D65A7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 xml:space="preserve">обозначены графики </w:t>
      </w:r>
      <w:r w:rsidR="0018793B" w:rsidRPr="006D65A7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>для</w:t>
      </w:r>
      <w:r w:rsidR="00577BA9" w:rsidRPr="006D65A7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 xml:space="preserve"> </w:t>
      </w:r>
      <w:r w:rsidR="0018793B" w:rsidRPr="006D65A7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>частот</w:t>
      </w:r>
      <w:r w:rsidR="000974F6" w:rsidRPr="006D65A7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>, сдвинутых</w:t>
      </w:r>
      <w:r w:rsidR="00773BF9" w:rsidRPr="006D65A7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 xml:space="preserve"> от </w:t>
      </w:r>
      <w:r w:rsidR="00741DA0" w:rsidRPr="006D65A7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 xml:space="preserve">частоты </w:t>
      </w:r>
      <w:r w:rsidR="00680132" w:rsidRPr="006D65A7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>рабоч</w:t>
      </w:r>
      <w:r w:rsidR="00741DA0" w:rsidRPr="006D65A7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>его атомного перехода</w:t>
      </w:r>
      <w:r w:rsidR="00773BF9" w:rsidRPr="006D65A7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 xml:space="preserve"> </w:t>
      </w:r>
      <w:r w:rsidR="00577BA9" w:rsidRPr="006D65A7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>на</w:t>
      </w:r>
      <w:r w:rsidR="000974F6" w:rsidRPr="006D65A7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 xml:space="preserve"> </w:t>
      </w:r>
      <w:r w:rsidR="0029003E" w:rsidRPr="006D65A7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>2</w:t>
      </w:r>
      <w:r w:rsidR="00075DC5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>5</w:t>
      </w:r>
      <w:r w:rsidR="0029003E" w:rsidRPr="006D65A7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>0</w:t>
      </w:r>
      <w:r w:rsidR="000974F6" w:rsidRPr="006D65A7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 xml:space="preserve"> Гц соответственно</w:t>
      </w:r>
      <w:r w:rsidR="000974F6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.</w:t>
      </w:r>
      <w:r w:rsidR="009B601E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График</w:t>
      </w:r>
      <w:r w:rsidR="009B601E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выходного сигнала детектора </w:t>
      </w:r>
      <w:r w:rsidR="00602656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для случая </w:t>
      </w:r>
      <w:r w:rsidR="00602656" w:rsidRPr="00602656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</w:rPr>
        <w:t>2</w:t>
      </w:r>
      <w:r w:rsidR="00602656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proofErr w:type="gramStart"/>
      <w:r w:rsidR="009B601E" w:rsidRPr="009B601E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более плавно</w:t>
      </w:r>
      <w:proofErr w:type="gramEnd"/>
      <w:r w:rsidR="009B601E" w:rsidRPr="009B601E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изменяется при удалении от экстремального значения</w:t>
      </w:r>
      <w:r w:rsidR="00075DC5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, </w:t>
      </w:r>
      <w:r w:rsidR="009B601E" w:rsidRPr="009B601E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соответствующего оптимальному значению </w:t>
      </w:r>
      <w:proofErr w:type="spellStart"/>
      <w:r w:rsidR="009B601E" w:rsidRPr="009B601E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</w:rPr>
        <w:t>b</w:t>
      </w:r>
      <w:proofErr w:type="spellEnd"/>
      <w:r w:rsidR="009B601E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.</w:t>
      </w:r>
    </w:p>
    <w:p w:rsidR="002F2A7B" w:rsidRDefault="002F2A7B" w:rsidP="00330701">
      <w:pPr>
        <w:pStyle w:val="ae"/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</w:pPr>
    </w:p>
    <w:p w:rsidR="00AD27CD" w:rsidRDefault="0049032C" w:rsidP="0067736B">
      <w:pPr>
        <w:pStyle w:val="ae"/>
        <w:jc w:val="left"/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</w:pPr>
      <w:r w:rsidRPr="0049032C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18793B">
        <w:rPr>
          <w:rFonts w:eastAsia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2912190" cy="1598213"/>
            <wp:effectExtent l="0" t="0" r="2540" b="2540"/>
            <wp:docPr id="10" name="Рисунок 10" descr="D:\diss\графики\u_дет(f) для разных 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iss\графики\u_дет(f) для разных P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039" cy="159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B5F" w:rsidRPr="00F53B5F">
        <w:rPr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2832264" cy="1593927"/>
            <wp:effectExtent l="0" t="0" r="6350" b="6350"/>
            <wp:docPr id="7" name="Рисунок 11" descr="D:\diss\графики\u_дет(P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iss\графики\u_дет(P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452" cy="160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D36" w:rsidRDefault="00763999" w:rsidP="00763999">
      <w:pPr>
        <w:pStyle w:val="ae"/>
        <w:ind w:left="2124" w:firstLine="708"/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</w:pPr>
      <w:r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а)</w:t>
      </w:r>
      <w:r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ab/>
      </w:r>
      <w:r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ab/>
      </w:r>
      <w:r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ab/>
      </w:r>
      <w:r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ab/>
      </w:r>
      <w:r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ab/>
      </w:r>
      <w:r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ab/>
        <w:t>б)</w:t>
      </w:r>
    </w:p>
    <w:p w:rsidR="00F50C8B" w:rsidRPr="00330701" w:rsidRDefault="00F50C8B" w:rsidP="00330701">
      <w:pPr>
        <w:pStyle w:val="ae"/>
        <w:jc w:val="center"/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</w:pPr>
      <w:r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Рис</w:t>
      </w:r>
      <w:r w:rsidR="008D18A0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.</w:t>
      </w:r>
      <w:r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B73C03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3</w:t>
      </w:r>
      <w:r w:rsidR="008D18A0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.</w:t>
      </w:r>
      <w:r w:rsidR="008F6EBE" w:rsidRPr="00330701">
        <w:t xml:space="preserve"> </w:t>
      </w:r>
      <w:r w:rsidR="0067736B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Графики</w:t>
      </w:r>
      <w:r w:rsidR="0059609A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49032C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зависимост</w:t>
      </w:r>
      <w:r w:rsidR="0059609A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ей</w:t>
      </w:r>
      <w:r w:rsidR="0049032C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67736B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сигнала детектора от</w:t>
      </w:r>
      <w:r w:rsidR="00291E62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67736B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частоты </w:t>
      </w:r>
      <w:proofErr w:type="gramStart"/>
      <w:r w:rsidR="00773BF9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СВ</w:t>
      </w:r>
      <w:proofErr w:type="gramEnd"/>
      <w:r w:rsidR="0067736B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для различных </w:t>
      </w:r>
      <w:r w:rsidR="004639E4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параметров возбуждения </w:t>
      </w:r>
      <w:proofErr w:type="spellStart"/>
      <w:r w:rsidR="004639E4" w:rsidRPr="0089755A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</w:rPr>
        <w:t>b</w:t>
      </w:r>
      <w:proofErr w:type="spellEnd"/>
      <w:r w:rsidR="00291E62">
        <w:t xml:space="preserve"> </w:t>
      </w:r>
      <w:r w:rsidR="00291E62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(</w:t>
      </w:r>
      <w:r w:rsidR="00291E62" w:rsidRPr="00291E62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</w:rPr>
        <w:t>а</w:t>
      </w:r>
      <w:r w:rsidR="00291E62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)</w:t>
      </w:r>
      <w:r w:rsidR="00291E62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и</w:t>
      </w:r>
      <w:r w:rsidR="0067736B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C71684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от </w:t>
      </w:r>
      <w:r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мощности</w:t>
      </w:r>
      <w:r w:rsidR="0067736B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773BF9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СВ</w:t>
      </w:r>
      <w:r w:rsidR="00291E62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(</w:t>
      </w:r>
      <w:r w:rsidR="00291E62" w:rsidRPr="00291E62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</w:rPr>
        <w:t>б</w:t>
      </w:r>
      <w:r w:rsidR="00291E62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)</w:t>
      </w:r>
    </w:p>
    <w:p w:rsidR="007A673C" w:rsidRDefault="007A673C" w:rsidP="00AA7934">
      <w:pPr>
        <w:pStyle w:val="ae"/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</w:pPr>
    </w:p>
    <w:p w:rsidR="00AA7934" w:rsidRDefault="007D31E3" w:rsidP="00AA7934">
      <w:pPr>
        <w:pStyle w:val="ae"/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</w:pPr>
      <w:r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Данная модель, как и подобные ей, используются для непосредственного исследования основных закономерностей, связанных с мощностью </w:t>
      </w:r>
      <w:proofErr w:type="gramStart"/>
      <w:r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СВ</w:t>
      </w:r>
      <w:proofErr w:type="gramEnd"/>
      <w:r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, и определения оптимального уровня этой мощности для конкретной модели КД, но кроме решения этих задач возможен и другой способ применения. Данную</w:t>
      </w:r>
      <w:r w:rsidR="00C9675D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модель планируется использовать для исследований в следующем направлении</w:t>
      </w:r>
      <w:r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:</w:t>
      </w:r>
      <w:r w:rsidR="00C9675D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р</w:t>
      </w:r>
      <w:r w:rsidR="00853238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ассматриваем</w:t>
      </w:r>
      <w:r w:rsidR="009A7080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ая частота представляе</w:t>
      </w:r>
      <w:r w:rsidR="009F045B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т </w:t>
      </w:r>
      <w:r w:rsidR="00831A2F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собой </w:t>
      </w:r>
      <w:r w:rsidR="009A7080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возможное значение</w:t>
      </w:r>
      <w:r w:rsidR="00853238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proofErr w:type="spellStart"/>
      <w:r w:rsidR="009A7080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расстройки</w:t>
      </w:r>
      <w:proofErr w:type="spellEnd"/>
      <w:r w:rsidR="009A7080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853238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при применении частотной модуляции и на основании анализа </w:t>
      </w:r>
      <w:r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получаемых характеристик</w:t>
      </w:r>
      <w:r w:rsidR="00853238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может быть дополнена методика выбора параметров частотной модуляции</w:t>
      </w:r>
      <w:r w:rsidR="009A7080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, учитывая</w:t>
      </w:r>
      <w:r w:rsidR="00853238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AA7934" w:rsidRPr="009A7080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наклон характеристики вблизи оптимального значения мощности</w:t>
      </w:r>
      <w:r w:rsidR="009A7080" w:rsidRPr="009A7080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и абсолютное</w:t>
      </w:r>
      <w:r w:rsidR="00AA7934" w:rsidRPr="009A7080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значение выходного сигнала детектора</w:t>
      </w:r>
      <w:r w:rsidR="00AA7934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.</w:t>
      </w:r>
    </w:p>
    <w:p w:rsidR="00330701" w:rsidRDefault="00330701" w:rsidP="00330701">
      <w:pPr>
        <w:pStyle w:val="ae"/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</w:pPr>
    </w:p>
    <w:p w:rsidR="0089609B" w:rsidRPr="00330701" w:rsidRDefault="0089609B" w:rsidP="00330701">
      <w:pPr>
        <w:pStyle w:val="ae"/>
      </w:pPr>
    </w:p>
    <w:p w:rsidR="0089609B" w:rsidRPr="00330701" w:rsidRDefault="007717F0" w:rsidP="002E1C68">
      <w:pPr>
        <w:pStyle w:val="ae"/>
        <w:numPr>
          <w:ilvl w:val="0"/>
          <w:numId w:val="19"/>
        </w:numPr>
        <w:jc w:val="center"/>
        <w:rPr>
          <w:b/>
        </w:rPr>
      </w:pPr>
      <w:r>
        <w:rPr>
          <w:b/>
        </w:rPr>
        <w:t>ИМИТАЦИОННАЯ МОДЕЛЬ</w:t>
      </w:r>
    </w:p>
    <w:p w:rsidR="002D6EF2" w:rsidRPr="00330701" w:rsidRDefault="002D6EF2" w:rsidP="00330701">
      <w:pPr>
        <w:pStyle w:val="ae"/>
        <w:rPr>
          <w:highlight w:val="red"/>
        </w:rPr>
      </w:pPr>
    </w:p>
    <w:p w:rsidR="007241AA" w:rsidRPr="00E17505" w:rsidRDefault="0004534D" w:rsidP="007241AA">
      <w:pPr>
        <w:pStyle w:val="ae"/>
      </w:pPr>
      <w:r w:rsidRPr="009909C8">
        <w:t>Для более точного описания реальной системы</w:t>
      </w:r>
      <w:r w:rsidR="009909C8" w:rsidRPr="009909C8">
        <w:t xml:space="preserve"> </w:t>
      </w:r>
      <w:r w:rsidR="009909C8">
        <w:t>была разработана имитационная модель КД, в которой, в отличие от рассмотренной выше</w:t>
      </w:r>
      <w:r w:rsidR="00E6486C" w:rsidRPr="009909C8">
        <w:t xml:space="preserve"> </w:t>
      </w:r>
      <w:r w:rsidR="009909C8">
        <w:t xml:space="preserve">модели, </w:t>
      </w:r>
      <w:r w:rsidR="007241AA" w:rsidRPr="00E50C6A">
        <w:t>результаты определя</w:t>
      </w:r>
      <w:r w:rsidR="009909C8">
        <w:t>ю</w:t>
      </w:r>
      <w:r w:rsidR="007241AA" w:rsidRPr="00E50C6A">
        <w:t xml:space="preserve">тся </w:t>
      </w:r>
      <w:r w:rsidR="003968C8" w:rsidRPr="00E50C6A">
        <w:t xml:space="preserve">в т.ч. и </w:t>
      </w:r>
      <w:r w:rsidR="007241AA" w:rsidRPr="00E50C6A">
        <w:t xml:space="preserve">случайным </w:t>
      </w:r>
      <w:r w:rsidR="003968C8" w:rsidRPr="00E50C6A">
        <w:t>характером скорост</w:t>
      </w:r>
      <w:r w:rsidR="008B256E">
        <w:t>и</w:t>
      </w:r>
      <w:r w:rsidR="003968C8" w:rsidRPr="00E50C6A">
        <w:t xml:space="preserve"> атомов пучка</w:t>
      </w:r>
      <w:r w:rsidR="008B256E" w:rsidRPr="008B256E">
        <w:t xml:space="preserve"> </w:t>
      </w:r>
      <w:proofErr w:type="spellStart"/>
      <w:r w:rsidR="00B13ACC" w:rsidRPr="004C2453">
        <w:rPr>
          <w:i/>
          <w:highlight w:val="red"/>
          <w:lang w:val="en-US"/>
        </w:rPr>
        <w:t>v</w:t>
      </w:r>
      <w:r w:rsidR="00B13ACC" w:rsidRPr="004C2453">
        <w:rPr>
          <w:i/>
          <w:highlight w:val="red"/>
          <w:vertAlign w:val="subscript"/>
          <w:lang w:val="en-US"/>
        </w:rPr>
        <w:t>t</w:t>
      </w:r>
      <w:proofErr w:type="spellEnd"/>
      <w:r w:rsidR="00B13ACC">
        <w:rPr>
          <w:i/>
        </w:rPr>
        <w:t xml:space="preserve"> </w:t>
      </w:r>
      <w:r w:rsidR="00787DA0">
        <w:rPr>
          <w:rStyle w:val="19"/>
          <w:rFonts w:eastAsiaTheme="minorEastAsia"/>
          <w:color w:val="auto"/>
          <w:sz w:val="24"/>
          <w:szCs w:val="22"/>
          <w:shd w:val="clear" w:color="auto" w:fill="auto"/>
        </w:rPr>
        <w:t xml:space="preserve">через вероятность </w:t>
      </w:r>
      <w:r w:rsidR="00C618C4">
        <w:rPr>
          <w:rStyle w:val="19"/>
          <w:rFonts w:eastAsiaTheme="minorEastAsia"/>
          <w:color w:val="auto"/>
          <w:sz w:val="24"/>
          <w:szCs w:val="22"/>
          <w:shd w:val="clear" w:color="auto" w:fill="auto"/>
        </w:rPr>
        <w:t xml:space="preserve">перехода </w:t>
      </w:r>
      <w:r w:rsidR="009909C8">
        <w:rPr>
          <w:rStyle w:val="19"/>
          <w:rFonts w:eastAsiaTheme="minorEastAsia"/>
          <w:color w:val="auto"/>
          <w:sz w:val="24"/>
          <w:szCs w:val="22"/>
          <w:shd w:val="clear" w:color="auto" w:fill="auto"/>
        </w:rPr>
        <w:t xml:space="preserve">каждого </w:t>
      </w:r>
      <w:r w:rsidR="00C618C4">
        <w:rPr>
          <w:rStyle w:val="19"/>
          <w:rFonts w:eastAsiaTheme="minorEastAsia"/>
          <w:color w:val="auto"/>
          <w:sz w:val="24"/>
          <w:szCs w:val="22"/>
          <w:shd w:val="clear" w:color="auto" w:fill="auto"/>
        </w:rPr>
        <w:t>конкретного атома</w:t>
      </w:r>
      <w:r w:rsidR="00E17505">
        <w:rPr>
          <w:rStyle w:val="19"/>
          <w:rFonts w:eastAsiaTheme="minorEastAsia"/>
          <w:color w:val="auto"/>
          <w:sz w:val="24"/>
          <w:szCs w:val="22"/>
          <w:shd w:val="clear" w:color="auto" w:fill="auto"/>
        </w:rPr>
        <w:t>:</w:t>
      </w:r>
    </w:p>
    <w:p w:rsidR="00E50C6A" w:rsidRPr="005C2814" w:rsidRDefault="00E50C6A" w:rsidP="0004534D">
      <w:pPr>
        <w:pStyle w:val="ae"/>
        <w:jc w:val="right"/>
        <w:rPr>
          <w:highlight w:val="red"/>
        </w:rPr>
      </w:pPr>
      <m:oMath>
        <m:r>
          <w:rPr>
            <w:rStyle w:val="19"/>
            <w:rFonts w:ascii="Cambria Math" w:eastAsiaTheme="minorHAnsi" w:hAnsi="Cambria Math"/>
            <w:color w:val="auto"/>
            <w:sz w:val="24"/>
            <w:szCs w:val="22"/>
            <w:shd w:val="clear" w:color="auto" w:fill="auto"/>
          </w:rPr>
          <m:t>P</m:t>
        </m:r>
        <m:r>
          <m:rPr>
            <m:sty m:val="p"/>
          </m:rPr>
          <w:rPr>
            <w:rStyle w:val="19"/>
            <w:rFonts w:ascii="Cambria Math" w:eastAsiaTheme="minorHAnsi" w:hAnsi="Cambria Math"/>
            <w:color w:val="auto"/>
            <w:sz w:val="24"/>
            <w:szCs w:val="22"/>
            <w:shd w:val="clear" w:color="auto" w:fill="auto"/>
          </w:rPr>
          <m:t>=4</m:t>
        </m:r>
        <m:sSup>
          <m:sSupPr>
            <m:ctrlP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</m:ctrlPr>
          </m:sSupPr>
          <m:e>
            <m: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sin</m:t>
            </m:r>
          </m:e>
          <m:sup>
            <m:r>
              <m:rPr>
                <m:sty m:val="p"/>
              </m:rP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2</m:t>
            </m:r>
          </m:sup>
        </m:sSup>
        <m:r>
          <w:rPr>
            <w:rStyle w:val="19"/>
            <w:rFonts w:ascii="Cambria Math" w:eastAsiaTheme="minorHAnsi" w:hAnsi="Cambria Math"/>
            <w:color w:val="auto"/>
            <w:sz w:val="24"/>
            <w:szCs w:val="22"/>
            <w:shd w:val="clear" w:color="auto" w:fill="auto"/>
          </w:rPr>
          <m:t>θ</m:t>
        </m:r>
        <m:sSup>
          <m:sSupPr>
            <m:ctrlP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</m:ctrlPr>
          </m:sSupPr>
          <m:e>
            <m:r>
              <m:rPr>
                <m:sty m:val="p"/>
              </m:rP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 xml:space="preserve"> </m:t>
            </m:r>
            <m: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sin</m:t>
            </m:r>
          </m:e>
          <m:sup>
            <m:r>
              <m:rPr>
                <m:sty m:val="p"/>
              </m:rP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2</m:t>
            </m:r>
          </m:sup>
        </m:sSup>
        <m:f>
          <m:fPr>
            <m:ctrlP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</m:ctrlPr>
          </m:fPr>
          <m:num>
            <m: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αl</m:t>
            </m:r>
          </m:num>
          <m:den>
            <m:r>
              <m:rPr>
                <m:sty m:val="p"/>
              </m:rP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2</m:t>
            </m:r>
            <m:sSub>
              <m:sSubPr>
                <m:ctrlP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en-US"/>
                  </w:rPr>
                  <m:t>t</m:t>
                </m:r>
              </m:sub>
            </m:sSub>
          </m:den>
        </m:f>
        <m:sSup>
          <m:sSupPr>
            <m:ctrlP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</m:ctrlPr>
          </m:sSupPr>
          <m:e>
            <m:r>
              <m:rPr>
                <m:sty m:val="p"/>
              </m:rP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(</m:t>
            </m:r>
            <m: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cos</m:t>
            </m:r>
            <m:f>
              <m:fPr>
                <m:ctrlP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</m:ctrlPr>
              </m:fPr>
              <m:num>
                <m:d>
                  <m:dPr>
                    <m:ctrlPr>
                      <w:rPr>
                        <w:rStyle w:val="19"/>
                        <w:rFonts w:ascii="Cambria Math" w:eastAsiaTheme="minorHAnsi" w:hAnsi="Cambria Math"/>
                        <w:color w:val="auto"/>
                        <w:sz w:val="24"/>
                        <w:szCs w:val="22"/>
                        <w:shd w:val="clear" w:color="auto" w:fil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19"/>
                            <w:rFonts w:ascii="Cambria Math" w:eastAsiaTheme="minorHAnsi" w:hAnsi="Cambria Math"/>
                            <w:color w:val="auto"/>
                            <w:sz w:val="24"/>
                            <w:szCs w:val="22"/>
                            <w:shd w:val="clear" w:color="auto" w:fill="auto"/>
                          </w:rPr>
                        </m:ctrlPr>
                      </m:sSubPr>
                      <m:e>
                        <m:r>
                          <w:rPr>
                            <w:rStyle w:val="19"/>
                            <w:rFonts w:ascii="Cambria Math" w:eastAsiaTheme="minorHAnsi" w:hAnsi="Cambria Math"/>
                            <w:color w:val="auto"/>
                            <w:sz w:val="24"/>
                            <w:szCs w:val="22"/>
                            <w:shd w:val="clear" w:color="auto" w:fill="auto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19"/>
                            <w:rFonts w:ascii="Cambria Math" w:eastAsiaTheme="minorHAnsi" w:hAnsi="Cambria Math"/>
                            <w:color w:val="auto"/>
                            <w:sz w:val="24"/>
                            <w:szCs w:val="22"/>
                            <w:shd w:val="clear" w:color="auto" w:fill="auto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19"/>
                        <w:rFonts w:ascii="Cambria Math" w:eastAsiaTheme="minorHAnsi" w:hAnsi="Cambria Math"/>
                        <w:color w:val="auto"/>
                        <w:sz w:val="24"/>
                        <w:szCs w:val="22"/>
                        <w:shd w:val="clear" w:color="auto" w:fill="auto"/>
                      </w:rPr>
                      <m:t>-</m:t>
                    </m:r>
                    <m:r>
                      <w:rPr>
                        <w:rStyle w:val="19"/>
                        <w:rFonts w:ascii="Cambria Math" w:eastAsiaTheme="minorHAnsi" w:hAnsi="Cambria Math"/>
                        <w:color w:val="auto"/>
                        <w:sz w:val="24"/>
                        <w:szCs w:val="22"/>
                        <w:shd w:val="clear" w:color="auto" w:fill="auto"/>
                      </w:rPr>
                      <m:t>ω</m:t>
                    </m:r>
                  </m:e>
                </m:d>
                <m: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  <m:t>2</m:t>
                </m:r>
                <m:sSub>
                  <m:sSubPr>
                    <m:ctrlPr>
                      <w:rPr>
                        <w:rStyle w:val="19"/>
                        <w:rFonts w:ascii="Cambria Math" w:eastAsiaTheme="minorHAnsi" w:hAnsi="Cambria Math"/>
                        <w:color w:val="auto"/>
                        <w:sz w:val="24"/>
                        <w:szCs w:val="22"/>
                        <w:shd w:val="clear" w:color="auto" w:fil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t</m:t>
                    </m:r>
                  </m:sub>
                </m:sSub>
              </m:den>
            </m:f>
            <m: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cos</m:t>
            </m:r>
            <m:f>
              <m:fPr>
                <m:ctrlP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</m:ctrlPr>
              </m:fPr>
              <m:num>
                <m: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  <m:t>αl</m:t>
                </m:r>
              </m:num>
              <m:den>
                <m:r>
                  <m:rPr>
                    <m:sty m:val="p"/>
                  </m:rP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  <m:t>2</m:t>
                </m:r>
                <m:sSub>
                  <m:sSubPr>
                    <m:ctrlPr>
                      <w:rPr>
                        <w:rStyle w:val="19"/>
                        <w:rFonts w:ascii="Cambria Math" w:eastAsiaTheme="minorHAnsi" w:hAnsi="Cambria Math"/>
                        <w:color w:val="auto"/>
                        <w:sz w:val="24"/>
                        <w:szCs w:val="22"/>
                        <w:shd w:val="clear" w:color="auto" w:fil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t</m:t>
                    </m:r>
                  </m:sub>
                </m:sSub>
              </m:den>
            </m:f>
            <m:r>
              <m:rPr>
                <m:sty m:val="p"/>
              </m:rP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-</m:t>
            </m:r>
            <m: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cosθ</m:t>
            </m:r>
            <m:r>
              <m:rPr>
                <m:sty m:val="p"/>
              </m:rP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 xml:space="preserve"> </m:t>
            </m:r>
            <m: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sin</m:t>
            </m:r>
            <m:f>
              <m:fPr>
                <m:ctrlP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</m:ctrlPr>
              </m:fPr>
              <m:num>
                <m:d>
                  <m:dPr>
                    <m:ctrlPr>
                      <w:rPr>
                        <w:rStyle w:val="19"/>
                        <w:rFonts w:ascii="Cambria Math" w:eastAsiaTheme="minorHAnsi" w:hAnsi="Cambria Math"/>
                        <w:color w:val="auto"/>
                        <w:sz w:val="24"/>
                        <w:szCs w:val="22"/>
                        <w:shd w:val="clear" w:color="auto" w:fil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19"/>
                            <w:rFonts w:ascii="Cambria Math" w:eastAsiaTheme="minorHAnsi" w:hAnsi="Cambria Math"/>
                            <w:color w:val="auto"/>
                            <w:sz w:val="24"/>
                            <w:szCs w:val="22"/>
                            <w:shd w:val="clear" w:color="auto" w:fill="auto"/>
                          </w:rPr>
                        </m:ctrlPr>
                      </m:sSubPr>
                      <m:e>
                        <m:r>
                          <w:rPr>
                            <w:rStyle w:val="19"/>
                            <w:rFonts w:ascii="Cambria Math" w:eastAsiaTheme="minorHAnsi" w:hAnsi="Cambria Math"/>
                            <w:color w:val="auto"/>
                            <w:sz w:val="24"/>
                            <w:szCs w:val="22"/>
                            <w:shd w:val="clear" w:color="auto" w:fill="auto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19"/>
                            <w:rFonts w:ascii="Cambria Math" w:eastAsiaTheme="minorHAnsi" w:hAnsi="Cambria Math"/>
                            <w:color w:val="auto"/>
                            <w:sz w:val="24"/>
                            <w:szCs w:val="22"/>
                            <w:shd w:val="clear" w:color="auto" w:fill="auto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19"/>
                        <w:rFonts w:ascii="Cambria Math" w:eastAsiaTheme="minorHAnsi" w:hAnsi="Cambria Math"/>
                        <w:color w:val="auto"/>
                        <w:sz w:val="24"/>
                        <w:szCs w:val="22"/>
                        <w:shd w:val="clear" w:color="auto" w:fill="auto"/>
                      </w:rPr>
                      <m:t>-</m:t>
                    </m:r>
                    <m:r>
                      <w:rPr>
                        <w:rStyle w:val="19"/>
                        <w:rFonts w:ascii="Cambria Math" w:eastAsiaTheme="minorHAnsi" w:hAnsi="Cambria Math"/>
                        <w:color w:val="auto"/>
                        <w:sz w:val="24"/>
                        <w:szCs w:val="22"/>
                        <w:shd w:val="clear" w:color="auto" w:fill="auto"/>
                      </w:rPr>
                      <m:t>ω</m:t>
                    </m:r>
                  </m:e>
                </m:d>
                <m: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  <m:t>2</m:t>
                </m:r>
                <m:sSub>
                  <m:sSubPr>
                    <m:ctrlPr>
                      <w:rPr>
                        <w:rStyle w:val="19"/>
                        <w:rFonts w:ascii="Cambria Math" w:eastAsiaTheme="minorHAnsi" w:hAnsi="Cambria Math"/>
                        <w:color w:val="auto"/>
                        <w:sz w:val="24"/>
                        <w:szCs w:val="22"/>
                        <w:shd w:val="clear" w:color="auto" w:fil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t</m:t>
                    </m:r>
                  </m:sub>
                </m:sSub>
              </m:den>
            </m:f>
            <m: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sin</m:t>
            </m:r>
            <m:f>
              <m:fPr>
                <m:ctrlP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</m:ctrlPr>
              </m:fPr>
              <m:num>
                <m: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  <m:t>αl</m:t>
                </m:r>
              </m:num>
              <m:den>
                <m:r>
                  <m:rPr>
                    <m:sty m:val="p"/>
                  </m:rPr>
                  <w:rPr>
                    <w:rStyle w:val="19"/>
                    <w:rFonts w:ascii="Cambria Math" w:eastAsiaTheme="minorHAnsi" w:hAnsi="Cambria Math"/>
                    <w:color w:val="auto"/>
                    <w:sz w:val="24"/>
                    <w:szCs w:val="22"/>
                    <w:shd w:val="clear" w:color="auto" w:fill="auto"/>
                  </w:rPr>
                  <m:t>2</m:t>
                </m:r>
                <m:sSub>
                  <m:sSubPr>
                    <m:ctrlPr>
                      <w:rPr>
                        <w:rStyle w:val="19"/>
                        <w:rFonts w:ascii="Cambria Math" w:eastAsiaTheme="minorHAnsi" w:hAnsi="Cambria Math"/>
                        <w:color w:val="auto"/>
                        <w:sz w:val="24"/>
                        <w:szCs w:val="22"/>
                        <w:shd w:val="clear" w:color="auto" w:fil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t</m:t>
                    </m:r>
                  </m:sub>
                </m:sSub>
              </m:den>
            </m:f>
            <m:r>
              <m:rPr>
                <m:sty m:val="p"/>
              </m:rP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)</m:t>
            </m:r>
          </m:e>
          <m:sup>
            <m:r>
              <m:rPr>
                <m:sty m:val="p"/>
              </m:rPr>
              <w:rPr>
                <w:rStyle w:val="19"/>
                <w:rFonts w:ascii="Cambria Math" w:eastAsiaTheme="minorHAnsi" w:hAnsi="Cambria Math"/>
                <w:color w:val="auto"/>
                <w:sz w:val="24"/>
                <w:szCs w:val="22"/>
                <w:shd w:val="clear" w:color="auto" w:fill="auto"/>
              </w:rPr>
              <m:t>2</m:t>
            </m:r>
          </m:sup>
        </m:sSup>
      </m:oMath>
      <w:r w:rsidR="00770A58" w:rsidRPr="00CE4B46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,</w:t>
      </w:r>
      <w:r w:rsidR="00770A58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ab/>
      </w:r>
      <w:r w:rsidR="0004534D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ab/>
      </w:r>
      <w:r w:rsidR="00770A58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(</w:t>
      </w:r>
      <w:r w:rsidR="00C8606A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5</w:t>
      </w:r>
      <w:r w:rsidR="00770A58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)</w:t>
      </w:r>
    </w:p>
    <w:p w:rsidR="007241AA" w:rsidRPr="007241AA" w:rsidRDefault="007241AA" w:rsidP="00330701">
      <w:pPr>
        <w:pStyle w:val="ae"/>
        <w:rPr>
          <w:highlight w:val="red"/>
        </w:rPr>
      </w:pPr>
    </w:p>
    <w:p w:rsidR="00494B4C" w:rsidRDefault="009909C8" w:rsidP="008E42F6">
      <w:pPr>
        <w:pStyle w:val="ae"/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</w:pPr>
      <w:r>
        <w:t>Рассматриваемая и</w:t>
      </w:r>
      <w:r w:rsidR="00817B82" w:rsidRPr="003070BD">
        <w:t xml:space="preserve">митационная модель </w:t>
      </w:r>
      <w:r>
        <w:t xml:space="preserve">разработана </w:t>
      </w:r>
      <w:r w:rsidR="00817B82" w:rsidRPr="003070BD">
        <w:t>с использованием</w:t>
      </w:r>
      <w:r w:rsidR="007D19C8" w:rsidRPr="003070BD">
        <w:t xml:space="preserve"> метод</w:t>
      </w:r>
      <w:r w:rsidR="00817B82" w:rsidRPr="003070BD">
        <w:t>а</w:t>
      </w:r>
      <w:r w:rsidR="007D19C8" w:rsidRPr="003070BD">
        <w:t xml:space="preserve"> обратного преобразования</w:t>
      </w:r>
      <w:r w:rsidR="00A0244B" w:rsidRPr="003070BD">
        <w:t xml:space="preserve"> [</w:t>
      </w:r>
      <w:proofErr w:type="spellStart"/>
      <w:r w:rsidR="00141004">
        <w:t>вадя</w:t>
      </w:r>
      <w:proofErr w:type="spellEnd"/>
      <w:r w:rsidR="00A0244B" w:rsidRPr="003070BD">
        <w:t>]</w:t>
      </w:r>
      <w:r w:rsidR="00861DB9" w:rsidRPr="003070BD">
        <w:t>:</w:t>
      </w:r>
      <w:r w:rsidR="00817B82" w:rsidRPr="003070BD">
        <w:t xml:space="preserve"> </w:t>
      </w:r>
      <w:r w:rsidR="00861DB9" w:rsidRPr="003070BD">
        <w:t>работа</w:t>
      </w:r>
      <w:r w:rsidR="00335B8D" w:rsidRPr="003070BD">
        <w:t xml:space="preserve"> генератора равномерно распределенных </w:t>
      </w:r>
      <w:r w:rsidR="0004394E" w:rsidRPr="003070BD">
        <w:t xml:space="preserve">случайных </w:t>
      </w:r>
      <w:r w:rsidR="00335B8D" w:rsidRPr="003070BD">
        <w:t>чисел</w:t>
      </w:r>
      <w:r w:rsidR="00817B82" w:rsidRPr="003070BD">
        <w:t xml:space="preserve"> </w:t>
      </w:r>
      <w:r w:rsidR="00861DB9" w:rsidRPr="003070BD">
        <w:t xml:space="preserve">модифицируется посредством </w:t>
      </w:r>
      <w:r w:rsidR="007F6900">
        <w:t xml:space="preserve">обратной функции от </w:t>
      </w:r>
      <w:r w:rsidR="003B2A9F" w:rsidRPr="003070BD">
        <w:t>за</w:t>
      </w:r>
      <w:r w:rsidR="00817B82" w:rsidRPr="003070BD">
        <w:t>данной функции</w:t>
      </w:r>
      <w:r w:rsidR="007D19C8" w:rsidRPr="003070BD">
        <w:t xml:space="preserve"> распределения</w:t>
      </w:r>
      <w:r w:rsidR="00A0244B" w:rsidRPr="003070BD">
        <w:t xml:space="preserve"> </w:t>
      </w:r>
      <w:r w:rsidR="00A0244B" w:rsidRPr="003070BD">
        <w:lastRenderedPageBreak/>
        <w:t>(</w:t>
      </w:r>
      <w:r w:rsidR="003070BD" w:rsidRPr="003070BD">
        <w:t>3</w:t>
      </w:r>
      <w:r w:rsidR="00A0244B" w:rsidRPr="003070BD">
        <w:t>)</w:t>
      </w:r>
      <w:r w:rsidR="00817B82" w:rsidRPr="003070BD">
        <w:t>.</w:t>
      </w:r>
      <w:r>
        <w:t xml:space="preserve"> </w:t>
      </w:r>
      <w:r w:rsidR="00E07E7C" w:rsidRPr="00E07E7C">
        <w:t>Структурная</w:t>
      </w:r>
      <w:r w:rsidR="00E07E7C" w:rsidRPr="00330701">
        <w:t xml:space="preserve"> схема </w:t>
      </w:r>
      <w:r w:rsidR="008B664E">
        <w:t xml:space="preserve">разработанной </w:t>
      </w:r>
      <w:r w:rsidR="00E07E7C" w:rsidRPr="00330701">
        <w:t>модели КД, учитывающей вышеперечисленные неопределенности, приведена на рис</w:t>
      </w:r>
      <w:r w:rsidR="00E07E7C">
        <w:t>.</w:t>
      </w:r>
      <w:r w:rsidR="00E07E7C" w:rsidRPr="00330701">
        <w:t xml:space="preserve"> 4.</w:t>
      </w:r>
    </w:p>
    <w:p w:rsidR="00494B4C" w:rsidRDefault="00494B4C" w:rsidP="00330701">
      <w:pPr>
        <w:pStyle w:val="ae"/>
        <w:rPr>
          <w:highlight w:val="red"/>
        </w:rPr>
      </w:pPr>
    </w:p>
    <w:p w:rsidR="00494B4C" w:rsidRDefault="00C756AA" w:rsidP="00C756AA">
      <w:pPr>
        <w:pStyle w:val="ae"/>
        <w:jc w:val="center"/>
        <w:rPr>
          <w:highlight w:val="red"/>
        </w:rPr>
      </w:pPr>
      <w:r>
        <w:rPr>
          <w:noProof/>
          <w:lang w:eastAsia="ru-RU"/>
        </w:rPr>
        <w:drawing>
          <wp:inline distT="0" distB="0" distL="0" distR="0">
            <wp:extent cx="5932626" cy="2001328"/>
            <wp:effectExtent l="19050" t="0" r="0" b="0"/>
            <wp:docPr id="6" name="Рисунок 1" descr="D:\C\diss\my_art\3. ЭТ Динамическое имитационное моделирование\КД_структура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\diss\my_art\3. ЭТ Динамическое имитационное моделирование\КД_структура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879" cy="2004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D9F" w:rsidRPr="008D325F" w:rsidRDefault="00466D9F" w:rsidP="00494B4C">
      <w:pPr>
        <w:pStyle w:val="ae"/>
        <w:jc w:val="center"/>
      </w:pPr>
      <w:proofErr w:type="spellStart"/>
      <w:r w:rsidRPr="00370DF6">
        <w:rPr>
          <w:highlight w:val="red"/>
          <w:lang w:val="en-US"/>
        </w:rPr>
        <w:t>dT</w:t>
      </w:r>
      <w:proofErr w:type="spellEnd"/>
      <w:r w:rsidRPr="008D325F">
        <w:rPr>
          <w:highlight w:val="red"/>
        </w:rPr>
        <w:t>_</w:t>
      </w:r>
      <w:r w:rsidRPr="00370DF6">
        <w:rPr>
          <w:highlight w:val="red"/>
          <w:lang w:val="en-US"/>
        </w:rPr>
        <w:t>K</w:t>
      </w:r>
      <w:r w:rsidRPr="008D325F">
        <w:rPr>
          <w:highlight w:val="red"/>
        </w:rPr>
        <w:t xml:space="preserve">, </w:t>
      </w:r>
      <w:r w:rsidRPr="00370DF6">
        <w:rPr>
          <w:highlight w:val="red"/>
          <w:lang w:val="en-US"/>
        </w:rPr>
        <w:t>T</w:t>
      </w:r>
      <w:r w:rsidRPr="008D325F">
        <w:rPr>
          <w:highlight w:val="red"/>
        </w:rPr>
        <w:t>_</w:t>
      </w:r>
      <w:r w:rsidRPr="00370DF6">
        <w:rPr>
          <w:highlight w:val="red"/>
          <w:lang w:val="en-US"/>
        </w:rPr>
        <w:t>K</w:t>
      </w:r>
    </w:p>
    <w:p w:rsidR="00494B4C" w:rsidRPr="00330701" w:rsidRDefault="00494B4C" w:rsidP="00494B4C">
      <w:pPr>
        <w:pStyle w:val="ae"/>
        <w:jc w:val="center"/>
      </w:pPr>
      <w:r w:rsidRPr="00330701">
        <w:t>Рис</w:t>
      </w:r>
      <w:r w:rsidR="00767403">
        <w:t>.</w:t>
      </w:r>
      <w:r w:rsidRPr="00330701">
        <w:t xml:space="preserve"> 4</w:t>
      </w:r>
      <w:r w:rsidR="00767403">
        <w:t>.</w:t>
      </w:r>
      <w:r w:rsidRPr="00330701">
        <w:t xml:space="preserve"> Структурная схема</w:t>
      </w:r>
      <w:r>
        <w:t xml:space="preserve"> </w:t>
      </w:r>
      <w:r w:rsidR="003649B2">
        <w:t xml:space="preserve">имитационной </w:t>
      </w:r>
      <w:r w:rsidRPr="003649B2">
        <w:t>модели</w:t>
      </w:r>
      <w:r w:rsidRPr="00330701">
        <w:t xml:space="preserve"> КД</w:t>
      </w:r>
    </w:p>
    <w:p w:rsidR="00494B4C" w:rsidRPr="00330701" w:rsidRDefault="00494B4C" w:rsidP="00330701">
      <w:pPr>
        <w:pStyle w:val="ae"/>
        <w:rPr>
          <w:highlight w:val="red"/>
        </w:rPr>
      </w:pPr>
    </w:p>
    <w:p w:rsidR="00B045EE" w:rsidRDefault="006634CC" w:rsidP="00B045EE">
      <w:pPr>
        <w:pStyle w:val="ae"/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</w:pPr>
      <w:r w:rsidRPr="00330701">
        <w:t xml:space="preserve">Влияние </w:t>
      </w:r>
      <w:r w:rsidR="00243FD3">
        <w:t>стохастического характера скорост</w:t>
      </w:r>
      <w:r w:rsidR="00381931">
        <w:t>и</w:t>
      </w:r>
      <w:r w:rsidRPr="00330701">
        <w:t xml:space="preserve"> атомов в пучке</w:t>
      </w:r>
      <w:r w:rsidR="00A65D42" w:rsidRPr="00330701">
        <w:t xml:space="preserve"> можно видеть на графиках</w:t>
      </w:r>
      <w:r w:rsidR="0077522A" w:rsidRPr="00330701">
        <w:t xml:space="preserve"> </w:t>
      </w:r>
      <w:r w:rsidR="0077522A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зависимости </w:t>
      </w:r>
      <w:r w:rsidR="008D2EEC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напряжения детектора </w:t>
      </w:r>
      <w:r w:rsidR="0077522A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от </w:t>
      </w:r>
      <w:r w:rsidR="007F1E54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частоты </w:t>
      </w:r>
      <w:proofErr w:type="gramStart"/>
      <w:r w:rsidR="00A65D42" w:rsidRPr="00330701">
        <w:t>СВ</w:t>
      </w:r>
      <w:proofErr w:type="gramEnd"/>
      <w:r w:rsidR="00A65D42" w:rsidRPr="00330701">
        <w:t>,</w:t>
      </w:r>
      <w:r w:rsidR="0077522A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B639AE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показан</w:t>
      </w:r>
      <w:r w:rsidR="00A65D42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н</w:t>
      </w:r>
      <w:r w:rsidR="00B639AE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ы</w:t>
      </w:r>
      <w:r w:rsidR="00A65D42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х на рис</w:t>
      </w:r>
      <w:r w:rsidR="006E54B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.</w:t>
      </w:r>
      <w:r w:rsidR="00B639AE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B73C03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5</w:t>
      </w:r>
      <w:r w:rsidR="000B5FA7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, </w:t>
      </w:r>
      <w:r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для </w:t>
      </w:r>
      <w:r w:rsidR="007F1E54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трех различных параметров возбуждения: </w:t>
      </w:r>
      <w:r w:rsidR="007F1E54" w:rsidRPr="000D694F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</w:rPr>
        <w:t>1</w:t>
      </w:r>
      <w:r w:rsidR="007F1E54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– при оптимальной мощности, </w:t>
      </w:r>
      <w:r w:rsidR="007F1E54" w:rsidRPr="000D694F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</w:rPr>
        <w:t>2</w:t>
      </w:r>
      <w:r w:rsidR="007F1E54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и </w:t>
      </w:r>
      <w:r w:rsidR="007F1E54" w:rsidRPr="000D694F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</w:rPr>
        <w:t>3</w:t>
      </w:r>
      <w:r w:rsidR="007F1E54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– на 10 и 20 процентов </w:t>
      </w:r>
      <w:r w:rsidR="00E31756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меньше оптимального значения мощности</w:t>
      </w:r>
      <w:r w:rsidR="000B5FA7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соответственно</w:t>
      </w:r>
      <w:r w:rsidR="00E31756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. Несмотря на меньшую ширину </w:t>
      </w:r>
      <w:r w:rsidR="00A65D42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линии </w:t>
      </w:r>
      <w:r w:rsidR="00E31756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на полувысоте </w:t>
      </w:r>
      <w:r w:rsidR="00A65D42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для случаев </w:t>
      </w:r>
      <w:r w:rsidR="00A65D42" w:rsidRPr="006D0738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</w:rPr>
        <w:t>2</w:t>
      </w:r>
      <w:r w:rsidR="00A65D42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и </w:t>
      </w:r>
      <w:r w:rsidR="00A65D42" w:rsidRPr="006D0738">
        <w:rPr>
          <w:rStyle w:val="19"/>
          <w:rFonts w:eastAsiaTheme="minorHAnsi"/>
          <w:i/>
          <w:color w:val="auto"/>
          <w:sz w:val="24"/>
          <w:szCs w:val="22"/>
          <w:shd w:val="clear" w:color="auto" w:fill="auto"/>
        </w:rPr>
        <w:t>3</w:t>
      </w:r>
      <w:r w:rsidR="00E31756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, амплитуда</w:t>
      </w:r>
      <w:r w:rsidR="00A65D42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сигнала также меньше</w:t>
      </w:r>
      <w:r w:rsidR="00E31756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, а, следовательно, </w:t>
      </w:r>
      <w:r w:rsidR="00A65D42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меньше </w:t>
      </w:r>
      <w:r w:rsidR="00E31756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и отношение</w:t>
      </w:r>
      <w:r w:rsidR="00614244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E31756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сигнал</w:t>
      </w:r>
      <w:r w:rsidR="00614244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/</w:t>
      </w:r>
      <w:r w:rsidR="00E31756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шум</w:t>
      </w:r>
      <w:r w:rsidR="00614244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выходного сигнала КД</w:t>
      </w:r>
      <w:r w:rsidR="00E31756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. </w:t>
      </w:r>
      <w:r w:rsidR="00F301C5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Кроме того, из графика в</w:t>
      </w:r>
      <w:r w:rsidR="00E31756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идно, что </w:t>
      </w:r>
      <w:r w:rsidR="00A65D42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при неоптимальных значениях </w:t>
      </w:r>
      <w:r w:rsidR="00E31756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мощности </w:t>
      </w:r>
      <w:r w:rsidR="00A65D42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больше </w:t>
      </w:r>
      <w:r w:rsidR="00A65D42" w:rsidRPr="00330701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>разброс значений</w:t>
      </w:r>
      <w:r w:rsidR="00A65D42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 w:rsidR="00E31756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напряжения детектора</w:t>
      </w:r>
      <w:r w:rsidR="00A65D42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, вызванный</w:t>
      </w:r>
      <w:r w:rsidR="00E31756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распределением скоростей атомов пучка.</w:t>
      </w:r>
      <w:r w:rsidR="00B957CF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При этом </w:t>
      </w:r>
      <w:r w:rsidR="00A65D42" w:rsidRPr="00330701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>разброс значений</w:t>
      </w:r>
      <w:r w:rsidR="00B957CF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для заданной мощности </w:t>
      </w:r>
      <w:proofErr w:type="gramStart"/>
      <w:r w:rsidR="00B957CF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СВ</w:t>
      </w:r>
      <w:proofErr w:type="gramEnd"/>
      <w:r w:rsidR="00B957CF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на </w:t>
      </w:r>
      <w:r w:rsidR="00B957CF" w:rsidRPr="00285AB3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полу</w:t>
      </w:r>
      <w:r w:rsidR="00A65D42" w:rsidRPr="00285AB3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высоте</w:t>
      </w:r>
      <w:r w:rsidR="00A65D42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линии перехода</w:t>
      </w:r>
      <w:r w:rsidR="00B957CF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меньше чем вблизи максимума линии.</w:t>
      </w:r>
    </w:p>
    <w:p w:rsidR="0077522A" w:rsidRDefault="0077522A" w:rsidP="00330701">
      <w:pPr>
        <w:pStyle w:val="ae"/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</w:pPr>
    </w:p>
    <w:p w:rsidR="002F2A7B" w:rsidRPr="00330701" w:rsidRDefault="002F2A7B" w:rsidP="00330701">
      <w:pPr>
        <w:pStyle w:val="ae"/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</w:pPr>
    </w:p>
    <w:p w:rsidR="00A8327A" w:rsidRDefault="00D70A31" w:rsidP="00A8327A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>
            <wp:extent cx="5136694" cy="2560320"/>
            <wp:effectExtent l="0" t="0" r="6985" b="0"/>
            <wp:docPr id="12" name="Рисунок 12" descr="D:\diss\графики\u_дет(f) для разных P при v_v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iss\графики\u_дет(f) для разных P при v_var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424" cy="255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27A" w:rsidRPr="00330701" w:rsidRDefault="00A8327A" w:rsidP="00330701">
      <w:pPr>
        <w:pStyle w:val="ae"/>
        <w:jc w:val="center"/>
      </w:pPr>
      <w:r w:rsidRPr="00330701">
        <w:t>Рис</w:t>
      </w:r>
      <w:r w:rsidR="00767403">
        <w:t>.</w:t>
      </w:r>
      <w:r w:rsidRPr="00330701">
        <w:t xml:space="preserve"> </w:t>
      </w:r>
      <w:r w:rsidR="00B73C03" w:rsidRPr="00330701">
        <w:t>5</w:t>
      </w:r>
      <w:r w:rsidR="00767403">
        <w:t>.</w:t>
      </w:r>
      <w:r w:rsidRPr="00330701">
        <w:t xml:space="preserve"> </w:t>
      </w:r>
      <w:r w:rsidR="00EF357B" w:rsidRPr="00D16E9F">
        <w:t xml:space="preserve">График </w:t>
      </w:r>
      <w:r w:rsidR="00B957CF" w:rsidRPr="00D16E9F">
        <w:t>з</w:t>
      </w:r>
      <w:r w:rsidRPr="00D16E9F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ависимост</w:t>
      </w:r>
      <w:r w:rsidR="00EF357B" w:rsidRPr="00D16E9F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и</w:t>
      </w:r>
      <w:r w:rsidRPr="00D16E9F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сигнала детектора от частоты </w:t>
      </w:r>
      <w:proofErr w:type="gramStart"/>
      <w:r w:rsidR="00A65D42" w:rsidRPr="00D16E9F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СВ</w:t>
      </w:r>
      <w:proofErr w:type="gramEnd"/>
    </w:p>
    <w:p w:rsidR="005B3822" w:rsidRDefault="005B3822" w:rsidP="00330701">
      <w:pPr>
        <w:pStyle w:val="ae"/>
      </w:pPr>
    </w:p>
    <w:p w:rsidR="00A26F8A" w:rsidRPr="00A26F8A" w:rsidRDefault="002B0D7D" w:rsidP="00A26F8A">
      <w:pPr>
        <w:pStyle w:val="ae"/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</w:pPr>
      <w:r w:rsidRPr="00A26F8A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Также</w:t>
      </w:r>
      <w:r w:rsidR="00923FF7" w:rsidRPr="00A26F8A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, с</w:t>
      </w:r>
      <w:r w:rsidR="00C33D26" w:rsidRPr="00A26F8A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тоит</w:t>
      </w:r>
      <w:r w:rsidR="00AE368D" w:rsidRPr="00A26F8A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отметить, что по</w:t>
      </w:r>
      <w:r w:rsidR="00C33D26" w:rsidRPr="00A26F8A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общему </w:t>
      </w:r>
      <w:r w:rsidR="00AE368D" w:rsidRPr="00A26F8A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характеру получаемых графических результатов данная модель соответствует результатам существующих в рассматриваемой области </w:t>
      </w:r>
      <w:r w:rsidR="00C33D26" w:rsidRPr="00A26F8A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практических</w:t>
      </w:r>
      <w:r w:rsidR="00AE368D" w:rsidRPr="00A26F8A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исследований </w:t>
      </w:r>
      <w:r w:rsidR="00E31F46" w:rsidRPr="00A26F8A">
        <w:t>[кот]</w:t>
      </w:r>
      <w:r w:rsidR="00AE368D" w:rsidRPr="00A26F8A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.</w:t>
      </w:r>
    </w:p>
    <w:p w:rsidR="00CC4898" w:rsidRPr="004976AD" w:rsidRDefault="00CC4898" w:rsidP="00A26F8A">
      <w:pPr>
        <w:pStyle w:val="ae"/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</w:pPr>
      <w:r w:rsidRPr="004976AD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Кроме исследования особенностей работы КСЧ, связанных с мощностью </w:t>
      </w:r>
      <w:proofErr w:type="gramStart"/>
      <w:r w:rsidRPr="004976AD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СВ</w:t>
      </w:r>
      <w:proofErr w:type="gramEnd"/>
      <w:r w:rsidRPr="004976AD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, в общем виде и для </w:t>
      </w:r>
      <w:r w:rsidR="00C82DB2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отдельных</w:t>
      </w:r>
      <w:r w:rsidRPr="004976AD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параметров КД, данная имитационная модель </w:t>
      </w:r>
      <w:r w:rsidRPr="00C82DB2"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  <w:t>может быть</w:t>
      </w:r>
      <w:r w:rsidRPr="004976AD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применена и </w:t>
      </w:r>
      <w:r w:rsidRPr="004976AD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lastRenderedPageBreak/>
        <w:t xml:space="preserve">для </w:t>
      </w:r>
      <w:r w:rsidR="00C81384" w:rsidRPr="004976AD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разработки методов оптимизации </w:t>
      </w:r>
      <w:r w:rsidR="00A83ACB" w:rsidRPr="004976AD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функционирования</w:t>
      </w:r>
      <w:r w:rsidRPr="004976AD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КСЧ в условиях нестабильности мощности СВ под влиянием внешних воздействующих факторов</w:t>
      </w:r>
      <w:r w:rsidR="00901FFE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(ВВФ)</w:t>
      </w:r>
      <w:r w:rsidRPr="004976AD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агрессивной среды. Для исследований в данном направлении в рассматриваемой модели добавлен</w:t>
      </w:r>
      <w:r w:rsidR="00BF7F44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а</w:t>
      </w:r>
      <w:r w:rsidRPr="004976AD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возможност</w:t>
      </w:r>
      <w:r w:rsidR="00BF7F44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ь</w:t>
      </w:r>
      <w:r w:rsidRPr="004976AD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динамического задания некоторых из параметров работы блоков КСЧ.</w:t>
      </w:r>
    </w:p>
    <w:p w:rsidR="00FF6FD4" w:rsidRPr="00352FB8" w:rsidRDefault="00FF6FD4" w:rsidP="00330701">
      <w:pPr>
        <w:pStyle w:val="ae"/>
      </w:pPr>
    </w:p>
    <w:p w:rsidR="009E27DB" w:rsidRPr="00330701" w:rsidRDefault="009E27DB" w:rsidP="00330701">
      <w:pPr>
        <w:pStyle w:val="ae"/>
      </w:pPr>
    </w:p>
    <w:p w:rsidR="00853238" w:rsidRPr="00306077" w:rsidRDefault="00853238" w:rsidP="002E1C68">
      <w:pPr>
        <w:pStyle w:val="ae"/>
        <w:numPr>
          <w:ilvl w:val="0"/>
          <w:numId w:val="19"/>
        </w:numPr>
        <w:jc w:val="center"/>
        <w:rPr>
          <w:b/>
        </w:rPr>
      </w:pPr>
      <w:r w:rsidRPr="00306077">
        <w:rPr>
          <w:b/>
        </w:rPr>
        <w:t>ДИНАМИЧЕСКИЕ П</w:t>
      </w:r>
      <w:r w:rsidR="002171D9" w:rsidRPr="00306077">
        <w:rPr>
          <w:b/>
        </w:rPr>
        <w:t>АРАМЕТР</w:t>
      </w:r>
      <w:r w:rsidR="001B150F" w:rsidRPr="00306077">
        <w:rPr>
          <w:b/>
        </w:rPr>
        <w:t>Ы</w:t>
      </w:r>
      <w:r w:rsidRPr="00306077">
        <w:rPr>
          <w:b/>
        </w:rPr>
        <w:t xml:space="preserve"> МОДЕЛИ</w:t>
      </w:r>
    </w:p>
    <w:p w:rsidR="00853238" w:rsidRDefault="00853238" w:rsidP="00853238">
      <w:pPr>
        <w:pStyle w:val="ae"/>
        <w:ind w:left="567" w:firstLine="0"/>
        <w:rPr>
          <w:b/>
        </w:rPr>
      </w:pPr>
    </w:p>
    <w:p w:rsidR="00034090" w:rsidRDefault="0037441B" w:rsidP="00981CC5">
      <w:pPr>
        <w:pStyle w:val="ae"/>
        <w:rPr>
          <w:rStyle w:val="19"/>
          <w:rFonts w:eastAsiaTheme="minorHAnsi"/>
          <w:color w:val="auto"/>
          <w:sz w:val="24"/>
          <w:szCs w:val="22"/>
          <w:highlight w:val="red"/>
          <w:shd w:val="clear" w:color="auto" w:fill="auto"/>
        </w:rPr>
      </w:pPr>
      <w:r w:rsidRPr="005B3D9A">
        <w:t xml:space="preserve">Современная тенденция к постоянному увеличению требуемых сроков использования КСЧ, в т.ч. в автономном режиме без возможности периодической настройки устройства, ведет к необходимости учитывать долговременную динамику изменения параметров работы стандарта. </w:t>
      </w:r>
      <w:r w:rsidR="00901FFE" w:rsidRPr="005B3D9A">
        <w:t>Важнейшими в рассматриваемой области являются д</w:t>
      </w:r>
      <w:r w:rsidRPr="005B3D9A">
        <w:t>иапазон поддержания рабочей температуры источника атомного пучка</w:t>
      </w:r>
      <w:r w:rsidR="00901FFE" w:rsidRPr="005B3D9A">
        <w:t xml:space="preserve">, </w:t>
      </w:r>
      <w:r w:rsidR="00BA773F">
        <w:t>влия</w:t>
      </w:r>
      <w:r w:rsidR="00901FFE" w:rsidRPr="005B3D9A">
        <w:t xml:space="preserve">ющий, как видно из формулы (3), </w:t>
      </w:r>
      <w:r w:rsidRPr="005B3D9A">
        <w:t xml:space="preserve">на скорость атомов и распределение </w:t>
      </w:r>
      <w:r w:rsidR="00901FFE" w:rsidRPr="005B3D9A">
        <w:t xml:space="preserve">этих </w:t>
      </w:r>
      <w:r w:rsidRPr="005B3D9A">
        <w:t>скоростей в целом</w:t>
      </w:r>
      <w:r w:rsidR="00901FFE" w:rsidRPr="005B3D9A">
        <w:t>, а также показатели</w:t>
      </w:r>
      <w:r w:rsidRPr="005B3D9A">
        <w:t xml:space="preserve"> мощности </w:t>
      </w:r>
      <w:proofErr w:type="gramStart"/>
      <w:r w:rsidRPr="005B3D9A">
        <w:t>СВ</w:t>
      </w:r>
      <w:proofErr w:type="gramEnd"/>
      <w:r w:rsidRPr="005B3D9A">
        <w:t xml:space="preserve"> и формируемого им магнитного поля возбуждения</w:t>
      </w:r>
      <w:r w:rsidR="00901FFE" w:rsidRPr="005B3D9A">
        <w:t>.</w:t>
      </w:r>
    </w:p>
    <w:p w:rsidR="00793A19" w:rsidRDefault="00E047ED" w:rsidP="00330701">
      <w:pPr>
        <w:pStyle w:val="ae"/>
      </w:pPr>
      <w:r w:rsidRPr="00E047ED">
        <w:t>В разработанной модели КСЧ погрешность поддержания температуры источника атомного пучка статически задается посредством</w:t>
      </w:r>
      <w:r w:rsidR="00853238" w:rsidRPr="00E047ED">
        <w:t xml:space="preserve"> блока, обозначенного</w:t>
      </w:r>
      <w:r w:rsidR="000A2032" w:rsidRPr="00E047ED">
        <w:t xml:space="preserve"> </w:t>
      </w:r>
      <w:r w:rsidR="000A2032" w:rsidRPr="00330701">
        <w:t>на рис</w:t>
      </w:r>
      <w:r w:rsidR="000A2032">
        <w:t>.</w:t>
      </w:r>
      <w:r w:rsidR="000A2032" w:rsidRPr="00330701">
        <w:t xml:space="preserve"> 4</w:t>
      </w:r>
      <w:r w:rsidR="00853238" w:rsidRPr="00E047ED">
        <w:t xml:space="preserve"> </w:t>
      </w:r>
      <w:r w:rsidR="000F0BA0" w:rsidRPr="000F0BA0">
        <w:rPr>
          <w:i/>
          <w:highlight w:val="red"/>
          <w:lang w:val="en-US"/>
        </w:rPr>
        <w:t>d</w:t>
      </w:r>
      <w:proofErr w:type="spellStart"/>
      <w:r w:rsidR="00853238" w:rsidRPr="003133A8">
        <w:rPr>
          <w:i/>
          <w:highlight w:val="red"/>
        </w:rPr>
        <w:t>T_K_const</w:t>
      </w:r>
      <w:proofErr w:type="spellEnd"/>
      <w:r w:rsidR="00853238" w:rsidRPr="00E047ED">
        <w:t xml:space="preserve">. </w:t>
      </w:r>
      <w:r>
        <w:t>Д</w:t>
      </w:r>
      <w:r w:rsidRPr="00E047ED">
        <w:t xml:space="preserve">ля динамического моделирования рабочей температуры источника, например при длительном сроке использования стандарта, </w:t>
      </w:r>
      <w:r w:rsidR="00853238" w:rsidRPr="00E047ED">
        <w:t xml:space="preserve">используется блок </w:t>
      </w:r>
      <w:proofErr w:type="spellStart"/>
      <w:r w:rsidR="000F0BA0" w:rsidRPr="000F0BA0">
        <w:rPr>
          <w:i/>
          <w:highlight w:val="red"/>
          <w:lang w:val="en-US"/>
        </w:rPr>
        <w:t>d</w:t>
      </w:r>
      <w:r w:rsidR="00853238" w:rsidRPr="003133A8">
        <w:rPr>
          <w:i/>
          <w:highlight w:val="red"/>
          <w:lang w:val="en-US"/>
        </w:rPr>
        <w:t>T</w:t>
      </w:r>
      <w:proofErr w:type="spellEnd"/>
      <w:r w:rsidR="00853238" w:rsidRPr="003133A8">
        <w:rPr>
          <w:i/>
          <w:highlight w:val="red"/>
        </w:rPr>
        <w:t>_</w:t>
      </w:r>
      <w:r w:rsidR="00853238" w:rsidRPr="003133A8">
        <w:rPr>
          <w:i/>
          <w:highlight w:val="red"/>
          <w:lang w:val="en-US"/>
        </w:rPr>
        <w:t>K</w:t>
      </w:r>
      <w:r w:rsidR="00853238" w:rsidRPr="003133A8">
        <w:rPr>
          <w:i/>
          <w:highlight w:val="red"/>
        </w:rPr>
        <w:t>_</w:t>
      </w:r>
      <w:proofErr w:type="spellStart"/>
      <w:r w:rsidR="00853238" w:rsidRPr="003133A8">
        <w:rPr>
          <w:i/>
          <w:highlight w:val="red"/>
          <w:lang w:val="en-US"/>
        </w:rPr>
        <w:t>var</w:t>
      </w:r>
      <w:proofErr w:type="spellEnd"/>
      <w:r w:rsidR="00853238" w:rsidRPr="008E18F9">
        <w:t>.</w:t>
      </w:r>
      <w:r w:rsidR="00F72A3B">
        <w:t xml:space="preserve"> </w:t>
      </w:r>
      <w:r w:rsidR="00853238" w:rsidRPr="00F72A3B">
        <w:t xml:space="preserve">На вход модели КД подается мощность </w:t>
      </w:r>
      <w:proofErr w:type="gramStart"/>
      <w:r w:rsidR="00853238" w:rsidRPr="00F72A3B">
        <w:t>СВ</w:t>
      </w:r>
      <w:proofErr w:type="gramEnd"/>
      <w:r w:rsidR="00F72A3B">
        <w:t xml:space="preserve">, </w:t>
      </w:r>
      <w:r w:rsidR="007908EA">
        <w:t xml:space="preserve">также </w:t>
      </w:r>
      <w:r w:rsidR="008B4276" w:rsidRPr="008554A5">
        <w:rPr>
          <w:highlight w:val="red"/>
        </w:rPr>
        <w:t>динамически изменяющаяся</w:t>
      </w:r>
      <w:r w:rsidR="008B4276">
        <w:t xml:space="preserve"> в соответствие с </w:t>
      </w:r>
      <w:r w:rsidR="007908EA" w:rsidRPr="008554A5">
        <w:rPr>
          <w:highlight w:val="red"/>
        </w:rPr>
        <w:t>изменениям</w:t>
      </w:r>
      <w:r w:rsidR="008B4276" w:rsidRPr="008554A5">
        <w:rPr>
          <w:highlight w:val="red"/>
        </w:rPr>
        <w:t>и</w:t>
      </w:r>
      <w:r w:rsidR="007908EA">
        <w:t xml:space="preserve"> во времени по причине деградации элементов СЧ,</w:t>
      </w:r>
      <w:r w:rsidR="007908EA" w:rsidRPr="007908EA">
        <w:t xml:space="preserve"> </w:t>
      </w:r>
      <w:r w:rsidR="007908EA">
        <w:t>формирующего данный сигнал</w:t>
      </w:r>
      <w:r w:rsidR="002F3A89">
        <w:t>.</w:t>
      </w:r>
    </w:p>
    <w:p w:rsidR="00957395" w:rsidRDefault="00D5554C" w:rsidP="00330701">
      <w:pPr>
        <w:pStyle w:val="ae"/>
      </w:pPr>
      <w:r w:rsidRPr="00D5554C">
        <w:t>В качестве примера использования разработанной динамической имитационной модели КСЧ на рис. 6 показаны р</w:t>
      </w:r>
      <w:r w:rsidR="008554A5" w:rsidRPr="00D5554C">
        <w:t xml:space="preserve">езультаты </w:t>
      </w:r>
      <w:r w:rsidRPr="00D5554C">
        <w:t xml:space="preserve">проведенного </w:t>
      </w:r>
      <w:r w:rsidR="008554A5" w:rsidRPr="00D5554C">
        <w:t>моделирования</w:t>
      </w:r>
      <w:r w:rsidRPr="00D5554C">
        <w:t xml:space="preserve"> для</w:t>
      </w:r>
      <w:r w:rsidR="008554A5" w:rsidRPr="00D5554C">
        <w:t xml:space="preserve"> </w:t>
      </w:r>
      <w:r w:rsidRPr="00D5554C">
        <w:t>з</w:t>
      </w:r>
      <w:r w:rsidRPr="00D5554C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аданных параметров </w:t>
      </w:r>
      <w:r w:rsidR="00E047ED" w:rsidRPr="00D5554C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источника атомного пучка</w:t>
      </w:r>
      <w:r w:rsidR="00722C84" w:rsidRPr="00D5554C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,</w:t>
      </w:r>
      <w:r w:rsidR="00E047ED" w:rsidRPr="00D5554C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лазеров накачки и детектирования</w:t>
      </w:r>
      <w:r w:rsidRPr="00D5554C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и фотодетектора</w:t>
      </w:r>
      <w:r w:rsidR="00E047ED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.</w:t>
      </w:r>
      <w:r w:rsidR="00031C76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>
        <w:t xml:space="preserve">Мощность </w:t>
      </w:r>
      <w:proofErr w:type="gramStart"/>
      <w:r>
        <w:t>СВ</w:t>
      </w:r>
      <w:proofErr w:type="gramEnd"/>
      <w:r w:rsidR="00E923DB" w:rsidRPr="00E923DB">
        <w:t xml:space="preserve"> </w:t>
      </w:r>
      <w:r w:rsidR="00E923DB" w:rsidRPr="00E378F1">
        <w:rPr>
          <w:i/>
          <w:highlight w:val="red"/>
          <w:lang w:val="en-US"/>
        </w:rPr>
        <w:t>P</w:t>
      </w:r>
      <w:r w:rsidR="0051737B" w:rsidRPr="0051737B">
        <w:rPr>
          <w:highlight w:val="red"/>
          <w:vertAlign w:val="subscript"/>
        </w:rPr>
        <w:t>СВ</w:t>
      </w:r>
      <w:r>
        <w:t>, отклоняющаяся со временем от</w:t>
      </w:r>
      <w:r w:rsidRPr="00330701">
        <w:t xml:space="preserve"> расчетного оптимального значения</w:t>
      </w:r>
      <w:r w:rsidR="00E378F1" w:rsidRPr="00E378F1">
        <w:t xml:space="preserve"> </w:t>
      </w:r>
      <w:r w:rsidR="00E378F1">
        <w:rPr>
          <w:i/>
          <w:highlight w:val="red"/>
          <w:lang w:val="en-US"/>
        </w:rPr>
        <w:t>P</w:t>
      </w:r>
      <w:r w:rsidR="00E378F1" w:rsidRPr="00D57CEF">
        <w:rPr>
          <w:highlight w:val="red"/>
          <w:vertAlign w:val="subscript"/>
        </w:rPr>
        <w:t>опт</w:t>
      </w:r>
      <w:r w:rsidR="00D57CEF">
        <w:t>,</w:t>
      </w:r>
      <w:r w:rsidR="000453AC" w:rsidRPr="0051737B">
        <w:t xml:space="preserve"> </w:t>
      </w:r>
      <w:r w:rsidR="0051737B">
        <w:t>представлен</w:t>
      </w:r>
      <w:r w:rsidR="00D57CEF" w:rsidRPr="0051737B">
        <w:t>а</w:t>
      </w:r>
      <w:r w:rsidR="000453AC" w:rsidRPr="0051737B">
        <w:t xml:space="preserve"> в виде линейно </w:t>
      </w:r>
      <w:r w:rsidR="00CF4CC8" w:rsidRPr="0051737B">
        <w:t>убывающей функций</w:t>
      </w:r>
      <w:r w:rsidR="00D57CEF" w:rsidRPr="0051737B">
        <w:t>,</w:t>
      </w:r>
      <w:r w:rsidR="00CF4CC8" w:rsidRPr="0051737B">
        <w:t xml:space="preserve"> </w:t>
      </w:r>
      <w:r w:rsidR="00D57CEF" w:rsidRPr="0051737B">
        <w:t>изменяющей</w:t>
      </w:r>
      <w:r w:rsidR="00CF4CC8" w:rsidRPr="0051737B">
        <w:t>ся по закону</w:t>
      </w:r>
    </w:p>
    <w:p w:rsidR="00957395" w:rsidRDefault="00957395" w:rsidP="00957395">
      <w:pPr>
        <w:pStyle w:val="ae"/>
        <w:jc w:val="right"/>
      </w:pP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СВ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ОПТ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t</m:t>
        </m:r>
      </m:oMath>
      <w:r w:rsidR="00AF5DB1"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>(6)</w:t>
      </w:r>
    </w:p>
    <w:p w:rsidR="0015648D" w:rsidRPr="00CC7473" w:rsidRDefault="00AF5DB1" w:rsidP="00AF5DB1">
      <w:pPr>
        <w:pStyle w:val="ae"/>
        <w:ind w:firstLine="0"/>
      </w:pPr>
      <w:r>
        <w:t>где у</w:t>
      </w:r>
      <w:r w:rsidRPr="00AF5DB1">
        <w:t>гло</w:t>
      </w:r>
      <w:r>
        <w:t xml:space="preserve">вой коэффициент </w:t>
      </w:r>
      <w:r w:rsidRPr="00AF5DB1">
        <w:rPr>
          <w:i/>
          <w:lang w:val="en-US"/>
        </w:rPr>
        <w:t>k</w:t>
      </w:r>
      <w:r w:rsidRPr="00AF5DB1">
        <w:t xml:space="preserve"> </w:t>
      </w:r>
      <w:r>
        <w:t>определяет скорость изменения мощности, а, соответственно, и моделируемое в</w:t>
      </w:r>
      <w:r w:rsidR="0050700B" w:rsidRPr="00AF5DB1">
        <w:t xml:space="preserve">ремя </w:t>
      </w:r>
      <w:r>
        <w:t>использования КСЧ</w:t>
      </w:r>
      <w:r w:rsidR="0050700B" w:rsidRPr="00AF5DB1">
        <w:t>.</w:t>
      </w:r>
    </w:p>
    <w:p w:rsidR="002F2A7B" w:rsidRPr="00330701" w:rsidRDefault="002F2A7B" w:rsidP="00330701">
      <w:pPr>
        <w:pStyle w:val="ae"/>
      </w:pPr>
    </w:p>
    <w:p w:rsidR="0015648D" w:rsidRPr="0032694C" w:rsidRDefault="00D70A31" w:rsidP="0015648D">
      <w:pPr>
        <w:pStyle w:val="ae"/>
        <w:jc w:val="center"/>
      </w:pPr>
      <w:r w:rsidRPr="00180B7E">
        <w:rPr>
          <w:noProof/>
          <w:lang w:eastAsia="ru-RU"/>
        </w:rPr>
        <w:drawing>
          <wp:inline distT="0" distB="0" distL="0" distR="0">
            <wp:extent cx="4842344" cy="2338198"/>
            <wp:effectExtent l="0" t="0" r="0" b="5080"/>
            <wp:docPr id="13" name="Рисунок 13" descr="D:\diss\графики\u_дет(t) +-АР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iss\графики\u_дет(t) +-АРМ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467" cy="233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48D" w:rsidRPr="00AC556C" w:rsidRDefault="00992E52" w:rsidP="00330701">
      <w:pPr>
        <w:pStyle w:val="ae"/>
        <w:jc w:val="center"/>
      </w:pPr>
      <w:r w:rsidRPr="00AC556C">
        <w:t>Рис.</w:t>
      </w:r>
      <w:r w:rsidR="0015648D" w:rsidRPr="00AC556C">
        <w:t xml:space="preserve"> </w:t>
      </w:r>
      <w:r w:rsidR="00981CC5" w:rsidRPr="00AC556C">
        <w:t>6</w:t>
      </w:r>
      <w:r w:rsidRPr="00AC556C">
        <w:t>.</w:t>
      </w:r>
      <w:r w:rsidR="0015648D" w:rsidRPr="00AC556C">
        <w:t xml:space="preserve"> </w:t>
      </w:r>
      <w:r w:rsidR="00887478" w:rsidRPr="00AC556C">
        <w:t>Динамика изменений выходного сигнала</w:t>
      </w:r>
      <w:r w:rsidR="00CF4CC8" w:rsidRPr="00AC556C">
        <w:t xml:space="preserve"> </w:t>
      </w:r>
      <w:r w:rsidR="00AC556C" w:rsidRPr="00AC556C">
        <w:t xml:space="preserve">детектора </w:t>
      </w:r>
      <w:r w:rsidR="00887478" w:rsidRPr="00AC556C">
        <w:t>во времени</w:t>
      </w:r>
    </w:p>
    <w:p w:rsidR="0015648D" w:rsidRDefault="0015648D" w:rsidP="00330701">
      <w:pPr>
        <w:pStyle w:val="ae"/>
        <w:rPr>
          <w:lang w:val="en-US"/>
        </w:rPr>
      </w:pPr>
    </w:p>
    <w:p w:rsidR="00483DD4" w:rsidRDefault="001A18E3" w:rsidP="00330701">
      <w:pPr>
        <w:pStyle w:val="ae"/>
      </w:pPr>
      <w:r>
        <w:t xml:space="preserve">Цифрами </w:t>
      </w:r>
      <w:r w:rsidRPr="001A18E3">
        <w:rPr>
          <w:i/>
        </w:rPr>
        <w:t>1</w:t>
      </w:r>
      <w:r>
        <w:t xml:space="preserve"> и </w:t>
      </w:r>
      <w:r w:rsidRPr="001A18E3">
        <w:rPr>
          <w:i/>
        </w:rPr>
        <w:t>2</w:t>
      </w:r>
      <w:r>
        <w:t xml:space="preserve"> обозначен</w:t>
      </w:r>
      <w:r w:rsidR="00610E5B">
        <w:t>ы</w:t>
      </w:r>
      <w:r>
        <w:t xml:space="preserve"> результат</w:t>
      </w:r>
      <w:r w:rsidR="001A2733">
        <w:t>ы для двух случаев:</w:t>
      </w:r>
      <w:r>
        <w:t xml:space="preserve"> </w:t>
      </w:r>
      <w:r w:rsidR="001A2733" w:rsidRPr="001A18E3">
        <w:rPr>
          <w:i/>
        </w:rPr>
        <w:t>1</w:t>
      </w:r>
      <w:r w:rsidR="001A2733">
        <w:rPr>
          <w:i/>
        </w:rPr>
        <w:t xml:space="preserve"> </w:t>
      </w:r>
      <w:r w:rsidR="001A2733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–</w:t>
      </w:r>
      <w:r w:rsidR="001A2733">
        <w:rPr>
          <w:i/>
        </w:rPr>
        <w:t xml:space="preserve"> </w:t>
      </w:r>
      <w:r>
        <w:t xml:space="preserve">КСЧ с идеальным СЧ, формирующим </w:t>
      </w:r>
      <w:proofErr w:type="gramStart"/>
      <w:r>
        <w:t>СВ</w:t>
      </w:r>
      <w:proofErr w:type="gramEnd"/>
      <w:r>
        <w:t xml:space="preserve"> статической мощности на всем интервале моделирования</w:t>
      </w:r>
      <w:r w:rsidR="001A2733">
        <w:t xml:space="preserve">, </w:t>
      </w:r>
      <w:r w:rsidR="001A2733" w:rsidRPr="00C414C9">
        <w:rPr>
          <w:i/>
        </w:rPr>
        <w:t>2</w:t>
      </w:r>
      <w:r w:rsidR="001A2733">
        <w:t xml:space="preserve"> </w:t>
      </w:r>
      <w:r w:rsidR="001A2733" w:rsidRPr="00330701">
        <w:rPr>
          <w:rStyle w:val="19"/>
          <w:rFonts w:eastAsiaTheme="minorHAnsi"/>
          <w:color w:val="auto"/>
          <w:sz w:val="24"/>
          <w:szCs w:val="22"/>
          <w:shd w:val="clear" w:color="auto" w:fill="auto"/>
        </w:rPr>
        <w:t>–</w:t>
      </w:r>
      <w:r>
        <w:t xml:space="preserve"> КСЧ с динамически изменяющейся по обозначенному выше закону мощность</w:t>
      </w:r>
      <w:r w:rsidR="001A2733">
        <w:t>ю</w:t>
      </w:r>
      <w:r>
        <w:t xml:space="preserve"> СВ. </w:t>
      </w:r>
      <w:r w:rsidR="00483DD4">
        <w:t xml:space="preserve">В данном случае за 1 секунду времени моделирования принимается </w:t>
      </w:r>
      <w:r w:rsidR="003B63FA">
        <w:t>0,5*</w:t>
      </w:r>
      <w:r w:rsidR="00483DD4">
        <w:t>1</w:t>
      </w:r>
      <w:r>
        <w:t>0</w:t>
      </w:r>
      <w:r w:rsidRPr="001A18E3">
        <w:rPr>
          <w:vertAlign w:val="superscript"/>
        </w:rPr>
        <w:t>6</w:t>
      </w:r>
      <w:r w:rsidR="00483DD4">
        <w:t xml:space="preserve"> </w:t>
      </w:r>
      <w:r w:rsidR="001A2733">
        <w:t xml:space="preserve">реальных секунд, тем самым полное время моделирования </w:t>
      </w:r>
      <w:r w:rsidR="003B63FA">
        <w:t>составляет около 15 лет беспрерывного функционирования исследуемого устройства.</w:t>
      </w:r>
    </w:p>
    <w:p w:rsidR="00551B82" w:rsidRPr="00483DD4" w:rsidRDefault="00551B82" w:rsidP="00330701">
      <w:pPr>
        <w:pStyle w:val="ae"/>
      </w:pPr>
      <w:r w:rsidRPr="00220D93">
        <w:rPr>
          <w:highlight w:val="red"/>
        </w:rPr>
        <w:lastRenderedPageBreak/>
        <w:t>В зависимости от стойкости элементов СЧ к негативному влиянию ВВФ среды</w:t>
      </w:r>
      <w:r w:rsidR="00271BAF" w:rsidRPr="00220D93">
        <w:rPr>
          <w:highlight w:val="red"/>
        </w:rPr>
        <w:t xml:space="preserve">… различные задающие воздействия… компенсация кратковременных и долговременных изменений мощности </w:t>
      </w:r>
      <w:proofErr w:type="gramStart"/>
      <w:r w:rsidR="00271BAF" w:rsidRPr="00220D93">
        <w:rPr>
          <w:highlight w:val="red"/>
        </w:rPr>
        <w:t>СВ</w:t>
      </w:r>
      <w:proofErr w:type="gramEnd"/>
      <w:r w:rsidR="00271BAF" w:rsidRPr="00220D93">
        <w:rPr>
          <w:highlight w:val="red"/>
        </w:rPr>
        <w:t xml:space="preserve"> посредством </w:t>
      </w:r>
      <w:r w:rsidR="00E50A37" w:rsidRPr="00220D93">
        <w:rPr>
          <w:highlight w:val="red"/>
        </w:rPr>
        <w:t xml:space="preserve">системы регулировки данного </w:t>
      </w:r>
      <w:r w:rsidR="00256260" w:rsidRPr="00220D93">
        <w:rPr>
          <w:highlight w:val="red"/>
        </w:rPr>
        <w:t>параметра</w:t>
      </w:r>
      <w:r w:rsidR="00E50A37">
        <w:t>.</w:t>
      </w:r>
    </w:p>
    <w:p w:rsidR="00E16BFA" w:rsidRDefault="00E16BFA" w:rsidP="00330701">
      <w:pPr>
        <w:pStyle w:val="ae"/>
      </w:pPr>
    </w:p>
    <w:p w:rsidR="00E16BFA" w:rsidRPr="00330701" w:rsidRDefault="00E16BFA" w:rsidP="00330701">
      <w:pPr>
        <w:pStyle w:val="ae"/>
      </w:pPr>
    </w:p>
    <w:p w:rsidR="008F5CBE" w:rsidRPr="002F2A7B" w:rsidRDefault="002F2A7B" w:rsidP="002F2A7B">
      <w:pPr>
        <w:pStyle w:val="ae"/>
        <w:numPr>
          <w:ilvl w:val="0"/>
          <w:numId w:val="19"/>
        </w:numPr>
        <w:jc w:val="center"/>
        <w:rPr>
          <w:b/>
        </w:rPr>
      </w:pPr>
      <w:r w:rsidRPr="002F2A7B">
        <w:rPr>
          <w:b/>
        </w:rPr>
        <w:t>ЗАКЛЮЧЕНИЕ</w:t>
      </w:r>
    </w:p>
    <w:p w:rsidR="002F2A7B" w:rsidRDefault="002F2A7B" w:rsidP="00330701">
      <w:pPr>
        <w:pStyle w:val="ae"/>
        <w:rPr>
          <w:rStyle w:val="36"/>
          <w:rFonts w:eastAsiaTheme="minorHAnsi"/>
          <w:color w:val="auto"/>
          <w:sz w:val="24"/>
          <w:szCs w:val="22"/>
          <w:shd w:val="clear" w:color="auto" w:fill="auto"/>
        </w:rPr>
      </w:pPr>
    </w:p>
    <w:p w:rsidR="008D4065" w:rsidRDefault="00220D93" w:rsidP="00330701">
      <w:pPr>
        <w:pStyle w:val="ae"/>
        <w:rPr>
          <w:rStyle w:val="36"/>
          <w:rFonts w:eastAsiaTheme="minorHAnsi"/>
          <w:color w:val="auto"/>
          <w:sz w:val="24"/>
          <w:szCs w:val="22"/>
          <w:shd w:val="clear" w:color="auto" w:fill="auto"/>
        </w:rPr>
      </w:pPr>
      <w:r w:rsidRPr="00716071">
        <w:t>Представленная</w:t>
      </w:r>
      <w:r w:rsidR="001E016E" w:rsidRPr="00716071">
        <w:t xml:space="preserve"> динамическая имитационная модель </w:t>
      </w:r>
      <w:r w:rsidR="00E85738" w:rsidRPr="00716071">
        <w:rPr>
          <w:highlight w:val="red"/>
        </w:rPr>
        <w:t>используется</w:t>
      </w:r>
      <w:r w:rsidR="001E016E" w:rsidRPr="00716071">
        <w:t xml:space="preserve"> для исследования влияния </w:t>
      </w:r>
      <w:r w:rsidR="00E85738" w:rsidRPr="00716071">
        <w:t xml:space="preserve">динамики </w:t>
      </w:r>
      <w:r w:rsidR="001E016E" w:rsidRPr="00716071">
        <w:t xml:space="preserve">мощности </w:t>
      </w:r>
      <w:proofErr w:type="gramStart"/>
      <w:r w:rsidR="001E016E" w:rsidRPr="00716071">
        <w:t>СВ</w:t>
      </w:r>
      <w:proofErr w:type="gramEnd"/>
      <w:r w:rsidR="001E016E" w:rsidRPr="00716071">
        <w:t xml:space="preserve"> и других параметров на выходные характеристики перспективного атомно-лучевого стандарта частоты с лазерной накачкой и детектированием</w:t>
      </w:r>
      <w:r w:rsidR="00E85738" w:rsidRPr="00716071">
        <w:t>, как для конкретн</w:t>
      </w:r>
      <w:r w:rsidRPr="00716071">
        <w:t>ых</w:t>
      </w:r>
      <w:r w:rsidR="00E85738" w:rsidRPr="00716071">
        <w:t xml:space="preserve"> модел</w:t>
      </w:r>
      <w:r w:rsidRPr="00716071">
        <w:t>ей</w:t>
      </w:r>
      <w:r w:rsidR="00E85738" w:rsidRPr="00716071">
        <w:t xml:space="preserve"> КД, так и для общего случая</w:t>
      </w:r>
      <w:r w:rsidR="001E016E" w:rsidRPr="00716071">
        <w:t>.</w:t>
      </w:r>
      <w:r w:rsidR="00C52936">
        <w:t xml:space="preserve"> </w:t>
      </w:r>
      <w:r w:rsidR="00A945B6" w:rsidRPr="00330701">
        <w:rPr>
          <w:rStyle w:val="36"/>
          <w:rFonts w:eastAsiaTheme="minorHAnsi"/>
          <w:color w:val="auto"/>
          <w:sz w:val="24"/>
          <w:szCs w:val="22"/>
          <w:shd w:val="clear" w:color="auto" w:fill="auto"/>
        </w:rPr>
        <w:t xml:space="preserve">По результатам моделирования можно сделать вывод </w:t>
      </w:r>
      <w:r w:rsidR="00A945B6" w:rsidRPr="008D4065">
        <w:rPr>
          <w:rStyle w:val="36"/>
          <w:rFonts w:eastAsiaTheme="minorHAnsi"/>
          <w:color w:val="auto"/>
          <w:sz w:val="24"/>
          <w:szCs w:val="22"/>
          <w:shd w:val="clear" w:color="auto" w:fill="auto"/>
        </w:rPr>
        <w:t>о</w:t>
      </w:r>
      <w:r w:rsidR="008D4065">
        <w:rPr>
          <w:rStyle w:val="36"/>
          <w:rFonts w:eastAsiaTheme="minorHAnsi"/>
          <w:color w:val="auto"/>
          <w:sz w:val="24"/>
          <w:szCs w:val="22"/>
          <w:shd w:val="clear" w:color="auto" w:fill="auto"/>
        </w:rPr>
        <w:t xml:space="preserve"> важности</w:t>
      </w:r>
      <w:r w:rsidR="00605681">
        <w:rPr>
          <w:rStyle w:val="36"/>
          <w:rFonts w:eastAsiaTheme="minorHAnsi"/>
          <w:color w:val="auto"/>
          <w:sz w:val="24"/>
          <w:szCs w:val="22"/>
          <w:shd w:val="clear" w:color="auto" w:fill="auto"/>
        </w:rPr>
        <w:t>…</w:t>
      </w:r>
    </w:p>
    <w:p w:rsidR="00287F82" w:rsidRPr="00330701" w:rsidRDefault="000453AC" w:rsidP="00330701">
      <w:pPr>
        <w:pStyle w:val="ae"/>
      </w:pPr>
      <w:r w:rsidRPr="004E434B">
        <w:t>Кроме того,</w:t>
      </w:r>
      <w:r w:rsidRPr="00330701">
        <w:t xml:space="preserve"> п</w:t>
      </w:r>
      <w:r w:rsidR="00A945B6" w:rsidRPr="00330701">
        <w:t>редполагается, что д</w:t>
      </w:r>
      <w:r w:rsidR="00145143" w:rsidRPr="00330701">
        <w:t>альнейшие исследования в рамках настоящей тематики целесообразно вести в следующих направлениях:</w:t>
      </w:r>
    </w:p>
    <w:p w:rsidR="00887478" w:rsidRDefault="00887478" w:rsidP="00330701">
      <w:pPr>
        <w:pStyle w:val="ae"/>
        <w:rPr>
          <w:rStyle w:val="36"/>
          <w:rFonts w:eastAsiaTheme="minorHAnsi"/>
          <w:color w:val="auto"/>
          <w:sz w:val="24"/>
          <w:szCs w:val="22"/>
          <w:shd w:val="clear" w:color="auto" w:fill="auto"/>
        </w:rPr>
      </w:pPr>
      <w:r w:rsidRPr="004E434B">
        <w:rPr>
          <w:rStyle w:val="36"/>
          <w:rFonts w:eastAsiaTheme="minorHAnsi"/>
          <w:color w:val="auto"/>
          <w:sz w:val="24"/>
          <w:szCs w:val="22"/>
          <w:shd w:val="clear" w:color="auto" w:fill="auto"/>
        </w:rPr>
        <w:t>разработка модел</w:t>
      </w:r>
      <w:r w:rsidR="004E434B" w:rsidRPr="004E434B">
        <w:rPr>
          <w:rStyle w:val="36"/>
          <w:rFonts w:eastAsiaTheme="minorHAnsi"/>
          <w:color w:val="auto"/>
          <w:sz w:val="24"/>
          <w:szCs w:val="22"/>
          <w:shd w:val="clear" w:color="auto" w:fill="auto"/>
        </w:rPr>
        <w:t>и процесса</w:t>
      </w:r>
      <w:r w:rsidRPr="004E434B">
        <w:rPr>
          <w:rStyle w:val="36"/>
          <w:rFonts w:eastAsiaTheme="minorHAnsi"/>
          <w:color w:val="auto"/>
          <w:sz w:val="24"/>
          <w:szCs w:val="22"/>
          <w:shd w:val="clear" w:color="auto" w:fill="auto"/>
        </w:rPr>
        <w:t xml:space="preserve"> деградации элементов СЧ</w:t>
      </w:r>
      <w:r w:rsidR="004E434B">
        <w:rPr>
          <w:rStyle w:val="36"/>
          <w:rFonts w:eastAsiaTheme="minorHAnsi"/>
          <w:color w:val="auto"/>
          <w:sz w:val="24"/>
          <w:szCs w:val="22"/>
          <w:shd w:val="clear" w:color="auto" w:fill="auto"/>
        </w:rPr>
        <w:t>, функционирующ</w:t>
      </w:r>
      <w:r w:rsidR="00C12989">
        <w:rPr>
          <w:rStyle w:val="36"/>
          <w:rFonts w:eastAsiaTheme="minorHAnsi"/>
          <w:color w:val="auto"/>
          <w:sz w:val="24"/>
          <w:szCs w:val="22"/>
          <w:shd w:val="clear" w:color="auto" w:fill="auto"/>
        </w:rPr>
        <w:t>его</w:t>
      </w:r>
      <w:r w:rsidR="004E434B">
        <w:rPr>
          <w:rStyle w:val="36"/>
          <w:rFonts w:eastAsiaTheme="minorHAnsi"/>
          <w:color w:val="auto"/>
          <w:sz w:val="24"/>
          <w:szCs w:val="22"/>
          <w:shd w:val="clear" w:color="auto" w:fill="auto"/>
        </w:rPr>
        <w:t xml:space="preserve"> в условиях агрессивной внешней среды</w:t>
      </w:r>
      <w:r w:rsidR="00C12989">
        <w:rPr>
          <w:rStyle w:val="36"/>
          <w:rFonts w:eastAsiaTheme="minorHAnsi"/>
          <w:color w:val="auto"/>
          <w:sz w:val="24"/>
          <w:szCs w:val="22"/>
          <w:shd w:val="clear" w:color="auto" w:fill="auto"/>
        </w:rPr>
        <w:t xml:space="preserve">, в т.ч. с точки зрения кратковременных флуктуаций мощности формируемого </w:t>
      </w:r>
      <w:proofErr w:type="gramStart"/>
      <w:r w:rsidR="00C12989">
        <w:rPr>
          <w:rStyle w:val="36"/>
          <w:rFonts w:eastAsiaTheme="minorHAnsi"/>
          <w:color w:val="auto"/>
          <w:sz w:val="24"/>
          <w:szCs w:val="22"/>
          <w:shd w:val="clear" w:color="auto" w:fill="auto"/>
        </w:rPr>
        <w:t>СВ</w:t>
      </w:r>
      <w:proofErr w:type="gramEnd"/>
      <w:r w:rsidRPr="00330701">
        <w:rPr>
          <w:rStyle w:val="36"/>
          <w:rFonts w:eastAsiaTheme="minorHAnsi"/>
          <w:color w:val="auto"/>
          <w:sz w:val="24"/>
          <w:szCs w:val="22"/>
          <w:shd w:val="clear" w:color="auto" w:fill="auto"/>
        </w:rPr>
        <w:t>;</w:t>
      </w:r>
    </w:p>
    <w:p w:rsidR="004E434B" w:rsidRPr="00330701" w:rsidRDefault="00C12989" w:rsidP="004E434B">
      <w:pPr>
        <w:pStyle w:val="ae"/>
        <w:rPr>
          <w:rStyle w:val="36"/>
          <w:rFonts w:eastAsiaTheme="minorHAnsi"/>
          <w:color w:val="auto"/>
          <w:sz w:val="24"/>
          <w:szCs w:val="22"/>
          <w:shd w:val="clear" w:color="auto" w:fill="auto"/>
        </w:rPr>
      </w:pPr>
      <w:r>
        <w:rPr>
          <w:rStyle w:val="36"/>
          <w:rFonts w:eastAsiaTheme="minorHAnsi"/>
          <w:color w:val="auto"/>
          <w:sz w:val="24"/>
          <w:szCs w:val="22"/>
          <w:shd w:val="clear" w:color="auto" w:fill="auto"/>
        </w:rPr>
        <w:t xml:space="preserve">разработка и оценка </w:t>
      </w:r>
      <w:r w:rsidR="004E434B" w:rsidRPr="00C12989">
        <w:rPr>
          <w:rStyle w:val="36"/>
          <w:rFonts w:eastAsiaTheme="minorHAnsi"/>
          <w:color w:val="auto"/>
          <w:sz w:val="24"/>
          <w:szCs w:val="22"/>
          <w:shd w:val="clear" w:color="auto" w:fill="auto"/>
        </w:rPr>
        <w:t xml:space="preserve">перспективности применения системы </w:t>
      </w:r>
      <w:r>
        <w:rPr>
          <w:rStyle w:val="36"/>
          <w:rFonts w:eastAsiaTheme="minorHAnsi"/>
          <w:color w:val="auto"/>
          <w:sz w:val="24"/>
          <w:szCs w:val="22"/>
          <w:shd w:val="clear" w:color="auto" w:fill="auto"/>
        </w:rPr>
        <w:t>автоматической регулировки мощности</w:t>
      </w:r>
      <w:r w:rsidR="006C7BC5">
        <w:rPr>
          <w:rStyle w:val="36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proofErr w:type="gramStart"/>
      <w:r w:rsidR="004E434B" w:rsidRPr="00C12989">
        <w:rPr>
          <w:rStyle w:val="36"/>
          <w:rFonts w:eastAsiaTheme="minorHAnsi"/>
          <w:color w:val="auto"/>
          <w:sz w:val="24"/>
          <w:szCs w:val="22"/>
          <w:shd w:val="clear" w:color="auto" w:fill="auto"/>
        </w:rPr>
        <w:t>СВ</w:t>
      </w:r>
      <w:proofErr w:type="gramEnd"/>
      <w:r w:rsidR="004E434B" w:rsidRPr="00C12989">
        <w:rPr>
          <w:rStyle w:val="36"/>
          <w:rFonts w:eastAsiaTheme="minorHAnsi"/>
          <w:color w:val="auto"/>
          <w:sz w:val="24"/>
          <w:szCs w:val="22"/>
          <w:shd w:val="clear" w:color="auto" w:fill="auto"/>
        </w:rPr>
        <w:t xml:space="preserve"> в современных</w:t>
      </w:r>
      <w:r>
        <w:rPr>
          <w:rStyle w:val="36"/>
          <w:rFonts w:eastAsiaTheme="minorHAnsi"/>
          <w:color w:val="auto"/>
          <w:sz w:val="24"/>
          <w:szCs w:val="22"/>
          <w:shd w:val="clear" w:color="auto" w:fill="auto"/>
        </w:rPr>
        <w:t xml:space="preserve"> перспективных</w:t>
      </w:r>
      <w:r w:rsidR="004E434B" w:rsidRPr="00C12989">
        <w:rPr>
          <w:rStyle w:val="36"/>
          <w:rFonts w:eastAsiaTheme="minorHAnsi"/>
          <w:color w:val="auto"/>
          <w:sz w:val="24"/>
          <w:szCs w:val="22"/>
          <w:shd w:val="clear" w:color="auto" w:fill="auto"/>
        </w:rPr>
        <w:t xml:space="preserve"> </w:t>
      </w:r>
      <w:r>
        <w:rPr>
          <w:rStyle w:val="36"/>
          <w:rFonts w:eastAsiaTheme="minorHAnsi"/>
          <w:color w:val="auto"/>
          <w:sz w:val="24"/>
          <w:szCs w:val="22"/>
          <w:shd w:val="clear" w:color="auto" w:fill="auto"/>
        </w:rPr>
        <w:t>атомно-лучевых КСЧ</w:t>
      </w:r>
      <w:r w:rsidR="004E434B" w:rsidRPr="00C12989">
        <w:rPr>
          <w:rStyle w:val="36"/>
          <w:rFonts w:eastAsiaTheme="minorHAnsi"/>
          <w:color w:val="auto"/>
          <w:sz w:val="24"/>
          <w:szCs w:val="22"/>
          <w:shd w:val="clear" w:color="auto" w:fill="auto"/>
        </w:rPr>
        <w:t xml:space="preserve"> с целью повышения выходных характеристик </w:t>
      </w:r>
      <w:r>
        <w:rPr>
          <w:rStyle w:val="36"/>
          <w:rFonts w:eastAsiaTheme="minorHAnsi"/>
          <w:color w:val="auto"/>
          <w:sz w:val="24"/>
          <w:szCs w:val="22"/>
          <w:shd w:val="clear" w:color="auto" w:fill="auto"/>
        </w:rPr>
        <w:t>устройства;</w:t>
      </w:r>
    </w:p>
    <w:p w:rsidR="008C0246" w:rsidRPr="00330701" w:rsidRDefault="00287F82" w:rsidP="00330701">
      <w:pPr>
        <w:pStyle w:val="ae"/>
      </w:pPr>
      <w:r w:rsidRPr="00AE73B5">
        <w:t xml:space="preserve">оптимизация статических и динамических параметров </w:t>
      </w:r>
      <w:r w:rsidR="00AE73B5" w:rsidRPr="00AE73B5">
        <w:t>системы автоматической регулировки мощности</w:t>
      </w:r>
      <w:r w:rsidR="00FA6A0E" w:rsidRPr="00AE73B5">
        <w:t>: диапазон</w:t>
      </w:r>
      <w:r w:rsidRPr="00AE73B5">
        <w:t>а</w:t>
      </w:r>
      <w:r w:rsidR="008C0246" w:rsidRPr="00AE73B5">
        <w:t xml:space="preserve"> </w:t>
      </w:r>
      <w:r w:rsidR="00AE73B5" w:rsidRPr="00AE73B5">
        <w:t>и погрешностей</w:t>
      </w:r>
      <w:r w:rsidRPr="00AE73B5">
        <w:t xml:space="preserve"> измерений</w:t>
      </w:r>
      <w:r w:rsidR="00F968D6" w:rsidRPr="00AE73B5">
        <w:t>,</w:t>
      </w:r>
      <w:r w:rsidRPr="00AE73B5">
        <w:t xml:space="preserve"> точности и стабильности регулировки,</w:t>
      </w:r>
      <w:r w:rsidR="008C0246" w:rsidRPr="00AE73B5">
        <w:t xml:space="preserve"> </w:t>
      </w:r>
      <w:r w:rsidRPr="00AE73B5">
        <w:t>температурной стабильности;</w:t>
      </w:r>
    </w:p>
    <w:p w:rsidR="00C12989" w:rsidRPr="00330701" w:rsidRDefault="00287F82" w:rsidP="00C12989">
      <w:pPr>
        <w:pStyle w:val="ae"/>
      </w:pPr>
      <w:r w:rsidRPr="00330701">
        <w:t xml:space="preserve">определение влияния </w:t>
      </w:r>
      <w:r w:rsidR="00C12989">
        <w:t xml:space="preserve">динамики </w:t>
      </w:r>
      <w:r w:rsidRPr="00330701">
        <w:t>внутренних факторов КСЧ</w:t>
      </w:r>
      <w:r w:rsidR="00D0565B">
        <w:t xml:space="preserve"> </w:t>
      </w:r>
      <w:r w:rsidRPr="00330701">
        <w:t xml:space="preserve">на оптимальное значение мощности </w:t>
      </w:r>
      <w:proofErr w:type="gramStart"/>
      <w:r w:rsidRPr="00330701">
        <w:t>СВ</w:t>
      </w:r>
      <w:proofErr w:type="gramEnd"/>
      <w:r w:rsidRPr="00330701">
        <w:t xml:space="preserve"> и процесс ее стабилизации: потери и разность фаз в резонаторе, наличие боковых составляющих в спектре СВ, эффект Штарка, затягивание </w:t>
      </w:r>
      <w:proofErr w:type="spellStart"/>
      <w:r w:rsidRPr="00330701">
        <w:t>Раби</w:t>
      </w:r>
      <w:proofErr w:type="spellEnd"/>
      <w:r w:rsidR="00C12989">
        <w:t>.</w:t>
      </w:r>
    </w:p>
    <w:p w:rsidR="00287F82" w:rsidRPr="00330701" w:rsidRDefault="00287F82" w:rsidP="00330701">
      <w:pPr>
        <w:pStyle w:val="ae"/>
      </w:pPr>
    </w:p>
    <w:p w:rsidR="00BE0C33" w:rsidRPr="00B925B9" w:rsidRDefault="00BE0C33" w:rsidP="0032694C">
      <w:pPr>
        <w:pStyle w:val="ae"/>
      </w:pPr>
    </w:p>
    <w:p w:rsidR="00E41FCE" w:rsidRDefault="002F2A7B" w:rsidP="00330701">
      <w:pPr>
        <w:pStyle w:val="ae"/>
        <w:jc w:val="center"/>
      </w:pPr>
      <w:r w:rsidRPr="002F2A7B">
        <w:t>ЛИТЕРАТУРА</w:t>
      </w:r>
    </w:p>
    <w:p w:rsidR="00054EB7" w:rsidRPr="00054EB7" w:rsidRDefault="00054EB7" w:rsidP="00054EB7">
      <w:pPr>
        <w:pStyle w:val="ae"/>
      </w:pPr>
    </w:p>
    <w:p w:rsidR="006508F9" w:rsidRDefault="0072126D" w:rsidP="006508F9">
      <w:pPr>
        <w:pStyle w:val="ae"/>
        <w:numPr>
          <w:ilvl w:val="0"/>
          <w:numId w:val="18"/>
        </w:numPr>
      </w:pPr>
      <w:proofErr w:type="gramStart"/>
      <w:r w:rsidRPr="00723339">
        <w:rPr>
          <w:b/>
        </w:rPr>
        <w:t>Риле</w:t>
      </w:r>
      <w:proofErr w:type="gramEnd"/>
      <w:r w:rsidR="00723339" w:rsidRPr="00723339">
        <w:rPr>
          <w:b/>
        </w:rPr>
        <w:t>,</w:t>
      </w:r>
      <w:r w:rsidR="006457A3" w:rsidRPr="00723339">
        <w:rPr>
          <w:b/>
        </w:rPr>
        <w:t xml:space="preserve"> Ф.</w:t>
      </w:r>
      <w:r w:rsidR="006457A3" w:rsidRPr="00330701">
        <w:t xml:space="preserve"> Стандарты частоты. Принципы и приложения. – М.: </w:t>
      </w:r>
      <w:proofErr w:type="spellStart"/>
      <w:r w:rsidR="006457A3" w:rsidRPr="00330701">
        <w:t>Физматлит</w:t>
      </w:r>
      <w:proofErr w:type="spellEnd"/>
      <w:r w:rsidR="006457A3" w:rsidRPr="00330701">
        <w:t>, 2009.</w:t>
      </w:r>
      <w:r w:rsidR="009C7793" w:rsidRPr="00330701">
        <w:t xml:space="preserve"> – 511 </w:t>
      </w:r>
      <w:r w:rsidR="00EC0167" w:rsidRPr="00330701">
        <w:t>с</w:t>
      </w:r>
      <w:r w:rsidR="009C7793" w:rsidRPr="00330701">
        <w:t>.</w:t>
      </w:r>
    </w:p>
    <w:p w:rsidR="006508F9" w:rsidRPr="00652021" w:rsidRDefault="006508F9" w:rsidP="00652021">
      <w:pPr>
        <w:pStyle w:val="ae"/>
        <w:numPr>
          <w:ilvl w:val="0"/>
          <w:numId w:val="18"/>
        </w:numPr>
        <w:rPr>
          <w:lang w:val="en-US"/>
        </w:rPr>
      </w:pPr>
      <w:r w:rsidRPr="00652021">
        <w:rPr>
          <w:b/>
          <w:lang w:val="en-US"/>
        </w:rPr>
        <w:t>Vanier, J.</w:t>
      </w:r>
      <w:r w:rsidRPr="00652021">
        <w:rPr>
          <w:lang w:val="en-US"/>
        </w:rPr>
        <w:t xml:space="preserve"> </w:t>
      </w:r>
      <w:r w:rsidR="00652021" w:rsidRPr="00352FB8">
        <w:rPr>
          <w:lang w:val="en-US"/>
        </w:rPr>
        <w:t xml:space="preserve">The quantum physics of atomic frequency standards / Vanier, J., </w:t>
      </w:r>
      <w:proofErr w:type="spellStart"/>
      <w:r w:rsidR="00652021" w:rsidRPr="00352FB8">
        <w:rPr>
          <w:lang w:val="en-US"/>
        </w:rPr>
        <w:t>Audoin</w:t>
      </w:r>
      <w:proofErr w:type="spellEnd"/>
      <w:r w:rsidR="00652021" w:rsidRPr="00352FB8">
        <w:rPr>
          <w:lang w:val="en-US"/>
        </w:rPr>
        <w:t xml:space="preserve">, C. – </w:t>
      </w:r>
      <w:r w:rsidR="00920C7B" w:rsidRPr="00352FB8">
        <w:rPr>
          <w:lang w:val="en-US"/>
        </w:rPr>
        <w:t>Philadelphia</w:t>
      </w:r>
      <w:r w:rsidR="00652021" w:rsidRPr="00352FB8">
        <w:rPr>
          <w:lang w:val="en-US"/>
        </w:rPr>
        <w:t xml:space="preserve">: </w:t>
      </w:r>
      <w:r w:rsidR="00920C7B" w:rsidRPr="00352FB8">
        <w:rPr>
          <w:lang w:val="en-US"/>
        </w:rPr>
        <w:t>IOP Publishing</w:t>
      </w:r>
      <w:r w:rsidR="00652021" w:rsidRPr="00352FB8">
        <w:rPr>
          <w:lang w:val="en-US"/>
        </w:rPr>
        <w:t xml:space="preserve">, </w:t>
      </w:r>
      <w:r w:rsidR="00EC3EDB" w:rsidRPr="00352FB8">
        <w:rPr>
          <w:lang w:val="en-US"/>
        </w:rPr>
        <w:t>198</w:t>
      </w:r>
      <w:r w:rsidR="00652021" w:rsidRPr="00352FB8">
        <w:rPr>
          <w:lang w:val="en-US"/>
        </w:rPr>
        <w:t xml:space="preserve">9. – </w:t>
      </w:r>
      <w:r w:rsidR="00EC3EDB" w:rsidRPr="00352FB8">
        <w:rPr>
          <w:lang w:val="en-US"/>
        </w:rPr>
        <w:t>13</w:t>
      </w:r>
      <w:r w:rsidR="00652021" w:rsidRPr="00352FB8">
        <w:rPr>
          <w:lang w:val="en-US"/>
        </w:rPr>
        <w:t xml:space="preserve">51 </w:t>
      </w:r>
      <w:r w:rsidR="00652021" w:rsidRPr="006743FB">
        <w:t>с</w:t>
      </w:r>
      <w:r w:rsidR="00652021" w:rsidRPr="00352FB8">
        <w:rPr>
          <w:lang w:val="en-US"/>
        </w:rPr>
        <w:t>.</w:t>
      </w:r>
    </w:p>
    <w:p w:rsidR="00330701" w:rsidRDefault="00356B88" w:rsidP="00330701">
      <w:pPr>
        <w:pStyle w:val="ae"/>
        <w:numPr>
          <w:ilvl w:val="0"/>
          <w:numId w:val="18"/>
        </w:numPr>
      </w:pPr>
      <w:r w:rsidRPr="00165BCF">
        <w:rPr>
          <w:b/>
        </w:rPr>
        <w:t>Базаров</w:t>
      </w:r>
      <w:r w:rsidR="00165BCF" w:rsidRPr="00165BCF">
        <w:rPr>
          <w:b/>
        </w:rPr>
        <w:t>, Е.Н.</w:t>
      </w:r>
      <w:r w:rsidRPr="00330701">
        <w:t xml:space="preserve"> Кварцевые и квантовые меры частоты</w:t>
      </w:r>
      <w:r w:rsidR="00165BCF">
        <w:t xml:space="preserve"> / </w:t>
      </w:r>
      <w:r w:rsidR="00165BCF" w:rsidRPr="00330701">
        <w:t>Базаров</w:t>
      </w:r>
      <w:r w:rsidR="00165BCF">
        <w:t>,</w:t>
      </w:r>
      <w:r w:rsidR="00165BCF" w:rsidRPr="00330701">
        <w:t xml:space="preserve"> Е.Н., Демидов Н.А., Жуков Е.Т.</w:t>
      </w:r>
      <w:r w:rsidR="00165BCF">
        <w:t>;</w:t>
      </w:r>
      <w:r w:rsidRPr="00330701">
        <w:t xml:space="preserve"> </w:t>
      </w:r>
      <w:r w:rsidR="00165BCF">
        <w:t>п</w:t>
      </w:r>
      <w:r w:rsidRPr="00330701">
        <w:t xml:space="preserve">од ред. </w:t>
      </w:r>
      <w:r w:rsidR="00165BCF" w:rsidRPr="00330701">
        <w:t>Б.И.</w:t>
      </w:r>
      <w:r w:rsidR="00165BCF">
        <w:t xml:space="preserve"> </w:t>
      </w:r>
      <w:r w:rsidRPr="00330701">
        <w:t>Макаренко</w:t>
      </w:r>
      <w:r w:rsidR="00723339">
        <w:t>.</w:t>
      </w:r>
      <w:r w:rsidRPr="00330701">
        <w:t xml:space="preserve"> – МО СССР, 1989. – 536 с.</w:t>
      </w:r>
    </w:p>
    <w:p w:rsidR="00330701" w:rsidRPr="00330701" w:rsidRDefault="00600134" w:rsidP="00330701">
      <w:pPr>
        <w:pStyle w:val="ae"/>
        <w:numPr>
          <w:ilvl w:val="0"/>
          <w:numId w:val="18"/>
        </w:numPr>
        <w:rPr>
          <w:lang w:val="en-US"/>
        </w:rPr>
      </w:pPr>
      <w:proofErr w:type="spellStart"/>
      <w:r w:rsidRPr="00165BCF">
        <w:rPr>
          <w:b/>
          <w:lang w:val="en-US"/>
        </w:rPr>
        <w:t>Xie</w:t>
      </w:r>
      <w:proofErr w:type="spellEnd"/>
      <w:r w:rsidRPr="00165BCF">
        <w:rPr>
          <w:b/>
          <w:lang w:val="en-US"/>
        </w:rPr>
        <w:t>,</w:t>
      </w:r>
      <w:r w:rsidR="00165BCF" w:rsidRPr="00165BCF">
        <w:rPr>
          <w:b/>
          <w:lang w:val="en-US"/>
        </w:rPr>
        <w:t xml:space="preserve"> W.</w:t>
      </w:r>
      <w:r w:rsidRPr="00330701">
        <w:rPr>
          <w:rStyle w:val="af"/>
          <w:lang w:val="en-US"/>
        </w:rPr>
        <w:t xml:space="preserve"> </w:t>
      </w:r>
      <w:r w:rsidR="00456A15" w:rsidRPr="00330701">
        <w:rPr>
          <w:rStyle w:val="af"/>
          <w:lang w:val="en-US"/>
        </w:rPr>
        <w:t xml:space="preserve">Frequency instability of a miniature optically pumped cesium-beam atomic frequency standard </w:t>
      </w:r>
      <w:r w:rsidR="00165BCF" w:rsidRPr="00165BCF">
        <w:rPr>
          <w:rStyle w:val="af"/>
          <w:lang w:val="en-US"/>
        </w:rPr>
        <w:t xml:space="preserve">/ </w:t>
      </w:r>
      <w:r w:rsidR="00165BCF" w:rsidRPr="00330701">
        <w:rPr>
          <w:lang w:val="en-US"/>
        </w:rPr>
        <w:t xml:space="preserve">W. </w:t>
      </w:r>
      <w:proofErr w:type="spellStart"/>
      <w:r w:rsidR="00165BCF" w:rsidRPr="00330701">
        <w:rPr>
          <w:lang w:val="en-US"/>
        </w:rPr>
        <w:t>Xie</w:t>
      </w:r>
      <w:proofErr w:type="spellEnd"/>
      <w:r w:rsidR="00165BCF" w:rsidRPr="00330701">
        <w:rPr>
          <w:lang w:val="en-US"/>
        </w:rPr>
        <w:t xml:space="preserve">, Q. Wang, X. He, N. Chen, Z. </w:t>
      </w:r>
      <w:proofErr w:type="spellStart"/>
      <w:r w:rsidR="00165BCF" w:rsidRPr="00330701">
        <w:rPr>
          <w:lang w:val="en-US"/>
        </w:rPr>
        <w:t>Xiong</w:t>
      </w:r>
      <w:proofErr w:type="spellEnd"/>
      <w:r w:rsidR="00165BCF" w:rsidRPr="00330701">
        <w:rPr>
          <w:lang w:val="en-US"/>
        </w:rPr>
        <w:t xml:space="preserve">, S. Fang, X. Qi, X. </w:t>
      </w:r>
      <w:r w:rsidR="00165BCF" w:rsidRPr="00330701">
        <w:rPr>
          <w:rStyle w:val="af"/>
          <w:lang w:val="en-US"/>
        </w:rPr>
        <w:t xml:space="preserve">Chen </w:t>
      </w:r>
      <w:r w:rsidRPr="00330701">
        <w:rPr>
          <w:rStyle w:val="af"/>
          <w:lang w:val="en-US"/>
        </w:rPr>
        <w:t xml:space="preserve">// </w:t>
      </w:r>
      <w:r w:rsidR="00456A15" w:rsidRPr="00330701">
        <w:rPr>
          <w:rStyle w:val="af"/>
          <w:lang w:val="en-US"/>
        </w:rPr>
        <w:t>Review of Scientific Instruments</w:t>
      </w:r>
      <w:r w:rsidR="00456A15" w:rsidRPr="00330701">
        <w:rPr>
          <w:lang w:val="en-US"/>
        </w:rPr>
        <w:t>. – 2020. – №91.</w:t>
      </w:r>
      <w:r w:rsidR="00DC67BD" w:rsidRPr="00330701">
        <w:rPr>
          <w:lang w:val="en-US"/>
        </w:rPr>
        <w:t xml:space="preserve"> </w:t>
      </w:r>
      <w:r w:rsidR="00456A15" w:rsidRPr="00330701">
        <w:rPr>
          <w:lang w:val="en-US"/>
        </w:rPr>
        <w:t xml:space="preserve">– </w:t>
      </w:r>
      <w:r w:rsidR="00165BCF">
        <w:rPr>
          <w:highlight w:val="red"/>
          <w:lang w:val="en-US"/>
        </w:rPr>
        <w:t>P</w:t>
      </w:r>
      <w:r w:rsidR="00456A15" w:rsidRPr="00330701">
        <w:rPr>
          <w:highlight w:val="red"/>
          <w:lang w:val="en-US"/>
        </w:rPr>
        <w:t>.</w:t>
      </w:r>
    </w:p>
    <w:p w:rsidR="00330701" w:rsidRDefault="00CD1867" w:rsidP="00330701">
      <w:pPr>
        <w:pStyle w:val="ae"/>
        <w:numPr>
          <w:ilvl w:val="0"/>
          <w:numId w:val="18"/>
        </w:numPr>
      </w:pPr>
      <w:r w:rsidRPr="00165BCF">
        <w:rPr>
          <w:b/>
        </w:rPr>
        <w:t>Купалов</w:t>
      </w:r>
      <w:r w:rsidR="00165BCF" w:rsidRPr="00165BCF">
        <w:rPr>
          <w:b/>
        </w:rPr>
        <w:t>,</w:t>
      </w:r>
      <w:r w:rsidRPr="00165BCF">
        <w:rPr>
          <w:b/>
        </w:rPr>
        <w:t xml:space="preserve"> Д.С.</w:t>
      </w:r>
      <w:r w:rsidRPr="00330701">
        <w:t xml:space="preserve"> </w:t>
      </w:r>
      <w:r w:rsidR="004F4E7D" w:rsidRPr="00330701">
        <w:t>Бюджет неопределённости</w:t>
      </w:r>
      <w:r w:rsidRPr="00330701">
        <w:t xml:space="preserve"> рубидиевого репера частоты фонтанного типа</w:t>
      </w:r>
      <w:r w:rsidR="004F4E7D" w:rsidRPr="00330701">
        <w:t xml:space="preserve">: результаты предварительных исследований </w:t>
      </w:r>
      <w:r w:rsidR="00165BCF">
        <w:t xml:space="preserve">/ </w:t>
      </w:r>
      <w:r w:rsidR="00165BCF" w:rsidRPr="00330701">
        <w:t>Д.С.</w:t>
      </w:r>
      <w:r w:rsidR="00165BCF">
        <w:t xml:space="preserve"> </w:t>
      </w:r>
      <w:r w:rsidR="00165BCF" w:rsidRPr="00330701">
        <w:t>Купалов, В.Н.</w:t>
      </w:r>
      <w:r w:rsidR="00165BCF">
        <w:t xml:space="preserve"> </w:t>
      </w:r>
      <w:proofErr w:type="spellStart"/>
      <w:r w:rsidR="00165BCF" w:rsidRPr="00330701">
        <w:t>Барышев</w:t>
      </w:r>
      <w:proofErr w:type="spellEnd"/>
      <w:r w:rsidR="00165BCF" w:rsidRPr="00330701">
        <w:t>, И.Ю.</w:t>
      </w:r>
      <w:r w:rsidR="00165BCF">
        <w:t xml:space="preserve"> </w:t>
      </w:r>
      <w:r w:rsidR="00165BCF" w:rsidRPr="00330701">
        <w:t>Блинов, А.И.</w:t>
      </w:r>
      <w:r w:rsidR="00165BCF">
        <w:t xml:space="preserve"> </w:t>
      </w:r>
      <w:r w:rsidR="00165BCF" w:rsidRPr="00330701">
        <w:t>Бойко, Ю.С.</w:t>
      </w:r>
      <w:r w:rsidR="00165BCF" w:rsidRPr="00165BCF">
        <w:t xml:space="preserve"> </w:t>
      </w:r>
      <w:r w:rsidR="00165BCF" w:rsidRPr="00330701">
        <w:t>Домнин, Е.В.</w:t>
      </w:r>
      <w:r w:rsidR="00165BCF" w:rsidRPr="00165BCF">
        <w:t xml:space="preserve"> </w:t>
      </w:r>
      <w:r w:rsidR="00165BCF" w:rsidRPr="00330701">
        <w:t xml:space="preserve">Иванченко </w:t>
      </w:r>
      <w:r w:rsidRPr="00330701">
        <w:t>// Измерительная техника. – 20</w:t>
      </w:r>
      <w:r w:rsidR="004F4E7D" w:rsidRPr="00330701">
        <w:t>21</w:t>
      </w:r>
      <w:r w:rsidRPr="00330701">
        <w:t>. – №1</w:t>
      </w:r>
      <w:r w:rsidR="004F4E7D" w:rsidRPr="00330701">
        <w:t>0</w:t>
      </w:r>
      <w:r w:rsidRPr="00330701">
        <w:t>. – С. 2</w:t>
      </w:r>
      <w:r w:rsidR="004F4E7D" w:rsidRPr="00330701">
        <w:t>8</w:t>
      </w:r>
      <w:r w:rsidRPr="00330701">
        <w:t>-</w:t>
      </w:r>
      <w:r w:rsidR="004F4E7D" w:rsidRPr="00330701">
        <w:t>33</w:t>
      </w:r>
      <w:r w:rsidRPr="00330701">
        <w:t>.</w:t>
      </w:r>
    </w:p>
    <w:p w:rsidR="00330701" w:rsidRDefault="00645CBC" w:rsidP="00330701">
      <w:pPr>
        <w:pStyle w:val="ae"/>
        <w:numPr>
          <w:ilvl w:val="0"/>
          <w:numId w:val="18"/>
        </w:numPr>
      </w:pPr>
      <w:r w:rsidRPr="00165BCF">
        <w:rPr>
          <w:b/>
        </w:rPr>
        <w:t xml:space="preserve">Блинов, </w:t>
      </w:r>
      <w:r w:rsidR="00165BCF" w:rsidRPr="00165BCF">
        <w:rPr>
          <w:b/>
        </w:rPr>
        <w:t>И.Ю.</w:t>
      </w:r>
      <w:r w:rsidR="00165BCF" w:rsidRPr="00165BCF">
        <w:t xml:space="preserve"> </w:t>
      </w:r>
      <w:r w:rsidRPr="00330701">
        <w:t xml:space="preserve">Бюджет </w:t>
      </w:r>
      <w:proofErr w:type="gramStart"/>
      <w:r w:rsidRPr="00330701">
        <w:t xml:space="preserve">неопределённостей цезиевого репера частоты фонтанного типа </w:t>
      </w:r>
      <w:r w:rsidR="00165BCF" w:rsidRPr="00165BCF">
        <w:t xml:space="preserve">/ </w:t>
      </w:r>
      <w:r w:rsidR="00165BCF" w:rsidRPr="00330701">
        <w:t>Блинов</w:t>
      </w:r>
      <w:proofErr w:type="gramEnd"/>
      <w:r w:rsidR="00165BCF" w:rsidRPr="00330701">
        <w:t xml:space="preserve"> И. Ю., Бойко А. И., Домнин Ю. С., Костромин В. П., Купалова О. В., Купалов Д. С.</w:t>
      </w:r>
      <w:r w:rsidR="00165BCF" w:rsidRPr="00165BCF">
        <w:t xml:space="preserve"> </w:t>
      </w:r>
      <w:r w:rsidRPr="00330701">
        <w:t>// Измерительная техника. – 2017</w:t>
      </w:r>
      <w:r w:rsidR="00B12420" w:rsidRPr="00330701">
        <w:t>. – №1</w:t>
      </w:r>
      <w:r w:rsidRPr="00330701">
        <w:t>. – С. 23-27.</w:t>
      </w:r>
    </w:p>
    <w:p w:rsidR="00330701" w:rsidRPr="00330701" w:rsidRDefault="00CD1867" w:rsidP="00330701">
      <w:pPr>
        <w:pStyle w:val="ae"/>
        <w:numPr>
          <w:ilvl w:val="0"/>
          <w:numId w:val="18"/>
        </w:numPr>
        <w:rPr>
          <w:rStyle w:val="af"/>
          <w:lang w:val="en-US"/>
        </w:rPr>
      </w:pPr>
      <w:proofErr w:type="spellStart"/>
      <w:r w:rsidRPr="00165BCF">
        <w:rPr>
          <w:b/>
          <w:lang w:val="en-US"/>
        </w:rPr>
        <w:t>Xie</w:t>
      </w:r>
      <w:proofErr w:type="spellEnd"/>
      <w:r w:rsidRPr="00165BCF">
        <w:rPr>
          <w:b/>
          <w:lang w:val="en-US"/>
        </w:rPr>
        <w:t>,</w:t>
      </w:r>
      <w:r w:rsidR="00165BCF" w:rsidRPr="00165BCF">
        <w:rPr>
          <w:b/>
          <w:lang w:val="en-US"/>
        </w:rPr>
        <w:t xml:space="preserve"> W.</w:t>
      </w:r>
      <w:r w:rsidRPr="00330701">
        <w:rPr>
          <w:lang w:val="en-US"/>
        </w:rPr>
        <w:t xml:space="preserve"> Research on </w:t>
      </w:r>
      <w:r w:rsidR="00BA018F">
        <w:rPr>
          <w:lang w:val="en-US"/>
        </w:rPr>
        <w:t>m</w:t>
      </w:r>
      <w:r w:rsidRPr="00330701">
        <w:rPr>
          <w:lang w:val="en-US"/>
        </w:rPr>
        <w:t xml:space="preserve">ain </w:t>
      </w:r>
      <w:r w:rsidR="00BA018F">
        <w:rPr>
          <w:lang w:val="en-US"/>
        </w:rPr>
        <w:t>k</w:t>
      </w:r>
      <w:r w:rsidRPr="00330701">
        <w:rPr>
          <w:lang w:val="en-US"/>
        </w:rPr>
        <w:t xml:space="preserve">inds of </w:t>
      </w:r>
      <w:r w:rsidR="00BA018F">
        <w:rPr>
          <w:lang w:val="en-US"/>
        </w:rPr>
        <w:t>f</w:t>
      </w:r>
      <w:r w:rsidRPr="00330701">
        <w:rPr>
          <w:lang w:val="en-US"/>
        </w:rPr>
        <w:t xml:space="preserve">requency </w:t>
      </w:r>
      <w:r w:rsidR="00BA018F">
        <w:rPr>
          <w:lang w:val="en-US"/>
        </w:rPr>
        <w:t>b</w:t>
      </w:r>
      <w:r w:rsidRPr="00330701">
        <w:rPr>
          <w:lang w:val="en-US"/>
        </w:rPr>
        <w:t xml:space="preserve">iases of </w:t>
      </w:r>
      <w:r w:rsidR="00BA018F">
        <w:rPr>
          <w:lang w:val="en-US"/>
        </w:rPr>
        <w:t>o</w:t>
      </w:r>
      <w:r w:rsidRPr="00330701">
        <w:rPr>
          <w:lang w:val="en-US"/>
        </w:rPr>
        <w:t>ptically-</w:t>
      </w:r>
      <w:r w:rsidR="00BA018F">
        <w:rPr>
          <w:lang w:val="en-US"/>
        </w:rPr>
        <w:t>p</w:t>
      </w:r>
      <w:r w:rsidRPr="00330701">
        <w:rPr>
          <w:lang w:val="en-US"/>
        </w:rPr>
        <w:t xml:space="preserve">umped </w:t>
      </w:r>
      <w:r w:rsidR="00BA018F">
        <w:rPr>
          <w:lang w:val="en-US"/>
        </w:rPr>
        <w:t>c</w:t>
      </w:r>
      <w:r w:rsidRPr="00330701">
        <w:rPr>
          <w:lang w:val="en-US"/>
        </w:rPr>
        <w:t xml:space="preserve">esium </w:t>
      </w:r>
      <w:r w:rsidR="00BA018F">
        <w:rPr>
          <w:lang w:val="en-US"/>
        </w:rPr>
        <w:t>b</w:t>
      </w:r>
      <w:r w:rsidRPr="00330701">
        <w:rPr>
          <w:lang w:val="en-US"/>
        </w:rPr>
        <w:t xml:space="preserve">eam </w:t>
      </w:r>
      <w:r w:rsidR="00BA018F">
        <w:rPr>
          <w:lang w:val="en-US"/>
        </w:rPr>
        <w:t>f</w:t>
      </w:r>
      <w:r w:rsidRPr="00330701">
        <w:rPr>
          <w:lang w:val="en-US"/>
        </w:rPr>
        <w:t xml:space="preserve">requency </w:t>
      </w:r>
      <w:r w:rsidR="00BA018F">
        <w:rPr>
          <w:lang w:val="en-US"/>
        </w:rPr>
        <w:t>s</w:t>
      </w:r>
      <w:r w:rsidRPr="00330701">
        <w:rPr>
          <w:lang w:val="en-US"/>
        </w:rPr>
        <w:t xml:space="preserve">tandard </w:t>
      </w:r>
      <w:r w:rsidR="00165BCF">
        <w:rPr>
          <w:lang w:val="en-US"/>
        </w:rPr>
        <w:t xml:space="preserve">/ </w:t>
      </w:r>
      <w:r w:rsidR="00165BCF" w:rsidRPr="00330701">
        <w:rPr>
          <w:lang w:val="en-US"/>
        </w:rPr>
        <w:t xml:space="preserve">W. </w:t>
      </w:r>
      <w:proofErr w:type="spellStart"/>
      <w:r w:rsidR="00165BCF" w:rsidRPr="00330701">
        <w:rPr>
          <w:lang w:val="en-US"/>
        </w:rPr>
        <w:t>Xie</w:t>
      </w:r>
      <w:proofErr w:type="spellEnd"/>
      <w:r w:rsidR="00165BCF" w:rsidRPr="00330701">
        <w:rPr>
          <w:lang w:val="en-US"/>
        </w:rPr>
        <w:t xml:space="preserve">, X. He, S. Fang, N. Chen, J. Yu, Q. Wang, X. Qi, X. Chen </w:t>
      </w:r>
      <w:r w:rsidRPr="00330701">
        <w:rPr>
          <w:lang w:val="en-US"/>
        </w:rPr>
        <w:t xml:space="preserve">// China Satellite Navigation Conference (CSNC) 2020 Proceedings Volume II, </w:t>
      </w:r>
      <w:r w:rsidR="00DC67BD" w:rsidRPr="00330701">
        <w:rPr>
          <w:rStyle w:val="af"/>
        </w:rPr>
        <w:t>С</w:t>
      </w:r>
      <w:r w:rsidRPr="00330701">
        <w:rPr>
          <w:rStyle w:val="af"/>
          <w:lang w:val="en-US"/>
        </w:rPr>
        <w:t xml:space="preserve">. </w:t>
      </w:r>
      <w:r w:rsidRPr="00330701">
        <w:rPr>
          <w:lang w:val="en-US"/>
        </w:rPr>
        <w:t>391</w:t>
      </w:r>
      <w:r w:rsidRPr="00330701">
        <w:rPr>
          <w:rStyle w:val="af"/>
          <w:lang w:val="en-US"/>
        </w:rPr>
        <w:t>-399.</w:t>
      </w:r>
    </w:p>
    <w:p w:rsidR="00330701" w:rsidRPr="00723339" w:rsidRDefault="000A0E5C" w:rsidP="00330701">
      <w:pPr>
        <w:pStyle w:val="ae"/>
        <w:numPr>
          <w:ilvl w:val="0"/>
          <w:numId w:val="18"/>
        </w:numPr>
        <w:rPr>
          <w:rStyle w:val="af"/>
          <w:b/>
        </w:rPr>
      </w:pPr>
      <w:r w:rsidRPr="00723339">
        <w:rPr>
          <w:rStyle w:val="af"/>
          <w:b/>
        </w:rPr>
        <w:t>Петров</w:t>
      </w:r>
      <w:r w:rsidR="000F5220">
        <w:rPr>
          <w:rStyle w:val="af"/>
          <w:b/>
        </w:rPr>
        <w:t>, А.А.</w:t>
      </w:r>
      <w:r w:rsidR="000F5220" w:rsidRPr="000F5220">
        <w:rPr>
          <w:rStyle w:val="af"/>
        </w:rPr>
        <w:t xml:space="preserve"> </w:t>
      </w:r>
      <w:r w:rsidR="000F5220">
        <w:rPr>
          <w:rStyle w:val="af"/>
        </w:rPr>
        <w:t xml:space="preserve">ЦВС о </w:t>
      </w:r>
      <w:proofErr w:type="spellStart"/>
      <w:r w:rsidR="000F5220">
        <w:rPr>
          <w:rStyle w:val="af"/>
        </w:rPr>
        <w:t>самфин</w:t>
      </w:r>
      <w:proofErr w:type="spellEnd"/>
      <w:r w:rsidR="000F5220">
        <w:rPr>
          <w:rStyle w:val="af"/>
        </w:rPr>
        <w:t xml:space="preserve"> // …</w:t>
      </w:r>
    </w:p>
    <w:p w:rsidR="000532B6" w:rsidRDefault="000974F6" w:rsidP="000532B6">
      <w:pPr>
        <w:pStyle w:val="ae"/>
        <w:numPr>
          <w:ilvl w:val="0"/>
          <w:numId w:val="18"/>
        </w:numPr>
        <w:rPr>
          <w:rStyle w:val="af"/>
        </w:rPr>
      </w:pPr>
      <w:proofErr w:type="spellStart"/>
      <w:r>
        <w:rPr>
          <w:rStyle w:val="af"/>
        </w:rPr>
        <w:t>ЧастМод</w:t>
      </w:r>
      <w:proofErr w:type="spellEnd"/>
      <w:r>
        <w:rPr>
          <w:rStyle w:val="af"/>
        </w:rPr>
        <w:t xml:space="preserve"> (Что-то про параметры частотной модуляции)</w:t>
      </w:r>
    </w:p>
    <w:p w:rsidR="00BA018F" w:rsidRPr="00BA018F" w:rsidRDefault="00BA018F" w:rsidP="00BA018F">
      <w:pPr>
        <w:pStyle w:val="ae"/>
        <w:numPr>
          <w:ilvl w:val="0"/>
          <w:numId w:val="18"/>
        </w:numPr>
        <w:rPr>
          <w:rStyle w:val="af"/>
          <w:lang w:val="en-US"/>
        </w:rPr>
      </w:pPr>
      <w:proofErr w:type="spellStart"/>
      <w:r w:rsidRPr="00BA018F">
        <w:rPr>
          <w:b/>
          <w:lang w:val="en-US"/>
        </w:rPr>
        <w:lastRenderedPageBreak/>
        <w:t>Audoin</w:t>
      </w:r>
      <w:proofErr w:type="spellEnd"/>
      <w:r w:rsidRPr="00BA018F">
        <w:rPr>
          <w:b/>
          <w:lang w:val="en-US"/>
        </w:rPr>
        <w:t>, C.</w:t>
      </w:r>
      <w:r w:rsidRPr="00330701">
        <w:rPr>
          <w:lang w:val="en-US"/>
        </w:rPr>
        <w:t xml:space="preserve"> </w:t>
      </w:r>
      <w:r w:rsidRPr="00BA018F">
        <w:rPr>
          <w:lang w:val="en-US"/>
        </w:rPr>
        <w:t>Controlling the microwave amplitude in optically pumped cesium beam frequency standards</w:t>
      </w:r>
      <w:r w:rsidRPr="00330701">
        <w:rPr>
          <w:lang w:val="en-US"/>
        </w:rPr>
        <w:t xml:space="preserve"> </w:t>
      </w:r>
      <w:r>
        <w:rPr>
          <w:lang w:val="en-US"/>
        </w:rPr>
        <w:t xml:space="preserve">/ </w:t>
      </w:r>
      <w:r w:rsidR="003F406B" w:rsidRPr="003F406B">
        <w:rPr>
          <w:lang w:val="en-US"/>
        </w:rPr>
        <w:t>C.</w:t>
      </w:r>
      <w:r w:rsidR="003F406B">
        <w:rPr>
          <w:lang w:val="en-US"/>
        </w:rPr>
        <w:t xml:space="preserve"> </w:t>
      </w:r>
      <w:proofErr w:type="spellStart"/>
      <w:r w:rsidR="003F406B" w:rsidRPr="003F406B">
        <w:rPr>
          <w:lang w:val="en-US"/>
        </w:rPr>
        <w:t>Audoin</w:t>
      </w:r>
      <w:proofErr w:type="spellEnd"/>
      <w:r w:rsidR="003F406B" w:rsidRPr="003F406B">
        <w:rPr>
          <w:lang w:val="en-US"/>
        </w:rPr>
        <w:t>, F.</w:t>
      </w:r>
      <w:r w:rsidR="003F406B">
        <w:rPr>
          <w:lang w:val="en-US"/>
        </w:rPr>
        <w:t xml:space="preserve"> </w:t>
      </w:r>
      <w:proofErr w:type="spellStart"/>
      <w:r w:rsidR="003F406B" w:rsidRPr="003F406B">
        <w:rPr>
          <w:lang w:val="en-US"/>
        </w:rPr>
        <w:t>Hamouda</w:t>
      </w:r>
      <w:proofErr w:type="spellEnd"/>
      <w:r w:rsidR="003F406B" w:rsidRPr="003F406B">
        <w:rPr>
          <w:lang w:val="en-US"/>
        </w:rPr>
        <w:t>, L.</w:t>
      </w:r>
      <w:r w:rsidR="003F406B">
        <w:rPr>
          <w:lang w:val="en-US"/>
        </w:rPr>
        <w:t xml:space="preserve"> </w:t>
      </w:r>
      <w:proofErr w:type="spellStart"/>
      <w:r w:rsidR="003F406B" w:rsidRPr="003F406B">
        <w:rPr>
          <w:lang w:val="en-US"/>
        </w:rPr>
        <w:t>Chassagne</w:t>
      </w:r>
      <w:proofErr w:type="spellEnd"/>
      <w:r w:rsidR="003F406B" w:rsidRPr="003F406B">
        <w:rPr>
          <w:lang w:val="en-US"/>
        </w:rPr>
        <w:t>, R.</w:t>
      </w:r>
      <w:r w:rsidR="003F406B">
        <w:rPr>
          <w:lang w:val="en-US"/>
        </w:rPr>
        <w:t xml:space="preserve"> </w:t>
      </w:r>
      <w:proofErr w:type="spellStart"/>
      <w:r w:rsidR="003F406B" w:rsidRPr="003F406B">
        <w:rPr>
          <w:lang w:val="en-US"/>
        </w:rPr>
        <w:t>Barillet</w:t>
      </w:r>
      <w:proofErr w:type="spellEnd"/>
      <w:r w:rsidR="003F406B" w:rsidRPr="003F406B">
        <w:rPr>
          <w:lang w:val="en-US"/>
        </w:rPr>
        <w:t xml:space="preserve"> </w:t>
      </w:r>
      <w:r w:rsidRPr="00330701">
        <w:rPr>
          <w:lang w:val="en-US"/>
        </w:rPr>
        <w:t xml:space="preserve">// </w:t>
      </w:r>
      <w:r w:rsidR="00183761" w:rsidRPr="00183761">
        <w:rPr>
          <w:lang w:val="en-US"/>
        </w:rPr>
        <w:t xml:space="preserve">IEEE Transactions on </w:t>
      </w:r>
      <w:proofErr w:type="spellStart"/>
      <w:r w:rsidR="00183761" w:rsidRPr="00183761">
        <w:rPr>
          <w:lang w:val="en-US"/>
        </w:rPr>
        <w:t>ultrasonics</w:t>
      </w:r>
      <w:proofErr w:type="spellEnd"/>
      <w:r w:rsidR="00183761" w:rsidRPr="00183761">
        <w:rPr>
          <w:lang w:val="en-US"/>
        </w:rPr>
        <w:t>, ferroelectrics, and frequency control</w:t>
      </w:r>
      <w:r w:rsidR="00171965" w:rsidRPr="00171965">
        <w:rPr>
          <w:lang w:val="en-US"/>
        </w:rPr>
        <w:t>. –1</w:t>
      </w:r>
      <w:r w:rsidR="00171965">
        <w:rPr>
          <w:lang w:val="en-US"/>
        </w:rPr>
        <w:t>999</w:t>
      </w:r>
      <w:r w:rsidR="00171965" w:rsidRPr="00171965">
        <w:rPr>
          <w:lang w:val="en-US"/>
        </w:rPr>
        <w:t>. – № 2</w:t>
      </w:r>
      <w:r w:rsidR="00D40A85" w:rsidRPr="002C1DB8">
        <w:rPr>
          <w:lang w:val="en-US"/>
        </w:rPr>
        <w:t>(</w:t>
      </w:r>
      <w:r w:rsidR="00D40A85" w:rsidRPr="00171965">
        <w:rPr>
          <w:lang w:val="en-US"/>
        </w:rPr>
        <w:t>46</w:t>
      </w:r>
      <w:r w:rsidR="00D40A85" w:rsidRPr="002C1DB8">
        <w:rPr>
          <w:lang w:val="en-US"/>
        </w:rPr>
        <w:t>)</w:t>
      </w:r>
      <w:r w:rsidR="00171965" w:rsidRPr="00171965">
        <w:rPr>
          <w:lang w:val="en-US"/>
        </w:rPr>
        <w:t xml:space="preserve">. – </w:t>
      </w:r>
      <w:proofErr w:type="gramStart"/>
      <w:r w:rsidR="00171965" w:rsidRPr="00330701">
        <w:t>С</w:t>
      </w:r>
      <w:r w:rsidR="00171965" w:rsidRPr="00171965">
        <w:rPr>
          <w:lang w:val="en-US"/>
        </w:rPr>
        <w:t xml:space="preserve">. </w:t>
      </w:r>
      <w:r w:rsidR="00171965" w:rsidRPr="00841B17">
        <w:rPr>
          <w:lang w:val="en-US"/>
        </w:rPr>
        <w:t>407</w:t>
      </w:r>
      <w:proofErr w:type="gramEnd"/>
      <w:r w:rsidR="00171965" w:rsidRPr="00171965">
        <w:rPr>
          <w:lang w:val="en-US"/>
        </w:rPr>
        <w:t>-</w:t>
      </w:r>
      <w:r w:rsidR="008F5C5A" w:rsidRPr="00841B17">
        <w:rPr>
          <w:lang w:val="en-US"/>
        </w:rPr>
        <w:t>413</w:t>
      </w:r>
      <w:r w:rsidR="00171965" w:rsidRPr="00171965">
        <w:rPr>
          <w:lang w:val="en-US"/>
        </w:rPr>
        <w:t>.</w:t>
      </w:r>
    </w:p>
    <w:p w:rsidR="00330701" w:rsidRDefault="00B2421D" w:rsidP="00330701">
      <w:pPr>
        <w:pStyle w:val="ae"/>
        <w:numPr>
          <w:ilvl w:val="0"/>
          <w:numId w:val="18"/>
        </w:numPr>
      </w:pPr>
      <w:r w:rsidRPr="00165BCF">
        <w:rPr>
          <w:b/>
        </w:rPr>
        <w:t xml:space="preserve">Пименов, </w:t>
      </w:r>
      <w:r w:rsidR="00165BCF" w:rsidRPr="00165BCF">
        <w:rPr>
          <w:b/>
        </w:rPr>
        <w:t>А.В.</w:t>
      </w:r>
      <w:r w:rsidR="00165BCF">
        <w:t xml:space="preserve"> </w:t>
      </w:r>
      <w:r w:rsidRPr="00330701">
        <w:t xml:space="preserve">Распространение цезиевого атомарного потока в атомно-лучевой трубке с оптической накачкой на входе в СВЧ-резонатор и магнитным селектором на выходе </w:t>
      </w:r>
      <w:r w:rsidR="00165BCF">
        <w:t xml:space="preserve">/ </w:t>
      </w:r>
      <w:r w:rsidR="00165BCF" w:rsidRPr="00330701">
        <w:t>А.В.</w:t>
      </w:r>
      <w:r w:rsidR="00165BCF">
        <w:t xml:space="preserve"> </w:t>
      </w:r>
      <w:r w:rsidR="00165BCF" w:rsidRPr="00330701">
        <w:t>Пименов, С.А.</w:t>
      </w:r>
      <w:r w:rsidR="00165BCF">
        <w:t xml:space="preserve"> </w:t>
      </w:r>
      <w:r w:rsidR="00165BCF" w:rsidRPr="00330701">
        <w:t xml:space="preserve">Плешанов </w:t>
      </w:r>
      <w:r w:rsidRPr="00330701">
        <w:t>// Электронная техника. Серия 1: СВЧ-техника. – 2010. – № 4(507). – С. 16-23.</w:t>
      </w:r>
    </w:p>
    <w:p w:rsidR="00330701" w:rsidRDefault="00165BCF" w:rsidP="00330701">
      <w:pPr>
        <w:pStyle w:val="ae"/>
        <w:numPr>
          <w:ilvl w:val="0"/>
          <w:numId w:val="18"/>
        </w:numPr>
      </w:pPr>
      <w:proofErr w:type="spellStart"/>
      <w:r w:rsidRPr="00165BCF">
        <w:rPr>
          <w:b/>
        </w:rPr>
        <w:t>Каневский</w:t>
      </w:r>
      <w:proofErr w:type="spellEnd"/>
      <w:r w:rsidRPr="00165BCF">
        <w:rPr>
          <w:b/>
        </w:rPr>
        <w:t>, Е.Н.</w:t>
      </w:r>
      <w:r w:rsidRPr="00330701">
        <w:t xml:space="preserve"> </w:t>
      </w:r>
      <w:r w:rsidR="00B2421D" w:rsidRPr="00330701">
        <w:t xml:space="preserve">Цезиевая атомно-лучевая трубка с лазерной накачкой / Е.Н. </w:t>
      </w:r>
      <w:proofErr w:type="spellStart"/>
      <w:r w:rsidR="00B2421D" w:rsidRPr="00330701">
        <w:t>Каневский</w:t>
      </w:r>
      <w:proofErr w:type="spellEnd"/>
      <w:r w:rsidR="00B2421D" w:rsidRPr="00330701">
        <w:t xml:space="preserve">, М.П. </w:t>
      </w:r>
      <w:proofErr w:type="spellStart"/>
      <w:r w:rsidR="00B2421D" w:rsidRPr="00330701">
        <w:t>Лещенко</w:t>
      </w:r>
      <w:proofErr w:type="spellEnd"/>
      <w:r w:rsidR="00B2421D" w:rsidRPr="00330701">
        <w:t xml:space="preserve">, В.А. </w:t>
      </w:r>
      <w:proofErr w:type="spellStart"/>
      <w:r w:rsidR="00B2421D" w:rsidRPr="00330701">
        <w:t>Мазеев</w:t>
      </w:r>
      <w:proofErr w:type="spellEnd"/>
      <w:r w:rsidR="00B2421D" w:rsidRPr="00330701">
        <w:t xml:space="preserve"> </w:t>
      </w:r>
      <w:r w:rsidR="00B2421D" w:rsidRPr="00A10447">
        <w:rPr>
          <w:highlight w:val="red"/>
        </w:rPr>
        <w:t>и др.</w:t>
      </w:r>
      <w:r w:rsidR="00B2421D" w:rsidRPr="00330701">
        <w:t xml:space="preserve"> // Электронная техника. Серия 1: СВЧ-техника. – 2011. – № 3(510). – С. 66-72.</w:t>
      </w:r>
    </w:p>
    <w:p w:rsidR="002150EA" w:rsidRDefault="002150EA" w:rsidP="00330701">
      <w:pPr>
        <w:pStyle w:val="ae"/>
        <w:numPr>
          <w:ilvl w:val="0"/>
          <w:numId w:val="18"/>
        </w:numPr>
      </w:pPr>
      <w:r w:rsidRPr="002150EA">
        <w:rPr>
          <w:b/>
        </w:rPr>
        <w:t>Котов, А.С.</w:t>
      </w:r>
      <w:r w:rsidRPr="002150EA">
        <w:t xml:space="preserve"> Высокостабильный синтезатор частоты для измерения характеристик цезиевой атомно-лучевой трубки / А.С. Котов, А.В. Хромов, С.М. Захаров </w:t>
      </w:r>
      <w:r w:rsidRPr="00A10447">
        <w:rPr>
          <w:highlight w:val="red"/>
        </w:rPr>
        <w:t>[и др.]</w:t>
      </w:r>
      <w:r w:rsidRPr="002150EA">
        <w:t xml:space="preserve"> // Электронная техника. Серия 1: </w:t>
      </w:r>
      <w:proofErr w:type="spellStart"/>
      <w:r w:rsidRPr="002150EA">
        <w:t>СВЧ-техника</w:t>
      </w:r>
      <w:proofErr w:type="spellEnd"/>
      <w:r w:rsidRPr="002150EA">
        <w:t>. – 2012. – № 4(515). – С. 8-19.</w:t>
      </w:r>
    </w:p>
    <w:p w:rsidR="00330701" w:rsidRDefault="009749AC" w:rsidP="00B20937">
      <w:pPr>
        <w:pStyle w:val="ae"/>
        <w:numPr>
          <w:ilvl w:val="0"/>
          <w:numId w:val="18"/>
        </w:numPr>
      </w:pPr>
      <w:proofErr w:type="spellStart"/>
      <w:r w:rsidRPr="00165BCF">
        <w:rPr>
          <w:rStyle w:val="af"/>
          <w:b/>
        </w:rPr>
        <w:t>Рамзей</w:t>
      </w:r>
      <w:proofErr w:type="spellEnd"/>
      <w:r w:rsidR="00165BCF">
        <w:rPr>
          <w:rStyle w:val="af"/>
          <w:b/>
        </w:rPr>
        <w:t>,</w:t>
      </w:r>
      <w:r w:rsidRPr="00165BCF">
        <w:rPr>
          <w:rStyle w:val="af"/>
          <w:b/>
        </w:rPr>
        <w:t xml:space="preserve"> </w:t>
      </w:r>
      <w:r w:rsidR="00B3036A" w:rsidRPr="00165BCF">
        <w:rPr>
          <w:rStyle w:val="af"/>
          <w:b/>
        </w:rPr>
        <w:t>Н.</w:t>
      </w:r>
      <w:r w:rsidR="00B3036A" w:rsidRPr="00330701">
        <w:rPr>
          <w:rStyle w:val="af"/>
        </w:rPr>
        <w:t xml:space="preserve"> </w:t>
      </w:r>
      <w:r w:rsidRPr="00330701">
        <w:rPr>
          <w:rStyle w:val="af"/>
        </w:rPr>
        <w:t>Молекулярные пучки</w:t>
      </w:r>
      <w:r w:rsidR="00B3036A" w:rsidRPr="00330701">
        <w:rPr>
          <w:rStyle w:val="af"/>
        </w:rPr>
        <w:t>. – М.: Издательство иностранной</w:t>
      </w:r>
      <w:r w:rsidR="003B6247" w:rsidRPr="00330701">
        <w:rPr>
          <w:rStyle w:val="af"/>
        </w:rPr>
        <w:t xml:space="preserve"> литературы, 1960</w:t>
      </w:r>
      <w:r w:rsidR="003B6247" w:rsidRPr="00330701">
        <w:t xml:space="preserve">. – 411 </w:t>
      </w:r>
      <w:proofErr w:type="gramStart"/>
      <w:r w:rsidR="003B6247" w:rsidRPr="00330701">
        <w:t>с</w:t>
      </w:r>
      <w:proofErr w:type="gramEnd"/>
      <w:r w:rsidR="003B6247" w:rsidRPr="00330701">
        <w:t>.</w:t>
      </w:r>
    </w:p>
    <w:p w:rsidR="001A3CB7" w:rsidRPr="00B20937" w:rsidRDefault="001A3CB7" w:rsidP="00B20937">
      <w:pPr>
        <w:pStyle w:val="ae"/>
        <w:numPr>
          <w:ilvl w:val="0"/>
          <w:numId w:val="18"/>
        </w:numPr>
      </w:pPr>
      <w:proofErr w:type="spellStart"/>
      <w:r>
        <w:rPr>
          <w:b/>
        </w:rPr>
        <w:t>Вадзинский</w:t>
      </w:r>
      <w:proofErr w:type="spellEnd"/>
      <w:r w:rsidRPr="00723339">
        <w:rPr>
          <w:b/>
        </w:rPr>
        <w:t xml:space="preserve">, </w:t>
      </w:r>
      <w:r>
        <w:rPr>
          <w:b/>
        </w:rPr>
        <w:t>Р</w:t>
      </w:r>
      <w:r w:rsidRPr="00723339">
        <w:rPr>
          <w:b/>
        </w:rPr>
        <w:t>.</w:t>
      </w:r>
      <w:r>
        <w:rPr>
          <w:b/>
        </w:rPr>
        <w:t>Н.</w:t>
      </w:r>
      <w:r w:rsidRPr="00330701">
        <w:t xml:space="preserve"> С</w:t>
      </w:r>
      <w:r w:rsidR="00FD06E8">
        <w:t>правочник по вероятностным распределениям</w:t>
      </w:r>
      <w:r w:rsidRPr="00330701">
        <w:t xml:space="preserve">. – </w:t>
      </w:r>
      <w:r w:rsidR="00FD06E8">
        <w:t>СПб</w:t>
      </w:r>
      <w:r w:rsidRPr="00330701">
        <w:t xml:space="preserve">.: </w:t>
      </w:r>
      <w:r w:rsidR="00FD06E8">
        <w:t>Наука, 2001</w:t>
      </w:r>
      <w:r w:rsidRPr="00330701">
        <w:t xml:space="preserve">. – </w:t>
      </w:r>
      <w:r w:rsidR="00FD06E8">
        <w:t>295</w:t>
      </w:r>
      <w:r w:rsidRPr="00330701">
        <w:t xml:space="preserve"> </w:t>
      </w:r>
      <w:proofErr w:type="gramStart"/>
      <w:r w:rsidRPr="00330701">
        <w:t>с</w:t>
      </w:r>
      <w:proofErr w:type="gramEnd"/>
      <w:r w:rsidRPr="00330701">
        <w:t>.</w:t>
      </w:r>
    </w:p>
    <w:sectPr w:rsidR="001A3CB7" w:rsidRPr="00B20937" w:rsidSect="0032694C">
      <w:footerReference w:type="default" r:id="rId17"/>
      <w:pgSz w:w="11906" w:h="16838"/>
      <w:pgMar w:top="1134" w:right="567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219" w:rsidRDefault="00A24219" w:rsidP="000E6979">
      <w:pPr>
        <w:spacing w:after="0" w:line="240" w:lineRule="auto"/>
      </w:pPr>
      <w:r>
        <w:separator/>
      </w:r>
    </w:p>
  </w:endnote>
  <w:endnote w:type="continuationSeparator" w:id="0">
    <w:p w:rsidR="00A24219" w:rsidRDefault="00A24219" w:rsidP="000E6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3378730"/>
      <w:docPartObj>
        <w:docPartGallery w:val="Page Numbers (Bottom of Page)"/>
        <w:docPartUnique/>
      </w:docPartObj>
    </w:sdtPr>
    <w:sdtContent>
      <w:p w:rsidR="00586B91" w:rsidRDefault="002E2810">
        <w:pPr>
          <w:pStyle w:val="ac"/>
          <w:jc w:val="center"/>
        </w:pPr>
        <w:fldSimple w:instr="PAGE   \* MERGEFORMAT">
          <w:r w:rsidR="00AF149C">
            <w:rPr>
              <w:noProof/>
            </w:rPr>
            <w:t>1</w:t>
          </w:r>
        </w:fldSimple>
      </w:p>
    </w:sdtContent>
  </w:sdt>
  <w:p w:rsidR="00586B91" w:rsidRDefault="00586B91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219" w:rsidRDefault="00A24219" w:rsidP="000E6979">
      <w:pPr>
        <w:spacing w:after="0" w:line="240" w:lineRule="auto"/>
      </w:pPr>
      <w:r>
        <w:separator/>
      </w:r>
    </w:p>
  </w:footnote>
  <w:footnote w:type="continuationSeparator" w:id="0">
    <w:p w:rsidR="00A24219" w:rsidRDefault="00A24219" w:rsidP="000E6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D7DE5"/>
    <w:multiLevelType w:val="hybridMultilevel"/>
    <w:tmpl w:val="3828E0C2"/>
    <w:lvl w:ilvl="0" w:tplc="12DE2B6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6427510"/>
    <w:multiLevelType w:val="hybridMultilevel"/>
    <w:tmpl w:val="83B89A10"/>
    <w:lvl w:ilvl="0" w:tplc="0EBC7D6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C5C44B5"/>
    <w:multiLevelType w:val="hybridMultilevel"/>
    <w:tmpl w:val="9810086C"/>
    <w:lvl w:ilvl="0" w:tplc="9ACC16B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F3343B9"/>
    <w:multiLevelType w:val="hybridMultilevel"/>
    <w:tmpl w:val="BBF42564"/>
    <w:lvl w:ilvl="0" w:tplc="04EC146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9BA2130"/>
    <w:multiLevelType w:val="multilevel"/>
    <w:tmpl w:val="BF4C40D6"/>
    <w:lvl w:ilvl="0">
      <w:start w:val="1"/>
      <w:numFmt w:val="decimal"/>
      <w:lvlText w:val="3.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7E1225"/>
    <w:multiLevelType w:val="hybridMultilevel"/>
    <w:tmpl w:val="977C06D6"/>
    <w:lvl w:ilvl="0" w:tplc="0EBC7D6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A70B75"/>
    <w:multiLevelType w:val="hybridMultilevel"/>
    <w:tmpl w:val="3EA49DF4"/>
    <w:lvl w:ilvl="0" w:tplc="17DCD6E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6D6071E"/>
    <w:multiLevelType w:val="hybridMultilevel"/>
    <w:tmpl w:val="2C0886DE"/>
    <w:lvl w:ilvl="0" w:tplc="17DCD6E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8091591"/>
    <w:multiLevelType w:val="hybridMultilevel"/>
    <w:tmpl w:val="0BCE1F1A"/>
    <w:lvl w:ilvl="0" w:tplc="0EBC7D68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9">
    <w:nsid w:val="5B5D59D5"/>
    <w:multiLevelType w:val="hybridMultilevel"/>
    <w:tmpl w:val="3EA49DF4"/>
    <w:lvl w:ilvl="0" w:tplc="17DCD6E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619B47B9"/>
    <w:multiLevelType w:val="hybridMultilevel"/>
    <w:tmpl w:val="6AF6BEF8"/>
    <w:lvl w:ilvl="0" w:tplc="A8B241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AE4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63B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9E8D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32F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7EDC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24A9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8E7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9CBF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1C09C7"/>
    <w:multiLevelType w:val="hybridMultilevel"/>
    <w:tmpl w:val="7ED893B6"/>
    <w:lvl w:ilvl="0" w:tplc="0EBC7D6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3186E10"/>
    <w:multiLevelType w:val="hybridMultilevel"/>
    <w:tmpl w:val="40822D1C"/>
    <w:lvl w:ilvl="0" w:tplc="0EBC7D6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8AE23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9890670"/>
    <w:multiLevelType w:val="hybridMultilevel"/>
    <w:tmpl w:val="3A5076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9E00626"/>
    <w:multiLevelType w:val="hybridMultilevel"/>
    <w:tmpl w:val="25326B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246454D"/>
    <w:multiLevelType w:val="hybridMultilevel"/>
    <w:tmpl w:val="D458D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5209A7"/>
    <w:multiLevelType w:val="hybridMultilevel"/>
    <w:tmpl w:val="3A5076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7AC647A4"/>
    <w:multiLevelType w:val="hybridMultilevel"/>
    <w:tmpl w:val="3A5076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5"/>
  </w:num>
  <w:num w:numId="3">
    <w:abstractNumId w:val="15"/>
  </w:num>
  <w:num w:numId="4">
    <w:abstractNumId w:val="8"/>
  </w:num>
  <w:num w:numId="5">
    <w:abstractNumId w:val="1"/>
  </w:num>
  <w:num w:numId="6">
    <w:abstractNumId w:val="7"/>
  </w:num>
  <w:num w:numId="7">
    <w:abstractNumId w:val="12"/>
  </w:num>
  <w:num w:numId="8">
    <w:abstractNumId w:val="11"/>
  </w:num>
  <w:num w:numId="9">
    <w:abstractNumId w:val="6"/>
  </w:num>
  <w:num w:numId="10">
    <w:abstractNumId w:val="9"/>
  </w:num>
  <w:num w:numId="11">
    <w:abstractNumId w:val="13"/>
  </w:num>
  <w:num w:numId="12">
    <w:abstractNumId w:val="14"/>
  </w:num>
  <w:num w:numId="13">
    <w:abstractNumId w:val="16"/>
  </w:num>
  <w:num w:numId="14">
    <w:abstractNumId w:val="10"/>
  </w:num>
  <w:num w:numId="15">
    <w:abstractNumId w:val="17"/>
  </w:num>
  <w:num w:numId="16">
    <w:abstractNumId w:val="18"/>
  </w:num>
  <w:num w:numId="17">
    <w:abstractNumId w:val="0"/>
  </w:num>
  <w:num w:numId="18">
    <w:abstractNumId w:val="2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69FA"/>
    <w:rsid w:val="00000812"/>
    <w:rsid w:val="00001048"/>
    <w:rsid w:val="00001623"/>
    <w:rsid w:val="000020F1"/>
    <w:rsid w:val="000023A0"/>
    <w:rsid w:val="0000413F"/>
    <w:rsid w:val="00005005"/>
    <w:rsid w:val="0000540D"/>
    <w:rsid w:val="00011C26"/>
    <w:rsid w:val="00012C3B"/>
    <w:rsid w:val="00012E34"/>
    <w:rsid w:val="00012F76"/>
    <w:rsid w:val="00014428"/>
    <w:rsid w:val="00014716"/>
    <w:rsid w:val="00014BB8"/>
    <w:rsid w:val="00014BFB"/>
    <w:rsid w:val="0001512B"/>
    <w:rsid w:val="00016C0F"/>
    <w:rsid w:val="00016DC6"/>
    <w:rsid w:val="0001768B"/>
    <w:rsid w:val="00020897"/>
    <w:rsid w:val="000226F8"/>
    <w:rsid w:val="00024AAD"/>
    <w:rsid w:val="00024D00"/>
    <w:rsid w:val="00027354"/>
    <w:rsid w:val="000276E9"/>
    <w:rsid w:val="0003050A"/>
    <w:rsid w:val="00030858"/>
    <w:rsid w:val="00030FC1"/>
    <w:rsid w:val="00031C76"/>
    <w:rsid w:val="00034090"/>
    <w:rsid w:val="000345CF"/>
    <w:rsid w:val="000361E0"/>
    <w:rsid w:val="00037E03"/>
    <w:rsid w:val="0004041B"/>
    <w:rsid w:val="000416AD"/>
    <w:rsid w:val="0004394E"/>
    <w:rsid w:val="00044558"/>
    <w:rsid w:val="0004534D"/>
    <w:rsid w:val="000453AC"/>
    <w:rsid w:val="00045563"/>
    <w:rsid w:val="00045BCD"/>
    <w:rsid w:val="000464C3"/>
    <w:rsid w:val="00046AE8"/>
    <w:rsid w:val="000471FB"/>
    <w:rsid w:val="00047F75"/>
    <w:rsid w:val="00050711"/>
    <w:rsid w:val="000532B6"/>
    <w:rsid w:val="00054DAD"/>
    <w:rsid w:val="00054EB7"/>
    <w:rsid w:val="00055759"/>
    <w:rsid w:val="00055AB6"/>
    <w:rsid w:val="000574B8"/>
    <w:rsid w:val="00063271"/>
    <w:rsid w:val="00063E0D"/>
    <w:rsid w:val="000641FC"/>
    <w:rsid w:val="00064858"/>
    <w:rsid w:val="00067860"/>
    <w:rsid w:val="00070BF5"/>
    <w:rsid w:val="00071312"/>
    <w:rsid w:val="00071DEC"/>
    <w:rsid w:val="000720E2"/>
    <w:rsid w:val="00072258"/>
    <w:rsid w:val="00074527"/>
    <w:rsid w:val="00075A8F"/>
    <w:rsid w:val="00075DC5"/>
    <w:rsid w:val="00075E94"/>
    <w:rsid w:val="000763CF"/>
    <w:rsid w:val="0008043A"/>
    <w:rsid w:val="00081E1D"/>
    <w:rsid w:val="0008379B"/>
    <w:rsid w:val="00086C09"/>
    <w:rsid w:val="000878A3"/>
    <w:rsid w:val="00090FBB"/>
    <w:rsid w:val="000918A6"/>
    <w:rsid w:val="000925B4"/>
    <w:rsid w:val="000936DB"/>
    <w:rsid w:val="000940AE"/>
    <w:rsid w:val="00094F1E"/>
    <w:rsid w:val="000954A9"/>
    <w:rsid w:val="00095C1A"/>
    <w:rsid w:val="0009688A"/>
    <w:rsid w:val="000974F6"/>
    <w:rsid w:val="000A0238"/>
    <w:rsid w:val="000A0E5C"/>
    <w:rsid w:val="000A12D2"/>
    <w:rsid w:val="000A2032"/>
    <w:rsid w:val="000A3EC9"/>
    <w:rsid w:val="000A65A2"/>
    <w:rsid w:val="000A7546"/>
    <w:rsid w:val="000A7626"/>
    <w:rsid w:val="000B2ED6"/>
    <w:rsid w:val="000B51FD"/>
    <w:rsid w:val="000B5FA7"/>
    <w:rsid w:val="000B5FD8"/>
    <w:rsid w:val="000B7C48"/>
    <w:rsid w:val="000C03E8"/>
    <w:rsid w:val="000C0734"/>
    <w:rsid w:val="000C3089"/>
    <w:rsid w:val="000C3F23"/>
    <w:rsid w:val="000C6F65"/>
    <w:rsid w:val="000D0002"/>
    <w:rsid w:val="000D0B34"/>
    <w:rsid w:val="000D4A3A"/>
    <w:rsid w:val="000D4A8F"/>
    <w:rsid w:val="000D4C3A"/>
    <w:rsid w:val="000D5A59"/>
    <w:rsid w:val="000D694F"/>
    <w:rsid w:val="000D77A9"/>
    <w:rsid w:val="000D781C"/>
    <w:rsid w:val="000E10BF"/>
    <w:rsid w:val="000E152D"/>
    <w:rsid w:val="000E2280"/>
    <w:rsid w:val="000E2EA1"/>
    <w:rsid w:val="000E4F17"/>
    <w:rsid w:val="000E585B"/>
    <w:rsid w:val="000E65E9"/>
    <w:rsid w:val="000E6979"/>
    <w:rsid w:val="000E73D8"/>
    <w:rsid w:val="000E789C"/>
    <w:rsid w:val="000F020C"/>
    <w:rsid w:val="000F07DB"/>
    <w:rsid w:val="000F0BA0"/>
    <w:rsid w:val="000F0C25"/>
    <w:rsid w:val="000F134A"/>
    <w:rsid w:val="000F1858"/>
    <w:rsid w:val="000F1B02"/>
    <w:rsid w:val="000F2237"/>
    <w:rsid w:val="000F2DA8"/>
    <w:rsid w:val="000F2FB1"/>
    <w:rsid w:val="000F42D8"/>
    <w:rsid w:val="000F5220"/>
    <w:rsid w:val="000F5954"/>
    <w:rsid w:val="000F611E"/>
    <w:rsid w:val="000F7B00"/>
    <w:rsid w:val="0010086B"/>
    <w:rsid w:val="00101BB2"/>
    <w:rsid w:val="001023E2"/>
    <w:rsid w:val="00102901"/>
    <w:rsid w:val="0010328D"/>
    <w:rsid w:val="001039C5"/>
    <w:rsid w:val="00103E3A"/>
    <w:rsid w:val="001102CA"/>
    <w:rsid w:val="00110432"/>
    <w:rsid w:val="0011055F"/>
    <w:rsid w:val="001117FA"/>
    <w:rsid w:val="00111AEE"/>
    <w:rsid w:val="001124EE"/>
    <w:rsid w:val="0011308C"/>
    <w:rsid w:val="00114625"/>
    <w:rsid w:val="00114CF5"/>
    <w:rsid w:val="0011527E"/>
    <w:rsid w:val="00115EDE"/>
    <w:rsid w:val="001231C6"/>
    <w:rsid w:val="00123EEE"/>
    <w:rsid w:val="00124803"/>
    <w:rsid w:val="00124B75"/>
    <w:rsid w:val="00125B07"/>
    <w:rsid w:val="00130CFA"/>
    <w:rsid w:val="001312DB"/>
    <w:rsid w:val="0013192A"/>
    <w:rsid w:val="001337CD"/>
    <w:rsid w:val="0013410A"/>
    <w:rsid w:val="00135584"/>
    <w:rsid w:val="00135DC1"/>
    <w:rsid w:val="001363AD"/>
    <w:rsid w:val="00136944"/>
    <w:rsid w:val="001376F7"/>
    <w:rsid w:val="00137E61"/>
    <w:rsid w:val="00140823"/>
    <w:rsid w:val="00141004"/>
    <w:rsid w:val="0014197B"/>
    <w:rsid w:val="00141A3C"/>
    <w:rsid w:val="00142DB2"/>
    <w:rsid w:val="0014386A"/>
    <w:rsid w:val="00143D9C"/>
    <w:rsid w:val="00145143"/>
    <w:rsid w:val="00145679"/>
    <w:rsid w:val="0014661E"/>
    <w:rsid w:val="00151AF5"/>
    <w:rsid w:val="001520EC"/>
    <w:rsid w:val="00153A40"/>
    <w:rsid w:val="00155782"/>
    <w:rsid w:val="0015648D"/>
    <w:rsid w:val="001566C9"/>
    <w:rsid w:val="00156A4C"/>
    <w:rsid w:val="001601D9"/>
    <w:rsid w:val="00160801"/>
    <w:rsid w:val="0016198F"/>
    <w:rsid w:val="00162466"/>
    <w:rsid w:val="001633C5"/>
    <w:rsid w:val="00164680"/>
    <w:rsid w:val="00165BCF"/>
    <w:rsid w:val="00167014"/>
    <w:rsid w:val="0016748C"/>
    <w:rsid w:val="001677D5"/>
    <w:rsid w:val="001700E8"/>
    <w:rsid w:val="00171965"/>
    <w:rsid w:val="0017259D"/>
    <w:rsid w:val="00172853"/>
    <w:rsid w:val="00173178"/>
    <w:rsid w:val="001748DB"/>
    <w:rsid w:val="00175995"/>
    <w:rsid w:val="00175D47"/>
    <w:rsid w:val="0017709A"/>
    <w:rsid w:val="0018020A"/>
    <w:rsid w:val="00180744"/>
    <w:rsid w:val="00180B7E"/>
    <w:rsid w:val="00182C65"/>
    <w:rsid w:val="00183761"/>
    <w:rsid w:val="0018478E"/>
    <w:rsid w:val="001862F1"/>
    <w:rsid w:val="001870FF"/>
    <w:rsid w:val="0018793B"/>
    <w:rsid w:val="001914A2"/>
    <w:rsid w:val="00193267"/>
    <w:rsid w:val="00193934"/>
    <w:rsid w:val="00193E8F"/>
    <w:rsid w:val="00197828"/>
    <w:rsid w:val="001A18E3"/>
    <w:rsid w:val="001A2733"/>
    <w:rsid w:val="001A3CB7"/>
    <w:rsid w:val="001A57B3"/>
    <w:rsid w:val="001A6FA4"/>
    <w:rsid w:val="001A70B9"/>
    <w:rsid w:val="001A7CBA"/>
    <w:rsid w:val="001A7D91"/>
    <w:rsid w:val="001B150F"/>
    <w:rsid w:val="001B450E"/>
    <w:rsid w:val="001B52EC"/>
    <w:rsid w:val="001B7056"/>
    <w:rsid w:val="001B743B"/>
    <w:rsid w:val="001B76FB"/>
    <w:rsid w:val="001C17E9"/>
    <w:rsid w:val="001C1875"/>
    <w:rsid w:val="001C2A09"/>
    <w:rsid w:val="001C3A76"/>
    <w:rsid w:val="001C4315"/>
    <w:rsid w:val="001C596D"/>
    <w:rsid w:val="001C77A2"/>
    <w:rsid w:val="001D16AF"/>
    <w:rsid w:val="001D39C3"/>
    <w:rsid w:val="001D43DA"/>
    <w:rsid w:val="001D4AF8"/>
    <w:rsid w:val="001D54F9"/>
    <w:rsid w:val="001D57AF"/>
    <w:rsid w:val="001D6317"/>
    <w:rsid w:val="001D6A9C"/>
    <w:rsid w:val="001E016E"/>
    <w:rsid w:val="001E22DA"/>
    <w:rsid w:val="001E268E"/>
    <w:rsid w:val="001E3F9B"/>
    <w:rsid w:val="001E54EE"/>
    <w:rsid w:val="001E62EA"/>
    <w:rsid w:val="001E6F78"/>
    <w:rsid w:val="001F0AD6"/>
    <w:rsid w:val="001F2CC1"/>
    <w:rsid w:val="001F3267"/>
    <w:rsid w:val="001F4802"/>
    <w:rsid w:val="001F4882"/>
    <w:rsid w:val="001F5A98"/>
    <w:rsid w:val="001F5BEB"/>
    <w:rsid w:val="00201B6F"/>
    <w:rsid w:val="00203191"/>
    <w:rsid w:val="002035B9"/>
    <w:rsid w:val="002036B1"/>
    <w:rsid w:val="00203926"/>
    <w:rsid w:val="00204004"/>
    <w:rsid w:val="00205434"/>
    <w:rsid w:val="002061ED"/>
    <w:rsid w:val="00206395"/>
    <w:rsid w:val="002071BF"/>
    <w:rsid w:val="0021022E"/>
    <w:rsid w:val="00211ABD"/>
    <w:rsid w:val="00211EDC"/>
    <w:rsid w:val="0021290B"/>
    <w:rsid w:val="00215076"/>
    <w:rsid w:val="002150EA"/>
    <w:rsid w:val="00216553"/>
    <w:rsid w:val="00216B3F"/>
    <w:rsid w:val="002171D9"/>
    <w:rsid w:val="00220D93"/>
    <w:rsid w:val="00223E9D"/>
    <w:rsid w:val="002256C4"/>
    <w:rsid w:val="00233CEF"/>
    <w:rsid w:val="00234862"/>
    <w:rsid w:val="0023572A"/>
    <w:rsid w:val="002357B1"/>
    <w:rsid w:val="002368DC"/>
    <w:rsid w:val="002410B0"/>
    <w:rsid w:val="00241A5A"/>
    <w:rsid w:val="002420EB"/>
    <w:rsid w:val="00243465"/>
    <w:rsid w:val="00243FD3"/>
    <w:rsid w:val="002443B0"/>
    <w:rsid w:val="00245FE4"/>
    <w:rsid w:val="00246532"/>
    <w:rsid w:val="0024761A"/>
    <w:rsid w:val="00247805"/>
    <w:rsid w:val="002501EC"/>
    <w:rsid w:val="00250525"/>
    <w:rsid w:val="00250AF0"/>
    <w:rsid w:val="0025127B"/>
    <w:rsid w:val="00251705"/>
    <w:rsid w:val="00251C98"/>
    <w:rsid w:val="002524B1"/>
    <w:rsid w:val="00252785"/>
    <w:rsid w:val="002527CD"/>
    <w:rsid w:val="00253902"/>
    <w:rsid w:val="00253F9C"/>
    <w:rsid w:val="00256260"/>
    <w:rsid w:val="002572C3"/>
    <w:rsid w:val="00261E83"/>
    <w:rsid w:val="00263875"/>
    <w:rsid w:val="00264F02"/>
    <w:rsid w:val="00265228"/>
    <w:rsid w:val="00266952"/>
    <w:rsid w:val="00267A9F"/>
    <w:rsid w:val="002703B9"/>
    <w:rsid w:val="00271190"/>
    <w:rsid w:val="00271BAF"/>
    <w:rsid w:val="00272565"/>
    <w:rsid w:val="0027336E"/>
    <w:rsid w:val="002748F3"/>
    <w:rsid w:val="0027543A"/>
    <w:rsid w:val="0027704A"/>
    <w:rsid w:val="0027770D"/>
    <w:rsid w:val="002777F6"/>
    <w:rsid w:val="002804CE"/>
    <w:rsid w:val="00280867"/>
    <w:rsid w:val="00281114"/>
    <w:rsid w:val="002812D1"/>
    <w:rsid w:val="002838B5"/>
    <w:rsid w:val="00284DD0"/>
    <w:rsid w:val="0028551A"/>
    <w:rsid w:val="00285AB3"/>
    <w:rsid w:val="00287F82"/>
    <w:rsid w:val="0029003E"/>
    <w:rsid w:val="002900DD"/>
    <w:rsid w:val="00291595"/>
    <w:rsid w:val="002916C9"/>
    <w:rsid w:val="00291E62"/>
    <w:rsid w:val="0029258C"/>
    <w:rsid w:val="00293A6E"/>
    <w:rsid w:val="002942B1"/>
    <w:rsid w:val="00294548"/>
    <w:rsid w:val="0029631B"/>
    <w:rsid w:val="002971C2"/>
    <w:rsid w:val="002A24A8"/>
    <w:rsid w:val="002A2FB9"/>
    <w:rsid w:val="002A36D1"/>
    <w:rsid w:val="002A3C2E"/>
    <w:rsid w:val="002A4A41"/>
    <w:rsid w:val="002A5EA2"/>
    <w:rsid w:val="002A62B6"/>
    <w:rsid w:val="002A65BB"/>
    <w:rsid w:val="002A68BA"/>
    <w:rsid w:val="002A75BC"/>
    <w:rsid w:val="002B0268"/>
    <w:rsid w:val="002B0287"/>
    <w:rsid w:val="002B0D7D"/>
    <w:rsid w:val="002B13E2"/>
    <w:rsid w:val="002B2C53"/>
    <w:rsid w:val="002B4472"/>
    <w:rsid w:val="002B6C09"/>
    <w:rsid w:val="002C1BD2"/>
    <w:rsid w:val="002C1DB8"/>
    <w:rsid w:val="002C3DB3"/>
    <w:rsid w:val="002C45A4"/>
    <w:rsid w:val="002D1FAD"/>
    <w:rsid w:val="002D3256"/>
    <w:rsid w:val="002D5627"/>
    <w:rsid w:val="002D6839"/>
    <w:rsid w:val="002D6EF2"/>
    <w:rsid w:val="002E0328"/>
    <w:rsid w:val="002E122D"/>
    <w:rsid w:val="002E1597"/>
    <w:rsid w:val="002E1C68"/>
    <w:rsid w:val="002E2810"/>
    <w:rsid w:val="002E296C"/>
    <w:rsid w:val="002E2BE6"/>
    <w:rsid w:val="002E31B0"/>
    <w:rsid w:val="002E4B4C"/>
    <w:rsid w:val="002E6F75"/>
    <w:rsid w:val="002E7F6B"/>
    <w:rsid w:val="002F0CB1"/>
    <w:rsid w:val="002F2896"/>
    <w:rsid w:val="002F2A7B"/>
    <w:rsid w:val="002F2CE1"/>
    <w:rsid w:val="002F340F"/>
    <w:rsid w:val="002F3A89"/>
    <w:rsid w:val="002F421E"/>
    <w:rsid w:val="002F5837"/>
    <w:rsid w:val="002F5B8D"/>
    <w:rsid w:val="002F6EA1"/>
    <w:rsid w:val="002F79F4"/>
    <w:rsid w:val="002F7B23"/>
    <w:rsid w:val="00300145"/>
    <w:rsid w:val="003002EA"/>
    <w:rsid w:val="0030109A"/>
    <w:rsid w:val="003015CE"/>
    <w:rsid w:val="003020B8"/>
    <w:rsid w:val="0030299F"/>
    <w:rsid w:val="0030312F"/>
    <w:rsid w:val="003033C1"/>
    <w:rsid w:val="00304535"/>
    <w:rsid w:val="00306077"/>
    <w:rsid w:val="003067A1"/>
    <w:rsid w:val="003070BD"/>
    <w:rsid w:val="00307532"/>
    <w:rsid w:val="003102AB"/>
    <w:rsid w:val="0031249B"/>
    <w:rsid w:val="00313126"/>
    <w:rsid w:val="003133A8"/>
    <w:rsid w:val="003134C2"/>
    <w:rsid w:val="003148A8"/>
    <w:rsid w:val="00315F41"/>
    <w:rsid w:val="003160A1"/>
    <w:rsid w:val="00316FA9"/>
    <w:rsid w:val="00320330"/>
    <w:rsid w:val="00320346"/>
    <w:rsid w:val="0032232E"/>
    <w:rsid w:val="0032285A"/>
    <w:rsid w:val="00323406"/>
    <w:rsid w:val="003259F4"/>
    <w:rsid w:val="0032694C"/>
    <w:rsid w:val="00327A81"/>
    <w:rsid w:val="00330701"/>
    <w:rsid w:val="003332AC"/>
    <w:rsid w:val="003344AE"/>
    <w:rsid w:val="00334CAC"/>
    <w:rsid w:val="00335B8D"/>
    <w:rsid w:val="00336788"/>
    <w:rsid w:val="00337A9F"/>
    <w:rsid w:val="00337AD5"/>
    <w:rsid w:val="00340332"/>
    <w:rsid w:val="00341503"/>
    <w:rsid w:val="00344FC6"/>
    <w:rsid w:val="00345320"/>
    <w:rsid w:val="003476DD"/>
    <w:rsid w:val="00347861"/>
    <w:rsid w:val="003478E0"/>
    <w:rsid w:val="00347CDB"/>
    <w:rsid w:val="003500C1"/>
    <w:rsid w:val="00350BB1"/>
    <w:rsid w:val="00352AE1"/>
    <w:rsid w:val="00352FB8"/>
    <w:rsid w:val="00354407"/>
    <w:rsid w:val="003551FB"/>
    <w:rsid w:val="00355381"/>
    <w:rsid w:val="0035694C"/>
    <w:rsid w:val="00356B88"/>
    <w:rsid w:val="00356F9B"/>
    <w:rsid w:val="00357272"/>
    <w:rsid w:val="00360336"/>
    <w:rsid w:val="00360A92"/>
    <w:rsid w:val="00360DAD"/>
    <w:rsid w:val="00361B1A"/>
    <w:rsid w:val="00362613"/>
    <w:rsid w:val="003626DE"/>
    <w:rsid w:val="003640F1"/>
    <w:rsid w:val="003649B2"/>
    <w:rsid w:val="00364F20"/>
    <w:rsid w:val="00365724"/>
    <w:rsid w:val="00365BA7"/>
    <w:rsid w:val="003670F9"/>
    <w:rsid w:val="003673F9"/>
    <w:rsid w:val="00370AE1"/>
    <w:rsid w:val="00370DE5"/>
    <w:rsid w:val="00370DF6"/>
    <w:rsid w:val="00371937"/>
    <w:rsid w:val="0037441B"/>
    <w:rsid w:val="00374ACF"/>
    <w:rsid w:val="00374C14"/>
    <w:rsid w:val="00376174"/>
    <w:rsid w:val="003765BA"/>
    <w:rsid w:val="003805A6"/>
    <w:rsid w:val="0038076E"/>
    <w:rsid w:val="00380D14"/>
    <w:rsid w:val="00381931"/>
    <w:rsid w:val="00381FB4"/>
    <w:rsid w:val="003841F1"/>
    <w:rsid w:val="003874B1"/>
    <w:rsid w:val="00391C64"/>
    <w:rsid w:val="003927A8"/>
    <w:rsid w:val="00395D0A"/>
    <w:rsid w:val="003968C8"/>
    <w:rsid w:val="00397438"/>
    <w:rsid w:val="003976B3"/>
    <w:rsid w:val="003A0729"/>
    <w:rsid w:val="003A2F74"/>
    <w:rsid w:val="003A3E52"/>
    <w:rsid w:val="003A44EB"/>
    <w:rsid w:val="003A47FB"/>
    <w:rsid w:val="003A5B78"/>
    <w:rsid w:val="003A6D3D"/>
    <w:rsid w:val="003A71FD"/>
    <w:rsid w:val="003B0583"/>
    <w:rsid w:val="003B0B3E"/>
    <w:rsid w:val="003B1184"/>
    <w:rsid w:val="003B269F"/>
    <w:rsid w:val="003B2A9F"/>
    <w:rsid w:val="003B3D0C"/>
    <w:rsid w:val="003B442C"/>
    <w:rsid w:val="003B4459"/>
    <w:rsid w:val="003B452B"/>
    <w:rsid w:val="003B5B3A"/>
    <w:rsid w:val="003B6247"/>
    <w:rsid w:val="003B63FA"/>
    <w:rsid w:val="003B775F"/>
    <w:rsid w:val="003C0292"/>
    <w:rsid w:val="003C1881"/>
    <w:rsid w:val="003C26ED"/>
    <w:rsid w:val="003C2AA3"/>
    <w:rsid w:val="003C476C"/>
    <w:rsid w:val="003C4845"/>
    <w:rsid w:val="003C48B8"/>
    <w:rsid w:val="003C5121"/>
    <w:rsid w:val="003C71FE"/>
    <w:rsid w:val="003C7F66"/>
    <w:rsid w:val="003D19A8"/>
    <w:rsid w:val="003D5B87"/>
    <w:rsid w:val="003E06D8"/>
    <w:rsid w:val="003E085E"/>
    <w:rsid w:val="003E0C75"/>
    <w:rsid w:val="003E108C"/>
    <w:rsid w:val="003E1F14"/>
    <w:rsid w:val="003E2F6E"/>
    <w:rsid w:val="003E34F6"/>
    <w:rsid w:val="003E4A75"/>
    <w:rsid w:val="003E70D4"/>
    <w:rsid w:val="003F01AA"/>
    <w:rsid w:val="003F1169"/>
    <w:rsid w:val="003F1E82"/>
    <w:rsid w:val="003F2428"/>
    <w:rsid w:val="003F39EB"/>
    <w:rsid w:val="003F3D7A"/>
    <w:rsid w:val="003F406B"/>
    <w:rsid w:val="003F4C12"/>
    <w:rsid w:val="003F5848"/>
    <w:rsid w:val="003F58A3"/>
    <w:rsid w:val="003F6F47"/>
    <w:rsid w:val="004001E6"/>
    <w:rsid w:val="0040151C"/>
    <w:rsid w:val="0040267D"/>
    <w:rsid w:val="00404685"/>
    <w:rsid w:val="004056C9"/>
    <w:rsid w:val="004074D1"/>
    <w:rsid w:val="004079B3"/>
    <w:rsid w:val="00410E1E"/>
    <w:rsid w:val="004117FB"/>
    <w:rsid w:val="004141AE"/>
    <w:rsid w:val="004152B1"/>
    <w:rsid w:val="00416160"/>
    <w:rsid w:val="004175B9"/>
    <w:rsid w:val="00420E0F"/>
    <w:rsid w:val="00420EA8"/>
    <w:rsid w:val="00421458"/>
    <w:rsid w:val="00421AEB"/>
    <w:rsid w:val="00421CCE"/>
    <w:rsid w:val="00422CFC"/>
    <w:rsid w:val="00423A58"/>
    <w:rsid w:val="00423B20"/>
    <w:rsid w:val="0043001E"/>
    <w:rsid w:val="00430AFD"/>
    <w:rsid w:val="00431A79"/>
    <w:rsid w:val="00432ECF"/>
    <w:rsid w:val="004331AA"/>
    <w:rsid w:val="004334CA"/>
    <w:rsid w:val="00433F50"/>
    <w:rsid w:val="004346F6"/>
    <w:rsid w:val="004357D3"/>
    <w:rsid w:val="00435C42"/>
    <w:rsid w:val="00436F24"/>
    <w:rsid w:val="0043728B"/>
    <w:rsid w:val="004376A3"/>
    <w:rsid w:val="00437AAF"/>
    <w:rsid w:val="00440F3C"/>
    <w:rsid w:val="0044118A"/>
    <w:rsid w:val="004412E0"/>
    <w:rsid w:val="00441A25"/>
    <w:rsid w:val="00442DB6"/>
    <w:rsid w:val="004441E5"/>
    <w:rsid w:val="00444445"/>
    <w:rsid w:val="0044562A"/>
    <w:rsid w:val="00445ABC"/>
    <w:rsid w:val="004470FE"/>
    <w:rsid w:val="00447873"/>
    <w:rsid w:val="004509DC"/>
    <w:rsid w:val="00450FB4"/>
    <w:rsid w:val="00452516"/>
    <w:rsid w:val="004559BA"/>
    <w:rsid w:val="00455CBA"/>
    <w:rsid w:val="004560D4"/>
    <w:rsid w:val="00456167"/>
    <w:rsid w:val="00456A15"/>
    <w:rsid w:val="00457CA9"/>
    <w:rsid w:val="0046031A"/>
    <w:rsid w:val="00460A01"/>
    <w:rsid w:val="00460A93"/>
    <w:rsid w:val="00462E53"/>
    <w:rsid w:val="004639E4"/>
    <w:rsid w:val="00466723"/>
    <w:rsid w:val="00466D9F"/>
    <w:rsid w:val="00467047"/>
    <w:rsid w:val="004719A3"/>
    <w:rsid w:val="00473DF9"/>
    <w:rsid w:val="004743F7"/>
    <w:rsid w:val="00475A8C"/>
    <w:rsid w:val="004830D9"/>
    <w:rsid w:val="00483AAA"/>
    <w:rsid w:val="00483DD4"/>
    <w:rsid w:val="00484FFD"/>
    <w:rsid w:val="004855DF"/>
    <w:rsid w:val="00485605"/>
    <w:rsid w:val="0049032C"/>
    <w:rsid w:val="00490E76"/>
    <w:rsid w:val="00491FBB"/>
    <w:rsid w:val="00492F44"/>
    <w:rsid w:val="00493329"/>
    <w:rsid w:val="0049385D"/>
    <w:rsid w:val="00494B4C"/>
    <w:rsid w:val="00494D3B"/>
    <w:rsid w:val="00496129"/>
    <w:rsid w:val="004976AD"/>
    <w:rsid w:val="004A0195"/>
    <w:rsid w:val="004A025D"/>
    <w:rsid w:val="004A1D5A"/>
    <w:rsid w:val="004A2301"/>
    <w:rsid w:val="004A32E5"/>
    <w:rsid w:val="004A501D"/>
    <w:rsid w:val="004A6376"/>
    <w:rsid w:val="004A6C45"/>
    <w:rsid w:val="004B04B5"/>
    <w:rsid w:val="004B16ED"/>
    <w:rsid w:val="004B3B2E"/>
    <w:rsid w:val="004C0ED1"/>
    <w:rsid w:val="004C2453"/>
    <w:rsid w:val="004C34A8"/>
    <w:rsid w:val="004C3B5D"/>
    <w:rsid w:val="004C45BE"/>
    <w:rsid w:val="004C4C6B"/>
    <w:rsid w:val="004C5D1B"/>
    <w:rsid w:val="004C639A"/>
    <w:rsid w:val="004C7A63"/>
    <w:rsid w:val="004D0A69"/>
    <w:rsid w:val="004D1510"/>
    <w:rsid w:val="004D2EC2"/>
    <w:rsid w:val="004D3888"/>
    <w:rsid w:val="004D4A67"/>
    <w:rsid w:val="004D4CE3"/>
    <w:rsid w:val="004D7429"/>
    <w:rsid w:val="004D777C"/>
    <w:rsid w:val="004E0CBB"/>
    <w:rsid w:val="004E1E81"/>
    <w:rsid w:val="004E3870"/>
    <w:rsid w:val="004E434B"/>
    <w:rsid w:val="004E452E"/>
    <w:rsid w:val="004E5263"/>
    <w:rsid w:val="004E5AA1"/>
    <w:rsid w:val="004E5B69"/>
    <w:rsid w:val="004E6CF7"/>
    <w:rsid w:val="004E7B59"/>
    <w:rsid w:val="004F095D"/>
    <w:rsid w:val="004F0E9B"/>
    <w:rsid w:val="004F0EDC"/>
    <w:rsid w:val="004F2424"/>
    <w:rsid w:val="004F26F3"/>
    <w:rsid w:val="004F31CF"/>
    <w:rsid w:val="004F4497"/>
    <w:rsid w:val="004F4E7D"/>
    <w:rsid w:val="004F529F"/>
    <w:rsid w:val="004F52DA"/>
    <w:rsid w:val="004F5EF7"/>
    <w:rsid w:val="004F639D"/>
    <w:rsid w:val="004F7F7F"/>
    <w:rsid w:val="00500739"/>
    <w:rsid w:val="005012AE"/>
    <w:rsid w:val="005027B5"/>
    <w:rsid w:val="00503141"/>
    <w:rsid w:val="00504281"/>
    <w:rsid w:val="005064BB"/>
    <w:rsid w:val="0050700B"/>
    <w:rsid w:val="005105A0"/>
    <w:rsid w:val="005106F4"/>
    <w:rsid w:val="005109D3"/>
    <w:rsid w:val="00511335"/>
    <w:rsid w:val="00511600"/>
    <w:rsid w:val="0051498F"/>
    <w:rsid w:val="00515FB7"/>
    <w:rsid w:val="00516D4E"/>
    <w:rsid w:val="0051737B"/>
    <w:rsid w:val="00517489"/>
    <w:rsid w:val="00517D0E"/>
    <w:rsid w:val="00520D9F"/>
    <w:rsid w:val="005242BC"/>
    <w:rsid w:val="005265FA"/>
    <w:rsid w:val="00531E60"/>
    <w:rsid w:val="005328D3"/>
    <w:rsid w:val="005332A8"/>
    <w:rsid w:val="00533DF9"/>
    <w:rsid w:val="00536F72"/>
    <w:rsid w:val="005402ED"/>
    <w:rsid w:val="00540A2F"/>
    <w:rsid w:val="00542425"/>
    <w:rsid w:val="005430CC"/>
    <w:rsid w:val="0054321E"/>
    <w:rsid w:val="005443C9"/>
    <w:rsid w:val="005445AA"/>
    <w:rsid w:val="00546D76"/>
    <w:rsid w:val="00550114"/>
    <w:rsid w:val="005505AF"/>
    <w:rsid w:val="00550EF0"/>
    <w:rsid w:val="00551B82"/>
    <w:rsid w:val="00551CC4"/>
    <w:rsid w:val="00553EC9"/>
    <w:rsid w:val="00553EEB"/>
    <w:rsid w:val="005550A0"/>
    <w:rsid w:val="00561891"/>
    <w:rsid w:val="00565D0F"/>
    <w:rsid w:val="00565FB8"/>
    <w:rsid w:val="00566D21"/>
    <w:rsid w:val="00567B9B"/>
    <w:rsid w:val="005702AA"/>
    <w:rsid w:val="0057152B"/>
    <w:rsid w:val="005725C7"/>
    <w:rsid w:val="00572E1F"/>
    <w:rsid w:val="0057430E"/>
    <w:rsid w:val="0057445A"/>
    <w:rsid w:val="00575E0D"/>
    <w:rsid w:val="00577BA9"/>
    <w:rsid w:val="00580591"/>
    <w:rsid w:val="00584372"/>
    <w:rsid w:val="005855A2"/>
    <w:rsid w:val="00586B91"/>
    <w:rsid w:val="00586D42"/>
    <w:rsid w:val="00586EBC"/>
    <w:rsid w:val="0058756A"/>
    <w:rsid w:val="00587D0D"/>
    <w:rsid w:val="00590D10"/>
    <w:rsid w:val="00590D55"/>
    <w:rsid w:val="00590F1C"/>
    <w:rsid w:val="00591375"/>
    <w:rsid w:val="005927DE"/>
    <w:rsid w:val="0059336E"/>
    <w:rsid w:val="005939EF"/>
    <w:rsid w:val="005942CB"/>
    <w:rsid w:val="005945DB"/>
    <w:rsid w:val="005952A8"/>
    <w:rsid w:val="0059609A"/>
    <w:rsid w:val="00596997"/>
    <w:rsid w:val="00596C57"/>
    <w:rsid w:val="00596C9B"/>
    <w:rsid w:val="005A1296"/>
    <w:rsid w:val="005A1582"/>
    <w:rsid w:val="005A2421"/>
    <w:rsid w:val="005A3786"/>
    <w:rsid w:val="005A3E07"/>
    <w:rsid w:val="005A4CB5"/>
    <w:rsid w:val="005A510C"/>
    <w:rsid w:val="005A68E2"/>
    <w:rsid w:val="005B1767"/>
    <w:rsid w:val="005B2726"/>
    <w:rsid w:val="005B3027"/>
    <w:rsid w:val="005B3621"/>
    <w:rsid w:val="005B3822"/>
    <w:rsid w:val="005B3AAA"/>
    <w:rsid w:val="005B3D9A"/>
    <w:rsid w:val="005B53DC"/>
    <w:rsid w:val="005B5719"/>
    <w:rsid w:val="005B695A"/>
    <w:rsid w:val="005B6DCF"/>
    <w:rsid w:val="005B7FC8"/>
    <w:rsid w:val="005C045B"/>
    <w:rsid w:val="005C0715"/>
    <w:rsid w:val="005C1310"/>
    <w:rsid w:val="005C1D99"/>
    <w:rsid w:val="005C1DCB"/>
    <w:rsid w:val="005C24B0"/>
    <w:rsid w:val="005C2814"/>
    <w:rsid w:val="005C3B0D"/>
    <w:rsid w:val="005C63A9"/>
    <w:rsid w:val="005C6CC7"/>
    <w:rsid w:val="005C7348"/>
    <w:rsid w:val="005D0800"/>
    <w:rsid w:val="005D0F29"/>
    <w:rsid w:val="005D1D15"/>
    <w:rsid w:val="005D3B87"/>
    <w:rsid w:val="005D4864"/>
    <w:rsid w:val="005D4E0E"/>
    <w:rsid w:val="005E464F"/>
    <w:rsid w:val="005E6268"/>
    <w:rsid w:val="005F03E9"/>
    <w:rsid w:val="005F1B82"/>
    <w:rsid w:val="005F1D8A"/>
    <w:rsid w:val="005F2B96"/>
    <w:rsid w:val="005F344C"/>
    <w:rsid w:val="005F37B8"/>
    <w:rsid w:val="005F3E71"/>
    <w:rsid w:val="005F4B68"/>
    <w:rsid w:val="005F57BF"/>
    <w:rsid w:val="005F728F"/>
    <w:rsid w:val="005F7A9F"/>
    <w:rsid w:val="005F7F0C"/>
    <w:rsid w:val="00600134"/>
    <w:rsid w:val="00602609"/>
    <w:rsid w:val="00602656"/>
    <w:rsid w:val="00602EAE"/>
    <w:rsid w:val="006030AD"/>
    <w:rsid w:val="006036FA"/>
    <w:rsid w:val="00604CFC"/>
    <w:rsid w:val="0060531A"/>
    <w:rsid w:val="00605681"/>
    <w:rsid w:val="00605AD4"/>
    <w:rsid w:val="00606E6B"/>
    <w:rsid w:val="00607BB2"/>
    <w:rsid w:val="00610048"/>
    <w:rsid w:val="00610E5B"/>
    <w:rsid w:val="00611B20"/>
    <w:rsid w:val="006124C1"/>
    <w:rsid w:val="006134D2"/>
    <w:rsid w:val="00614244"/>
    <w:rsid w:val="006144B8"/>
    <w:rsid w:val="0061546C"/>
    <w:rsid w:val="006169F5"/>
    <w:rsid w:val="00617E10"/>
    <w:rsid w:val="00620874"/>
    <w:rsid w:val="0062176E"/>
    <w:rsid w:val="00624FFD"/>
    <w:rsid w:val="00625512"/>
    <w:rsid w:val="0062619C"/>
    <w:rsid w:val="00626396"/>
    <w:rsid w:val="006273FC"/>
    <w:rsid w:val="006309A4"/>
    <w:rsid w:val="00631D28"/>
    <w:rsid w:val="0063267F"/>
    <w:rsid w:val="00632914"/>
    <w:rsid w:val="00632F5E"/>
    <w:rsid w:val="006332A4"/>
    <w:rsid w:val="00635010"/>
    <w:rsid w:val="00635352"/>
    <w:rsid w:val="006420EB"/>
    <w:rsid w:val="006423CD"/>
    <w:rsid w:val="00642C7B"/>
    <w:rsid w:val="0064441F"/>
    <w:rsid w:val="00644AD3"/>
    <w:rsid w:val="00645268"/>
    <w:rsid w:val="0064561F"/>
    <w:rsid w:val="006457A3"/>
    <w:rsid w:val="00645CBC"/>
    <w:rsid w:val="00646C96"/>
    <w:rsid w:val="00647C87"/>
    <w:rsid w:val="006508F9"/>
    <w:rsid w:val="00652021"/>
    <w:rsid w:val="00652827"/>
    <w:rsid w:val="00654448"/>
    <w:rsid w:val="00654AF1"/>
    <w:rsid w:val="006551B7"/>
    <w:rsid w:val="006556A5"/>
    <w:rsid w:val="006558BE"/>
    <w:rsid w:val="006568D5"/>
    <w:rsid w:val="0066198A"/>
    <w:rsid w:val="006619B1"/>
    <w:rsid w:val="006634CC"/>
    <w:rsid w:val="00665EC7"/>
    <w:rsid w:val="006665A0"/>
    <w:rsid w:val="0066666C"/>
    <w:rsid w:val="00671AF9"/>
    <w:rsid w:val="00672DC1"/>
    <w:rsid w:val="00673F56"/>
    <w:rsid w:val="006743FB"/>
    <w:rsid w:val="0067572F"/>
    <w:rsid w:val="00676EFE"/>
    <w:rsid w:val="0067736B"/>
    <w:rsid w:val="006777DA"/>
    <w:rsid w:val="00677CDF"/>
    <w:rsid w:val="00680132"/>
    <w:rsid w:val="00680C7C"/>
    <w:rsid w:val="00682997"/>
    <w:rsid w:val="00682C41"/>
    <w:rsid w:val="00682E7B"/>
    <w:rsid w:val="00682EF5"/>
    <w:rsid w:val="00683098"/>
    <w:rsid w:val="0068440C"/>
    <w:rsid w:val="00684B88"/>
    <w:rsid w:val="00685083"/>
    <w:rsid w:val="00686891"/>
    <w:rsid w:val="00686A89"/>
    <w:rsid w:val="0068718B"/>
    <w:rsid w:val="00687978"/>
    <w:rsid w:val="00687CBD"/>
    <w:rsid w:val="00690892"/>
    <w:rsid w:val="006908A6"/>
    <w:rsid w:val="00690EE6"/>
    <w:rsid w:val="00692200"/>
    <w:rsid w:val="00692D4F"/>
    <w:rsid w:val="00693DB3"/>
    <w:rsid w:val="00696DBB"/>
    <w:rsid w:val="006A0122"/>
    <w:rsid w:val="006A0968"/>
    <w:rsid w:val="006A1E13"/>
    <w:rsid w:val="006A2EE1"/>
    <w:rsid w:val="006A3C68"/>
    <w:rsid w:val="006A4CEB"/>
    <w:rsid w:val="006A54B8"/>
    <w:rsid w:val="006A64D6"/>
    <w:rsid w:val="006A69D0"/>
    <w:rsid w:val="006B04BE"/>
    <w:rsid w:val="006B05E3"/>
    <w:rsid w:val="006B0A3E"/>
    <w:rsid w:val="006B1915"/>
    <w:rsid w:val="006B219A"/>
    <w:rsid w:val="006B4E9E"/>
    <w:rsid w:val="006B5B46"/>
    <w:rsid w:val="006B5D72"/>
    <w:rsid w:val="006C0099"/>
    <w:rsid w:val="006C10F3"/>
    <w:rsid w:val="006C2D55"/>
    <w:rsid w:val="006C32E4"/>
    <w:rsid w:val="006C3B3B"/>
    <w:rsid w:val="006C3D32"/>
    <w:rsid w:val="006C4351"/>
    <w:rsid w:val="006C5A65"/>
    <w:rsid w:val="006C67E8"/>
    <w:rsid w:val="006C6CCC"/>
    <w:rsid w:val="006C753F"/>
    <w:rsid w:val="006C79BE"/>
    <w:rsid w:val="006C7BC5"/>
    <w:rsid w:val="006C7E51"/>
    <w:rsid w:val="006D0738"/>
    <w:rsid w:val="006D1869"/>
    <w:rsid w:val="006D25E0"/>
    <w:rsid w:val="006D2A41"/>
    <w:rsid w:val="006D2A68"/>
    <w:rsid w:val="006D3A67"/>
    <w:rsid w:val="006D4A70"/>
    <w:rsid w:val="006D65A7"/>
    <w:rsid w:val="006D6AE9"/>
    <w:rsid w:val="006D753D"/>
    <w:rsid w:val="006E18EE"/>
    <w:rsid w:val="006E25F6"/>
    <w:rsid w:val="006E34DF"/>
    <w:rsid w:val="006E4C4C"/>
    <w:rsid w:val="006E54B1"/>
    <w:rsid w:val="006F5D1C"/>
    <w:rsid w:val="006F6AB7"/>
    <w:rsid w:val="007010A0"/>
    <w:rsid w:val="00706AC9"/>
    <w:rsid w:val="00707069"/>
    <w:rsid w:val="007153F3"/>
    <w:rsid w:val="00716071"/>
    <w:rsid w:val="00720D53"/>
    <w:rsid w:val="0072126D"/>
    <w:rsid w:val="007220BF"/>
    <w:rsid w:val="00722C84"/>
    <w:rsid w:val="00723146"/>
    <w:rsid w:val="00723339"/>
    <w:rsid w:val="00723994"/>
    <w:rsid w:val="007241AA"/>
    <w:rsid w:val="0072499C"/>
    <w:rsid w:val="00725BA9"/>
    <w:rsid w:val="007273C4"/>
    <w:rsid w:val="007273D2"/>
    <w:rsid w:val="00727B5F"/>
    <w:rsid w:val="00727D12"/>
    <w:rsid w:val="00727F18"/>
    <w:rsid w:val="007308AB"/>
    <w:rsid w:val="0073169C"/>
    <w:rsid w:val="00734298"/>
    <w:rsid w:val="007349D3"/>
    <w:rsid w:val="00734BCB"/>
    <w:rsid w:val="007355C0"/>
    <w:rsid w:val="00735951"/>
    <w:rsid w:val="00736223"/>
    <w:rsid w:val="0073670D"/>
    <w:rsid w:val="00737C1F"/>
    <w:rsid w:val="00737C3E"/>
    <w:rsid w:val="00740569"/>
    <w:rsid w:val="00741DA0"/>
    <w:rsid w:val="00742053"/>
    <w:rsid w:val="00742BD3"/>
    <w:rsid w:val="00745740"/>
    <w:rsid w:val="00750420"/>
    <w:rsid w:val="00750BAA"/>
    <w:rsid w:val="007510B1"/>
    <w:rsid w:val="00751287"/>
    <w:rsid w:val="00752F5D"/>
    <w:rsid w:val="007538CD"/>
    <w:rsid w:val="0075484F"/>
    <w:rsid w:val="007607B7"/>
    <w:rsid w:val="00760C45"/>
    <w:rsid w:val="00763688"/>
    <w:rsid w:val="00763999"/>
    <w:rsid w:val="00763A90"/>
    <w:rsid w:val="00763BBE"/>
    <w:rsid w:val="00764D63"/>
    <w:rsid w:val="00765E10"/>
    <w:rsid w:val="00765FB4"/>
    <w:rsid w:val="00766E89"/>
    <w:rsid w:val="00767403"/>
    <w:rsid w:val="0077091E"/>
    <w:rsid w:val="00770A58"/>
    <w:rsid w:val="007717F0"/>
    <w:rsid w:val="00773BF9"/>
    <w:rsid w:val="00773E26"/>
    <w:rsid w:val="0077489D"/>
    <w:rsid w:val="00774AF7"/>
    <w:rsid w:val="0077522A"/>
    <w:rsid w:val="00775553"/>
    <w:rsid w:val="00775C20"/>
    <w:rsid w:val="0077606F"/>
    <w:rsid w:val="007768EA"/>
    <w:rsid w:val="007801F1"/>
    <w:rsid w:val="0078060E"/>
    <w:rsid w:val="00780D36"/>
    <w:rsid w:val="007810C5"/>
    <w:rsid w:val="00781481"/>
    <w:rsid w:val="00781B3E"/>
    <w:rsid w:val="00781FC9"/>
    <w:rsid w:val="007832B9"/>
    <w:rsid w:val="00783430"/>
    <w:rsid w:val="007834FA"/>
    <w:rsid w:val="00784C63"/>
    <w:rsid w:val="007851E6"/>
    <w:rsid w:val="0078560C"/>
    <w:rsid w:val="00785B67"/>
    <w:rsid w:val="00785E34"/>
    <w:rsid w:val="00786DC7"/>
    <w:rsid w:val="00786FE1"/>
    <w:rsid w:val="007874AB"/>
    <w:rsid w:val="00787DA0"/>
    <w:rsid w:val="00790291"/>
    <w:rsid w:val="007908EA"/>
    <w:rsid w:val="00792C0E"/>
    <w:rsid w:val="00793138"/>
    <w:rsid w:val="00793A19"/>
    <w:rsid w:val="00797422"/>
    <w:rsid w:val="007A61B5"/>
    <w:rsid w:val="007A673C"/>
    <w:rsid w:val="007A75DE"/>
    <w:rsid w:val="007A7E52"/>
    <w:rsid w:val="007B46D4"/>
    <w:rsid w:val="007B503E"/>
    <w:rsid w:val="007B5E8D"/>
    <w:rsid w:val="007B6297"/>
    <w:rsid w:val="007B66CC"/>
    <w:rsid w:val="007B6904"/>
    <w:rsid w:val="007B73BB"/>
    <w:rsid w:val="007C07A8"/>
    <w:rsid w:val="007C0E7A"/>
    <w:rsid w:val="007C2153"/>
    <w:rsid w:val="007C6308"/>
    <w:rsid w:val="007C7A44"/>
    <w:rsid w:val="007C7C7C"/>
    <w:rsid w:val="007C7CFD"/>
    <w:rsid w:val="007D19C8"/>
    <w:rsid w:val="007D1F2E"/>
    <w:rsid w:val="007D31E3"/>
    <w:rsid w:val="007D35AF"/>
    <w:rsid w:val="007D3C97"/>
    <w:rsid w:val="007D449A"/>
    <w:rsid w:val="007D4F35"/>
    <w:rsid w:val="007D60FC"/>
    <w:rsid w:val="007D62E0"/>
    <w:rsid w:val="007D7D00"/>
    <w:rsid w:val="007E0BCD"/>
    <w:rsid w:val="007E188E"/>
    <w:rsid w:val="007E2737"/>
    <w:rsid w:val="007E2891"/>
    <w:rsid w:val="007E2B15"/>
    <w:rsid w:val="007E41D5"/>
    <w:rsid w:val="007E4B91"/>
    <w:rsid w:val="007E6144"/>
    <w:rsid w:val="007E6648"/>
    <w:rsid w:val="007E75CA"/>
    <w:rsid w:val="007E7772"/>
    <w:rsid w:val="007E7E09"/>
    <w:rsid w:val="007E7E72"/>
    <w:rsid w:val="007F1C2A"/>
    <w:rsid w:val="007F1E54"/>
    <w:rsid w:val="007F28DB"/>
    <w:rsid w:val="007F2A08"/>
    <w:rsid w:val="007F2F47"/>
    <w:rsid w:val="007F3A1B"/>
    <w:rsid w:val="007F623C"/>
    <w:rsid w:val="007F6900"/>
    <w:rsid w:val="007F6EC2"/>
    <w:rsid w:val="008005E1"/>
    <w:rsid w:val="00801B9A"/>
    <w:rsid w:val="00803C10"/>
    <w:rsid w:val="00804511"/>
    <w:rsid w:val="00804ADF"/>
    <w:rsid w:val="0080509C"/>
    <w:rsid w:val="008050AE"/>
    <w:rsid w:val="00805423"/>
    <w:rsid w:val="00806794"/>
    <w:rsid w:val="00811456"/>
    <w:rsid w:val="00811D79"/>
    <w:rsid w:val="008126CD"/>
    <w:rsid w:val="00812C55"/>
    <w:rsid w:val="00813414"/>
    <w:rsid w:val="008166BF"/>
    <w:rsid w:val="008168B3"/>
    <w:rsid w:val="008177DE"/>
    <w:rsid w:val="00817987"/>
    <w:rsid w:val="00817B82"/>
    <w:rsid w:val="00817D8C"/>
    <w:rsid w:val="00817E60"/>
    <w:rsid w:val="008204C1"/>
    <w:rsid w:val="008206F7"/>
    <w:rsid w:val="00820798"/>
    <w:rsid w:val="00820D93"/>
    <w:rsid w:val="0082117E"/>
    <w:rsid w:val="00821DC5"/>
    <w:rsid w:val="00824EC2"/>
    <w:rsid w:val="00825ACC"/>
    <w:rsid w:val="00826375"/>
    <w:rsid w:val="00826EA1"/>
    <w:rsid w:val="008274F5"/>
    <w:rsid w:val="00827C06"/>
    <w:rsid w:val="00830245"/>
    <w:rsid w:val="00830A95"/>
    <w:rsid w:val="00830FBB"/>
    <w:rsid w:val="008310CF"/>
    <w:rsid w:val="00831A2F"/>
    <w:rsid w:val="0083217B"/>
    <w:rsid w:val="008324F6"/>
    <w:rsid w:val="008367A9"/>
    <w:rsid w:val="00836D95"/>
    <w:rsid w:val="00840606"/>
    <w:rsid w:val="00840A58"/>
    <w:rsid w:val="00841B17"/>
    <w:rsid w:val="0084307D"/>
    <w:rsid w:val="00843540"/>
    <w:rsid w:val="00844353"/>
    <w:rsid w:val="00844F36"/>
    <w:rsid w:val="00844FB6"/>
    <w:rsid w:val="00847377"/>
    <w:rsid w:val="00847D03"/>
    <w:rsid w:val="008524FE"/>
    <w:rsid w:val="00853238"/>
    <w:rsid w:val="008532A1"/>
    <w:rsid w:val="00853A41"/>
    <w:rsid w:val="00853AF0"/>
    <w:rsid w:val="00853C26"/>
    <w:rsid w:val="008549F7"/>
    <w:rsid w:val="008554A5"/>
    <w:rsid w:val="008607EF"/>
    <w:rsid w:val="00860874"/>
    <w:rsid w:val="0086169C"/>
    <w:rsid w:val="00861DB9"/>
    <w:rsid w:val="00862A9D"/>
    <w:rsid w:val="00863E28"/>
    <w:rsid w:val="008645C5"/>
    <w:rsid w:val="00864C35"/>
    <w:rsid w:val="00864D39"/>
    <w:rsid w:val="00865F5E"/>
    <w:rsid w:val="008662AE"/>
    <w:rsid w:val="00867112"/>
    <w:rsid w:val="00871381"/>
    <w:rsid w:val="008717B3"/>
    <w:rsid w:val="008723AB"/>
    <w:rsid w:val="0087575D"/>
    <w:rsid w:val="00876E4E"/>
    <w:rsid w:val="00880589"/>
    <w:rsid w:val="00881A50"/>
    <w:rsid w:val="008826FA"/>
    <w:rsid w:val="00884C3C"/>
    <w:rsid w:val="0088538C"/>
    <w:rsid w:val="0088625E"/>
    <w:rsid w:val="008865D0"/>
    <w:rsid w:val="00886911"/>
    <w:rsid w:val="00887478"/>
    <w:rsid w:val="008901E6"/>
    <w:rsid w:val="00890811"/>
    <w:rsid w:val="00891B05"/>
    <w:rsid w:val="008931C8"/>
    <w:rsid w:val="0089362A"/>
    <w:rsid w:val="00893F05"/>
    <w:rsid w:val="008949BA"/>
    <w:rsid w:val="00895892"/>
    <w:rsid w:val="00895C17"/>
    <w:rsid w:val="00895F90"/>
    <w:rsid w:val="0089609B"/>
    <w:rsid w:val="008963A9"/>
    <w:rsid w:val="00896783"/>
    <w:rsid w:val="008971F1"/>
    <w:rsid w:val="0089755A"/>
    <w:rsid w:val="00897A56"/>
    <w:rsid w:val="008A0544"/>
    <w:rsid w:val="008A11F8"/>
    <w:rsid w:val="008A167E"/>
    <w:rsid w:val="008A191F"/>
    <w:rsid w:val="008A218F"/>
    <w:rsid w:val="008A318E"/>
    <w:rsid w:val="008A3295"/>
    <w:rsid w:val="008A3634"/>
    <w:rsid w:val="008A3930"/>
    <w:rsid w:val="008B0E20"/>
    <w:rsid w:val="008B1065"/>
    <w:rsid w:val="008B256E"/>
    <w:rsid w:val="008B29D9"/>
    <w:rsid w:val="008B2BD6"/>
    <w:rsid w:val="008B2E99"/>
    <w:rsid w:val="008B4276"/>
    <w:rsid w:val="008B4CB5"/>
    <w:rsid w:val="008B4E12"/>
    <w:rsid w:val="008B56ED"/>
    <w:rsid w:val="008B664E"/>
    <w:rsid w:val="008C0246"/>
    <w:rsid w:val="008C0D64"/>
    <w:rsid w:val="008C1FF1"/>
    <w:rsid w:val="008C2176"/>
    <w:rsid w:val="008C3D33"/>
    <w:rsid w:val="008C4F23"/>
    <w:rsid w:val="008C6C18"/>
    <w:rsid w:val="008D18A0"/>
    <w:rsid w:val="008D2EEC"/>
    <w:rsid w:val="008D325F"/>
    <w:rsid w:val="008D4065"/>
    <w:rsid w:val="008D4709"/>
    <w:rsid w:val="008D6912"/>
    <w:rsid w:val="008D77AC"/>
    <w:rsid w:val="008D7F60"/>
    <w:rsid w:val="008E1721"/>
    <w:rsid w:val="008E18F9"/>
    <w:rsid w:val="008E3257"/>
    <w:rsid w:val="008E39A0"/>
    <w:rsid w:val="008E42F6"/>
    <w:rsid w:val="008E453F"/>
    <w:rsid w:val="008E45D5"/>
    <w:rsid w:val="008E56E6"/>
    <w:rsid w:val="008E58D8"/>
    <w:rsid w:val="008E6210"/>
    <w:rsid w:val="008E6C9B"/>
    <w:rsid w:val="008F11E6"/>
    <w:rsid w:val="008F28AE"/>
    <w:rsid w:val="008F2FFB"/>
    <w:rsid w:val="008F3016"/>
    <w:rsid w:val="008F3A75"/>
    <w:rsid w:val="008F41D1"/>
    <w:rsid w:val="008F5C5A"/>
    <w:rsid w:val="008F5CBE"/>
    <w:rsid w:val="008F6EBE"/>
    <w:rsid w:val="008F76F8"/>
    <w:rsid w:val="00901558"/>
    <w:rsid w:val="00901788"/>
    <w:rsid w:val="00901947"/>
    <w:rsid w:val="00901FFE"/>
    <w:rsid w:val="009024FA"/>
    <w:rsid w:val="00902595"/>
    <w:rsid w:val="00902989"/>
    <w:rsid w:val="009030B5"/>
    <w:rsid w:val="00906333"/>
    <w:rsid w:val="00906765"/>
    <w:rsid w:val="00906CFA"/>
    <w:rsid w:val="00910809"/>
    <w:rsid w:val="00911AAE"/>
    <w:rsid w:val="0091211C"/>
    <w:rsid w:val="0091294E"/>
    <w:rsid w:val="00912C1B"/>
    <w:rsid w:val="0091361D"/>
    <w:rsid w:val="00913A36"/>
    <w:rsid w:val="00916BC0"/>
    <w:rsid w:val="00916C9A"/>
    <w:rsid w:val="00916D5F"/>
    <w:rsid w:val="009172B4"/>
    <w:rsid w:val="009200EB"/>
    <w:rsid w:val="009201D1"/>
    <w:rsid w:val="00920C7B"/>
    <w:rsid w:val="0092210C"/>
    <w:rsid w:val="00922616"/>
    <w:rsid w:val="009227BA"/>
    <w:rsid w:val="00922EFC"/>
    <w:rsid w:val="00923FF7"/>
    <w:rsid w:val="009257DD"/>
    <w:rsid w:val="00925A94"/>
    <w:rsid w:val="00925DB1"/>
    <w:rsid w:val="00934074"/>
    <w:rsid w:val="00934884"/>
    <w:rsid w:val="00934D54"/>
    <w:rsid w:val="0093628A"/>
    <w:rsid w:val="00936D5D"/>
    <w:rsid w:val="00937AE0"/>
    <w:rsid w:val="00941159"/>
    <w:rsid w:val="00943C79"/>
    <w:rsid w:val="00944E2B"/>
    <w:rsid w:val="009455A1"/>
    <w:rsid w:val="00945FFF"/>
    <w:rsid w:val="00946236"/>
    <w:rsid w:val="0094697F"/>
    <w:rsid w:val="00947BFD"/>
    <w:rsid w:val="009536F3"/>
    <w:rsid w:val="00953C56"/>
    <w:rsid w:val="0095444C"/>
    <w:rsid w:val="00954711"/>
    <w:rsid w:val="00955271"/>
    <w:rsid w:val="009552CE"/>
    <w:rsid w:val="0095555A"/>
    <w:rsid w:val="00955750"/>
    <w:rsid w:val="00956411"/>
    <w:rsid w:val="00957395"/>
    <w:rsid w:val="00960C16"/>
    <w:rsid w:val="00962123"/>
    <w:rsid w:val="009645E6"/>
    <w:rsid w:val="00964B95"/>
    <w:rsid w:val="00965BE0"/>
    <w:rsid w:val="00966517"/>
    <w:rsid w:val="00966685"/>
    <w:rsid w:val="009679F1"/>
    <w:rsid w:val="0097104A"/>
    <w:rsid w:val="00971276"/>
    <w:rsid w:val="00972332"/>
    <w:rsid w:val="00974687"/>
    <w:rsid w:val="009749AC"/>
    <w:rsid w:val="009751C9"/>
    <w:rsid w:val="00975B9F"/>
    <w:rsid w:val="00977D42"/>
    <w:rsid w:val="0098067F"/>
    <w:rsid w:val="00981823"/>
    <w:rsid w:val="009819D4"/>
    <w:rsid w:val="00981CC5"/>
    <w:rsid w:val="009831B6"/>
    <w:rsid w:val="00984C81"/>
    <w:rsid w:val="00986078"/>
    <w:rsid w:val="00986408"/>
    <w:rsid w:val="00986AA3"/>
    <w:rsid w:val="009902EB"/>
    <w:rsid w:val="0099053F"/>
    <w:rsid w:val="009909C8"/>
    <w:rsid w:val="00990BF3"/>
    <w:rsid w:val="00990CDC"/>
    <w:rsid w:val="00991241"/>
    <w:rsid w:val="00991452"/>
    <w:rsid w:val="00991D80"/>
    <w:rsid w:val="00992E52"/>
    <w:rsid w:val="00994027"/>
    <w:rsid w:val="009941BF"/>
    <w:rsid w:val="009946BB"/>
    <w:rsid w:val="00994FE7"/>
    <w:rsid w:val="009A00CB"/>
    <w:rsid w:val="009A00DB"/>
    <w:rsid w:val="009A1C82"/>
    <w:rsid w:val="009A200B"/>
    <w:rsid w:val="009A2CD6"/>
    <w:rsid w:val="009A3BD8"/>
    <w:rsid w:val="009A4946"/>
    <w:rsid w:val="009A7080"/>
    <w:rsid w:val="009B015C"/>
    <w:rsid w:val="009B0743"/>
    <w:rsid w:val="009B3C39"/>
    <w:rsid w:val="009B44E7"/>
    <w:rsid w:val="009B47A9"/>
    <w:rsid w:val="009B49BC"/>
    <w:rsid w:val="009B4D89"/>
    <w:rsid w:val="009B601E"/>
    <w:rsid w:val="009B65E4"/>
    <w:rsid w:val="009C2224"/>
    <w:rsid w:val="009C225D"/>
    <w:rsid w:val="009C2CDF"/>
    <w:rsid w:val="009C43E0"/>
    <w:rsid w:val="009C4B69"/>
    <w:rsid w:val="009C5AF5"/>
    <w:rsid w:val="009C7793"/>
    <w:rsid w:val="009D1F95"/>
    <w:rsid w:val="009D548A"/>
    <w:rsid w:val="009D672D"/>
    <w:rsid w:val="009D6F27"/>
    <w:rsid w:val="009D79E5"/>
    <w:rsid w:val="009D7F0D"/>
    <w:rsid w:val="009E050C"/>
    <w:rsid w:val="009E0899"/>
    <w:rsid w:val="009E0C16"/>
    <w:rsid w:val="009E15EF"/>
    <w:rsid w:val="009E1C18"/>
    <w:rsid w:val="009E2680"/>
    <w:rsid w:val="009E27DB"/>
    <w:rsid w:val="009E27E2"/>
    <w:rsid w:val="009E2FF4"/>
    <w:rsid w:val="009E4F2A"/>
    <w:rsid w:val="009E5838"/>
    <w:rsid w:val="009F045B"/>
    <w:rsid w:val="009F37E5"/>
    <w:rsid w:val="009F3A43"/>
    <w:rsid w:val="009F53BB"/>
    <w:rsid w:val="00A0244B"/>
    <w:rsid w:val="00A030D9"/>
    <w:rsid w:val="00A04C27"/>
    <w:rsid w:val="00A05E7F"/>
    <w:rsid w:val="00A06A88"/>
    <w:rsid w:val="00A06D5E"/>
    <w:rsid w:val="00A0784F"/>
    <w:rsid w:val="00A10447"/>
    <w:rsid w:val="00A10913"/>
    <w:rsid w:val="00A11B19"/>
    <w:rsid w:val="00A14BEA"/>
    <w:rsid w:val="00A152EC"/>
    <w:rsid w:val="00A16796"/>
    <w:rsid w:val="00A17A7C"/>
    <w:rsid w:val="00A2008F"/>
    <w:rsid w:val="00A201BA"/>
    <w:rsid w:val="00A21C29"/>
    <w:rsid w:val="00A21E3C"/>
    <w:rsid w:val="00A22178"/>
    <w:rsid w:val="00A22CD6"/>
    <w:rsid w:val="00A24219"/>
    <w:rsid w:val="00A26F8A"/>
    <w:rsid w:val="00A3022A"/>
    <w:rsid w:val="00A3070B"/>
    <w:rsid w:val="00A30A84"/>
    <w:rsid w:val="00A32A3A"/>
    <w:rsid w:val="00A3340A"/>
    <w:rsid w:val="00A359A6"/>
    <w:rsid w:val="00A3653A"/>
    <w:rsid w:val="00A40476"/>
    <w:rsid w:val="00A406B2"/>
    <w:rsid w:val="00A42421"/>
    <w:rsid w:val="00A42759"/>
    <w:rsid w:val="00A45B4F"/>
    <w:rsid w:val="00A5052B"/>
    <w:rsid w:val="00A50E88"/>
    <w:rsid w:val="00A5254C"/>
    <w:rsid w:val="00A5285B"/>
    <w:rsid w:val="00A55D97"/>
    <w:rsid w:val="00A56367"/>
    <w:rsid w:val="00A57B8D"/>
    <w:rsid w:val="00A61375"/>
    <w:rsid w:val="00A621DA"/>
    <w:rsid w:val="00A6414B"/>
    <w:rsid w:val="00A65567"/>
    <w:rsid w:val="00A656AD"/>
    <w:rsid w:val="00A65D42"/>
    <w:rsid w:val="00A71375"/>
    <w:rsid w:val="00A71960"/>
    <w:rsid w:val="00A71B25"/>
    <w:rsid w:val="00A7217A"/>
    <w:rsid w:val="00A72DA3"/>
    <w:rsid w:val="00A73C14"/>
    <w:rsid w:val="00A747A2"/>
    <w:rsid w:val="00A74F55"/>
    <w:rsid w:val="00A75704"/>
    <w:rsid w:val="00A75C12"/>
    <w:rsid w:val="00A77082"/>
    <w:rsid w:val="00A812E7"/>
    <w:rsid w:val="00A81F8F"/>
    <w:rsid w:val="00A8327A"/>
    <w:rsid w:val="00A838D0"/>
    <w:rsid w:val="00A83ACB"/>
    <w:rsid w:val="00A8431D"/>
    <w:rsid w:val="00A844CD"/>
    <w:rsid w:val="00A8460D"/>
    <w:rsid w:val="00A858E6"/>
    <w:rsid w:val="00A87183"/>
    <w:rsid w:val="00A92E7A"/>
    <w:rsid w:val="00A945B6"/>
    <w:rsid w:val="00A94EE3"/>
    <w:rsid w:val="00A97363"/>
    <w:rsid w:val="00AA1051"/>
    <w:rsid w:val="00AA1203"/>
    <w:rsid w:val="00AA1490"/>
    <w:rsid w:val="00AA26C1"/>
    <w:rsid w:val="00AA2FF4"/>
    <w:rsid w:val="00AA442A"/>
    <w:rsid w:val="00AA4F45"/>
    <w:rsid w:val="00AA57FA"/>
    <w:rsid w:val="00AA5E31"/>
    <w:rsid w:val="00AA7272"/>
    <w:rsid w:val="00AA7934"/>
    <w:rsid w:val="00AB0416"/>
    <w:rsid w:val="00AB11DB"/>
    <w:rsid w:val="00AB197E"/>
    <w:rsid w:val="00AB3FAE"/>
    <w:rsid w:val="00AB4ACA"/>
    <w:rsid w:val="00AB563F"/>
    <w:rsid w:val="00AB5E96"/>
    <w:rsid w:val="00AB758C"/>
    <w:rsid w:val="00AC054A"/>
    <w:rsid w:val="00AC0696"/>
    <w:rsid w:val="00AC22C2"/>
    <w:rsid w:val="00AC4E2E"/>
    <w:rsid w:val="00AC556C"/>
    <w:rsid w:val="00AD1BF7"/>
    <w:rsid w:val="00AD27CD"/>
    <w:rsid w:val="00AD2BFE"/>
    <w:rsid w:val="00AD4169"/>
    <w:rsid w:val="00AD6320"/>
    <w:rsid w:val="00AD6C23"/>
    <w:rsid w:val="00AE003F"/>
    <w:rsid w:val="00AE15C5"/>
    <w:rsid w:val="00AE1E72"/>
    <w:rsid w:val="00AE368D"/>
    <w:rsid w:val="00AE3FB4"/>
    <w:rsid w:val="00AE420D"/>
    <w:rsid w:val="00AE4514"/>
    <w:rsid w:val="00AE4AEA"/>
    <w:rsid w:val="00AE6B70"/>
    <w:rsid w:val="00AE7042"/>
    <w:rsid w:val="00AE73B5"/>
    <w:rsid w:val="00AF0EAF"/>
    <w:rsid w:val="00AF149C"/>
    <w:rsid w:val="00AF18F3"/>
    <w:rsid w:val="00AF2590"/>
    <w:rsid w:val="00AF2CB7"/>
    <w:rsid w:val="00AF346F"/>
    <w:rsid w:val="00AF3B55"/>
    <w:rsid w:val="00AF4F68"/>
    <w:rsid w:val="00AF5DB1"/>
    <w:rsid w:val="00AF5E2F"/>
    <w:rsid w:val="00AF7356"/>
    <w:rsid w:val="00B02A3B"/>
    <w:rsid w:val="00B045EE"/>
    <w:rsid w:val="00B07048"/>
    <w:rsid w:val="00B07EBA"/>
    <w:rsid w:val="00B11930"/>
    <w:rsid w:val="00B11B8E"/>
    <w:rsid w:val="00B11E9B"/>
    <w:rsid w:val="00B12120"/>
    <w:rsid w:val="00B12379"/>
    <w:rsid w:val="00B12420"/>
    <w:rsid w:val="00B12836"/>
    <w:rsid w:val="00B13ACC"/>
    <w:rsid w:val="00B14F73"/>
    <w:rsid w:val="00B17053"/>
    <w:rsid w:val="00B17161"/>
    <w:rsid w:val="00B17AFD"/>
    <w:rsid w:val="00B20937"/>
    <w:rsid w:val="00B21D0A"/>
    <w:rsid w:val="00B21E67"/>
    <w:rsid w:val="00B226C5"/>
    <w:rsid w:val="00B2421D"/>
    <w:rsid w:val="00B2566B"/>
    <w:rsid w:val="00B26B4B"/>
    <w:rsid w:val="00B2705A"/>
    <w:rsid w:val="00B3036A"/>
    <w:rsid w:val="00B30B46"/>
    <w:rsid w:val="00B31A27"/>
    <w:rsid w:val="00B32A0C"/>
    <w:rsid w:val="00B32CB5"/>
    <w:rsid w:val="00B3336D"/>
    <w:rsid w:val="00B40A0E"/>
    <w:rsid w:val="00B41AD0"/>
    <w:rsid w:val="00B4506F"/>
    <w:rsid w:val="00B46C11"/>
    <w:rsid w:val="00B54C75"/>
    <w:rsid w:val="00B55099"/>
    <w:rsid w:val="00B5512E"/>
    <w:rsid w:val="00B56278"/>
    <w:rsid w:val="00B605D4"/>
    <w:rsid w:val="00B61957"/>
    <w:rsid w:val="00B621C3"/>
    <w:rsid w:val="00B62653"/>
    <w:rsid w:val="00B62C4D"/>
    <w:rsid w:val="00B636A2"/>
    <w:rsid w:val="00B639AE"/>
    <w:rsid w:val="00B63D7F"/>
    <w:rsid w:val="00B63FF9"/>
    <w:rsid w:val="00B64CF9"/>
    <w:rsid w:val="00B64F70"/>
    <w:rsid w:val="00B653CA"/>
    <w:rsid w:val="00B676AE"/>
    <w:rsid w:val="00B67E90"/>
    <w:rsid w:val="00B702A6"/>
    <w:rsid w:val="00B718F4"/>
    <w:rsid w:val="00B72C9C"/>
    <w:rsid w:val="00B7330D"/>
    <w:rsid w:val="00B73C03"/>
    <w:rsid w:val="00B8054B"/>
    <w:rsid w:val="00B80BA8"/>
    <w:rsid w:val="00B8124D"/>
    <w:rsid w:val="00B812B5"/>
    <w:rsid w:val="00B82056"/>
    <w:rsid w:val="00B82195"/>
    <w:rsid w:val="00B827A4"/>
    <w:rsid w:val="00B83A08"/>
    <w:rsid w:val="00B84D5D"/>
    <w:rsid w:val="00B85663"/>
    <w:rsid w:val="00B90692"/>
    <w:rsid w:val="00B925B9"/>
    <w:rsid w:val="00B9366A"/>
    <w:rsid w:val="00B942CA"/>
    <w:rsid w:val="00B94B2A"/>
    <w:rsid w:val="00B94C0B"/>
    <w:rsid w:val="00B955FC"/>
    <w:rsid w:val="00B957CF"/>
    <w:rsid w:val="00BA018F"/>
    <w:rsid w:val="00BA1A21"/>
    <w:rsid w:val="00BA1AD1"/>
    <w:rsid w:val="00BA1DED"/>
    <w:rsid w:val="00BA3692"/>
    <w:rsid w:val="00BA773F"/>
    <w:rsid w:val="00BB0CA6"/>
    <w:rsid w:val="00BB21C3"/>
    <w:rsid w:val="00BB2B50"/>
    <w:rsid w:val="00BB5323"/>
    <w:rsid w:val="00BC0267"/>
    <w:rsid w:val="00BC10D3"/>
    <w:rsid w:val="00BC1E5E"/>
    <w:rsid w:val="00BC354E"/>
    <w:rsid w:val="00BC3C13"/>
    <w:rsid w:val="00BC5E14"/>
    <w:rsid w:val="00BC6961"/>
    <w:rsid w:val="00BC721B"/>
    <w:rsid w:val="00BC7FC8"/>
    <w:rsid w:val="00BD02A9"/>
    <w:rsid w:val="00BD02E2"/>
    <w:rsid w:val="00BD050A"/>
    <w:rsid w:val="00BD128E"/>
    <w:rsid w:val="00BD1BAC"/>
    <w:rsid w:val="00BD3F91"/>
    <w:rsid w:val="00BD4344"/>
    <w:rsid w:val="00BD530C"/>
    <w:rsid w:val="00BE0C33"/>
    <w:rsid w:val="00BE20F7"/>
    <w:rsid w:val="00BE38D6"/>
    <w:rsid w:val="00BE3A05"/>
    <w:rsid w:val="00BE43D4"/>
    <w:rsid w:val="00BE7E09"/>
    <w:rsid w:val="00BF1518"/>
    <w:rsid w:val="00BF1796"/>
    <w:rsid w:val="00BF23A8"/>
    <w:rsid w:val="00BF543E"/>
    <w:rsid w:val="00BF5C05"/>
    <w:rsid w:val="00BF73BA"/>
    <w:rsid w:val="00BF7BCA"/>
    <w:rsid w:val="00BF7F44"/>
    <w:rsid w:val="00C007B3"/>
    <w:rsid w:val="00C00E6B"/>
    <w:rsid w:val="00C028DF"/>
    <w:rsid w:val="00C0292F"/>
    <w:rsid w:val="00C046CC"/>
    <w:rsid w:val="00C04F94"/>
    <w:rsid w:val="00C05C82"/>
    <w:rsid w:val="00C076EE"/>
    <w:rsid w:val="00C10000"/>
    <w:rsid w:val="00C12558"/>
    <w:rsid w:val="00C12989"/>
    <w:rsid w:val="00C14CBA"/>
    <w:rsid w:val="00C17AB3"/>
    <w:rsid w:val="00C2010F"/>
    <w:rsid w:val="00C20CC0"/>
    <w:rsid w:val="00C20EFB"/>
    <w:rsid w:val="00C20F20"/>
    <w:rsid w:val="00C2196F"/>
    <w:rsid w:val="00C313F3"/>
    <w:rsid w:val="00C3358F"/>
    <w:rsid w:val="00C337D5"/>
    <w:rsid w:val="00C33D26"/>
    <w:rsid w:val="00C3652F"/>
    <w:rsid w:val="00C37756"/>
    <w:rsid w:val="00C40554"/>
    <w:rsid w:val="00C414C9"/>
    <w:rsid w:val="00C4440F"/>
    <w:rsid w:val="00C44F19"/>
    <w:rsid w:val="00C47805"/>
    <w:rsid w:val="00C47D03"/>
    <w:rsid w:val="00C51047"/>
    <w:rsid w:val="00C527DC"/>
    <w:rsid w:val="00C52936"/>
    <w:rsid w:val="00C571C6"/>
    <w:rsid w:val="00C57A03"/>
    <w:rsid w:val="00C613F8"/>
    <w:rsid w:val="00C618C4"/>
    <w:rsid w:val="00C625EA"/>
    <w:rsid w:val="00C631C6"/>
    <w:rsid w:val="00C65CF4"/>
    <w:rsid w:val="00C7088B"/>
    <w:rsid w:val="00C71684"/>
    <w:rsid w:val="00C71F39"/>
    <w:rsid w:val="00C737BA"/>
    <w:rsid w:val="00C7543B"/>
    <w:rsid w:val="00C75574"/>
    <w:rsid w:val="00C756AA"/>
    <w:rsid w:val="00C767D6"/>
    <w:rsid w:val="00C77DA8"/>
    <w:rsid w:val="00C77DB9"/>
    <w:rsid w:val="00C77E21"/>
    <w:rsid w:val="00C80BC2"/>
    <w:rsid w:val="00C81384"/>
    <w:rsid w:val="00C823EE"/>
    <w:rsid w:val="00C82DB2"/>
    <w:rsid w:val="00C830F6"/>
    <w:rsid w:val="00C85EBC"/>
    <w:rsid w:val="00C8606A"/>
    <w:rsid w:val="00C86D8C"/>
    <w:rsid w:val="00C874A6"/>
    <w:rsid w:val="00C923A7"/>
    <w:rsid w:val="00C927F9"/>
    <w:rsid w:val="00C96388"/>
    <w:rsid w:val="00C9675D"/>
    <w:rsid w:val="00CA1E67"/>
    <w:rsid w:val="00CA1F8A"/>
    <w:rsid w:val="00CA2D96"/>
    <w:rsid w:val="00CA316E"/>
    <w:rsid w:val="00CA411C"/>
    <w:rsid w:val="00CA50B4"/>
    <w:rsid w:val="00CA5309"/>
    <w:rsid w:val="00CA5C60"/>
    <w:rsid w:val="00CA5D53"/>
    <w:rsid w:val="00CA6175"/>
    <w:rsid w:val="00CA629F"/>
    <w:rsid w:val="00CB0881"/>
    <w:rsid w:val="00CB333D"/>
    <w:rsid w:val="00CB4314"/>
    <w:rsid w:val="00CB5A7B"/>
    <w:rsid w:val="00CB73DB"/>
    <w:rsid w:val="00CC096E"/>
    <w:rsid w:val="00CC2326"/>
    <w:rsid w:val="00CC436D"/>
    <w:rsid w:val="00CC4898"/>
    <w:rsid w:val="00CC696D"/>
    <w:rsid w:val="00CC716C"/>
    <w:rsid w:val="00CC7473"/>
    <w:rsid w:val="00CD091C"/>
    <w:rsid w:val="00CD0D2F"/>
    <w:rsid w:val="00CD1867"/>
    <w:rsid w:val="00CD1D36"/>
    <w:rsid w:val="00CD22FE"/>
    <w:rsid w:val="00CD3166"/>
    <w:rsid w:val="00CD3F6D"/>
    <w:rsid w:val="00CD4597"/>
    <w:rsid w:val="00CD4C41"/>
    <w:rsid w:val="00CD5132"/>
    <w:rsid w:val="00CD62E9"/>
    <w:rsid w:val="00CD7683"/>
    <w:rsid w:val="00CE47B3"/>
    <w:rsid w:val="00CE4B46"/>
    <w:rsid w:val="00CE52ED"/>
    <w:rsid w:val="00CE5B10"/>
    <w:rsid w:val="00CE69F5"/>
    <w:rsid w:val="00CE69FA"/>
    <w:rsid w:val="00CE711D"/>
    <w:rsid w:val="00CE7339"/>
    <w:rsid w:val="00CE73F3"/>
    <w:rsid w:val="00CF026B"/>
    <w:rsid w:val="00CF10F6"/>
    <w:rsid w:val="00CF1AE2"/>
    <w:rsid w:val="00CF391E"/>
    <w:rsid w:val="00CF4CC8"/>
    <w:rsid w:val="00CF5444"/>
    <w:rsid w:val="00D00C37"/>
    <w:rsid w:val="00D0329D"/>
    <w:rsid w:val="00D0565B"/>
    <w:rsid w:val="00D10384"/>
    <w:rsid w:val="00D10992"/>
    <w:rsid w:val="00D11391"/>
    <w:rsid w:val="00D11BC5"/>
    <w:rsid w:val="00D11E59"/>
    <w:rsid w:val="00D12880"/>
    <w:rsid w:val="00D13666"/>
    <w:rsid w:val="00D14BDC"/>
    <w:rsid w:val="00D14FC3"/>
    <w:rsid w:val="00D157C2"/>
    <w:rsid w:val="00D162D8"/>
    <w:rsid w:val="00D16759"/>
    <w:rsid w:val="00D1682C"/>
    <w:rsid w:val="00D16E9F"/>
    <w:rsid w:val="00D17BC0"/>
    <w:rsid w:val="00D201AC"/>
    <w:rsid w:val="00D202E4"/>
    <w:rsid w:val="00D206CA"/>
    <w:rsid w:val="00D21823"/>
    <w:rsid w:val="00D23908"/>
    <w:rsid w:val="00D23AAE"/>
    <w:rsid w:val="00D24A55"/>
    <w:rsid w:val="00D2514F"/>
    <w:rsid w:val="00D265C0"/>
    <w:rsid w:val="00D26C47"/>
    <w:rsid w:val="00D303CA"/>
    <w:rsid w:val="00D30F69"/>
    <w:rsid w:val="00D3183C"/>
    <w:rsid w:val="00D32434"/>
    <w:rsid w:val="00D338CF"/>
    <w:rsid w:val="00D3545E"/>
    <w:rsid w:val="00D356D2"/>
    <w:rsid w:val="00D35CE9"/>
    <w:rsid w:val="00D40A85"/>
    <w:rsid w:val="00D41A70"/>
    <w:rsid w:val="00D427C0"/>
    <w:rsid w:val="00D4324B"/>
    <w:rsid w:val="00D441A4"/>
    <w:rsid w:val="00D47A03"/>
    <w:rsid w:val="00D512A4"/>
    <w:rsid w:val="00D51DD6"/>
    <w:rsid w:val="00D53002"/>
    <w:rsid w:val="00D53572"/>
    <w:rsid w:val="00D53D9F"/>
    <w:rsid w:val="00D5532F"/>
    <w:rsid w:val="00D5554C"/>
    <w:rsid w:val="00D55630"/>
    <w:rsid w:val="00D55C84"/>
    <w:rsid w:val="00D55D97"/>
    <w:rsid w:val="00D57CEF"/>
    <w:rsid w:val="00D60F84"/>
    <w:rsid w:val="00D6259F"/>
    <w:rsid w:val="00D6678E"/>
    <w:rsid w:val="00D66D4F"/>
    <w:rsid w:val="00D67646"/>
    <w:rsid w:val="00D702C3"/>
    <w:rsid w:val="00D70A31"/>
    <w:rsid w:val="00D70EE9"/>
    <w:rsid w:val="00D71487"/>
    <w:rsid w:val="00D7244E"/>
    <w:rsid w:val="00D739A8"/>
    <w:rsid w:val="00D73F43"/>
    <w:rsid w:val="00D753DC"/>
    <w:rsid w:val="00D75CEE"/>
    <w:rsid w:val="00D763B2"/>
    <w:rsid w:val="00D80C88"/>
    <w:rsid w:val="00D813E3"/>
    <w:rsid w:val="00D81AC1"/>
    <w:rsid w:val="00D820EA"/>
    <w:rsid w:val="00D849B4"/>
    <w:rsid w:val="00D85B14"/>
    <w:rsid w:val="00D923C9"/>
    <w:rsid w:val="00D923CC"/>
    <w:rsid w:val="00D923F6"/>
    <w:rsid w:val="00D935B9"/>
    <w:rsid w:val="00D93945"/>
    <w:rsid w:val="00D956A9"/>
    <w:rsid w:val="00D95DAC"/>
    <w:rsid w:val="00D973B6"/>
    <w:rsid w:val="00DA138E"/>
    <w:rsid w:val="00DA198A"/>
    <w:rsid w:val="00DA26C7"/>
    <w:rsid w:val="00DA2963"/>
    <w:rsid w:val="00DA2F24"/>
    <w:rsid w:val="00DA45F8"/>
    <w:rsid w:val="00DA4930"/>
    <w:rsid w:val="00DA5139"/>
    <w:rsid w:val="00DA518E"/>
    <w:rsid w:val="00DA5BE5"/>
    <w:rsid w:val="00DA63A1"/>
    <w:rsid w:val="00DB11DB"/>
    <w:rsid w:val="00DB13ED"/>
    <w:rsid w:val="00DB3F11"/>
    <w:rsid w:val="00DB43BC"/>
    <w:rsid w:val="00DB4A25"/>
    <w:rsid w:val="00DB558F"/>
    <w:rsid w:val="00DB650C"/>
    <w:rsid w:val="00DC2320"/>
    <w:rsid w:val="00DC42D7"/>
    <w:rsid w:val="00DC5AB2"/>
    <w:rsid w:val="00DC67BD"/>
    <w:rsid w:val="00DD2CBE"/>
    <w:rsid w:val="00DD2E85"/>
    <w:rsid w:val="00DD3DA8"/>
    <w:rsid w:val="00DD4315"/>
    <w:rsid w:val="00DD5DBE"/>
    <w:rsid w:val="00DD65CA"/>
    <w:rsid w:val="00DD712C"/>
    <w:rsid w:val="00DE2DD2"/>
    <w:rsid w:val="00DE4B55"/>
    <w:rsid w:val="00DE504A"/>
    <w:rsid w:val="00DE5FED"/>
    <w:rsid w:val="00DF0C4D"/>
    <w:rsid w:val="00DF0F11"/>
    <w:rsid w:val="00DF1875"/>
    <w:rsid w:val="00DF1BA9"/>
    <w:rsid w:val="00DF4243"/>
    <w:rsid w:val="00DF51CC"/>
    <w:rsid w:val="00DF5590"/>
    <w:rsid w:val="00DF59DB"/>
    <w:rsid w:val="00DF6E22"/>
    <w:rsid w:val="00DF76E7"/>
    <w:rsid w:val="00E01069"/>
    <w:rsid w:val="00E017E6"/>
    <w:rsid w:val="00E024CD"/>
    <w:rsid w:val="00E047ED"/>
    <w:rsid w:val="00E07D90"/>
    <w:rsid w:val="00E07E7C"/>
    <w:rsid w:val="00E07FCF"/>
    <w:rsid w:val="00E10F4E"/>
    <w:rsid w:val="00E15941"/>
    <w:rsid w:val="00E16BFA"/>
    <w:rsid w:val="00E17505"/>
    <w:rsid w:val="00E1757B"/>
    <w:rsid w:val="00E17E21"/>
    <w:rsid w:val="00E17F2C"/>
    <w:rsid w:val="00E23238"/>
    <w:rsid w:val="00E25B46"/>
    <w:rsid w:val="00E2741A"/>
    <w:rsid w:val="00E275DD"/>
    <w:rsid w:val="00E31365"/>
    <w:rsid w:val="00E31756"/>
    <w:rsid w:val="00E31F46"/>
    <w:rsid w:val="00E34E4F"/>
    <w:rsid w:val="00E356A5"/>
    <w:rsid w:val="00E36794"/>
    <w:rsid w:val="00E378F1"/>
    <w:rsid w:val="00E4133D"/>
    <w:rsid w:val="00E41FCE"/>
    <w:rsid w:val="00E421DA"/>
    <w:rsid w:val="00E427ED"/>
    <w:rsid w:val="00E443F9"/>
    <w:rsid w:val="00E44F21"/>
    <w:rsid w:val="00E45644"/>
    <w:rsid w:val="00E46B0A"/>
    <w:rsid w:val="00E47925"/>
    <w:rsid w:val="00E50A37"/>
    <w:rsid w:val="00E50C6A"/>
    <w:rsid w:val="00E51C68"/>
    <w:rsid w:val="00E57293"/>
    <w:rsid w:val="00E57AF6"/>
    <w:rsid w:val="00E60116"/>
    <w:rsid w:val="00E6108A"/>
    <w:rsid w:val="00E61D73"/>
    <w:rsid w:val="00E6200C"/>
    <w:rsid w:val="00E6486C"/>
    <w:rsid w:val="00E64C99"/>
    <w:rsid w:val="00E666BB"/>
    <w:rsid w:val="00E67F39"/>
    <w:rsid w:val="00E71234"/>
    <w:rsid w:val="00E7335B"/>
    <w:rsid w:val="00E73784"/>
    <w:rsid w:val="00E7509E"/>
    <w:rsid w:val="00E7569F"/>
    <w:rsid w:val="00E759D2"/>
    <w:rsid w:val="00E80AFE"/>
    <w:rsid w:val="00E8107F"/>
    <w:rsid w:val="00E81936"/>
    <w:rsid w:val="00E8201A"/>
    <w:rsid w:val="00E8203A"/>
    <w:rsid w:val="00E82FD7"/>
    <w:rsid w:val="00E8438F"/>
    <w:rsid w:val="00E8474E"/>
    <w:rsid w:val="00E85738"/>
    <w:rsid w:val="00E868E3"/>
    <w:rsid w:val="00E87B45"/>
    <w:rsid w:val="00E91996"/>
    <w:rsid w:val="00E923DB"/>
    <w:rsid w:val="00E92D77"/>
    <w:rsid w:val="00E93675"/>
    <w:rsid w:val="00E96E73"/>
    <w:rsid w:val="00EA027C"/>
    <w:rsid w:val="00EA1156"/>
    <w:rsid w:val="00EA22B7"/>
    <w:rsid w:val="00EA27FE"/>
    <w:rsid w:val="00EA286B"/>
    <w:rsid w:val="00EA3A0C"/>
    <w:rsid w:val="00EA3D29"/>
    <w:rsid w:val="00EA45A2"/>
    <w:rsid w:val="00EA4D1B"/>
    <w:rsid w:val="00EA5114"/>
    <w:rsid w:val="00EA5E52"/>
    <w:rsid w:val="00EA6F40"/>
    <w:rsid w:val="00EA7029"/>
    <w:rsid w:val="00EA7518"/>
    <w:rsid w:val="00EB0B2F"/>
    <w:rsid w:val="00EB23F0"/>
    <w:rsid w:val="00EB3A79"/>
    <w:rsid w:val="00EB3FF2"/>
    <w:rsid w:val="00EB56F6"/>
    <w:rsid w:val="00EB784D"/>
    <w:rsid w:val="00EC0167"/>
    <w:rsid w:val="00EC02E2"/>
    <w:rsid w:val="00EC3745"/>
    <w:rsid w:val="00EC3EDB"/>
    <w:rsid w:val="00EC6A0F"/>
    <w:rsid w:val="00ED1840"/>
    <w:rsid w:val="00ED32A7"/>
    <w:rsid w:val="00ED3731"/>
    <w:rsid w:val="00EE2D05"/>
    <w:rsid w:val="00EE31FA"/>
    <w:rsid w:val="00EE38F0"/>
    <w:rsid w:val="00EE43CA"/>
    <w:rsid w:val="00EE58D1"/>
    <w:rsid w:val="00EE5E25"/>
    <w:rsid w:val="00EE71E0"/>
    <w:rsid w:val="00EE7742"/>
    <w:rsid w:val="00EF2207"/>
    <w:rsid w:val="00EF357B"/>
    <w:rsid w:val="00EF3D1C"/>
    <w:rsid w:val="00EF5AD4"/>
    <w:rsid w:val="00EF5E91"/>
    <w:rsid w:val="00EF5F86"/>
    <w:rsid w:val="00EF7EEB"/>
    <w:rsid w:val="00F01632"/>
    <w:rsid w:val="00F03791"/>
    <w:rsid w:val="00F04132"/>
    <w:rsid w:val="00F07FE8"/>
    <w:rsid w:val="00F113B9"/>
    <w:rsid w:val="00F11D92"/>
    <w:rsid w:val="00F158E4"/>
    <w:rsid w:val="00F16D00"/>
    <w:rsid w:val="00F20554"/>
    <w:rsid w:val="00F20A0A"/>
    <w:rsid w:val="00F2176D"/>
    <w:rsid w:val="00F22604"/>
    <w:rsid w:val="00F23CD1"/>
    <w:rsid w:val="00F2406F"/>
    <w:rsid w:val="00F26BB7"/>
    <w:rsid w:val="00F301C5"/>
    <w:rsid w:val="00F305DF"/>
    <w:rsid w:val="00F31331"/>
    <w:rsid w:val="00F3145D"/>
    <w:rsid w:val="00F3148F"/>
    <w:rsid w:val="00F32183"/>
    <w:rsid w:val="00F321EB"/>
    <w:rsid w:val="00F32A8A"/>
    <w:rsid w:val="00F33113"/>
    <w:rsid w:val="00F34A64"/>
    <w:rsid w:val="00F35AF6"/>
    <w:rsid w:val="00F3784D"/>
    <w:rsid w:val="00F401D1"/>
    <w:rsid w:val="00F41116"/>
    <w:rsid w:val="00F415B2"/>
    <w:rsid w:val="00F4176D"/>
    <w:rsid w:val="00F42A74"/>
    <w:rsid w:val="00F45D80"/>
    <w:rsid w:val="00F50C8B"/>
    <w:rsid w:val="00F51ED4"/>
    <w:rsid w:val="00F52A3D"/>
    <w:rsid w:val="00F53B5F"/>
    <w:rsid w:val="00F545FD"/>
    <w:rsid w:val="00F546B0"/>
    <w:rsid w:val="00F54AEF"/>
    <w:rsid w:val="00F56ACC"/>
    <w:rsid w:val="00F61F67"/>
    <w:rsid w:val="00F62640"/>
    <w:rsid w:val="00F6645B"/>
    <w:rsid w:val="00F70B02"/>
    <w:rsid w:val="00F71516"/>
    <w:rsid w:val="00F728CA"/>
    <w:rsid w:val="00F72A3B"/>
    <w:rsid w:val="00F737B4"/>
    <w:rsid w:val="00F74608"/>
    <w:rsid w:val="00F74C62"/>
    <w:rsid w:val="00F7705D"/>
    <w:rsid w:val="00F817A8"/>
    <w:rsid w:val="00F81A2D"/>
    <w:rsid w:val="00F82804"/>
    <w:rsid w:val="00F8348E"/>
    <w:rsid w:val="00F846DC"/>
    <w:rsid w:val="00F84AC9"/>
    <w:rsid w:val="00F8558E"/>
    <w:rsid w:val="00F85991"/>
    <w:rsid w:val="00F85CF0"/>
    <w:rsid w:val="00F863E3"/>
    <w:rsid w:val="00F869CE"/>
    <w:rsid w:val="00F913CE"/>
    <w:rsid w:val="00F916BC"/>
    <w:rsid w:val="00F91F8B"/>
    <w:rsid w:val="00F95190"/>
    <w:rsid w:val="00F96297"/>
    <w:rsid w:val="00F96548"/>
    <w:rsid w:val="00F968D6"/>
    <w:rsid w:val="00F971FD"/>
    <w:rsid w:val="00FA12A7"/>
    <w:rsid w:val="00FA29E2"/>
    <w:rsid w:val="00FA40F5"/>
    <w:rsid w:val="00FA4EA8"/>
    <w:rsid w:val="00FA5FB1"/>
    <w:rsid w:val="00FA6585"/>
    <w:rsid w:val="00FA6A0E"/>
    <w:rsid w:val="00FA7FF0"/>
    <w:rsid w:val="00FB11E6"/>
    <w:rsid w:val="00FB1726"/>
    <w:rsid w:val="00FB20F6"/>
    <w:rsid w:val="00FB3E66"/>
    <w:rsid w:val="00FB43F3"/>
    <w:rsid w:val="00FB55D9"/>
    <w:rsid w:val="00FB6175"/>
    <w:rsid w:val="00FB6456"/>
    <w:rsid w:val="00FB6892"/>
    <w:rsid w:val="00FB6B5B"/>
    <w:rsid w:val="00FC20D5"/>
    <w:rsid w:val="00FC3DF8"/>
    <w:rsid w:val="00FC3E77"/>
    <w:rsid w:val="00FC45AD"/>
    <w:rsid w:val="00FD06E8"/>
    <w:rsid w:val="00FD109D"/>
    <w:rsid w:val="00FD1B5E"/>
    <w:rsid w:val="00FD5410"/>
    <w:rsid w:val="00FD66D3"/>
    <w:rsid w:val="00FE2F8F"/>
    <w:rsid w:val="00FE330E"/>
    <w:rsid w:val="00FE3BF1"/>
    <w:rsid w:val="00FE3CB4"/>
    <w:rsid w:val="00FE4D5A"/>
    <w:rsid w:val="00FE4FE4"/>
    <w:rsid w:val="00FE6964"/>
    <w:rsid w:val="00FE7C82"/>
    <w:rsid w:val="00FF0461"/>
    <w:rsid w:val="00FF073B"/>
    <w:rsid w:val="00FF1175"/>
    <w:rsid w:val="00FF1BE0"/>
    <w:rsid w:val="00FF2AEC"/>
    <w:rsid w:val="00FF2F2A"/>
    <w:rsid w:val="00FF3027"/>
    <w:rsid w:val="00FF33E1"/>
    <w:rsid w:val="00FF43D9"/>
    <w:rsid w:val="00FF535D"/>
    <w:rsid w:val="00FF5CFC"/>
    <w:rsid w:val="00FF6416"/>
    <w:rsid w:val="00FF6AF8"/>
    <w:rsid w:val="00FF6E4E"/>
    <w:rsid w:val="00FF6FD4"/>
    <w:rsid w:val="00FF78D0"/>
    <w:rsid w:val="00FF7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3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4"/>
    <w:basedOn w:val="a0"/>
    <w:rsid w:val="007D4F3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a3">
    <w:name w:val="Основной текст + Курсив"/>
    <w:basedOn w:val="a0"/>
    <w:rsid w:val="00811D7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a4">
    <w:name w:val="Основной текст_"/>
    <w:basedOn w:val="a0"/>
    <w:link w:val="97"/>
    <w:rsid w:val="00811D79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97">
    <w:name w:val="Основной текст97"/>
    <w:basedOn w:val="a"/>
    <w:link w:val="a4"/>
    <w:rsid w:val="00811D79"/>
    <w:pPr>
      <w:widowControl w:val="0"/>
      <w:shd w:val="clear" w:color="auto" w:fill="FFFFFF"/>
      <w:spacing w:after="0" w:line="0" w:lineRule="atLeast"/>
      <w:ind w:hanging="420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a5">
    <w:name w:val="Основной текст + Курсив;Малые прописные"/>
    <w:basedOn w:val="a4"/>
    <w:rsid w:val="00B21D0A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en-US"/>
    </w:rPr>
  </w:style>
  <w:style w:type="character" w:customStyle="1" w:styleId="3">
    <w:name w:val="Основной текст3"/>
    <w:basedOn w:val="a4"/>
    <w:rsid w:val="00484FF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18">
    <w:name w:val="Основной текст18"/>
    <w:basedOn w:val="a4"/>
    <w:rsid w:val="00491FB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1pt">
    <w:name w:val="Основной текст + Курсив;Интервал 1 pt"/>
    <w:basedOn w:val="a4"/>
    <w:rsid w:val="00491FB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19">
    <w:name w:val="Основной текст19"/>
    <w:basedOn w:val="a4"/>
    <w:rsid w:val="00491FB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20">
    <w:name w:val="Основной текст20"/>
    <w:basedOn w:val="a4"/>
    <w:rsid w:val="00491FB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19Exact">
    <w:name w:val="Подпись к картинке (19) Exact"/>
    <w:basedOn w:val="a0"/>
    <w:link w:val="190"/>
    <w:rsid w:val="00491FBB"/>
    <w:rPr>
      <w:rFonts w:ascii="Batang" w:eastAsia="Batang" w:hAnsi="Batang" w:cs="Batang"/>
      <w:spacing w:val="-5"/>
      <w:sz w:val="8"/>
      <w:szCs w:val="8"/>
      <w:shd w:val="clear" w:color="auto" w:fill="FFFFFF"/>
    </w:rPr>
  </w:style>
  <w:style w:type="character" w:customStyle="1" w:styleId="20Exact">
    <w:name w:val="Подпись к картинке (20) Exact"/>
    <w:basedOn w:val="200"/>
    <w:rsid w:val="00491FBB"/>
    <w:rPr>
      <w:rFonts w:ascii="Sylfaen" w:eastAsia="Sylfaen" w:hAnsi="Sylfaen" w:cs="Sylfaen"/>
      <w:spacing w:val="3"/>
      <w:sz w:val="15"/>
      <w:szCs w:val="15"/>
      <w:shd w:val="clear" w:color="auto" w:fill="FFFFFF"/>
      <w:lang w:val="ru-RU"/>
    </w:rPr>
  </w:style>
  <w:style w:type="character" w:customStyle="1" w:styleId="22">
    <w:name w:val="Основной текст22"/>
    <w:basedOn w:val="a4"/>
    <w:rsid w:val="00491FB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200">
    <w:name w:val="Подпись к картинке (20)_"/>
    <w:basedOn w:val="a0"/>
    <w:link w:val="201"/>
    <w:rsid w:val="00491FBB"/>
    <w:rPr>
      <w:rFonts w:ascii="Sylfaen" w:eastAsia="Sylfaen" w:hAnsi="Sylfaen" w:cs="Sylfaen"/>
      <w:sz w:val="15"/>
      <w:szCs w:val="15"/>
      <w:shd w:val="clear" w:color="auto" w:fill="FFFFFF"/>
      <w:lang w:val="en-US"/>
    </w:rPr>
  </w:style>
  <w:style w:type="paragraph" w:customStyle="1" w:styleId="190">
    <w:name w:val="Подпись к картинке (19)"/>
    <w:basedOn w:val="a"/>
    <w:link w:val="19Exact"/>
    <w:rsid w:val="00491FBB"/>
    <w:pPr>
      <w:widowControl w:val="0"/>
      <w:shd w:val="clear" w:color="auto" w:fill="FFFFFF"/>
      <w:spacing w:after="0" w:line="0" w:lineRule="atLeast"/>
    </w:pPr>
    <w:rPr>
      <w:rFonts w:ascii="Batang" w:eastAsia="Batang" w:hAnsi="Batang" w:cs="Batang"/>
      <w:spacing w:val="-5"/>
      <w:sz w:val="8"/>
      <w:szCs w:val="8"/>
    </w:rPr>
  </w:style>
  <w:style w:type="paragraph" w:customStyle="1" w:styleId="201">
    <w:name w:val="Подпись к картинке (20)"/>
    <w:basedOn w:val="a"/>
    <w:link w:val="200"/>
    <w:rsid w:val="00491FBB"/>
    <w:pPr>
      <w:widowControl w:val="0"/>
      <w:shd w:val="clear" w:color="auto" w:fill="FFFFFF"/>
      <w:spacing w:after="0" w:line="0" w:lineRule="atLeast"/>
    </w:pPr>
    <w:rPr>
      <w:rFonts w:ascii="Sylfaen" w:eastAsia="Sylfaen" w:hAnsi="Sylfaen" w:cs="Sylfaen"/>
      <w:sz w:val="15"/>
      <w:szCs w:val="15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49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1FBB"/>
    <w:rPr>
      <w:rFonts w:ascii="Tahoma" w:hAnsi="Tahoma" w:cs="Tahoma"/>
      <w:sz w:val="16"/>
      <w:szCs w:val="16"/>
    </w:rPr>
  </w:style>
  <w:style w:type="character" w:customStyle="1" w:styleId="27">
    <w:name w:val="Основной текст27"/>
    <w:basedOn w:val="a4"/>
    <w:rsid w:val="002D1F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styleId="a8">
    <w:name w:val="Placeholder Text"/>
    <w:basedOn w:val="a0"/>
    <w:uiPriority w:val="99"/>
    <w:semiHidden/>
    <w:rsid w:val="004141AE"/>
    <w:rPr>
      <w:color w:val="808080"/>
    </w:rPr>
  </w:style>
  <w:style w:type="character" w:customStyle="1" w:styleId="33">
    <w:name w:val="Основной текст33"/>
    <w:basedOn w:val="a4"/>
    <w:rsid w:val="0016748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34">
    <w:name w:val="Основной текст34"/>
    <w:basedOn w:val="a4"/>
    <w:rsid w:val="0016748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28">
    <w:name w:val="Основной текст28"/>
    <w:basedOn w:val="a4"/>
    <w:rsid w:val="00C510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paragraph" w:styleId="a9">
    <w:name w:val="List Paragraph"/>
    <w:basedOn w:val="a"/>
    <w:uiPriority w:val="34"/>
    <w:qFormat/>
    <w:rsid w:val="00785E34"/>
    <w:pPr>
      <w:ind w:left="720"/>
      <w:contextualSpacing/>
    </w:pPr>
  </w:style>
  <w:style w:type="character" w:customStyle="1" w:styleId="36">
    <w:name w:val="Основной текст36"/>
    <w:basedOn w:val="a4"/>
    <w:rsid w:val="00817E60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character" w:customStyle="1" w:styleId="37">
    <w:name w:val="Основной текст37"/>
    <w:basedOn w:val="a4"/>
    <w:rsid w:val="00817E60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character" w:customStyle="1" w:styleId="0pt">
    <w:name w:val="Основной текст + Курсив;Интервал 0 pt"/>
    <w:basedOn w:val="a4"/>
    <w:rsid w:val="00817E60"/>
    <w:rPr>
      <w:rFonts w:ascii="Times New Roman" w:eastAsia="Times New Roman" w:hAnsi="Times New Roman" w:cs="Times New Roman"/>
      <w:i/>
      <w:iCs/>
      <w:color w:val="000000"/>
      <w:spacing w:val="10"/>
      <w:w w:val="100"/>
      <w:position w:val="0"/>
      <w:sz w:val="19"/>
      <w:szCs w:val="19"/>
      <w:shd w:val="clear" w:color="auto" w:fill="FFFFFF"/>
      <w:lang w:val="ru-RU"/>
    </w:rPr>
  </w:style>
  <w:style w:type="character" w:customStyle="1" w:styleId="38">
    <w:name w:val="Основной текст38"/>
    <w:basedOn w:val="a4"/>
    <w:rsid w:val="00817E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41">
    <w:name w:val="Основной текст41"/>
    <w:basedOn w:val="a4"/>
    <w:rsid w:val="000B51F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paragraph" w:styleId="aa">
    <w:name w:val="header"/>
    <w:basedOn w:val="a"/>
    <w:link w:val="ab"/>
    <w:uiPriority w:val="99"/>
    <w:unhideWhenUsed/>
    <w:rsid w:val="000E6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E6979"/>
  </w:style>
  <w:style w:type="paragraph" w:styleId="ac">
    <w:name w:val="footer"/>
    <w:basedOn w:val="a"/>
    <w:link w:val="ad"/>
    <w:uiPriority w:val="99"/>
    <w:unhideWhenUsed/>
    <w:rsid w:val="000E6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E6979"/>
  </w:style>
  <w:style w:type="paragraph" w:customStyle="1" w:styleId="ae">
    <w:name w:val="ЭТ_основа"/>
    <w:basedOn w:val="a"/>
    <w:link w:val="af"/>
    <w:qFormat/>
    <w:rsid w:val="00330701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</w:rPr>
  </w:style>
  <w:style w:type="character" w:customStyle="1" w:styleId="af">
    <w:name w:val="ЭТ_основа Знак"/>
    <w:basedOn w:val="a0"/>
    <w:link w:val="ae"/>
    <w:rsid w:val="00330701"/>
    <w:rPr>
      <w:rFonts w:ascii="Times New Roman" w:hAnsi="Times New Roman" w:cs="Times New Roman"/>
      <w:sz w:val="24"/>
    </w:rPr>
  </w:style>
  <w:style w:type="paragraph" w:customStyle="1" w:styleId="af0">
    <w:name w:val="Рисунок"/>
    <w:basedOn w:val="af1"/>
    <w:link w:val="af2"/>
    <w:qFormat/>
    <w:rsid w:val="00DF1875"/>
    <w:pPr>
      <w:widowControl w:val="0"/>
      <w:pBdr>
        <w:bottom w:val="none" w:sz="0" w:space="0" w:color="auto"/>
      </w:pBdr>
      <w:spacing w:after="0" w:line="264" w:lineRule="auto"/>
      <w:contextualSpacing w:val="0"/>
      <w:jc w:val="center"/>
    </w:pPr>
    <w:rPr>
      <w:rFonts w:ascii="Times New Roman" w:eastAsia="Times New Roman" w:hAnsi="Times New Roman" w:cs="Times New Roman"/>
      <w:color w:val="auto"/>
      <w:spacing w:val="0"/>
      <w:kern w:val="0"/>
      <w:sz w:val="22"/>
      <w:szCs w:val="22"/>
      <w:lang w:eastAsia="ru-RU"/>
    </w:rPr>
  </w:style>
  <w:style w:type="character" w:customStyle="1" w:styleId="af2">
    <w:name w:val="Рисунок Знак"/>
    <w:basedOn w:val="a0"/>
    <w:link w:val="af0"/>
    <w:locked/>
    <w:rsid w:val="00DF1875"/>
    <w:rPr>
      <w:rFonts w:ascii="Times New Roman" w:eastAsia="Times New Roman" w:hAnsi="Times New Roman" w:cs="Times New Roman"/>
      <w:lang w:eastAsia="ru-RU"/>
    </w:rPr>
  </w:style>
  <w:style w:type="paragraph" w:styleId="af1">
    <w:name w:val="Title"/>
    <w:basedOn w:val="a"/>
    <w:next w:val="a"/>
    <w:link w:val="af3"/>
    <w:uiPriority w:val="10"/>
    <w:qFormat/>
    <w:rsid w:val="00DF18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0"/>
    <w:link w:val="af1"/>
    <w:uiPriority w:val="10"/>
    <w:rsid w:val="00DF18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f4">
    <w:name w:val="Аннотация"/>
    <w:basedOn w:val="a"/>
    <w:link w:val="af5"/>
    <w:qFormat/>
    <w:rsid w:val="00E73784"/>
    <w:pPr>
      <w:widowControl w:val="0"/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i/>
      <w:lang w:eastAsia="ru-RU"/>
    </w:rPr>
  </w:style>
  <w:style w:type="character" w:customStyle="1" w:styleId="af5">
    <w:name w:val="Аннотация Знак"/>
    <w:basedOn w:val="a0"/>
    <w:link w:val="af4"/>
    <w:locked/>
    <w:rsid w:val="00E73784"/>
    <w:rPr>
      <w:rFonts w:ascii="Times New Roman" w:eastAsia="Times New Roman" w:hAnsi="Times New Roman" w:cs="Times New Roman"/>
      <w:i/>
      <w:lang w:eastAsia="ru-RU"/>
    </w:rPr>
  </w:style>
  <w:style w:type="paragraph" w:styleId="af6">
    <w:name w:val="endnote text"/>
    <w:basedOn w:val="a"/>
    <w:link w:val="af7"/>
    <w:uiPriority w:val="99"/>
    <w:semiHidden/>
    <w:unhideWhenUsed/>
    <w:rsid w:val="00797422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797422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797422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797422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797422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797422"/>
    <w:rPr>
      <w:vertAlign w:val="superscript"/>
    </w:rPr>
  </w:style>
  <w:style w:type="paragraph" w:customStyle="1" w:styleId="RNV">
    <w:name w:val="RNV"/>
    <w:basedOn w:val="a"/>
    <w:link w:val="RNV0"/>
    <w:qFormat/>
    <w:rsid w:val="00F84AC9"/>
    <w:pPr>
      <w:spacing w:after="0" w:line="264" w:lineRule="auto"/>
      <w:ind w:firstLine="567"/>
      <w:jc w:val="both"/>
    </w:pPr>
    <w:rPr>
      <w:rFonts w:ascii="Times New Roman" w:hAnsi="Times New Roman" w:cs="Times New Roman"/>
      <w:lang w:val="en-US"/>
    </w:rPr>
  </w:style>
  <w:style w:type="character" w:customStyle="1" w:styleId="RNV0">
    <w:name w:val="RNV Знак"/>
    <w:basedOn w:val="a0"/>
    <w:link w:val="RNV"/>
    <w:rsid w:val="00F84AC9"/>
    <w:rPr>
      <w:rFonts w:ascii="Times New Roman" w:hAnsi="Times New Roman" w:cs="Times New Roman"/>
      <w:lang w:val="en-US"/>
    </w:rPr>
  </w:style>
  <w:style w:type="paragraph" w:customStyle="1" w:styleId="Default">
    <w:name w:val="Default"/>
    <w:rsid w:val="00456A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4"/>
    <w:basedOn w:val="a0"/>
    <w:rsid w:val="007D4F3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a3">
    <w:name w:val="Основной текст + Курсив"/>
    <w:basedOn w:val="a0"/>
    <w:rsid w:val="00811D7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a4">
    <w:name w:val="Основной текст_"/>
    <w:basedOn w:val="a0"/>
    <w:link w:val="97"/>
    <w:rsid w:val="00811D79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97">
    <w:name w:val="Основной текст97"/>
    <w:basedOn w:val="a"/>
    <w:link w:val="a4"/>
    <w:rsid w:val="00811D79"/>
    <w:pPr>
      <w:widowControl w:val="0"/>
      <w:shd w:val="clear" w:color="auto" w:fill="FFFFFF"/>
      <w:spacing w:after="0" w:line="0" w:lineRule="atLeast"/>
      <w:ind w:hanging="420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a5">
    <w:name w:val="Основной текст + Курсив;Малые прописные"/>
    <w:basedOn w:val="a4"/>
    <w:rsid w:val="00B21D0A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en-US"/>
    </w:rPr>
  </w:style>
  <w:style w:type="character" w:customStyle="1" w:styleId="3">
    <w:name w:val="Основной текст3"/>
    <w:basedOn w:val="a4"/>
    <w:rsid w:val="00484FF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18">
    <w:name w:val="Основной текст18"/>
    <w:basedOn w:val="a4"/>
    <w:rsid w:val="00491FB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1pt">
    <w:name w:val="Основной текст + Курсив;Интервал 1 pt"/>
    <w:basedOn w:val="a4"/>
    <w:rsid w:val="00491FB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19">
    <w:name w:val="Основной текст19"/>
    <w:basedOn w:val="a4"/>
    <w:rsid w:val="00491FB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20">
    <w:name w:val="Основной текст20"/>
    <w:basedOn w:val="a4"/>
    <w:rsid w:val="00491FB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19Exact">
    <w:name w:val="Подпись к картинке (19) Exact"/>
    <w:basedOn w:val="a0"/>
    <w:link w:val="190"/>
    <w:rsid w:val="00491FBB"/>
    <w:rPr>
      <w:rFonts w:ascii="Batang" w:eastAsia="Batang" w:hAnsi="Batang" w:cs="Batang"/>
      <w:spacing w:val="-5"/>
      <w:sz w:val="8"/>
      <w:szCs w:val="8"/>
      <w:shd w:val="clear" w:color="auto" w:fill="FFFFFF"/>
    </w:rPr>
  </w:style>
  <w:style w:type="character" w:customStyle="1" w:styleId="20Exact">
    <w:name w:val="Подпись к картинке (20) Exact"/>
    <w:basedOn w:val="200"/>
    <w:rsid w:val="00491FBB"/>
    <w:rPr>
      <w:rFonts w:ascii="Sylfaen" w:eastAsia="Sylfaen" w:hAnsi="Sylfaen" w:cs="Sylfaen"/>
      <w:spacing w:val="3"/>
      <w:sz w:val="15"/>
      <w:szCs w:val="15"/>
      <w:shd w:val="clear" w:color="auto" w:fill="FFFFFF"/>
      <w:lang w:val="ru-RU"/>
    </w:rPr>
  </w:style>
  <w:style w:type="character" w:customStyle="1" w:styleId="22">
    <w:name w:val="Основной текст22"/>
    <w:basedOn w:val="a4"/>
    <w:rsid w:val="00491FB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200">
    <w:name w:val="Подпись к картинке (20)_"/>
    <w:basedOn w:val="a0"/>
    <w:link w:val="201"/>
    <w:rsid w:val="00491FBB"/>
    <w:rPr>
      <w:rFonts w:ascii="Sylfaen" w:eastAsia="Sylfaen" w:hAnsi="Sylfaen" w:cs="Sylfaen"/>
      <w:sz w:val="15"/>
      <w:szCs w:val="15"/>
      <w:shd w:val="clear" w:color="auto" w:fill="FFFFFF"/>
      <w:lang w:val="en-US"/>
    </w:rPr>
  </w:style>
  <w:style w:type="paragraph" w:customStyle="1" w:styleId="190">
    <w:name w:val="Подпись к картинке (19)"/>
    <w:basedOn w:val="a"/>
    <w:link w:val="19Exact"/>
    <w:rsid w:val="00491FBB"/>
    <w:pPr>
      <w:widowControl w:val="0"/>
      <w:shd w:val="clear" w:color="auto" w:fill="FFFFFF"/>
      <w:spacing w:after="0" w:line="0" w:lineRule="atLeast"/>
    </w:pPr>
    <w:rPr>
      <w:rFonts w:ascii="Batang" w:eastAsia="Batang" w:hAnsi="Batang" w:cs="Batang"/>
      <w:spacing w:val="-5"/>
      <w:sz w:val="8"/>
      <w:szCs w:val="8"/>
    </w:rPr>
  </w:style>
  <w:style w:type="paragraph" w:customStyle="1" w:styleId="201">
    <w:name w:val="Подпись к картинке (20)"/>
    <w:basedOn w:val="a"/>
    <w:link w:val="200"/>
    <w:rsid w:val="00491FBB"/>
    <w:pPr>
      <w:widowControl w:val="0"/>
      <w:shd w:val="clear" w:color="auto" w:fill="FFFFFF"/>
      <w:spacing w:after="0" w:line="0" w:lineRule="atLeast"/>
    </w:pPr>
    <w:rPr>
      <w:rFonts w:ascii="Sylfaen" w:eastAsia="Sylfaen" w:hAnsi="Sylfaen" w:cs="Sylfaen"/>
      <w:sz w:val="15"/>
      <w:szCs w:val="15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49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1FBB"/>
    <w:rPr>
      <w:rFonts w:ascii="Tahoma" w:hAnsi="Tahoma" w:cs="Tahoma"/>
      <w:sz w:val="16"/>
      <w:szCs w:val="16"/>
    </w:rPr>
  </w:style>
  <w:style w:type="character" w:customStyle="1" w:styleId="27">
    <w:name w:val="Основной текст27"/>
    <w:basedOn w:val="a4"/>
    <w:rsid w:val="002D1F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styleId="a8">
    <w:name w:val="Placeholder Text"/>
    <w:basedOn w:val="a0"/>
    <w:uiPriority w:val="99"/>
    <w:semiHidden/>
    <w:rsid w:val="004141AE"/>
    <w:rPr>
      <w:color w:val="808080"/>
    </w:rPr>
  </w:style>
  <w:style w:type="character" w:customStyle="1" w:styleId="33">
    <w:name w:val="Основной текст33"/>
    <w:basedOn w:val="a4"/>
    <w:rsid w:val="0016748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34">
    <w:name w:val="Основной текст34"/>
    <w:basedOn w:val="a4"/>
    <w:rsid w:val="0016748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28">
    <w:name w:val="Основной текст28"/>
    <w:basedOn w:val="a4"/>
    <w:rsid w:val="00C510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paragraph" w:styleId="a9">
    <w:name w:val="List Paragraph"/>
    <w:basedOn w:val="a"/>
    <w:uiPriority w:val="34"/>
    <w:qFormat/>
    <w:rsid w:val="00785E34"/>
    <w:pPr>
      <w:ind w:left="720"/>
      <w:contextualSpacing/>
    </w:pPr>
  </w:style>
  <w:style w:type="character" w:customStyle="1" w:styleId="36">
    <w:name w:val="Основной текст36"/>
    <w:basedOn w:val="a4"/>
    <w:rsid w:val="00817E60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character" w:customStyle="1" w:styleId="37">
    <w:name w:val="Основной текст37"/>
    <w:basedOn w:val="a4"/>
    <w:rsid w:val="00817E60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character" w:customStyle="1" w:styleId="0pt">
    <w:name w:val="Основной текст + Курсив;Интервал 0 pt"/>
    <w:basedOn w:val="a4"/>
    <w:rsid w:val="00817E60"/>
    <w:rPr>
      <w:rFonts w:ascii="Times New Roman" w:eastAsia="Times New Roman" w:hAnsi="Times New Roman" w:cs="Times New Roman"/>
      <w:i/>
      <w:iCs/>
      <w:color w:val="000000"/>
      <w:spacing w:val="10"/>
      <w:w w:val="100"/>
      <w:position w:val="0"/>
      <w:sz w:val="19"/>
      <w:szCs w:val="19"/>
      <w:shd w:val="clear" w:color="auto" w:fill="FFFFFF"/>
      <w:lang w:val="ru-RU"/>
    </w:rPr>
  </w:style>
  <w:style w:type="character" w:customStyle="1" w:styleId="38">
    <w:name w:val="Основной текст38"/>
    <w:basedOn w:val="a4"/>
    <w:rsid w:val="00817E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41">
    <w:name w:val="Основной текст41"/>
    <w:basedOn w:val="a4"/>
    <w:rsid w:val="000B51F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paragraph" w:styleId="aa">
    <w:name w:val="header"/>
    <w:basedOn w:val="a"/>
    <w:link w:val="ab"/>
    <w:uiPriority w:val="99"/>
    <w:unhideWhenUsed/>
    <w:rsid w:val="000E6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E6979"/>
  </w:style>
  <w:style w:type="paragraph" w:styleId="ac">
    <w:name w:val="footer"/>
    <w:basedOn w:val="a"/>
    <w:link w:val="ad"/>
    <w:uiPriority w:val="99"/>
    <w:unhideWhenUsed/>
    <w:rsid w:val="000E6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E6979"/>
  </w:style>
  <w:style w:type="paragraph" w:customStyle="1" w:styleId="ae">
    <w:name w:val="ЭТ_основа"/>
    <w:basedOn w:val="a"/>
    <w:link w:val="af"/>
    <w:qFormat/>
    <w:rsid w:val="00330701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</w:rPr>
  </w:style>
  <w:style w:type="character" w:customStyle="1" w:styleId="af">
    <w:name w:val="ЭТ_основа Знак"/>
    <w:basedOn w:val="a0"/>
    <w:link w:val="ae"/>
    <w:rsid w:val="00330701"/>
    <w:rPr>
      <w:rFonts w:ascii="Times New Roman" w:hAnsi="Times New Roman" w:cs="Times New Roman"/>
      <w:sz w:val="24"/>
    </w:rPr>
  </w:style>
  <w:style w:type="paragraph" w:customStyle="1" w:styleId="af0">
    <w:name w:val="Рисунок"/>
    <w:basedOn w:val="af1"/>
    <w:link w:val="af2"/>
    <w:qFormat/>
    <w:rsid w:val="00DF1875"/>
    <w:pPr>
      <w:widowControl w:val="0"/>
      <w:pBdr>
        <w:bottom w:val="none" w:sz="0" w:space="0" w:color="auto"/>
      </w:pBdr>
      <w:spacing w:after="0" w:line="264" w:lineRule="auto"/>
      <w:contextualSpacing w:val="0"/>
      <w:jc w:val="center"/>
    </w:pPr>
    <w:rPr>
      <w:rFonts w:ascii="Times New Roman" w:eastAsia="Times New Roman" w:hAnsi="Times New Roman" w:cs="Times New Roman"/>
      <w:color w:val="auto"/>
      <w:spacing w:val="0"/>
      <w:kern w:val="0"/>
      <w:sz w:val="22"/>
      <w:szCs w:val="22"/>
      <w:lang w:eastAsia="ru-RU"/>
    </w:rPr>
  </w:style>
  <w:style w:type="character" w:customStyle="1" w:styleId="af2">
    <w:name w:val="Рисунок Знак"/>
    <w:basedOn w:val="a0"/>
    <w:link w:val="af0"/>
    <w:locked/>
    <w:rsid w:val="00DF1875"/>
    <w:rPr>
      <w:rFonts w:ascii="Times New Roman" w:eastAsia="Times New Roman" w:hAnsi="Times New Roman" w:cs="Times New Roman"/>
      <w:lang w:eastAsia="ru-RU"/>
    </w:rPr>
  </w:style>
  <w:style w:type="paragraph" w:styleId="af1">
    <w:name w:val="Title"/>
    <w:basedOn w:val="a"/>
    <w:next w:val="a"/>
    <w:link w:val="af3"/>
    <w:uiPriority w:val="10"/>
    <w:qFormat/>
    <w:rsid w:val="00DF18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0"/>
    <w:link w:val="af1"/>
    <w:uiPriority w:val="10"/>
    <w:rsid w:val="00DF18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f4">
    <w:name w:val="Аннотация"/>
    <w:basedOn w:val="a"/>
    <w:link w:val="af5"/>
    <w:qFormat/>
    <w:rsid w:val="00E73784"/>
    <w:pPr>
      <w:widowControl w:val="0"/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i/>
      <w:lang w:eastAsia="ru-RU"/>
    </w:rPr>
  </w:style>
  <w:style w:type="character" w:customStyle="1" w:styleId="af5">
    <w:name w:val="Аннотация Знак"/>
    <w:basedOn w:val="a0"/>
    <w:link w:val="af4"/>
    <w:locked/>
    <w:rsid w:val="00E73784"/>
    <w:rPr>
      <w:rFonts w:ascii="Times New Roman" w:eastAsia="Times New Roman" w:hAnsi="Times New Roman" w:cs="Times New Roman"/>
      <w:i/>
      <w:lang w:eastAsia="ru-RU"/>
    </w:rPr>
  </w:style>
  <w:style w:type="paragraph" w:styleId="af6">
    <w:name w:val="endnote text"/>
    <w:basedOn w:val="a"/>
    <w:link w:val="af7"/>
    <w:uiPriority w:val="99"/>
    <w:semiHidden/>
    <w:unhideWhenUsed/>
    <w:rsid w:val="00797422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797422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797422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797422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797422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797422"/>
    <w:rPr>
      <w:vertAlign w:val="superscript"/>
    </w:rPr>
  </w:style>
  <w:style w:type="paragraph" w:customStyle="1" w:styleId="RNV">
    <w:name w:val="RNV"/>
    <w:basedOn w:val="a"/>
    <w:link w:val="RNV0"/>
    <w:qFormat/>
    <w:rsid w:val="00F84AC9"/>
    <w:pPr>
      <w:spacing w:after="0" w:line="264" w:lineRule="auto"/>
      <w:ind w:firstLine="567"/>
      <w:jc w:val="both"/>
    </w:pPr>
    <w:rPr>
      <w:rFonts w:ascii="Times New Roman" w:hAnsi="Times New Roman" w:cs="Times New Roman"/>
      <w:lang w:val="en-US"/>
    </w:rPr>
  </w:style>
  <w:style w:type="character" w:customStyle="1" w:styleId="RNV0">
    <w:name w:val="RNV Знак"/>
    <w:basedOn w:val="a0"/>
    <w:link w:val="RNV"/>
    <w:rsid w:val="00F84AC9"/>
    <w:rPr>
      <w:rFonts w:ascii="Times New Roman" w:hAnsi="Times New Roman" w:cs="Times New Roman"/>
      <w:lang w:val="en-US"/>
    </w:rPr>
  </w:style>
  <w:style w:type="paragraph" w:customStyle="1" w:styleId="Default">
    <w:name w:val="Default"/>
    <w:rsid w:val="00456A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632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chart" Target="charts/chart3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3.tif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iss\&#1075;&#1088;&#1072;&#1092;&#1080;&#1082;&#1080;\&#1073;&#1102;&#1076;&#1078;&#1077;&#1090;&#1099;%20&#1085;&#1077;&#1089;&#1090;&#1072;&#1073;&#1080;&#1083;&#1100;&#1085;&#1086;&#1089;&#1090;&#108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iss\&#1075;&#1088;&#1072;&#1092;&#1080;&#1082;&#1080;\&#1073;&#1102;&#1076;&#1078;&#1077;&#1090;&#1099;%20&#1085;&#1077;&#1089;&#1090;&#1072;&#1073;&#1080;&#1083;&#1100;&#1085;&#1086;&#1089;&#1090;&#1080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iss\&#1075;&#1088;&#1072;&#1092;&#1080;&#1082;&#1080;\&#1073;&#1102;&#1076;&#1078;&#1077;&#1090;&#1099;%20&#1085;&#1077;&#1089;&#1090;&#1072;&#1073;&#1080;&#1083;&#1100;&#1085;&#1086;&#1089;&#1090;&#1080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iss\&#1075;&#1088;&#1072;&#1092;&#1080;&#1082;&#1080;\&#1073;&#1102;&#1076;&#1078;&#1077;&#1090;&#1099;%20&#1085;&#1077;&#1089;&#1090;&#1072;&#1073;&#1080;&#1083;&#1100;&#1085;&#1086;&#1089;&#1090;&#108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col"/>
        <c:grouping val="clustered"/>
        <c:ser>
          <c:idx val="0"/>
          <c:order val="0"/>
          <c:spPr>
            <a:ln>
              <a:solidFill>
                <a:schemeClr val="tx1"/>
              </a:solidFill>
            </a:ln>
          </c:spPr>
          <c:dPt>
            <c:idx val="0"/>
            <c:spPr>
              <a:solidFill>
                <a:srgbClr val="C00000"/>
              </a:solidFill>
              <a:ln>
                <a:solidFill>
                  <a:schemeClr val="tx1"/>
                </a:solidFill>
              </a:ln>
            </c:spPr>
          </c:dPt>
          <c:dPt>
            <c:idx val="1"/>
            <c:spPr>
              <a:solidFill>
                <a:srgbClr val="C00000"/>
              </a:solidFill>
              <a:ln>
                <a:solidFill>
                  <a:schemeClr val="tx1"/>
                </a:solidFill>
              </a:ln>
            </c:spPr>
          </c:dPt>
          <c:val>
            <c:numRef>
              <c:f>'Xie Freq instability 2020'!$B$6:$B$10</c:f>
              <c:numCache>
                <c:formatCode>0.00</c:formatCode>
                <c:ptCount val="5"/>
                <c:pt idx="0">
                  <c:v>0.70000000000000062</c:v>
                </c:pt>
                <c:pt idx="1">
                  <c:v>1.8</c:v>
                </c:pt>
                <c:pt idx="2">
                  <c:v>4</c:v>
                </c:pt>
                <c:pt idx="3">
                  <c:v>1</c:v>
                </c:pt>
                <c:pt idx="4">
                  <c:v>2.5</c:v>
                </c:pt>
              </c:numCache>
            </c:numRef>
          </c:val>
        </c:ser>
        <c:gapWidth val="0"/>
        <c:axId val="55284480"/>
        <c:axId val="55286016"/>
      </c:barChart>
      <c:catAx>
        <c:axId val="55284480"/>
        <c:scaling>
          <c:orientation val="minMax"/>
        </c:scaling>
        <c:axPos val="b"/>
        <c:majorTickMark val="none"/>
        <c:tickLblPos val="nextTo"/>
        <c:crossAx val="55286016"/>
        <c:crosses val="autoZero"/>
        <c:auto val="1"/>
        <c:lblAlgn val="ctr"/>
        <c:lblOffset val="100"/>
      </c:catAx>
      <c:valAx>
        <c:axId val="5528601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Нестабильность, *10</a:t>
                </a:r>
                <a:r>
                  <a:rPr lang="ru-RU" b="0" baseline="30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-16</a:t>
                </a:r>
                <a:r>
                  <a:rPr lang="ru-RU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отн.ед.</a:t>
                </a:r>
              </a:p>
            </c:rich>
          </c:tx>
        </c:title>
        <c:numFmt formatCode="0.00" sourceLinked="1"/>
        <c:tickLblPos val="nextTo"/>
        <c:crossAx val="55284480"/>
        <c:crosses val="autoZero"/>
        <c:crossBetween val="between"/>
      </c:valAx>
    </c:plotArea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col"/>
        <c:grouping val="clustered"/>
        <c:ser>
          <c:idx val="0"/>
          <c:order val="0"/>
          <c:spPr>
            <a:ln>
              <a:solidFill>
                <a:schemeClr val="tx1"/>
              </a:solidFill>
            </a:ln>
          </c:spPr>
          <c:dPt>
            <c:idx val="3"/>
            <c:spPr>
              <a:solidFill>
                <a:srgbClr val="C00000"/>
              </a:solidFill>
              <a:ln>
                <a:solidFill>
                  <a:schemeClr val="tx1"/>
                </a:solidFill>
              </a:ln>
            </c:spPr>
          </c:dPt>
          <c:val>
            <c:numRef>
              <c:f>'Купалов Бюджет неопред 2021'!$B$5:$B$8</c:f>
              <c:numCache>
                <c:formatCode>0.000</c:formatCode>
                <c:ptCount val="4"/>
                <c:pt idx="0">
                  <c:v>9.0000000000000024E-2</c:v>
                </c:pt>
                <c:pt idx="1">
                  <c:v>6.0000000000000032E-2</c:v>
                </c:pt>
                <c:pt idx="2">
                  <c:v>1.0000000000000005E-2</c:v>
                </c:pt>
                <c:pt idx="3">
                  <c:v>2.8000000000000001E-2</c:v>
                </c:pt>
              </c:numCache>
            </c:numRef>
          </c:val>
        </c:ser>
        <c:gapWidth val="0"/>
        <c:axId val="68265472"/>
        <c:axId val="68267392"/>
      </c:barChart>
      <c:catAx>
        <c:axId val="68265472"/>
        <c:scaling>
          <c:orientation val="minMax"/>
        </c:scaling>
        <c:axPos val="b"/>
        <c:majorTickMark val="none"/>
        <c:tickLblPos val="nextTo"/>
        <c:crossAx val="68267392"/>
        <c:crosses val="autoZero"/>
        <c:auto val="1"/>
        <c:lblAlgn val="ctr"/>
        <c:lblOffset val="100"/>
      </c:catAx>
      <c:valAx>
        <c:axId val="6826739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Нестабильность, </a:t>
                </a:r>
                <a:r>
                  <a:rPr lang="ru-RU" sz="1000" b="0" i="0" u="none" strike="noStrike" baseline="0">
                    <a:effectLst/>
                  </a:rPr>
                  <a:t>*10</a:t>
                </a:r>
                <a:r>
                  <a:rPr lang="ru-RU" sz="1000" b="0" i="0" u="none" strike="noStrike" baseline="30000">
                    <a:effectLst/>
                  </a:rPr>
                  <a:t>-15</a:t>
                </a:r>
                <a:r>
                  <a:rPr lang="ru-RU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отн.ед.</a:t>
                </a:r>
              </a:p>
            </c:rich>
          </c:tx>
        </c:title>
        <c:numFmt formatCode="0.000" sourceLinked="1"/>
        <c:tickLblPos val="nextTo"/>
        <c:crossAx val="68265472"/>
        <c:crosses val="autoZero"/>
        <c:crossBetween val="between"/>
      </c:valAx>
    </c:plotArea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col"/>
        <c:grouping val="clustered"/>
        <c:ser>
          <c:idx val="0"/>
          <c:order val="0"/>
          <c:spPr>
            <a:ln>
              <a:solidFill>
                <a:schemeClr val="tx1"/>
              </a:solidFill>
            </a:ln>
          </c:spPr>
          <c:dPt>
            <c:idx val="3"/>
            <c:spPr>
              <a:solidFill>
                <a:srgbClr val="C00000"/>
              </a:solidFill>
              <a:ln>
                <a:solidFill>
                  <a:schemeClr val="tx1"/>
                </a:solidFill>
              </a:ln>
            </c:spPr>
          </c:dPt>
          <c:dPt>
            <c:idx val="4"/>
            <c:spPr>
              <a:solidFill>
                <a:srgbClr val="C00000"/>
              </a:solidFill>
              <a:ln>
                <a:solidFill>
                  <a:schemeClr val="tx1"/>
                </a:solidFill>
              </a:ln>
            </c:spPr>
          </c:dPt>
          <c:val>
            <c:numRef>
              <c:f>'Блинов Бюджет неопред 2017'!$C$5:$C$15</c:f>
              <c:numCache>
                <c:formatCode>0.00</c:formatCode>
                <c:ptCount val="11"/>
                <c:pt idx="0">
                  <c:v>0.1</c:v>
                </c:pt>
                <c:pt idx="1">
                  <c:v>0.70000000000000062</c:v>
                </c:pt>
                <c:pt idx="2">
                  <c:v>0.5</c:v>
                </c:pt>
                <c:pt idx="3">
                  <c:v>1.8</c:v>
                </c:pt>
                <c:pt idx="4">
                  <c:v>0.1</c:v>
                </c:pt>
                <c:pt idx="5">
                  <c:v>0.1</c:v>
                </c:pt>
                <c:pt idx="6">
                  <c:v>1.0000000000000005E-2</c:v>
                </c:pt>
                <c:pt idx="7">
                  <c:v>0.79</c:v>
                </c:pt>
                <c:pt idx="8">
                  <c:v>0.1</c:v>
                </c:pt>
                <c:pt idx="9">
                  <c:v>1</c:v>
                </c:pt>
                <c:pt idx="10">
                  <c:v>0.1</c:v>
                </c:pt>
              </c:numCache>
            </c:numRef>
          </c:val>
        </c:ser>
        <c:gapWidth val="0"/>
        <c:axId val="82394112"/>
        <c:axId val="82400000"/>
      </c:barChart>
      <c:catAx>
        <c:axId val="82394112"/>
        <c:scaling>
          <c:orientation val="minMax"/>
        </c:scaling>
        <c:axPos val="b"/>
        <c:majorTickMark val="none"/>
        <c:tickLblPos val="nextTo"/>
        <c:crossAx val="82400000"/>
        <c:crosses val="autoZero"/>
        <c:auto val="1"/>
        <c:lblAlgn val="ctr"/>
        <c:lblOffset val="100"/>
      </c:catAx>
      <c:valAx>
        <c:axId val="8240000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0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Погрешность, *10</a:t>
                </a:r>
                <a:r>
                  <a:rPr lang="ru-RU" sz="1000" b="0" baseline="30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-16</a:t>
                </a:r>
                <a:r>
                  <a:rPr lang="ru-RU" sz="10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отн.ед.</a:t>
                </a:r>
              </a:p>
            </c:rich>
          </c:tx>
        </c:title>
        <c:numFmt formatCode="0.00" sourceLinked="1"/>
        <c:tickLblPos val="nextTo"/>
        <c:crossAx val="82394112"/>
        <c:crosses val="autoZero"/>
        <c:crossBetween val="between"/>
      </c:valAx>
    </c:plotArea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/>
      <c:barChart>
        <c:barDir val="col"/>
        <c:grouping val="clustered"/>
        <c:ser>
          <c:idx val="0"/>
          <c:order val="0"/>
          <c:spPr>
            <a:ln>
              <a:solidFill>
                <a:schemeClr val="tx1"/>
              </a:solidFill>
            </a:ln>
          </c:spPr>
          <c:dPt>
            <c:idx val="0"/>
            <c:spPr>
              <a:solidFill>
                <a:srgbClr val="C00000"/>
              </a:solidFill>
              <a:ln>
                <a:solidFill>
                  <a:schemeClr val="tx1"/>
                </a:solidFill>
              </a:ln>
            </c:spPr>
          </c:dPt>
          <c:dPt>
            <c:idx val="1"/>
            <c:spPr>
              <a:solidFill>
                <a:srgbClr val="C00000"/>
              </a:solidFill>
              <a:ln>
                <a:solidFill>
                  <a:schemeClr val="tx1"/>
                </a:solidFill>
              </a:ln>
            </c:spPr>
          </c:dPt>
          <c:val>
            <c:numRef>
              <c:f>'Xie Research on main kinds 2020'!$B$6:$B$9</c:f>
              <c:numCache>
                <c:formatCode>0.00</c:formatCode>
                <c:ptCount val="4"/>
                <c:pt idx="0">
                  <c:v>1.8</c:v>
                </c:pt>
                <c:pt idx="1">
                  <c:v>4.5</c:v>
                </c:pt>
                <c:pt idx="2">
                  <c:v>2.9</c:v>
                </c:pt>
                <c:pt idx="3">
                  <c:v>1.9100000000000001</c:v>
                </c:pt>
              </c:numCache>
            </c:numRef>
          </c:val>
        </c:ser>
        <c:gapWidth val="0"/>
        <c:axId val="83635200"/>
        <c:axId val="83710720"/>
      </c:barChart>
      <c:catAx>
        <c:axId val="83635200"/>
        <c:scaling>
          <c:orientation val="minMax"/>
        </c:scaling>
        <c:axPos val="b"/>
        <c:majorTickMark val="none"/>
        <c:tickLblPos val="nextTo"/>
        <c:crossAx val="83710720"/>
        <c:crosses val="autoZero"/>
        <c:auto val="1"/>
        <c:lblAlgn val="ctr"/>
        <c:lblOffset val="100"/>
      </c:catAx>
      <c:valAx>
        <c:axId val="8371072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Сдвиг частоты, *10</a:t>
                </a:r>
                <a:r>
                  <a:rPr lang="ru-RU" b="0" baseline="30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-14</a:t>
                </a:r>
                <a:r>
                  <a:rPr lang="ru-RU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отн.ед.</a:t>
                </a:r>
              </a:p>
            </c:rich>
          </c:tx>
        </c:title>
        <c:numFmt formatCode="0.00" sourceLinked="1"/>
        <c:tickLblPos val="nextTo"/>
        <c:crossAx val="83635200"/>
        <c:crosses val="autoZero"/>
        <c:crossBetween val="between"/>
      </c:valAx>
      <c:spPr>
        <a:ln>
          <a:noFill/>
        </a:ln>
      </c:spPr>
    </c:plotArea>
    <c:plotVisOnly val="1"/>
    <c:dispBlanksAs val="gap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B5BF1"/>
    <w:rsid w:val="00583A2C"/>
    <w:rsid w:val="00FB5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5BF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083BC-9395-46A5-8A5B-A00E54259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8</Pages>
  <Words>2730</Words>
  <Characters>15563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РИРВ</Company>
  <LinksUpToDate>false</LinksUpToDate>
  <CharactersWithSpaces>18257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Столяров Игорь Игоревич</dc:creator>
  <cp:lastModifiedBy>Igor</cp:lastModifiedBy>
  <cp:revision>398</cp:revision>
  <dcterms:created xsi:type="dcterms:W3CDTF">2022-07-12T09:15:00Z</dcterms:created>
  <dcterms:modified xsi:type="dcterms:W3CDTF">2022-07-17T20:30:00Z</dcterms:modified>
</cp:coreProperties>
</file>