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35B7F" w:rsidRPr="00935B7F" w:rsidRDefault="00F25657" w:rsidP="00935B7F">
      <w:pPr>
        <w:spacing w:after="0" w:line="480" w:lineRule="auto"/>
        <w:jc w:val="center"/>
        <w:rPr>
          <w:rFonts w:ascii="Times New Roman" w:eastAsia="Calibri" w:hAnsi="Times New Roman" w:cs="Times New Roman"/>
          <w:b/>
          <w:color w:val="000000"/>
          <w:sz w:val="24"/>
          <w:szCs w:val="24"/>
        </w:rPr>
      </w:pPr>
      <w:r>
        <w:rPr>
          <w:rFonts w:ascii="Times New Roman" w:eastAsia="Calibri" w:hAnsi="Times New Roman" w:cs="Times New Roman"/>
          <w:b/>
          <w:color w:val="000000"/>
          <w:sz w:val="24"/>
          <w:szCs w:val="24"/>
        </w:rPr>
        <w:t>CHAPTER</w:t>
      </w:r>
      <w:r w:rsidR="00935B7F" w:rsidRPr="00935B7F">
        <w:rPr>
          <w:rFonts w:ascii="Times New Roman" w:eastAsia="Calibri" w:hAnsi="Times New Roman" w:cs="Times New Roman"/>
          <w:b/>
          <w:color w:val="000000"/>
          <w:sz w:val="24"/>
          <w:szCs w:val="24"/>
        </w:rPr>
        <w:t xml:space="preserve"> ONE</w:t>
      </w:r>
    </w:p>
    <w:p w:rsidR="00935B7F" w:rsidRPr="00935B7F" w:rsidRDefault="00935B7F" w:rsidP="00935B7F">
      <w:pPr>
        <w:spacing w:after="0" w:line="480" w:lineRule="auto"/>
        <w:jc w:val="center"/>
        <w:rPr>
          <w:rFonts w:ascii="Times New Roman" w:eastAsia="Calibri" w:hAnsi="Times New Roman" w:cs="Times New Roman"/>
          <w:b/>
          <w:color w:val="000000"/>
          <w:sz w:val="24"/>
          <w:szCs w:val="24"/>
        </w:rPr>
      </w:pPr>
      <w:r w:rsidRPr="00935B7F">
        <w:rPr>
          <w:rFonts w:ascii="Times New Roman" w:eastAsia="Calibri" w:hAnsi="Times New Roman" w:cs="Times New Roman"/>
          <w:b/>
          <w:color w:val="000000"/>
          <w:sz w:val="24"/>
          <w:szCs w:val="24"/>
        </w:rPr>
        <w:t>INTRODUCTION</w:t>
      </w:r>
    </w:p>
    <w:p w:rsidR="00935B7F" w:rsidRPr="00935B7F" w:rsidRDefault="00935B7F" w:rsidP="00935B7F">
      <w:pPr>
        <w:spacing w:after="0" w:line="480" w:lineRule="auto"/>
        <w:jc w:val="both"/>
        <w:rPr>
          <w:rFonts w:ascii="Times New Roman" w:eastAsia="Calibri" w:hAnsi="Times New Roman" w:cs="Times New Roman"/>
          <w:b/>
          <w:color w:val="000000"/>
          <w:sz w:val="24"/>
          <w:szCs w:val="24"/>
        </w:rPr>
      </w:pPr>
      <w:r w:rsidRPr="00935B7F">
        <w:rPr>
          <w:rFonts w:ascii="Times New Roman" w:eastAsia="Calibri" w:hAnsi="Times New Roman" w:cs="Times New Roman"/>
          <w:b/>
          <w:color w:val="000000"/>
          <w:sz w:val="24"/>
          <w:szCs w:val="24"/>
        </w:rPr>
        <w:t xml:space="preserve">1.1 </w:t>
      </w:r>
      <w:r w:rsidRPr="00935B7F">
        <w:rPr>
          <w:rFonts w:ascii="Times New Roman" w:eastAsia="Calibri" w:hAnsi="Times New Roman" w:cs="Times New Roman"/>
          <w:b/>
          <w:color w:val="000000"/>
          <w:sz w:val="24"/>
          <w:szCs w:val="24"/>
        </w:rPr>
        <w:tab/>
        <w:t>Background of the Study</w:t>
      </w:r>
    </w:p>
    <w:p w:rsidR="006764FD" w:rsidRPr="006764FD" w:rsidRDefault="006764FD" w:rsidP="006764FD">
      <w:pPr>
        <w:spacing w:line="480" w:lineRule="auto"/>
        <w:jc w:val="both"/>
        <w:rPr>
          <w:rFonts w:ascii="Times New Roman" w:hAnsi="Times New Roman" w:cs="Times New Roman"/>
          <w:sz w:val="24"/>
          <w:szCs w:val="24"/>
        </w:rPr>
      </w:pPr>
      <w:r w:rsidRPr="006764FD">
        <w:rPr>
          <w:rFonts w:ascii="Times New Roman" w:hAnsi="Times New Roman" w:cs="Times New Roman"/>
          <w:sz w:val="24"/>
          <w:szCs w:val="24"/>
        </w:rPr>
        <w:t>Workplace harassment remains a widespread global issue, with women often bearing the brunt of it. It disrupts their professional trajectories, reduces job satisfaction, and impacts both mental and physical health. Studies indicate that a significant number of women across various employment sectors have encountered some form of inappropriate treatment during their careers, often resulting in emotional distress, health complications, and career stagnation (Kapur, 2024). These negative experiences render workplaces unwelcoming, compelling many women either to tolerate the situation or to leave, thereby hindering progress towards equality and fair representatio</w:t>
      </w:r>
      <w:r>
        <w:rPr>
          <w:rFonts w:ascii="Times New Roman" w:hAnsi="Times New Roman" w:cs="Times New Roman"/>
          <w:sz w:val="24"/>
          <w:szCs w:val="24"/>
        </w:rPr>
        <w:t>n in the economy (Kapur, 2024).</w:t>
      </w:r>
    </w:p>
    <w:p w:rsidR="006764FD" w:rsidRPr="006764FD" w:rsidRDefault="006764FD" w:rsidP="006764FD">
      <w:pPr>
        <w:spacing w:line="480" w:lineRule="auto"/>
        <w:jc w:val="both"/>
        <w:rPr>
          <w:rFonts w:ascii="Times New Roman" w:hAnsi="Times New Roman" w:cs="Times New Roman"/>
          <w:sz w:val="24"/>
          <w:szCs w:val="24"/>
        </w:rPr>
      </w:pPr>
      <w:r w:rsidRPr="006764FD">
        <w:rPr>
          <w:rFonts w:ascii="Times New Roman" w:hAnsi="Times New Roman" w:cs="Times New Roman"/>
          <w:sz w:val="24"/>
          <w:szCs w:val="24"/>
        </w:rPr>
        <w:t>Sexual harassment, in particular, stands out as a major challenge. It not only diminishes women’s interest in their work but also leads to disengagement, absenteeism, and symptoms akin to post-traumatic stress disorder (Folke et al., 2020). In response to such treatment, some women may withdraw from active participation or opt to resign, limiting their opportunities for advancement within their field (Folke et al., 2020). When organisations fail to respond effectively, the psychological impact can worsen, silencing victims and allowing perpetrators to evade account</w:t>
      </w:r>
      <w:r>
        <w:rPr>
          <w:rFonts w:ascii="Times New Roman" w:hAnsi="Times New Roman" w:cs="Times New Roman"/>
          <w:sz w:val="24"/>
          <w:szCs w:val="24"/>
        </w:rPr>
        <w:t>ability (Tinkler &amp; Zhao, 2020).</w:t>
      </w:r>
    </w:p>
    <w:p w:rsidR="006764FD" w:rsidRPr="006764FD" w:rsidRDefault="006764FD" w:rsidP="006764FD">
      <w:pPr>
        <w:spacing w:line="480" w:lineRule="auto"/>
        <w:jc w:val="both"/>
        <w:rPr>
          <w:rFonts w:ascii="Times New Roman" w:hAnsi="Times New Roman" w:cs="Times New Roman"/>
          <w:sz w:val="24"/>
          <w:szCs w:val="24"/>
        </w:rPr>
      </w:pPr>
      <w:r w:rsidRPr="006764FD">
        <w:rPr>
          <w:rFonts w:ascii="Times New Roman" w:hAnsi="Times New Roman" w:cs="Times New Roman"/>
          <w:sz w:val="24"/>
          <w:szCs w:val="24"/>
        </w:rPr>
        <w:t xml:space="preserve">Women in senior positions, especially those managing teams or departments, often experience more direct or aggressive forms of harassment, particularly from male colleagues who feel threatened by their authority. This may include exclusion from key decision-making processes, unfair questioning of their integrity, or unwarranted criticism (Tinkler &amp; Zhao, 2020). Such </w:t>
      </w:r>
      <w:r w:rsidRPr="006764FD">
        <w:rPr>
          <w:rFonts w:ascii="Times New Roman" w:hAnsi="Times New Roman" w:cs="Times New Roman"/>
          <w:sz w:val="24"/>
          <w:szCs w:val="24"/>
        </w:rPr>
        <w:lastRenderedPageBreak/>
        <w:t>experiences exacerbate the inequality gap and diminish the likelihood of women being fairly represented in leaders</w:t>
      </w:r>
      <w:r>
        <w:rPr>
          <w:rFonts w:ascii="Times New Roman" w:hAnsi="Times New Roman" w:cs="Times New Roman"/>
          <w:sz w:val="24"/>
          <w:szCs w:val="24"/>
        </w:rPr>
        <w:t>hip roles (Folke et al., 2020).</w:t>
      </w:r>
    </w:p>
    <w:p w:rsidR="006764FD" w:rsidRPr="006764FD" w:rsidRDefault="006764FD" w:rsidP="006764FD">
      <w:pPr>
        <w:spacing w:line="480" w:lineRule="auto"/>
        <w:jc w:val="both"/>
        <w:rPr>
          <w:rFonts w:ascii="Times New Roman" w:hAnsi="Times New Roman" w:cs="Times New Roman"/>
          <w:sz w:val="24"/>
          <w:szCs w:val="24"/>
        </w:rPr>
      </w:pPr>
      <w:r w:rsidRPr="006764FD">
        <w:rPr>
          <w:rFonts w:ascii="Times New Roman" w:hAnsi="Times New Roman" w:cs="Times New Roman"/>
          <w:sz w:val="24"/>
          <w:szCs w:val="24"/>
        </w:rPr>
        <w:t>In many African contexts, including Nigeria, these challenges are intensified. Harassment is prevalent in male-dominated professions and among women occupying middle-management roles (Belwal et al., 2025). Traditional gender norms, coupled with inadequate support systems, make it difficult for women to access help or be heard. Many women at mid-career level, particularly older women, often find themselves overlooked for senior roles due to subtle but damaging forms of discrimination (Belwal et al., 2025). While some companies have attempted to implement support programmes and gender-inclusive policies, overall uptake remains</w:t>
      </w:r>
      <w:r>
        <w:rPr>
          <w:rFonts w:ascii="Times New Roman" w:hAnsi="Times New Roman" w:cs="Times New Roman"/>
          <w:sz w:val="24"/>
          <w:szCs w:val="24"/>
        </w:rPr>
        <w:t xml:space="preserve"> limited (Belwal et al., 2025).</w:t>
      </w:r>
    </w:p>
    <w:p w:rsidR="006764FD" w:rsidRPr="006764FD" w:rsidRDefault="006764FD" w:rsidP="006764FD">
      <w:pPr>
        <w:spacing w:line="480" w:lineRule="auto"/>
        <w:jc w:val="both"/>
        <w:rPr>
          <w:rFonts w:ascii="Times New Roman" w:hAnsi="Times New Roman" w:cs="Times New Roman"/>
          <w:sz w:val="24"/>
          <w:szCs w:val="24"/>
        </w:rPr>
      </w:pPr>
      <w:r w:rsidRPr="006764FD">
        <w:rPr>
          <w:rFonts w:ascii="Times New Roman" w:hAnsi="Times New Roman" w:cs="Times New Roman"/>
          <w:sz w:val="24"/>
          <w:szCs w:val="24"/>
        </w:rPr>
        <w:t>In Nigeria specifically, weak organisational structures and entrenched power imbalances significantly contribute to harassment, with male supervisors often identified as the perpetrators (Ayub &amp; Adegboyega, 2020). Women who resist such behaviour may face adverse consequences such as reassignment, demotion, or termination (Ayub &amp; Adegboyega, 2020). This perpetuates an unhealthy cycle in which women’s confidence, mental well-being, and earning potential are severely comprom</w:t>
      </w:r>
      <w:r>
        <w:rPr>
          <w:rFonts w:ascii="Times New Roman" w:hAnsi="Times New Roman" w:cs="Times New Roman"/>
          <w:sz w:val="24"/>
          <w:szCs w:val="24"/>
        </w:rPr>
        <w:t>ised (Ayub &amp; Adegboyega, 2020).</w:t>
      </w:r>
    </w:p>
    <w:p w:rsidR="006764FD" w:rsidRPr="006764FD" w:rsidRDefault="006764FD" w:rsidP="006764FD">
      <w:pPr>
        <w:spacing w:line="480" w:lineRule="auto"/>
        <w:jc w:val="both"/>
        <w:rPr>
          <w:rFonts w:ascii="Times New Roman" w:hAnsi="Times New Roman" w:cs="Times New Roman"/>
          <w:sz w:val="24"/>
          <w:szCs w:val="24"/>
        </w:rPr>
      </w:pPr>
      <w:r w:rsidRPr="006764FD">
        <w:rPr>
          <w:rFonts w:ascii="Times New Roman" w:hAnsi="Times New Roman" w:cs="Times New Roman"/>
          <w:sz w:val="24"/>
          <w:szCs w:val="24"/>
        </w:rPr>
        <w:t>To address these issues and promote women’s career advancement, organisations should adopt strategic interventions. These may include clearly defined anti-harassment policies, secure reporting mechanisms, and regular gender sensitivity training. Additionally, the establishment of mentorship schemes, women’s support networks, and internal legal aid services could provide essential support to victims. Such measures would help foster a safer, more inclusive workplace where women can succeed without fear or intimidation (Belwal et al., 2025).</w:t>
      </w:r>
    </w:p>
    <w:p w:rsidR="00FD2064" w:rsidRDefault="00FD2064" w:rsidP="00935B7F">
      <w:pPr>
        <w:spacing w:line="480" w:lineRule="auto"/>
        <w:jc w:val="both"/>
        <w:rPr>
          <w:rFonts w:ascii="Times New Roman" w:hAnsi="Times New Roman" w:cs="Times New Roman"/>
          <w:sz w:val="24"/>
          <w:szCs w:val="24"/>
        </w:rPr>
      </w:pPr>
    </w:p>
    <w:p w:rsidR="00A92DE2" w:rsidRPr="00A92DE2" w:rsidRDefault="00A92DE2" w:rsidP="00A92DE2">
      <w:pPr>
        <w:spacing w:before="100" w:beforeAutospacing="1" w:after="100" w:afterAutospacing="1" w:line="480" w:lineRule="auto"/>
        <w:jc w:val="both"/>
        <w:rPr>
          <w:rFonts w:ascii="Times New Roman" w:eastAsia="Calibri" w:hAnsi="Times New Roman" w:cs="Times New Roman"/>
          <w:sz w:val="24"/>
          <w:szCs w:val="24"/>
        </w:rPr>
      </w:pPr>
      <w:r w:rsidRPr="00A92DE2">
        <w:rPr>
          <w:rFonts w:ascii="Times New Roman" w:eastAsia="Calibri" w:hAnsi="Times New Roman" w:cs="Times New Roman"/>
          <w:b/>
          <w:color w:val="000000"/>
          <w:sz w:val="24"/>
          <w:szCs w:val="24"/>
        </w:rPr>
        <w:t>1.2</w:t>
      </w:r>
      <w:r w:rsidRPr="00A92DE2">
        <w:rPr>
          <w:rFonts w:ascii="Times New Roman" w:eastAsia="Calibri" w:hAnsi="Times New Roman" w:cs="Times New Roman"/>
          <w:b/>
          <w:color w:val="000000"/>
          <w:sz w:val="24"/>
          <w:szCs w:val="24"/>
        </w:rPr>
        <w:tab/>
        <w:t xml:space="preserve"> Statement of the Research Problem</w:t>
      </w:r>
    </w:p>
    <w:p w:rsidR="00195805" w:rsidRDefault="00A92DE2" w:rsidP="00A92DE2">
      <w:pPr>
        <w:spacing w:line="480" w:lineRule="auto"/>
        <w:jc w:val="both"/>
        <w:rPr>
          <w:rFonts w:ascii="Times New Roman" w:hAnsi="Times New Roman" w:cs="Times New Roman"/>
          <w:sz w:val="24"/>
          <w:szCs w:val="24"/>
        </w:rPr>
      </w:pPr>
      <w:r w:rsidRPr="00A92DE2">
        <w:rPr>
          <w:rFonts w:ascii="Times New Roman" w:hAnsi="Times New Roman" w:cs="Times New Roman"/>
          <w:sz w:val="24"/>
          <w:szCs w:val="24"/>
        </w:rPr>
        <w:t>Workplace harassment is a pervasive global issue, with approximately half of all working women experiencing harassment at some point in their careers, leading to significant psychological, health-related, and job-related consequences that hinder their caree</w:t>
      </w:r>
      <w:r w:rsidR="00195805">
        <w:rPr>
          <w:rFonts w:ascii="Times New Roman" w:hAnsi="Times New Roman" w:cs="Times New Roman"/>
          <w:sz w:val="24"/>
          <w:szCs w:val="24"/>
        </w:rPr>
        <w:t xml:space="preserve">r progression and satisfaction (McLaughlin et al., </w:t>
      </w:r>
      <w:r w:rsidR="00195805" w:rsidRPr="00195805">
        <w:rPr>
          <w:rFonts w:ascii="Times New Roman" w:hAnsi="Times New Roman" w:cs="Times New Roman"/>
          <w:sz w:val="24"/>
          <w:szCs w:val="24"/>
        </w:rPr>
        <w:t>2017)</w:t>
      </w:r>
      <w:r w:rsidRPr="00A92DE2">
        <w:rPr>
          <w:rFonts w:ascii="Times New Roman" w:hAnsi="Times New Roman" w:cs="Times New Roman"/>
          <w:sz w:val="24"/>
          <w:szCs w:val="24"/>
        </w:rPr>
        <w:t>. Sexual harassment acts as a major barrier to women's advancement, causing decreased job satisfaction, lower organizational commitment, and increased likelihood of job withdrawal, which collectively impede women's ability to achieve leadership roles and career growth worldwide</w:t>
      </w:r>
      <w:r w:rsidR="00195805">
        <w:rPr>
          <w:rFonts w:ascii="Times New Roman" w:hAnsi="Times New Roman" w:cs="Times New Roman"/>
          <w:sz w:val="24"/>
          <w:szCs w:val="24"/>
        </w:rPr>
        <w:t xml:space="preserve"> </w:t>
      </w:r>
      <w:r w:rsidR="00195805" w:rsidRPr="00195805">
        <w:rPr>
          <w:rFonts w:ascii="Times New Roman" w:hAnsi="Times New Roman" w:cs="Times New Roman"/>
          <w:sz w:val="24"/>
          <w:szCs w:val="24"/>
        </w:rPr>
        <w:t>(Folke et al., 2020</w:t>
      </w:r>
      <w:r w:rsidR="00195805">
        <w:rPr>
          <w:rFonts w:ascii="Times New Roman" w:hAnsi="Times New Roman" w:cs="Times New Roman"/>
          <w:sz w:val="24"/>
          <w:szCs w:val="24"/>
        </w:rPr>
        <w:t xml:space="preserve">; </w:t>
      </w:r>
      <w:r w:rsidR="00195805" w:rsidRPr="00195805">
        <w:rPr>
          <w:rFonts w:ascii="Times New Roman" w:hAnsi="Times New Roman" w:cs="Times New Roman"/>
          <w:sz w:val="24"/>
          <w:szCs w:val="24"/>
        </w:rPr>
        <w:t>Kapur, 2024).</w:t>
      </w:r>
    </w:p>
    <w:p w:rsidR="00A92DE2" w:rsidRPr="00A92DE2" w:rsidRDefault="00A92DE2" w:rsidP="00A92DE2">
      <w:pPr>
        <w:spacing w:line="480" w:lineRule="auto"/>
        <w:jc w:val="both"/>
        <w:rPr>
          <w:rFonts w:ascii="Times New Roman" w:hAnsi="Times New Roman" w:cs="Times New Roman"/>
          <w:sz w:val="24"/>
          <w:szCs w:val="24"/>
        </w:rPr>
      </w:pPr>
      <w:r w:rsidRPr="00A92DE2">
        <w:rPr>
          <w:rFonts w:ascii="Times New Roman" w:hAnsi="Times New Roman" w:cs="Times New Roman"/>
          <w:sz w:val="24"/>
          <w:szCs w:val="24"/>
        </w:rPr>
        <w:t>In Africa, workplace harassment remains a significant challenge, particularly for women seeking advancement, as it is often used as a dominance strategy to undermine women’s power and reinforce gender gaps in income, status, and voice</w:t>
      </w:r>
      <w:r w:rsidR="00195805">
        <w:rPr>
          <w:rFonts w:ascii="Times New Roman" w:hAnsi="Times New Roman" w:cs="Times New Roman"/>
          <w:sz w:val="24"/>
          <w:szCs w:val="24"/>
        </w:rPr>
        <w:t xml:space="preserve"> </w:t>
      </w:r>
      <w:r w:rsidR="00195805" w:rsidRPr="00195805">
        <w:rPr>
          <w:rFonts w:ascii="Times New Roman" w:hAnsi="Times New Roman" w:cs="Times New Roman"/>
          <w:sz w:val="24"/>
          <w:szCs w:val="24"/>
        </w:rPr>
        <w:t>(Kapur, 2024</w:t>
      </w:r>
      <w:r w:rsidR="00195805">
        <w:rPr>
          <w:rFonts w:ascii="Times New Roman" w:hAnsi="Times New Roman" w:cs="Times New Roman"/>
          <w:sz w:val="24"/>
          <w:szCs w:val="24"/>
        </w:rPr>
        <w:t xml:space="preserve">; </w:t>
      </w:r>
      <w:r w:rsidR="00195805" w:rsidRPr="00195805">
        <w:rPr>
          <w:rFonts w:ascii="Times New Roman" w:hAnsi="Times New Roman" w:cs="Times New Roman"/>
          <w:sz w:val="24"/>
          <w:szCs w:val="24"/>
        </w:rPr>
        <w:t>Tinkler &amp; Zhao, 2020</w:t>
      </w:r>
      <w:r w:rsidR="002A1BD3">
        <w:rPr>
          <w:rFonts w:ascii="Times New Roman" w:hAnsi="Times New Roman" w:cs="Times New Roman"/>
          <w:sz w:val="24"/>
          <w:szCs w:val="24"/>
        </w:rPr>
        <w:t>)</w:t>
      </w:r>
      <w:r w:rsidRPr="00A92DE2">
        <w:rPr>
          <w:rFonts w:ascii="Times New Roman" w:hAnsi="Times New Roman" w:cs="Times New Roman"/>
          <w:sz w:val="24"/>
          <w:szCs w:val="24"/>
        </w:rPr>
        <w:t>. The prevalence of harassment in African workplaces is exacerbated by organizational climates that are less proactive in preventing and responding to abuses of power, further limiting women's opport</w:t>
      </w:r>
      <w:r w:rsidR="002A1BD3">
        <w:rPr>
          <w:rFonts w:ascii="Times New Roman" w:hAnsi="Times New Roman" w:cs="Times New Roman"/>
          <w:sz w:val="24"/>
          <w:szCs w:val="24"/>
        </w:rPr>
        <w:t>unities for career progression (</w:t>
      </w:r>
      <w:r w:rsidR="002A1BD3" w:rsidRPr="002A1BD3">
        <w:rPr>
          <w:rFonts w:ascii="Times New Roman" w:hAnsi="Times New Roman" w:cs="Times New Roman"/>
          <w:sz w:val="24"/>
          <w:szCs w:val="24"/>
        </w:rPr>
        <w:t>Tinkler &amp; Zhao, 2020</w:t>
      </w:r>
      <w:r w:rsidR="002A1BD3">
        <w:rPr>
          <w:rFonts w:ascii="Times New Roman" w:hAnsi="Times New Roman" w:cs="Times New Roman"/>
          <w:sz w:val="24"/>
          <w:szCs w:val="24"/>
        </w:rPr>
        <w:t>).</w:t>
      </w:r>
    </w:p>
    <w:p w:rsidR="006764FD" w:rsidRDefault="00A92DE2" w:rsidP="00A92DE2">
      <w:pPr>
        <w:spacing w:line="480" w:lineRule="auto"/>
        <w:jc w:val="both"/>
        <w:rPr>
          <w:rFonts w:ascii="Times New Roman" w:hAnsi="Times New Roman" w:cs="Times New Roman"/>
          <w:sz w:val="24"/>
          <w:szCs w:val="24"/>
        </w:rPr>
      </w:pPr>
      <w:r w:rsidRPr="00A92DE2">
        <w:rPr>
          <w:rFonts w:ascii="Times New Roman" w:hAnsi="Times New Roman" w:cs="Times New Roman"/>
          <w:sz w:val="24"/>
          <w:szCs w:val="24"/>
        </w:rPr>
        <w:t>In Nigeria, sexual harassment in the workplace is a persistent problem that threatens women’s job security, earning potential, and productive capacity, resulting in weak morale and an unhealthy organizational atmosphere</w:t>
      </w:r>
      <w:r w:rsidR="002A1BD3">
        <w:rPr>
          <w:rFonts w:ascii="Times New Roman" w:hAnsi="Times New Roman" w:cs="Times New Roman"/>
          <w:sz w:val="24"/>
          <w:szCs w:val="24"/>
        </w:rPr>
        <w:t xml:space="preserve"> </w:t>
      </w:r>
      <w:r w:rsidR="002A1BD3" w:rsidRPr="002A1BD3">
        <w:rPr>
          <w:rFonts w:ascii="Times New Roman" w:hAnsi="Times New Roman" w:cs="Times New Roman"/>
          <w:sz w:val="24"/>
          <w:szCs w:val="24"/>
        </w:rPr>
        <w:t>(Ayub &amp; Adegboyega, 2020).</w:t>
      </w:r>
      <w:r w:rsidRPr="00A92DE2">
        <w:rPr>
          <w:rFonts w:ascii="Times New Roman" w:hAnsi="Times New Roman" w:cs="Times New Roman"/>
          <w:sz w:val="24"/>
          <w:szCs w:val="24"/>
        </w:rPr>
        <w:t xml:space="preserve"> The consequences of workplace harassment for Nigerian women include diminished social and psychological well-being, reduced productivity, and compromised participation in organizational activities, which collectively hinder their career advancement, especially in local government settings such as Egor</w:t>
      </w:r>
      <w:r w:rsidR="002A1BD3">
        <w:rPr>
          <w:rFonts w:ascii="Times New Roman" w:hAnsi="Times New Roman" w:cs="Times New Roman"/>
          <w:sz w:val="24"/>
          <w:szCs w:val="24"/>
        </w:rPr>
        <w:t xml:space="preserve"> Local Government in Edo State </w:t>
      </w:r>
      <w:r w:rsidR="002A1BD3" w:rsidRPr="002A1BD3">
        <w:rPr>
          <w:rFonts w:ascii="Times New Roman" w:hAnsi="Times New Roman" w:cs="Times New Roman"/>
          <w:sz w:val="24"/>
          <w:szCs w:val="24"/>
        </w:rPr>
        <w:t>(Ayub &amp; Adegboyega, 2020).</w:t>
      </w:r>
    </w:p>
    <w:p w:rsidR="002A1BD3" w:rsidRDefault="002A1BD3" w:rsidP="00A92DE2">
      <w:pPr>
        <w:spacing w:line="480" w:lineRule="auto"/>
        <w:jc w:val="both"/>
        <w:rPr>
          <w:rFonts w:ascii="Times New Roman" w:hAnsi="Times New Roman" w:cs="Times New Roman"/>
          <w:sz w:val="24"/>
          <w:szCs w:val="24"/>
        </w:rPr>
      </w:pPr>
    </w:p>
    <w:p w:rsidR="003B1BAF" w:rsidRPr="00C56640" w:rsidRDefault="00917E4F" w:rsidP="003B1BAF">
      <w:pPr>
        <w:spacing w:after="0" w:line="48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1.3</w:t>
      </w:r>
      <w:r w:rsidR="003B1BAF" w:rsidRPr="00C56640">
        <w:rPr>
          <w:rFonts w:ascii="Times New Roman" w:hAnsi="Times New Roman" w:cs="Times New Roman"/>
          <w:b/>
          <w:color w:val="000000" w:themeColor="text1"/>
          <w:sz w:val="24"/>
          <w:szCs w:val="24"/>
        </w:rPr>
        <w:t xml:space="preserve"> </w:t>
      </w:r>
      <w:r w:rsidR="003B1BAF">
        <w:rPr>
          <w:rFonts w:ascii="Times New Roman" w:hAnsi="Times New Roman" w:cs="Times New Roman"/>
          <w:b/>
          <w:color w:val="000000" w:themeColor="text1"/>
          <w:sz w:val="24"/>
          <w:szCs w:val="24"/>
        </w:rPr>
        <w:tab/>
      </w:r>
      <w:r w:rsidR="003B1BAF" w:rsidRPr="00C56640">
        <w:rPr>
          <w:rFonts w:ascii="Times New Roman" w:hAnsi="Times New Roman" w:cs="Times New Roman"/>
          <w:b/>
          <w:color w:val="000000" w:themeColor="text1"/>
          <w:sz w:val="24"/>
          <w:szCs w:val="24"/>
        </w:rPr>
        <w:t>Research Question</w:t>
      </w:r>
      <w:r w:rsidR="003B1BAF">
        <w:rPr>
          <w:rFonts w:ascii="Times New Roman" w:hAnsi="Times New Roman" w:cs="Times New Roman"/>
          <w:b/>
          <w:color w:val="000000" w:themeColor="text1"/>
          <w:sz w:val="24"/>
          <w:szCs w:val="24"/>
        </w:rPr>
        <w:t>s</w:t>
      </w:r>
    </w:p>
    <w:p w:rsidR="003B1BAF" w:rsidRDefault="003B1BAF" w:rsidP="003B1BAF">
      <w:pPr>
        <w:pStyle w:val="ListParagraph"/>
        <w:numPr>
          <w:ilvl w:val="0"/>
          <w:numId w:val="2"/>
        </w:numPr>
        <w:spacing w:line="480" w:lineRule="auto"/>
        <w:jc w:val="both"/>
        <w:rPr>
          <w:rFonts w:ascii="Times New Roman" w:hAnsi="Times New Roman" w:cs="Times New Roman"/>
          <w:sz w:val="24"/>
          <w:szCs w:val="24"/>
        </w:rPr>
      </w:pPr>
      <w:r w:rsidRPr="003B1BAF">
        <w:rPr>
          <w:rFonts w:ascii="Times New Roman" w:hAnsi="Times New Roman" w:cs="Times New Roman"/>
          <w:sz w:val="24"/>
          <w:szCs w:val="24"/>
        </w:rPr>
        <w:t>What are the prevalent forms of workplace harassment experienced by women in Egor Local Government, Edo State?</w:t>
      </w:r>
    </w:p>
    <w:p w:rsidR="003B1BAF" w:rsidRDefault="003B1BAF" w:rsidP="003B1BAF">
      <w:pPr>
        <w:pStyle w:val="ListParagraph"/>
        <w:numPr>
          <w:ilvl w:val="0"/>
          <w:numId w:val="2"/>
        </w:numPr>
        <w:spacing w:line="480" w:lineRule="auto"/>
        <w:jc w:val="both"/>
        <w:rPr>
          <w:rFonts w:ascii="Times New Roman" w:hAnsi="Times New Roman" w:cs="Times New Roman"/>
          <w:sz w:val="24"/>
          <w:szCs w:val="24"/>
        </w:rPr>
      </w:pPr>
      <w:r w:rsidRPr="003B1BAF">
        <w:rPr>
          <w:rFonts w:ascii="Times New Roman" w:hAnsi="Times New Roman" w:cs="Times New Roman"/>
          <w:sz w:val="24"/>
          <w:szCs w:val="24"/>
        </w:rPr>
        <w:t>How does workplace harassment affect the psychological well-being and job performance of women in the area?</w:t>
      </w:r>
    </w:p>
    <w:p w:rsidR="003B1BAF" w:rsidRDefault="003B1BAF" w:rsidP="003B1BAF">
      <w:pPr>
        <w:pStyle w:val="ListParagraph"/>
        <w:numPr>
          <w:ilvl w:val="0"/>
          <w:numId w:val="2"/>
        </w:numPr>
        <w:spacing w:line="480" w:lineRule="auto"/>
        <w:jc w:val="both"/>
        <w:rPr>
          <w:rFonts w:ascii="Times New Roman" w:hAnsi="Times New Roman" w:cs="Times New Roman"/>
          <w:sz w:val="24"/>
          <w:szCs w:val="24"/>
        </w:rPr>
      </w:pPr>
      <w:r w:rsidRPr="003B1BAF">
        <w:rPr>
          <w:rFonts w:ascii="Times New Roman" w:hAnsi="Times New Roman" w:cs="Times New Roman"/>
          <w:sz w:val="24"/>
          <w:szCs w:val="24"/>
        </w:rPr>
        <w:t>In what ways</w:t>
      </w:r>
      <w:r w:rsidR="00622230">
        <w:rPr>
          <w:rFonts w:ascii="Times New Roman" w:hAnsi="Times New Roman" w:cs="Times New Roman"/>
          <w:sz w:val="24"/>
          <w:szCs w:val="24"/>
        </w:rPr>
        <w:t xml:space="preserve"> does workplace harassment hinder</w:t>
      </w:r>
      <w:r w:rsidRPr="003B1BAF">
        <w:rPr>
          <w:rFonts w:ascii="Times New Roman" w:hAnsi="Times New Roman" w:cs="Times New Roman"/>
          <w:sz w:val="24"/>
          <w:szCs w:val="24"/>
        </w:rPr>
        <w:t xml:space="preserve"> women’s access to promotions, leadership roles, and career advancement opportunities?</w:t>
      </w:r>
    </w:p>
    <w:p w:rsidR="00FD2064" w:rsidRDefault="003B1BAF" w:rsidP="003B1BAF">
      <w:pPr>
        <w:pStyle w:val="ListParagraph"/>
        <w:numPr>
          <w:ilvl w:val="0"/>
          <w:numId w:val="2"/>
        </w:numPr>
        <w:spacing w:line="480" w:lineRule="auto"/>
        <w:jc w:val="both"/>
        <w:rPr>
          <w:rFonts w:ascii="Times New Roman" w:hAnsi="Times New Roman" w:cs="Times New Roman"/>
          <w:sz w:val="24"/>
          <w:szCs w:val="24"/>
        </w:rPr>
      </w:pPr>
      <w:r w:rsidRPr="003B1BAF">
        <w:rPr>
          <w:rFonts w:ascii="Times New Roman" w:hAnsi="Times New Roman" w:cs="Times New Roman"/>
          <w:sz w:val="24"/>
          <w:szCs w:val="24"/>
        </w:rPr>
        <w:t>What intervention strategies and policies can be implemented to prevent workplace harassment and support women's career growth in Egor Local Government?</w:t>
      </w:r>
    </w:p>
    <w:p w:rsidR="00917E4F" w:rsidRPr="002A1BD3" w:rsidRDefault="00917E4F" w:rsidP="00917E4F">
      <w:pPr>
        <w:spacing w:after="0" w:line="480" w:lineRule="auto"/>
        <w:jc w:val="both"/>
        <w:rPr>
          <w:rFonts w:ascii="Times New Roman" w:eastAsia="Calibri" w:hAnsi="Times New Roman" w:cs="Times New Roman"/>
          <w:b/>
          <w:color w:val="000000"/>
          <w:sz w:val="24"/>
          <w:szCs w:val="24"/>
        </w:rPr>
      </w:pPr>
      <w:r>
        <w:rPr>
          <w:rFonts w:ascii="Times New Roman" w:eastAsia="Calibri" w:hAnsi="Times New Roman" w:cs="Times New Roman"/>
          <w:b/>
          <w:color w:val="000000"/>
          <w:sz w:val="24"/>
          <w:szCs w:val="24"/>
        </w:rPr>
        <w:t>1.4</w:t>
      </w:r>
      <w:r w:rsidR="00622230">
        <w:rPr>
          <w:rFonts w:ascii="Times New Roman" w:eastAsia="Calibri" w:hAnsi="Times New Roman" w:cs="Times New Roman"/>
          <w:b/>
          <w:color w:val="000000"/>
          <w:sz w:val="24"/>
          <w:szCs w:val="24"/>
        </w:rPr>
        <w:tab/>
      </w:r>
      <w:r>
        <w:rPr>
          <w:rFonts w:ascii="Times New Roman" w:eastAsia="Calibri" w:hAnsi="Times New Roman" w:cs="Times New Roman"/>
          <w:b/>
          <w:color w:val="000000"/>
          <w:sz w:val="24"/>
          <w:szCs w:val="24"/>
        </w:rPr>
        <w:t>Objectives of the Study</w:t>
      </w:r>
      <w:r w:rsidRPr="00917E4F">
        <w:rPr>
          <w:rFonts w:ascii="Times New Roman" w:eastAsia="Calibri" w:hAnsi="Times New Roman" w:cs="Times New Roman"/>
          <w:b/>
          <w:color w:val="000000"/>
          <w:sz w:val="24"/>
          <w:szCs w:val="24"/>
        </w:rPr>
        <w:t xml:space="preserve"> </w:t>
      </w:r>
    </w:p>
    <w:p w:rsidR="00917E4F" w:rsidRDefault="00917E4F" w:rsidP="00917E4F">
      <w:pPr>
        <w:spacing w:line="480" w:lineRule="auto"/>
        <w:jc w:val="both"/>
        <w:rPr>
          <w:rFonts w:ascii="Times New Roman" w:eastAsia="Calibri" w:hAnsi="Times New Roman" w:cs="Times New Roman"/>
          <w:sz w:val="24"/>
          <w:szCs w:val="24"/>
        </w:rPr>
      </w:pPr>
      <w:r w:rsidRPr="002A1BD3">
        <w:rPr>
          <w:rFonts w:ascii="Times New Roman" w:eastAsia="Calibri" w:hAnsi="Times New Roman" w:cs="Times New Roman"/>
          <w:sz w:val="24"/>
          <w:szCs w:val="24"/>
        </w:rPr>
        <w:t xml:space="preserve"> The </w:t>
      </w:r>
      <w:r>
        <w:rPr>
          <w:rFonts w:ascii="Times New Roman" w:eastAsia="Calibri" w:hAnsi="Times New Roman" w:cs="Times New Roman"/>
          <w:sz w:val="24"/>
          <w:szCs w:val="24"/>
        </w:rPr>
        <w:t>aim of this study was</w:t>
      </w:r>
      <w:r w:rsidRPr="002A1BD3">
        <w:rPr>
          <w:rFonts w:ascii="Times New Roman" w:eastAsia="Calibri" w:hAnsi="Times New Roman" w:cs="Times New Roman"/>
          <w:sz w:val="24"/>
          <w:szCs w:val="24"/>
        </w:rPr>
        <w:t xml:space="preserve"> to investigate the impact of workplace harassment on women's career advancement</w:t>
      </w:r>
      <w:r>
        <w:rPr>
          <w:rFonts w:ascii="Times New Roman" w:eastAsia="Calibri" w:hAnsi="Times New Roman" w:cs="Times New Roman"/>
          <w:sz w:val="24"/>
          <w:szCs w:val="24"/>
        </w:rPr>
        <w:t xml:space="preserve"> in </w:t>
      </w:r>
      <w:r w:rsidRPr="002A1BD3">
        <w:rPr>
          <w:rFonts w:ascii="Times New Roman" w:eastAsia="Calibri" w:hAnsi="Times New Roman" w:cs="Times New Roman"/>
          <w:sz w:val="24"/>
          <w:szCs w:val="24"/>
        </w:rPr>
        <w:t>Egor Local Government Area of Edo State</w:t>
      </w:r>
      <w:r>
        <w:rPr>
          <w:rFonts w:ascii="Times New Roman" w:eastAsia="Calibri" w:hAnsi="Times New Roman" w:cs="Times New Roman"/>
          <w:sz w:val="24"/>
          <w:szCs w:val="24"/>
        </w:rPr>
        <w:t>. The specific objectives were;</w:t>
      </w:r>
    </w:p>
    <w:p w:rsidR="00917E4F" w:rsidRPr="003B1BAF" w:rsidRDefault="00917E4F" w:rsidP="00917E4F">
      <w:pPr>
        <w:pStyle w:val="ListParagraph"/>
        <w:numPr>
          <w:ilvl w:val="0"/>
          <w:numId w:val="1"/>
        </w:numPr>
        <w:spacing w:line="480" w:lineRule="auto"/>
        <w:jc w:val="both"/>
        <w:rPr>
          <w:rFonts w:ascii="Times New Roman" w:hAnsi="Times New Roman" w:cs="Times New Roman"/>
          <w:sz w:val="24"/>
          <w:szCs w:val="24"/>
        </w:rPr>
      </w:pPr>
      <w:r w:rsidRPr="003B1BAF">
        <w:rPr>
          <w:rFonts w:ascii="Times New Roman" w:hAnsi="Times New Roman" w:cs="Times New Roman"/>
          <w:sz w:val="24"/>
          <w:szCs w:val="24"/>
        </w:rPr>
        <w:t>To examine the prevalence and forms of workplace harassment experienced by women in Egor Local Government, Edo State.</w:t>
      </w:r>
    </w:p>
    <w:p w:rsidR="00917E4F" w:rsidRPr="003B1BAF" w:rsidRDefault="00917E4F" w:rsidP="00917E4F">
      <w:pPr>
        <w:pStyle w:val="ListParagraph"/>
        <w:numPr>
          <w:ilvl w:val="0"/>
          <w:numId w:val="1"/>
        </w:numPr>
        <w:spacing w:line="480" w:lineRule="auto"/>
        <w:jc w:val="both"/>
        <w:rPr>
          <w:rFonts w:ascii="Times New Roman" w:hAnsi="Times New Roman" w:cs="Times New Roman"/>
          <w:sz w:val="24"/>
          <w:szCs w:val="24"/>
        </w:rPr>
      </w:pPr>
      <w:r w:rsidRPr="003B1BAF">
        <w:rPr>
          <w:rFonts w:ascii="Times New Roman" w:hAnsi="Times New Roman" w:cs="Times New Roman"/>
          <w:sz w:val="24"/>
          <w:szCs w:val="24"/>
        </w:rPr>
        <w:t xml:space="preserve">To assess the effects of </w:t>
      </w:r>
      <w:r w:rsidR="00622230">
        <w:rPr>
          <w:rFonts w:ascii="Times New Roman" w:hAnsi="Times New Roman" w:cs="Times New Roman"/>
          <w:sz w:val="24"/>
          <w:szCs w:val="24"/>
        </w:rPr>
        <w:t xml:space="preserve">sexual </w:t>
      </w:r>
      <w:r w:rsidRPr="003B1BAF">
        <w:rPr>
          <w:rFonts w:ascii="Times New Roman" w:hAnsi="Times New Roman" w:cs="Times New Roman"/>
          <w:sz w:val="24"/>
          <w:szCs w:val="24"/>
        </w:rPr>
        <w:t>workplace harassment on women's psychological well-being and job performance in the area.</w:t>
      </w:r>
    </w:p>
    <w:p w:rsidR="00917E4F" w:rsidRPr="003B1BAF" w:rsidRDefault="00917E4F" w:rsidP="00917E4F">
      <w:pPr>
        <w:pStyle w:val="ListParagraph"/>
        <w:numPr>
          <w:ilvl w:val="0"/>
          <w:numId w:val="1"/>
        </w:numPr>
        <w:spacing w:line="480" w:lineRule="auto"/>
        <w:jc w:val="both"/>
        <w:rPr>
          <w:rFonts w:ascii="Times New Roman" w:hAnsi="Times New Roman" w:cs="Times New Roman"/>
          <w:sz w:val="24"/>
          <w:szCs w:val="24"/>
        </w:rPr>
      </w:pPr>
      <w:r w:rsidRPr="003B1BAF">
        <w:rPr>
          <w:rFonts w:ascii="Times New Roman" w:hAnsi="Times New Roman" w:cs="Times New Roman"/>
          <w:sz w:val="24"/>
          <w:szCs w:val="24"/>
        </w:rPr>
        <w:t>To analyse the extent to which workplace harassment hinders women's opportunities for promotion, leadership roles, and overall career advancement.</w:t>
      </w:r>
    </w:p>
    <w:p w:rsidR="00917E4F" w:rsidRPr="003B1BAF" w:rsidRDefault="00917E4F" w:rsidP="00917E4F">
      <w:pPr>
        <w:pStyle w:val="ListParagraph"/>
        <w:numPr>
          <w:ilvl w:val="0"/>
          <w:numId w:val="1"/>
        </w:numPr>
        <w:spacing w:line="480" w:lineRule="auto"/>
        <w:jc w:val="both"/>
        <w:rPr>
          <w:rFonts w:ascii="Times New Roman" w:hAnsi="Times New Roman" w:cs="Times New Roman"/>
          <w:sz w:val="24"/>
          <w:szCs w:val="24"/>
        </w:rPr>
      </w:pPr>
      <w:r w:rsidRPr="003B1BAF">
        <w:rPr>
          <w:rFonts w:ascii="Times New Roman" w:hAnsi="Times New Roman" w:cs="Times New Roman"/>
          <w:sz w:val="24"/>
          <w:szCs w:val="24"/>
        </w:rPr>
        <w:t>To propose effective intervention strategies and policies aimed at preventing workplace harassment and promoting a safer, more inclusive work environment for women in Egor Local Government.</w:t>
      </w:r>
    </w:p>
    <w:p w:rsidR="003B1BAF" w:rsidRPr="003B1BAF" w:rsidRDefault="003B1BAF" w:rsidP="003B1BAF">
      <w:pPr>
        <w:spacing w:line="480" w:lineRule="auto"/>
        <w:jc w:val="both"/>
        <w:rPr>
          <w:rFonts w:ascii="Times New Roman" w:hAnsi="Times New Roman" w:cs="Times New Roman"/>
          <w:sz w:val="24"/>
          <w:szCs w:val="24"/>
        </w:rPr>
      </w:pPr>
    </w:p>
    <w:p w:rsidR="003B1BAF" w:rsidRPr="00657B8E" w:rsidRDefault="003B1BAF" w:rsidP="003B1BAF">
      <w:pPr>
        <w:pStyle w:val="NormalWeb"/>
        <w:shd w:val="clear" w:color="auto" w:fill="FFFFFF"/>
        <w:spacing w:after="0" w:line="480" w:lineRule="auto"/>
        <w:jc w:val="both"/>
        <w:textAlignment w:val="baseline"/>
        <w:rPr>
          <w:rFonts w:eastAsiaTheme="minorHAnsi"/>
          <w:b/>
          <w:color w:val="000000" w:themeColor="text1"/>
          <w:lang w:val="en-US" w:eastAsia="en-US"/>
        </w:rPr>
      </w:pPr>
      <w:r w:rsidRPr="00C56640">
        <w:rPr>
          <w:rFonts w:eastAsiaTheme="minorHAnsi"/>
          <w:b/>
          <w:color w:val="000000" w:themeColor="text1"/>
          <w:lang w:val="en-US" w:eastAsia="en-US"/>
        </w:rPr>
        <w:t>1.5</w:t>
      </w:r>
      <w:r w:rsidRPr="00C56640">
        <w:rPr>
          <w:rFonts w:eastAsiaTheme="minorHAnsi"/>
          <w:color w:val="000000" w:themeColor="text1"/>
          <w:lang w:val="en-US" w:eastAsia="en-US"/>
        </w:rPr>
        <w:t xml:space="preserve"> </w:t>
      </w:r>
      <w:r>
        <w:rPr>
          <w:rFonts w:eastAsiaTheme="minorHAnsi"/>
          <w:color w:val="000000" w:themeColor="text1"/>
          <w:lang w:val="en-US" w:eastAsia="en-US"/>
        </w:rPr>
        <w:tab/>
      </w:r>
      <w:r w:rsidRPr="00657B8E">
        <w:rPr>
          <w:rFonts w:eastAsiaTheme="minorHAnsi"/>
          <w:b/>
          <w:color w:val="000000" w:themeColor="text1"/>
          <w:lang w:val="en-US" w:eastAsia="en-US"/>
        </w:rPr>
        <w:t>Scope of Study</w:t>
      </w:r>
    </w:p>
    <w:p w:rsidR="00F25657" w:rsidRPr="00F25657" w:rsidRDefault="00F25657" w:rsidP="00F25657">
      <w:pPr>
        <w:spacing w:line="480" w:lineRule="auto"/>
        <w:jc w:val="both"/>
        <w:rPr>
          <w:rFonts w:ascii="Times New Roman" w:hAnsi="Times New Roman" w:cs="Times New Roman"/>
          <w:sz w:val="24"/>
          <w:szCs w:val="24"/>
        </w:rPr>
      </w:pPr>
      <w:r w:rsidRPr="00F25657">
        <w:rPr>
          <w:rFonts w:ascii="Times New Roman" w:hAnsi="Times New Roman" w:cs="Times New Roman"/>
          <w:sz w:val="24"/>
          <w:szCs w:val="24"/>
        </w:rPr>
        <w:t>This study investigated the experiences of women who faced harassment in their workplaces across various organisations in Egor Local Government Area of Edo State. It aimed to uncover how different forms of harassment—ranging from verbal abuse to physical, psychological, and sexual harassment—affected women in their careers. Emphasis was placed on understanding how these experiences influenced their job satisfaction, mental health, motivation, and workplace performance. Additionally, the research explored how employees of both genders, as well as employers, perceived workpl</w:t>
      </w:r>
      <w:r>
        <w:rPr>
          <w:rFonts w:ascii="Times New Roman" w:hAnsi="Times New Roman" w:cs="Times New Roman"/>
          <w:sz w:val="24"/>
          <w:szCs w:val="24"/>
        </w:rPr>
        <w:t>ace harassment and gender bias.</w:t>
      </w:r>
    </w:p>
    <w:p w:rsidR="00917E4F" w:rsidRDefault="00F25657" w:rsidP="003B1BAF">
      <w:pPr>
        <w:spacing w:line="480" w:lineRule="auto"/>
        <w:jc w:val="both"/>
        <w:rPr>
          <w:rFonts w:ascii="Times New Roman" w:hAnsi="Times New Roman" w:cs="Times New Roman"/>
          <w:sz w:val="24"/>
          <w:szCs w:val="24"/>
        </w:rPr>
      </w:pPr>
      <w:r w:rsidRPr="00F25657">
        <w:rPr>
          <w:rFonts w:ascii="Times New Roman" w:hAnsi="Times New Roman" w:cs="Times New Roman"/>
          <w:sz w:val="24"/>
          <w:szCs w:val="24"/>
        </w:rPr>
        <w:t>The study specifically focused on women in the public sector within Egor, excluding those in other parts of Edo State. It relied on responses from interviews and made use of any relevant workplace documentation that could be accessed. It also assessed the extent to which existing organisational policies addressed harassment and promoted gender equality. Ultimately, the findings offered practical solutions and preventive strategies to make workplaces safer for women and support their career advancement. These insights could be valuable to policymakers, human resources professionals, and gender rights advocates.</w:t>
      </w:r>
    </w:p>
    <w:p w:rsidR="003B1BAF" w:rsidRPr="003B1BAF" w:rsidRDefault="003B1BAF" w:rsidP="003B1BAF">
      <w:pPr>
        <w:shd w:val="clear" w:color="auto" w:fill="FFFFFF"/>
        <w:spacing w:after="0" w:line="480" w:lineRule="auto"/>
        <w:jc w:val="both"/>
        <w:textAlignment w:val="baseline"/>
        <w:rPr>
          <w:rFonts w:ascii="Times New Roman" w:eastAsia="Times New Roman" w:hAnsi="Times New Roman" w:cs="Times New Roman"/>
          <w:color w:val="000000"/>
          <w:sz w:val="24"/>
          <w:szCs w:val="24"/>
          <w:lang w:val="en-GB" w:eastAsia="en-GB"/>
        </w:rPr>
      </w:pPr>
      <w:r w:rsidRPr="003B1BAF">
        <w:rPr>
          <w:rFonts w:ascii="Times New Roman" w:eastAsia="Times New Roman" w:hAnsi="Times New Roman" w:cs="Times New Roman"/>
          <w:b/>
          <w:bCs/>
          <w:color w:val="000000"/>
          <w:sz w:val="24"/>
          <w:szCs w:val="24"/>
          <w:bdr w:val="none" w:sz="0" w:space="0" w:color="auto" w:frame="1"/>
          <w:lang w:val="en-GB" w:eastAsia="en-GB"/>
        </w:rPr>
        <w:t xml:space="preserve">1.6 </w:t>
      </w:r>
      <w:r w:rsidRPr="003B1BAF">
        <w:rPr>
          <w:rFonts w:ascii="Times New Roman" w:eastAsia="Times New Roman" w:hAnsi="Times New Roman" w:cs="Times New Roman"/>
          <w:b/>
          <w:bCs/>
          <w:color w:val="000000"/>
          <w:sz w:val="24"/>
          <w:szCs w:val="24"/>
          <w:bdr w:val="none" w:sz="0" w:space="0" w:color="auto" w:frame="1"/>
          <w:lang w:val="en-GB" w:eastAsia="en-GB"/>
        </w:rPr>
        <w:tab/>
        <w:t>Significance of the Study</w:t>
      </w:r>
    </w:p>
    <w:p w:rsidR="003B1BAF" w:rsidRPr="003B1BAF" w:rsidRDefault="003B1BAF" w:rsidP="003B1BAF">
      <w:pPr>
        <w:spacing w:line="480" w:lineRule="auto"/>
        <w:jc w:val="both"/>
        <w:rPr>
          <w:rFonts w:ascii="Times New Roman" w:hAnsi="Times New Roman" w:cs="Times New Roman"/>
          <w:sz w:val="24"/>
          <w:szCs w:val="24"/>
        </w:rPr>
      </w:pPr>
      <w:r w:rsidRPr="003B1BAF">
        <w:rPr>
          <w:rFonts w:ascii="Times New Roman" w:hAnsi="Times New Roman" w:cs="Times New Roman"/>
          <w:sz w:val="24"/>
          <w:szCs w:val="24"/>
        </w:rPr>
        <w:t>This study is important because it highlights a persistent concern affecting working women in Egor Local Government Area, Edo State: the challenge of workplace harassment and its negative impact on their career progression. By exploring how frequently and in what forms women encounter such issues, the study brings attention to a matter that often remains unspoken. Gaining insight into these experiences is key to promoting fair treatment and fostering a work environment where women feel safe and empowered.</w:t>
      </w:r>
    </w:p>
    <w:p w:rsidR="003B1BAF" w:rsidRPr="003B1BAF" w:rsidRDefault="003B1BAF" w:rsidP="003B1BAF">
      <w:pPr>
        <w:spacing w:line="480" w:lineRule="auto"/>
        <w:jc w:val="both"/>
        <w:rPr>
          <w:rFonts w:ascii="Times New Roman" w:hAnsi="Times New Roman" w:cs="Times New Roman"/>
          <w:sz w:val="24"/>
          <w:szCs w:val="24"/>
        </w:rPr>
      </w:pPr>
      <w:r w:rsidRPr="003B1BAF">
        <w:rPr>
          <w:rFonts w:ascii="Times New Roman" w:hAnsi="Times New Roman" w:cs="Times New Roman"/>
          <w:sz w:val="24"/>
          <w:szCs w:val="24"/>
        </w:rPr>
        <w:t>The outcomes of this investigation will be valuable to employers, HR professionals, and policymakers. The study provides evidence-based insights into how harassment in the workplace interferes with women’s performance, mental well-being, and future prospects. This knowledge can inform effective internal policies and training initiatives that support women’s career advancement and promote respectful, safe workplaces. Academics and researchers can also apply these findings to further examine gender-related challenges in professional setting</w:t>
      </w:r>
      <w:r>
        <w:rPr>
          <w:rFonts w:ascii="Times New Roman" w:hAnsi="Times New Roman" w:cs="Times New Roman"/>
          <w:sz w:val="24"/>
          <w:szCs w:val="24"/>
        </w:rPr>
        <w:t>s, particularly within Nigeria.</w:t>
      </w:r>
    </w:p>
    <w:p w:rsidR="003B1BAF" w:rsidRPr="003B1BAF" w:rsidRDefault="003B1BAF" w:rsidP="003B1BAF">
      <w:pPr>
        <w:spacing w:line="480" w:lineRule="auto"/>
        <w:jc w:val="both"/>
        <w:rPr>
          <w:rFonts w:ascii="Times New Roman" w:hAnsi="Times New Roman" w:cs="Times New Roman"/>
          <w:sz w:val="24"/>
          <w:szCs w:val="24"/>
        </w:rPr>
      </w:pPr>
      <w:r w:rsidRPr="003B1BAF">
        <w:rPr>
          <w:rFonts w:ascii="Times New Roman" w:hAnsi="Times New Roman" w:cs="Times New Roman"/>
          <w:sz w:val="24"/>
          <w:szCs w:val="24"/>
        </w:rPr>
        <w:t>Finally, this work aims to offer practical solutions and guidelines tailored to the local context. These may include educational campaigns, proper grievance mechanisms, and gender-sensitive workplace policies designed to reduce harassment and support female employees. Ultimately, the research contributes to the broader pursuit of gender equality and sustainable workplace development.</w:t>
      </w:r>
    </w:p>
    <w:p w:rsidR="003B1BAF" w:rsidRPr="00917E4F" w:rsidRDefault="00917E4F" w:rsidP="00917E4F">
      <w:pPr>
        <w:spacing w:after="0" w:line="480" w:lineRule="auto"/>
        <w:jc w:val="both"/>
        <w:rPr>
          <w:rFonts w:ascii="Times New Roman" w:eastAsia="Calibri" w:hAnsi="Times New Roman" w:cs="Times New Roman"/>
          <w:b/>
          <w:color w:val="000000"/>
          <w:sz w:val="24"/>
          <w:szCs w:val="24"/>
        </w:rPr>
      </w:pPr>
      <w:r>
        <w:rPr>
          <w:rFonts w:ascii="Times New Roman" w:eastAsia="Calibri" w:hAnsi="Times New Roman" w:cs="Times New Roman"/>
          <w:b/>
          <w:color w:val="000000"/>
          <w:sz w:val="24"/>
          <w:szCs w:val="24"/>
        </w:rPr>
        <w:t>1.7</w:t>
      </w:r>
      <w:r>
        <w:rPr>
          <w:rFonts w:ascii="Times New Roman" w:eastAsia="Calibri" w:hAnsi="Times New Roman" w:cs="Times New Roman"/>
          <w:b/>
          <w:color w:val="000000"/>
          <w:sz w:val="24"/>
          <w:szCs w:val="24"/>
        </w:rPr>
        <w:tab/>
      </w:r>
      <w:r w:rsidRPr="00917E4F">
        <w:rPr>
          <w:rFonts w:ascii="Times New Roman" w:eastAsia="Calibri" w:hAnsi="Times New Roman" w:cs="Times New Roman"/>
          <w:b/>
          <w:color w:val="000000"/>
          <w:sz w:val="24"/>
          <w:szCs w:val="24"/>
        </w:rPr>
        <w:t>Classification of Terms</w:t>
      </w:r>
    </w:p>
    <w:p w:rsidR="00917E4F" w:rsidRPr="00917E4F" w:rsidRDefault="00917E4F" w:rsidP="003B1BAF">
      <w:pPr>
        <w:spacing w:line="480" w:lineRule="auto"/>
        <w:jc w:val="both"/>
        <w:rPr>
          <w:rFonts w:ascii="Times New Roman" w:hAnsi="Times New Roman" w:cs="Times New Roman"/>
          <w:sz w:val="24"/>
          <w:szCs w:val="24"/>
        </w:rPr>
      </w:pPr>
      <w:r>
        <w:rPr>
          <w:rFonts w:ascii="Times New Roman" w:hAnsi="Times New Roman" w:cs="Times New Roman"/>
          <w:sz w:val="24"/>
          <w:szCs w:val="24"/>
        </w:rPr>
        <w:t>According to my understanding;</w:t>
      </w:r>
    </w:p>
    <w:p w:rsidR="003B1BAF" w:rsidRPr="003B1BAF" w:rsidRDefault="003B1BAF" w:rsidP="003B1BAF">
      <w:pPr>
        <w:spacing w:line="480" w:lineRule="auto"/>
        <w:jc w:val="both"/>
        <w:rPr>
          <w:rFonts w:ascii="Times New Roman" w:hAnsi="Times New Roman" w:cs="Times New Roman"/>
          <w:sz w:val="24"/>
          <w:szCs w:val="24"/>
        </w:rPr>
      </w:pPr>
      <w:r w:rsidRPr="003B1BAF">
        <w:rPr>
          <w:rFonts w:ascii="Times New Roman" w:hAnsi="Times New Roman" w:cs="Times New Roman"/>
          <w:b/>
          <w:sz w:val="24"/>
          <w:szCs w:val="24"/>
        </w:rPr>
        <w:t>Career Advancement –</w:t>
      </w:r>
      <w:r w:rsidRPr="003B1BAF">
        <w:rPr>
          <w:rFonts w:ascii="Times New Roman" w:hAnsi="Times New Roman" w:cs="Times New Roman"/>
          <w:sz w:val="24"/>
          <w:szCs w:val="24"/>
        </w:rPr>
        <w:t xml:space="preserve"> The upward progression of an individual in their professional life, typically measured through promotions, increased responsibilities</w:t>
      </w:r>
      <w:r>
        <w:rPr>
          <w:rFonts w:ascii="Times New Roman" w:hAnsi="Times New Roman" w:cs="Times New Roman"/>
          <w:sz w:val="24"/>
          <w:szCs w:val="24"/>
        </w:rPr>
        <w:t>, and leadership opportunities.</w:t>
      </w:r>
    </w:p>
    <w:p w:rsidR="003B1BAF" w:rsidRPr="003B1BAF" w:rsidRDefault="003B1BAF" w:rsidP="003B1BAF">
      <w:pPr>
        <w:spacing w:line="480" w:lineRule="auto"/>
        <w:jc w:val="both"/>
        <w:rPr>
          <w:rFonts w:ascii="Times New Roman" w:hAnsi="Times New Roman" w:cs="Times New Roman"/>
          <w:sz w:val="24"/>
          <w:szCs w:val="24"/>
        </w:rPr>
      </w:pPr>
      <w:r w:rsidRPr="0065713F">
        <w:rPr>
          <w:rFonts w:ascii="Times New Roman" w:hAnsi="Times New Roman" w:cs="Times New Roman"/>
          <w:b/>
          <w:sz w:val="24"/>
          <w:szCs w:val="24"/>
        </w:rPr>
        <w:t>Discrimination –</w:t>
      </w:r>
      <w:r w:rsidRPr="003B1BAF">
        <w:rPr>
          <w:rFonts w:ascii="Times New Roman" w:hAnsi="Times New Roman" w:cs="Times New Roman"/>
          <w:sz w:val="24"/>
          <w:szCs w:val="24"/>
        </w:rPr>
        <w:t xml:space="preserve"> The unfair or prejudicial treatment of individuals, particularly women, based on gender, which negatively affects their wor</w:t>
      </w:r>
      <w:r w:rsidR="0065713F">
        <w:rPr>
          <w:rFonts w:ascii="Times New Roman" w:hAnsi="Times New Roman" w:cs="Times New Roman"/>
          <w:sz w:val="24"/>
          <w:szCs w:val="24"/>
        </w:rPr>
        <w:t>k experience and opportunities.</w:t>
      </w:r>
    </w:p>
    <w:p w:rsidR="003B1BAF" w:rsidRPr="003B1BAF" w:rsidRDefault="003B1BAF" w:rsidP="003B1BAF">
      <w:pPr>
        <w:spacing w:line="480" w:lineRule="auto"/>
        <w:jc w:val="both"/>
        <w:rPr>
          <w:rFonts w:ascii="Times New Roman" w:hAnsi="Times New Roman" w:cs="Times New Roman"/>
          <w:sz w:val="24"/>
          <w:szCs w:val="24"/>
        </w:rPr>
      </w:pPr>
      <w:r w:rsidRPr="0065713F">
        <w:rPr>
          <w:rFonts w:ascii="Times New Roman" w:hAnsi="Times New Roman" w:cs="Times New Roman"/>
          <w:b/>
          <w:sz w:val="24"/>
          <w:szCs w:val="24"/>
        </w:rPr>
        <w:t>Emotional Distress –</w:t>
      </w:r>
      <w:r w:rsidRPr="003B1BAF">
        <w:rPr>
          <w:rFonts w:ascii="Times New Roman" w:hAnsi="Times New Roman" w:cs="Times New Roman"/>
          <w:sz w:val="24"/>
          <w:szCs w:val="24"/>
        </w:rPr>
        <w:t xml:space="preserve"> Psychological suffering or strain experienced by women due to harassment, which may include anxiety, </w:t>
      </w:r>
      <w:r w:rsidR="0065713F">
        <w:rPr>
          <w:rFonts w:ascii="Times New Roman" w:hAnsi="Times New Roman" w:cs="Times New Roman"/>
          <w:sz w:val="24"/>
          <w:szCs w:val="24"/>
        </w:rPr>
        <w:t>depression, or low self-esteem.</w:t>
      </w:r>
    </w:p>
    <w:p w:rsidR="003B1BAF" w:rsidRPr="003B1BAF" w:rsidRDefault="003B1BAF" w:rsidP="003B1BAF">
      <w:pPr>
        <w:spacing w:line="480" w:lineRule="auto"/>
        <w:jc w:val="both"/>
        <w:rPr>
          <w:rFonts w:ascii="Times New Roman" w:hAnsi="Times New Roman" w:cs="Times New Roman"/>
          <w:sz w:val="24"/>
          <w:szCs w:val="24"/>
        </w:rPr>
      </w:pPr>
      <w:r w:rsidRPr="0065713F">
        <w:rPr>
          <w:rFonts w:ascii="Times New Roman" w:hAnsi="Times New Roman" w:cs="Times New Roman"/>
          <w:b/>
          <w:sz w:val="24"/>
          <w:szCs w:val="24"/>
        </w:rPr>
        <w:t>Gender Inequality –</w:t>
      </w:r>
      <w:r w:rsidRPr="003B1BAF">
        <w:rPr>
          <w:rFonts w:ascii="Times New Roman" w:hAnsi="Times New Roman" w:cs="Times New Roman"/>
          <w:sz w:val="24"/>
          <w:szCs w:val="24"/>
        </w:rPr>
        <w:t xml:space="preserve"> The unequal treatment or perceptions of individuals based on their gender, often resulting in fewer opportunit</w:t>
      </w:r>
      <w:r w:rsidR="0065713F">
        <w:rPr>
          <w:rFonts w:ascii="Times New Roman" w:hAnsi="Times New Roman" w:cs="Times New Roman"/>
          <w:sz w:val="24"/>
          <w:szCs w:val="24"/>
        </w:rPr>
        <w:t>ies for women in the workplace.</w:t>
      </w:r>
    </w:p>
    <w:p w:rsidR="003B1BAF" w:rsidRPr="003B1BAF" w:rsidRDefault="003B1BAF" w:rsidP="003B1BAF">
      <w:pPr>
        <w:spacing w:line="480" w:lineRule="auto"/>
        <w:jc w:val="both"/>
        <w:rPr>
          <w:rFonts w:ascii="Times New Roman" w:hAnsi="Times New Roman" w:cs="Times New Roman"/>
          <w:sz w:val="24"/>
          <w:szCs w:val="24"/>
        </w:rPr>
      </w:pPr>
      <w:r w:rsidRPr="0065713F">
        <w:rPr>
          <w:rFonts w:ascii="Times New Roman" w:hAnsi="Times New Roman" w:cs="Times New Roman"/>
          <w:b/>
          <w:sz w:val="24"/>
          <w:szCs w:val="24"/>
        </w:rPr>
        <w:t>Intervention Strategies –</w:t>
      </w:r>
      <w:r w:rsidRPr="003B1BAF">
        <w:rPr>
          <w:rFonts w:ascii="Times New Roman" w:hAnsi="Times New Roman" w:cs="Times New Roman"/>
          <w:sz w:val="24"/>
          <w:szCs w:val="24"/>
        </w:rPr>
        <w:t xml:space="preserve"> Planned actions or policies aimed at addressing and reducing workplace harassment and supporting wo</w:t>
      </w:r>
      <w:r w:rsidR="0065713F">
        <w:rPr>
          <w:rFonts w:ascii="Times New Roman" w:hAnsi="Times New Roman" w:cs="Times New Roman"/>
          <w:sz w:val="24"/>
          <w:szCs w:val="24"/>
        </w:rPr>
        <w:t>men's professional development.</w:t>
      </w:r>
    </w:p>
    <w:p w:rsidR="003B1BAF" w:rsidRPr="003B1BAF" w:rsidRDefault="003B1BAF" w:rsidP="003B1BAF">
      <w:pPr>
        <w:spacing w:line="480" w:lineRule="auto"/>
        <w:jc w:val="both"/>
        <w:rPr>
          <w:rFonts w:ascii="Times New Roman" w:hAnsi="Times New Roman" w:cs="Times New Roman"/>
          <w:sz w:val="24"/>
          <w:szCs w:val="24"/>
        </w:rPr>
      </w:pPr>
      <w:r w:rsidRPr="0065713F">
        <w:rPr>
          <w:rFonts w:ascii="Times New Roman" w:hAnsi="Times New Roman" w:cs="Times New Roman"/>
          <w:b/>
          <w:sz w:val="24"/>
          <w:szCs w:val="24"/>
        </w:rPr>
        <w:t>Job Performance –</w:t>
      </w:r>
      <w:r w:rsidRPr="003B1BAF">
        <w:rPr>
          <w:rFonts w:ascii="Times New Roman" w:hAnsi="Times New Roman" w:cs="Times New Roman"/>
          <w:sz w:val="24"/>
          <w:szCs w:val="24"/>
        </w:rPr>
        <w:t xml:space="preserve"> The level of efficiency and productivity demonstrated by an employee in fulfilling job responsibilities, which can be af</w:t>
      </w:r>
      <w:r w:rsidR="0065713F">
        <w:rPr>
          <w:rFonts w:ascii="Times New Roman" w:hAnsi="Times New Roman" w:cs="Times New Roman"/>
          <w:sz w:val="24"/>
          <w:szCs w:val="24"/>
        </w:rPr>
        <w:t>fected by workplace harassment.</w:t>
      </w:r>
    </w:p>
    <w:p w:rsidR="003B1BAF" w:rsidRPr="003B1BAF" w:rsidRDefault="003B1BAF" w:rsidP="003B1BAF">
      <w:pPr>
        <w:spacing w:line="480" w:lineRule="auto"/>
        <w:jc w:val="both"/>
        <w:rPr>
          <w:rFonts w:ascii="Times New Roman" w:hAnsi="Times New Roman" w:cs="Times New Roman"/>
          <w:sz w:val="24"/>
          <w:szCs w:val="24"/>
        </w:rPr>
      </w:pPr>
      <w:r w:rsidRPr="0065713F">
        <w:rPr>
          <w:rFonts w:ascii="Times New Roman" w:hAnsi="Times New Roman" w:cs="Times New Roman"/>
          <w:b/>
          <w:sz w:val="24"/>
          <w:szCs w:val="24"/>
        </w:rPr>
        <w:t>Leadership Roles –</w:t>
      </w:r>
      <w:r w:rsidRPr="003B1BAF">
        <w:rPr>
          <w:rFonts w:ascii="Times New Roman" w:hAnsi="Times New Roman" w:cs="Times New Roman"/>
          <w:sz w:val="24"/>
          <w:szCs w:val="24"/>
        </w:rPr>
        <w:t xml:space="preserve"> Positions of authority or decision-making within an organisation, often used to meas</w:t>
      </w:r>
      <w:r w:rsidR="0065713F">
        <w:rPr>
          <w:rFonts w:ascii="Times New Roman" w:hAnsi="Times New Roman" w:cs="Times New Roman"/>
          <w:sz w:val="24"/>
          <w:szCs w:val="24"/>
        </w:rPr>
        <w:t>ure women's career progression.</w:t>
      </w:r>
    </w:p>
    <w:p w:rsidR="003B1BAF" w:rsidRPr="003B1BAF" w:rsidRDefault="003B1BAF" w:rsidP="003B1BAF">
      <w:pPr>
        <w:spacing w:line="480" w:lineRule="auto"/>
        <w:jc w:val="both"/>
        <w:rPr>
          <w:rFonts w:ascii="Times New Roman" w:hAnsi="Times New Roman" w:cs="Times New Roman"/>
          <w:sz w:val="24"/>
          <w:szCs w:val="24"/>
        </w:rPr>
      </w:pPr>
      <w:r w:rsidRPr="0065713F">
        <w:rPr>
          <w:rFonts w:ascii="Times New Roman" w:hAnsi="Times New Roman" w:cs="Times New Roman"/>
          <w:b/>
          <w:sz w:val="24"/>
          <w:szCs w:val="24"/>
        </w:rPr>
        <w:t>Sexual Harassment –</w:t>
      </w:r>
      <w:r w:rsidRPr="003B1BAF">
        <w:rPr>
          <w:rFonts w:ascii="Times New Roman" w:hAnsi="Times New Roman" w:cs="Times New Roman"/>
          <w:sz w:val="24"/>
          <w:szCs w:val="24"/>
        </w:rPr>
        <w:t xml:space="preserve"> Unwelcome sexual advances, requests for sexual favours, or other verbal or physical conduct of a sexual nature that crea</w:t>
      </w:r>
      <w:r w:rsidR="0065713F">
        <w:rPr>
          <w:rFonts w:ascii="Times New Roman" w:hAnsi="Times New Roman" w:cs="Times New Roman"/>
          <w:sz w:val="24"/>
          <w:szCs w:val="24"/>
        </w:rPr>
        <w:t>tes a hostile work environment.</w:t>
      </w:r>
    </w:p>
    <w:p w:rsidR="003B1BAF" w:rsidRPr="003B1BAF" w:rsidRDefault="003B1BAF" w:rsidP="003B1BAF">
      <w:pPr>
        <w:spacing w:line="480" w:lineRule="auto"/>
        <w:jc w:val="both"/>
        <w:rPr>
          <w:rFonts w:ascii="Times New Roman" w:hAnsi="Times New Roman" w:cs="Times New Roman"/>
          <w:sz w:val="24"/>
          <w:szCs w:val="24"/>
        </w:rPr>
      </w:pPr>
      <w:r w:rsidRPr="0065713F">
        <w:rPr>
          <w:rFonts w:ascii="Times New Roman" w:hAnsi="Times New Roman" w:cs="Times New Roman"/>
          <w:b/>
          <w:sz w:val="24"/>
          <w:szCs w:val="24"/>
        </w:rPr>
        <w:t>Work Environment –</w:t>
      </w:r>
      <w:r w:rsidRPr="003B1BAF">
        <w:rPr>
          <w:rFonts w:ascii="Times New Roman" w:hAnsi="Times New Roman" w:cs="Times New Roman"/>
          <w:sz w:val="24"/>
          <w:szCs w:val="24"/>
        </w:rPr>
        <w:t xml:space="preserve"> The physical and social setting in which work occurs, including organisational culture, policies, a</w:t>
      </w:r>
      <w:r w:rsidR="0065713F">
        <w:rPr>
          <w:rFonts w:ascii="Times New Roman" w:hAnsi="Times New Roman" w:cs="Times New Roman"/>
          <w:sz w:val="24"/>
          <w:szCs w:val="24"/>
        </w:rPr>
        <w:t>nd interpersonal relationships.</w:t>
      </w:r>
    </w:p>
    <w:p w:rsidR="00FD2064" w:rsidRDefault="003B1BAF" w:rsidP="003B1BAF">
      <w:pPr>
        <w:spacing w:line="480" w:lineRule="auto"/>
        <w:jc w:val="both"/>
        <w:rPr>
          <w:rFonts w:ascii="Times New Roman" w:hAnsi="Times New Roman" w:cs="Times New Roman"/>
          <w:sz w:val="24"/>
          <w:szCs w:val="24"/>
        </w:rPr>
      </w:pPr>
      <w:r w:rsidRPr="0065713F">
        <w:rPr>
          <w:rFonts w:ascii="Times New Roman" w:hAnsi="Times New Roman" w:cs="Times New Roman"/>
          <w:b/>
          <w:sz w:val="24"/>
          <w:szCs w:val="24"/>
        </w:rPr>
        <w:t>Workplace Harassment –</w:t>
      </w:r>
      <w:r w:rsidRPr="003B1BAF">
        <w:rPr>
          <w:rFonts w:ascii="Times New Roman" w:hAnsi="Times New Roman" w:cs="Times New Roman"/>
          <w:sz w:val="24"/>
          <w:szCs w:val="24"/>
        </w:rPr>
        <w:t xml:space="preserve"> Any unwelcome behaviour, including verbal, physical, or psychological actions, that creates a hostile or intimidating environment for employees, particularly women.</w:t>
      </w:r>
    </w:p>
    <w:p w:rsidR="00FD2064" w:rsidRDefault="00FD2064" w:rsidP="00935B7F">
      <w:pPr>
        <w:spacing w:line="480" w:lineRule="auto"/>
        <w:jc w:val="both"/>
        <w:rPr>
          <w:rFonts w:ascii="Times New Roman" w:hAnsi="Times New Roman" w:cs="Times New Roman"/>
          <w:sz w:val="24"/>
          <w:szCs w:val="24"/>
        </w:rPr>
      </w:pPr>
    </w:p>
    <w:p w:rsidR="002A1BD3" w:rsidRDefault="002A1BD3" w:rsidP="00935B7F">
      <w:pPr>
        <w:spacing w:line="480" w:lineRule="auto"/>
        <w:jc w:val="both"/>
        <w:rPr>
          <w:rFonts w:ascii="Times New Roman" w:hAnsi="Times New Roman" w:cs="Times New Roman"/>
          <w:sz w:val="24"/>
          <w:szCs w:val="24"/>
        </w:rPr>
      </w:pPr>
    </w:p>
    <w:p w:rsidR="002A1BD3" w:rsidRDefault="002A1BD3" w:rsidP="00935B7F">
      <w:pPr>
        <w:spacing w:line="480" w:lineRule="auto"/>
        <w:jc w:val="both"/>
        <w:rPr>
          <w:rFonts w:ascii="Times New Roman" w:hAnsi="Times New Roman" w:cs="Times New Roman"/>
          <w:sz w:val="24"/>
          <w:szCs w:val="24"/>
        </w:rPr>
      </w:pPr>
    </w:p>
    <w:p w:rsidR="00ED6AD9" w:rsidRDefault="00ED6AD9" w:rsidP="00935B7F">
      <w:pPr>
        <w:spacing w:line="480" w:lineRule="auto"/>
        <w:jc w:val="both"/>
        <w:rPr>
          <w:rFonts w:ascii="Times New Roman" w:hAnsi="Times New Roman" w:cs="Times New Roman"/>
          <w:sz w:val="24"/>
          <w:szCs w:val="24"/>
        </w:rPr>
      </w:pPr>
    </w:p>
    <w:p w:rsidR="00ED6AD9" w:rsidRDefault="00ED6AD9" w:rsidP="00935B7F">
      <w:pPr>
        <w:spacing w:line="480" w:lineRule="auto"/>
        <w:jc w:val="both"/>
        <w:rPr>
          <w:rFonts w:ascii="Times New Roman" w:hAnsi="Times New Roman" w:cs="Times New Roman"/>
          <w:sz w:val="24"/>
          <w:szCs w:val="24"/>
        </w:rPr>
      </w:pPr>
    </w:p>
    <w:p w:rsidR="00F25657" w:rsidRDefault="00F25657" w:rsidP="00935B7F">
      <w:pPr>
        <w:spacing w:line="480" w:lineRule="auto"/>
        <w:jc w:val="both"/>
        <w:rPr>
          <w:rFonts w:ascii="Times New Roman" w:hAnsi="Times New Roman" w:cs="Times New Roman"/>
          <w:sz w:val="24"/>
          <w:szCs w:val="24"/>
        </w:rPr>
      </w:pPr>
    </w:p>
    <w:p w:rsidR="00C614FA" w:rsidRDefault="00C614FA" w:rsidP="00935B7F">
      <w:pPr>
        <w:spacing w:line="480" w:lineRule="auto"/>
        <w:jc w:val="both"/>
        <w:rPr>
          <w:rFonts w:ascii="Times New Roman" w:hAnsi="Times New Roman" w:cs="Times New Roman"/>
          <w:sz w:val="24"/>
          <w:szCs w:val="24"/>
        </w:rPr>
      </w:pPr>
    </w:p>
    <w:p w:rsidR="004E4C22" w:rsidRPr="00037545" w:rsidRDefault="004E4C22" w:rsidP="004E4C22">
      <w:pPr>
        <w:spacing w:after="200" w:line="480" w:lineRule="auto"/>
        <w:jc w:val="center"/>
        <w:rPr>
          <w:rFonts w:ascii="Times New Roman" w:hAnsi="Times New Roman"/>
          <w:b/>
          <w:bCs/>
          <w:sz w:val="24"/>
          <w:szCs w:val="24"/>
          <w:lang w:val="en-GB" w:eastAsia="x-none"/>
        </w:rPr>
      </w:pPr>
      <w:bookmarkStart w:id="0" w:name="_Hlk185438704"/>
      <w:r w:rsidRPr="00037545">
        <w:rPr>
          <w:rFonts w:ascii="Times New Roman" w:hAnsi="Times New Roman"/>
          <w:b/>
          <w:bCs/>
          <w:sz w:val="24"/>
          <w:szCs w:val="24"/>
          <w:lang w:val="en-GB" w:eastAsia="x-none"/>
        </w:rPr>
        <w:t>CHAPTER FOUR</w:t>
      </w:r>
    </w:p>
    <w:p w:rsidR="004E4C22" w:rsidRPr="00037545" w:rsidRDefault="004E4C22" w:rsidP="004E4C22">
      <w:pPr>
        <w:spacing w:after="0" w:line="480" w:lineRule="auto"/>
        <w:jc w:val="center"/>
        <w:rPr>
          <w:rFonts w:ascii="Times New Roman" w:hAnsi="Times New Roman"/>
          <w:b/>
          <w:sz w:val="24"/>
          <w:szCs w:val="24"/>
        </w:rPr>
      </w:pPr>
      <w:r w:rsidRPr="00037545">
        <w:rPr>
          <w:rFonts w:ascii="Times New Roman" w:hAnsi="Times New Roman"/>
          <w:b/>
          <w:sz w:val="24"/>
          <w:szCs w:val="24"/>
        </w:rPr>
        <w:t>DATA ANALYSIS</w:t>
      </w:r>
    </w:p>
    <w:bookmarkEnd w:id="0"/>
    <w:p w:rsidR="004E4C22" w:rsidRPr="00037545" w:rsidRDefault="004E4C22" w:rsidP="004E4C22">
      <w:pPr>
        <w:spacing w:after="0" w:line="480" w:lineRule="auto"/>
        <w:jc w:val="both"/>
        <w:rPr>
          <w:rFonts w:ascii="Times New Roman" w:hAnsi="Times New Roman"/>
          <w:sz w:val="24"/>
          <w:szCs w:val="24"/>
        </w:rPr>
      </w:pPr>
      <w:r w:rsidRPr="00037545">
        <w:rPr>
          <w:rFonts w:ascii="Times New Roman" w:hAnsi="Times New Roman"/>
          <w:sz w:val="24"/>
          <w:szCs w:val="24"/>
        </w:rPr>
        <w:t>This chapter contains qualitative data obtained from fieldwork and content analysis. It includes background information on in-depth interviews and analyses, the research questions corresponding to the study's objectives, as well as discussions of the findings.</w:t>
      </w:r>
    </w:p>
    <w:p w:rsidR="004E4C22" w:rsidRPr="00037545" w:rsidRDefault="004E4C22" w:rsidP="004E4C22">
      <w:pPr>
        <w:spacing w:after="0" w:line="480" w:lineRule="auto"/>
        <w:jc w:val="both"/>
        <w:rPr>
          <w:rFonts w:ascii="Times New Roman" w:hAnsi="Times New Roman" w:cs="SimSun"/>
          <w:b/>
          <w:sz w:val="24"/>
        </w:rPr>
      </w:pPr>
      <w:bookmarkStart w:id="1" w:name="_Hlk185438720"/>
      <w:r w:rsidRPr="00037545">
        <w:rPr>
          <w:rFonts w:ascii="Times New Roman" w:hAnsi="Times New Roman" w:cs="SimSun"/>
          <w:b/>
          <w:sz w:val="24"/>
        </w:rPr>
        <w:t>4.1   Background Information of Interviewees</w:t>
      </w:r>
    </w:p>
    <w:bookmarkEnd w:id="1"/>
    <w:p w:rsidR="004E4C22" w:rsidRDefault="004E4C22" w:rsidP="004E4C22">
      <w:pPr>
        <w:spacing w:after="0" w:line="480" w:lineRule="auto"/>
        <w:jc w:val="both"/>
        <w:rPr>
          <w:rFonts w:ascii="Times New Roman" w:hAnsi="Times New Roman" w:cs="SimSun"/>
          <w:sz w:val="24"/>
        </w:rPr>
      </w:pPr>
      <w:r w:rsidRPr="00037545">
        <w:rPr>
          <w:rFonts w:ascii="Times New Roman" w:hAnsi="Times New Roman" w:cs="SimSun"/>
          <w:sz w:val="24"/>
        </w:rPr>
        <w:t xml:space="preserve">This study explores the personal characteristics of the participants, with a particular focus on their socio-demographic profiles. Factors such as </w:t>
      </w:r>
      <w:r>
        <w:rPr>
          <w:rFonts w:ascii="Times New Roman" w:hAnsi="Times New Roman" w:cs="SimSun"/>
          <w:sz w:val="24"/>
        </w:rPr>
        <w:t xml:space="preserve">age, </w:t>
      </w:r>
      <w:r w:rsidRPr="00037545">
        <w:rPr>
          <w:rFonts w:ascii="Times New Roman" w:hAnsi="Times New Roman" w:cs="SimSun"/>
          <w:sz w:val="24"/>
        </w:rPr>
        <w:t>religion</w:t>
      </w:r>
      <w:r>
        <w:rPr>
          <w:rFonts w:ascii="Times New Roman" w:hAnsi="Times New Roman" w:cs="SimSun"/>
          <w:sz w:val="24"/>
        </w:rPr>
        <w:t xml:space="preserve"> affilation</w:t>
      </w:r>
      <w:r w:rsidRPr="00037545">
        <w:rPr>
          <w:rFonts w:ascii="Times New Roman" w:hAnsi="Times New Roman" w:cs="SimSun"/>
          <w:sz w:val="24"/>
        </w:rPr>
        <w:t xml:space="preserve">, </w:t>
      </w:r>
      <w:r>
        <w:rPr>
          <w:rFonts w:ascii="Times New Roman" w:hAnsi="Times New Roman" w:cs="SimSun"/>
          <w:sz w:val="24"/>
        </w:rPr>
        <w:t>occupation and educational background</w:t>
      </w:r>
      <w:r w:rsidRPr="00037545">
        <w:rPr>
          <w:rFonts w:ascii="Times New Roman" w:hAnsi="Times New Roman" w:cs="SimSun"/>
          <w:sz w:val="24"/>
        </w:rPr>
        <w:t xml:space="preserve"> were considered significant for achieving the study's objectives. </w:t>
      </w:r>
    </w:p>
    <w:p w:rsidR="004E4C22" w:rsidRPr="00344909" w:rsidRDefault="004E4C22" w:rsidP="004E4C22">
      <w:pPr>
        <w:spacing w:after="0" w:line="480" w:lineRule="auto"/>
        <w:jc w:val="both"/>
        <w:rPr>
          <w:rFonts w:ascii="Times New Roman" w:hAnsi="Times New Roman" w:cs="SimSun"/>
          <w:b/>
          <w:sz w:val="24"/>
          <w:u w:val="single"/>
        </w:rPr>
      </w:pPr>
      <w:r w:rsidRPr="00344909">
        <w:rPr>
          <w:rFonts w:ascii="Times New Roman" w:hAnsi="Times New Roman" w:cs="SimSun"/>
          <w:b/>
          <w:sz w:val="24"/>
          <w:u w:val="single"/>
        </w:rPr>
        <w:t>Table 4.1: Background Information of Interviewees</w:t>
      </w:r>
    </w:p>
    <w:tbl>
      <w:tblPr>
        <w:tblStyle w:val="TableGrid"/>
        <w:tblW w:w="10525" w:type="dxa"/>
        <w:tblLayout w:type="fixed"/>
        <w:tblLook w:val="04A0" w:firstRow="1" w:lastRow="0" w:firstColumn="1" w:lastColumn="0" w:noHBand="0" w:noVBand="1"/>
      </w:tblPr>
      <w:tblGrid>
        <w:gridCol w:w="1274"/>
        <w:gridCol w:w="881"/>
        <w:gridCol w:w="1170"/>
        <w:gridCol w:w="2430"/>
        <w:gridCol w:w="1980"/>
        <w:gridCol w:w="2790"/>
      </w:tblGrid>
      <w:tr w:rsidR="004E4C22" w:rsidTr="00F25657">
        <w:tc>
          <w:tcPr>
            <w:tcW w:w="1274" w:type="dxa"/>
            <w:vAlign w:val="center"/>
          </w:tcPr>
          <w:p w:rsidR="004E4C22" w:rsidRPr="00EA2EB2" w:rsidRDefault="004E4C22" w:rsidP="00F25657">
            <w:pPr>
              <w:jc w:val="center"/>
              <w:rPr>
                <w:rFonts w:ascii="Times New Roman" w:eastAsia="Times New Roman" w:hAnsi="Times New Roman"/>
                <w:b/>
                <w:bCs/>
                <w:sz w:val="24"/>
                <w:szCs w:val="24"/>
              </w:rPr>
            </w:pPr>
            <w:r w:rsidRPr="00EA2EB2">
              <w:rPr>
                <w:rFonts w:ascii="Times New Roman" w:eastAsia="Times New Roman" w:hAnsi="Times New Roman"/>
                <w:b/>
                <w:bCs/>
                <w:sz w:val="24"/>
                <w:szCs w:val="24"/>
              </w:rPr>
              <w:t>Name</w:t>
            </w:r>
          </w:p>
        </w:tc>
        <w:tc>
          <w:tcPr>
            <w:tcW w:w="881" w:type="dxa"/>
            <w:vAlign w:val="center"/>
          </w:tcPr>
          <w:p w:rsidR="004E4C22" w:rsidRPr="00EA2EB2" w:rsidRDefault="004E4C22" w:rsidP="00F25657">
            <w:pPr>
              <w:jc w:val="center"/>
              <w:rPr>
                <w:rFonts w:ascii="Times New Roman" w:eastAsia="Times New Roman" w:hAnsi="Times New Roman"/>
                <w:b/>
                <w:bCs/>
                <w:sz w:val="24"/>
                <w:szCs w:val="24"/>
              </w:rPr>
            </w:pPr>
            <w:r w:rsidRPr="00EA2EB2">
              <w:rPr>
                <w:rFonts w:ascii="Times New Roman" w:eastAsia="Times New Roman" w:hAnsi="Times New Roman"/>
                <w:b/>
                <w:bCs/>
                <w:sz w:val="24"/>
                <w:szCs w:val="24"/>
              </w:rPr>
              <w:t>Age</w:t>
            </w:r>
          </w:p>
        </w:tc>
        <w:tc>
          <w:tcPr>
            <w:tcW w:w="1170" w:type="dxa"/>
            <w:vAlign w:val="center"/>
          </w:tcPr>
          <w:p w:rsidR="004E4C22" w:rsidRPr="00EA2EB2" w:rsidRDefault="004E4C22" w:rsidP="00F25657">
            <w:pPr>
              <w:jc w:val="center"/>
              <w:rPr>
                <w:rFonts w:ascii="Times New Roman" w:eastAsia="Times New Roman" w:hAnsi="Times New Roman"/>
                <w:b/>
                <w:bCs/>
                <w:sz w:val="24"/>
                <w:szCs w:val="24"/>
              </w:rPr>
            </w:pPr>
            <w:r w:rsidRPr="00EA2EB2">
              <w:rPr>
                <w:rFonts w:ascii="Times New Roman" w:eastAsia="Times New Roman" w:hAnsi="Times New Roman"/>
                <w:b/>
                <w:bCs/>
                <w:sz w:val="24"/>
                <w:szCs w:val="24"/>
              </w:rPr>
              <w:t>Religious Affiliation</w:t>
            </w:r>
          </w:p>
        </w:tc>
        <w:tc>
          <w:tcPr>
            <w:tcW w:w="2430" w:type="dxa"/>
            <w:vAlign w:val="center"/>
          </w:tcPr>
          <w:p w:rsidR="004E4C22" w:rsidRPr="00EA2EB2" w:rsidRDefault="004E4C22" w:rsidP="00F25657">
            <w:pPr>
              <w:jc w:val="center"/>
              <w:rPr>
                <w:rFonts w:ascii="Times New Roman" w:eastAsia="Times New Roman" w:hAnsi="Times New Roman"/>
                <w:b/>
                <w:bCs/>
                <w:sz w:val="24"/>
                <w:szCs w:val="24"/>
              </w:rPr>
            </w:pPr>
            <w:r w:rsidRPr="00EA2EB2">
              <w:rPr>
                <w:rFonts w:ascii="Times New Roman" w:eastAsia="Times New Roman" w:hAnsi="Times New Roman"/>
                <w:b/>
                <w:bCs/>
                <w:sz w:val="24"/>
                <w:szCs w:val="24"/>
              </w:rPr>
              <w:t>Occupation</w:t>
            </w:r>
          </w:p>
        </w:tc>
        <w:tc>
          <w:tcPr>
            <w:tcW w:w="1980" w:type="dxa"/>
            <w:vAlign w:val="center"/>
          </w:tcPr>
          <w:p w:rsidR="004E4C22" w:rsidRPr="00EA2EB2" w:rsidRDefault="004E4C22" w:rsidP="00F25657">
            <w:pPr>
              <w:jc w:val="center"/>
              <w:rPr>
                <w:rFonts w:ascii="Times New Roman" w:eastAsia="Times New Roman" w:hAnsi="Times New Roman"/>
                <w:b/>
                <w:bCs/>
                <w:sz w:val="24"/>
                <w:szCs w:val="24"/>
              </w:rPr>
            </w:pPr>
            <w:r w:rsidRPr="00EA2EB2">
              <w:rPr>
                <w:rFonts w:ascii="Times New Roman" w:eastAsia="Times New Roman" w:hAnsi="Times New Roman"/>
                <w:b/>
                <w:bCs/>
                <w:sz w:val="24"/>
                <w:szCs w:val="24"/>
              </w:rPr>
              <w:t>Educational Background</w:t>
            </w:r>
          </w:p>
        </w:tc>
        <w:tc>
          <w:tcPr>
            <w:tcW w:w="2790" w:type="dxa"/>
            <w:vAlign w:val="center"/>
          </w:tcPr>
          <w:p w:rsidR="004E4C22" w:rsidRPr="00EA2EB2" w:rsidRDefault="004E4C22" w:rsidP="00F25657">
            <w:pPr>
              <w:jc w:val="center"/>
              <w:rPr>
                <w:rFonts w:ascii="Times New Roman" w:eastAsia="Times New Roman" w:hAnsi="Times New Roman"/>
                <w:b/>
                <w:bCs/>
                <w:sz w:val="24"/>
                <w:szCs w:val="24"/>
              </w:rPr>
            </w:pPr>
            <w:r w:rsidRPr="00EA2EB2">
              <w:rPr>
                <w:rFonts w:ascii="Times New Roman" w:eastAsia="Times New Roman" w:hAnsi="Times New Roman"/>
                <w:b/>
                <w:bCs/>
                <w:sz w:val="24"/>
                <w:szCs w:val="24"/>
              </w:rPr>
              <w:t>Category</w:t>
            </w:r>
          </w:p>
        </w:tc>
      </w:tr>
      <w:tr w:rsidR="004E4C22" w:rsidTr="00F25657">
        <w:tc>
          <w:tcPr>
            <w:tcW w:w="1274" w:type="dxa"/>
            <w:vAlign w:val="center"/>
          </w:tcPr>
          <w:p w:rsidR="004E4C22" w:rsidRPr="00EA2EB2" w:rsidRDefault="0061322E" w:rsidP="00F25657">
            <w:pPr>
              <w:rPr>
                <w:rFonts w:ascii="Times New Roman" w:eastAsia="Times New Roman" w:hAnsi="Times New Roman"/>
                <w:sz w:val="24"/>
                <w:szCs w:val="24"/>
              </w:rPr>
            </w:pPr>
            <w:r>
              <w:rPr>
                <w:rFonts w:ascii="Times New Roman" w:eastAsia="Times New Roman" w:hAnsi="Times New Roman"/>
                <w:sz w:val="24"/>
                <w:szCs w:val="24"/>
              </w:rPr>
              <w:t>SWO</w:t>
            </w:r>
            <w:r w:rsidR="004E4C22" w:rsidRPr="00EA2EB2">
              <w:rPr>
                <w:rFonts w:ascii="Times New Roman" w:eastAsia="Times New Roman" w:hAnsi="Times New Roman"/>
                <w:sz w:val="24"/>
                <w:szCs w:val="24"/>
              </w:rPr>
              <w:t>. A</w:t>
            </w:r>
          </w:p>
        </w:tc>
        <w:tc>
          <w:tcPr>
            <w:tcW w:w="881" w:type="dxa"/>
            <w:vAlign w:val="center"/>
          </w:tcPr>
          <w:p w:rsidR="004E4C22" w:rsidRPr="00EA2EB2" w:rsidRDefault="004E4C22" w:rsidP="00F25657">
            <w:pPr>
              <w:rPr>
                <w:rFonts w:ascii="Times New Roman" w:eastAsia="Times New Roman" w:hAnsi="Times New Roman"/>
                <w:sz w:val="24"/>
                <w:szCs w:val="24"/>
              </w:rPr>
            </w:pPr>
            <w:r w:rsidRPr="00EA2EB2">
              <w:rPr>
                <w:rFonts w:ascii="Times New Roman" w:eastAsia="Times New Roman" w:hAnsi="Times New Roman"/>
                <w:sz w:val="24"/>
                <w:szCs w:val="24"/>
              </w:rPr>
              <w:t>39</w:t>
            </w:r>
          </w:p>
        </w:tc>
        <w:tc>
          <w:tcPr>
            <w:tcW w:w="1170" w:type="dxa"/>
            <w:vAlign w:val="center"/>
          </w:tcPr>
          <w:p w:rsidR="004E4C22" w:rsidRPr="00EA2EB2" w:rsidRDefault="004E4C22" w:rsidP="00F25657">
            <w:pPr>
              <w:rPr>
                <w:rFonts w:ascii="Times New Roman" w:eastAsia="Times New Roman" w:hAnsi="Times New Roman"/>
                <w:sz w:val="24"/>
                <w:szCs w:val="24"/>
              </w:rPr>
            </w:pPr>
            <w:r w:rsidRPr="00EA2EB2">
              <w:rPr>
                <w:rFonts w:ascii="Times New Roman" w:eastAsia="Times New Roman" w:hAnsi="Times New Roman"/>
                <w:sz w:val="24"/>
                <w:szCs w:val="24"/>
              </w:rPr>
              <w:t>Muslim</w:t>
            </w:r>
          </w:p>
        </w:tc>
        <w:tc>
          <w:tcPr>
            <w:tcW w:w="2430" w:type="dxa"/>
            <w:vAlign w:val="center"/>
          </w:tcPr>
          <w:p w:rsidR="004E4C22" w:rsidRPr="00EA2EB2" w:rsidRDefault="004E4C22" w:rsidP="00F25657">
            <w:pPr>
              <w:rPr>
                <w:rFonts w:ascii="Times New Roman" w:eastAsia="Times New Roman" w:hAnsi="Times New Roman"/>
                <w:sz w:val="24"/>
                <w:szCs w:val="24"/>
              </w:rPr>
            </w:pPr>
            <w:r w:rsidRPr="00EA2EB2">
              <w:rPr>
                <w:rFonts w:ascii="Times New Roman" w:eastAsia="Times New Roman" w:hAnsi="Times New Roman"/>
                <w:sz w:val="24"/>
                <w:szCs w:val="24"/>
              </w:rPr>
              <w:t>Social Welfare Officer</w:t>
            </w:r>
          </w:p>
        </w:tc>
        <w:tc>
          <w:tcPr>
            <w:tcW w:w="1980" w:type="dxa"/>
            <w:vAlign w:val="center"/>
          </w:tcPr>
          <w:p w:rsidR="004E4C22" w:rsidRPr="00EA2EB2" w:rsidRDefault="004E4C22" w:rsidP="00F25657">
            <w:pPr>
              <w:rPr>
                <w:rFonts w:ascii="Times New Roman" w:eastAsia="Times New Roman" w:hAnsi="Times New Roman"/>
                <w:sz w:val="24"/>
                <w:szCs w:val="24"/>
              </w:rPr>
            </w:pPr>
            <w:r w:rsidRPr="00EA2EB2">
              <w:rPr>
                <w:rFonts w:ascii="Times New Roman" w:eastAsia="Times New Roman" w:hAnsi="Times New Roman"/>
                <w:sz w:val="24"/>
                <w:szCs w:val="24"/>
              </w:rPr>
              <w:t>B.Sc Social Work</w:t>
            </w:r>
          </w:p>
        </w:tc>
        <w:tc>
          <w:tcPr>
            <w:tcW w:w="2790" w:type="dxa"/>
            <w:vAlign w:val="center"/>
          </w:tcPr>
          <w:p w:rsidR="004E4C22" w:rsidRPr="00EA2EB2" w:rsidRDefault="004E4C22" w:rsidP="00F25657">
            <w:pPr>
              <w:rPr>
                <w:rFonts w:ascii="Times New Roman" w:eastAsia="Times New Roman" w:hAnsi="Times New Roman"/>
                <w:sz w:val="24"/>
                <w:szCs w:val="24"/>
              </w:rPr>
            </w:pPr>
            <w:r w:rsidRPr="00EA2EB2">
              <w:rPr>
                <w:rFonts w:ascii="Times New Roman" w:eastAsia="Times New Roman" w:hAnsi="Times New Roman"/>
                <w:sz w:val="24"/>
                <w:szCs w:val="24"/>
              </w:rPr>
              <w:t>Social Welfare Officer</w:t>
            </w:r>
          </w:p>
        </w:tc>
      </w:tr>
      <w:tr w:rsidR="004E4C22" w:rsidTr="00F25657">
        <w:tc>
          <w:tcPr>
            <w:tcW w:w="1274" w:type="dxa"/>
            <w:vAlign w:val="center"/>
          </w:tcPr>
          <w:p w:rsidR="004E4C22" w:rsidRPr="00EA2EB2" w:rsidRDefault="0061322E" w:rsidP="00F25657">
            <w:pPr>
              <w:rPr>
                <w:rFonts w:ascii="Times New Roman" w:eastAsia="Times New Roman" w:hAnsi="Times New Roman"/>
                <w:sz w:val="24"/>
                <w:szCs w:val="24"/>
              </w:rPr>
            </w:pPr>
            <w:r>
              <w:rPr>
                <w:rFonts w:ascii="Times New Roman" w:eastAsia="Times New Roman" w:hAnsi="Times New Roman"/>
                <w:sz w:val="24"/>
                <w:szCs w:val="24"/>
              </w:rPr>
              <w:t>SWO</w:t>
            </w:r>
            <w:r w:rsidR="004E4C22" w:rsidRPr="00EA2EB2">
              <w:rPr>
                <w:rFonts w:ascii="Times New Roman" w:eastAsia="Times New Roman" w:hAnsi="Times New Roman"/>
                <w:sz w:val="24"/>
                <w:szCs w:val="24"/>
              </w:rPr>
              <w:t>. B</w:t>
            </w:r>
          </w:p>
        </w:tc>
        <w:tc>
          <w:tcPr>
            <w:tcW w:w="881" w:type="dxa"/>
            <w:vAlign w:val="center"/>
          </w:tcPr>
          <w:p w:rsidR="004E4C22" w:rsidRPr="00EA2EB2" w:rsidRDefault="004E4C22" w:rsidP="00F25657">
            <w:pPr>
              <w:rPr>
                <w:rFonts w:ascii="Times New Roman" w:eastAsia="Times New Roman" w:hAnsi="Times New Roman"/>
                <w:sz w:val="24"/>
                <w:szCs w:val="24"/>
              </w:rPr>
            </w:pPr>
            <w:r w:rsidRPr="00EA2EB2">
              <w:rPr>
                <w:rFonts w:ascii="Times New Roman" w:eastAsia="Times New Roman" w:hAnsi="Times New Roman"/>
                <w:sz w:val="24"/>
                <w:szCs w:val="24"/>
              </w:rPr>
              <w:t>36</w:t>
            </w:r>
          </w:p>
        </w:tc>
        <w:tc>
          <w:tcPr>
            <w:tcW w:w="1170" w:type="dxa"/>
            <w:vAlign w:val="center"/>
          </w:tcPr>
          <w:p w:rsidR="004E4C22" w:rsidRPr="00EA2EB2" w:rsidRDefault="004E4C22" w:rsidP="00F25657">
            <w:pPr>
              <w:rPr>
                <w:rFonts w:ascii="Times New Roman" w:eastAsia="Times New Roman" w:hAnsi="Times New Roman"/>
                <w:sz w:val="24"/>
                <w:szCs w:val="24"/>
              </w:rPr>
            </w:pPr>
            <w:r w:rsidRPr="00EA2EB2">
              <w:rPr>
                <w:rFonts w:ascii="Times New Roman" w:eastAsia="Times New Roman" w:hAnsi="Times New Roman"/>
                <w:sz w:val="24"/>
                <w:szCs w:val="24"/>
              </w:rPr>
              <w:t>Christian</w:t>
            </w:r>
          </w:p>
        </w:tc>
        <w:tc>
          <w:tcPr>
            <w:tcW w:w="2430" w:type="dxa"/>
            <w:vAlign w:val="center"/>
          </w:tcPr>
          <w:p w:rsidR="004E4C22" w:rsidRPr="00EA2EB2" w:rsidRDefault="004E4C22" w:rsidP="00F25657">
            <w:pPr>
              <w:rPr>
                <w:rFonts w:ascii="Times New Roman" w:eastAsia="Times New Roman" w:hAnsi="Times New Roman"/>
                <w:sz w:val="24"/>
                <w:szCs w:val="24"/>
              </w:rPr>
            </w:pPr>
            <w:r w:rsidRPr="00EA2EB2">
              <w:rPr>
                <w:rFonts w:ascii="Times New Roman" w:eastAsia="Times New Roman" w:hAnsi="Times New Roman"/>
                <w:sz w:val="24"/>
                <w:szCs w:val="24"/>
              </w:rPr>
              <w:t>Social Welfare Officer</w:t>
            </w:r>
          </w:p>
        </w:tc>
        <w:tc>
          <w:tcPr>
            <w:tcW w:w="1980" w:type="dxa"/>
            <w:vAlign w:val="center"/>
          </w:tcPr>
          <w:p w:rsidR="004E4C22" w:rsidRPr="00EA2EB2" w:rsidRDefault="004E4C22" w:rsidP="00F25657">
            <w:pPr>
              <w:rPr>
                <w:rFonts w:ascii="Times New Roman" w:eastAsia="Times New Roman" w:hAnsi="Times New Roman"/>
                <w:sz w:val="24"/>
                <w:szCs w:val="24"/>
              </w:rPr>
            </w:pPr>
            <w:r>
              <w:rPr>
                <w:rFonts w:ascii="Times New Roman" w:eastAsia="Times New Roman" w:hAnsi="Times New Roman"/>
                <w:sz w:val="24"/>
                <w:szCs w:val="24"/>
              </w:rPr>
              <w:t>B.Sc</w:t>
            </w:r>
            <w:r w:rsidRPr="00EA2EB2">
              <w:rPr>
                <w:rFonts w:ascii="Times New Roman" w:eastAsia="Times New Roman" w:hAnsi="Times New Roman"/>
                <w:sz w:val="24"/>
                <w:szCs w:val="24"/>
              </w:rPr>
              <w:t xml:space="preserve"> Social Work</w:t>
            </w:r>
          </w:p>
        </w:tc>
        <w:tc>
          <w:tcPr>
            <w:tcW w:w="2790" w:type="dxa"/>
            <w:vAlign w:val="center"/>
          </w:tcPr>
          <w:p w:rsidR="004E4C22" w:rsidRPr="00EA2EB2" w:rsidRDefault="004E4C22" w:rsidP="00F25657">
            <w:pPr>
              <w:rPr>
                <w:rFonts w:ascii="Times New Roman" w:eastAsia="Times New Roman" w:hAnsi="Times New Roman"/>
                <w:sz w:val="24"/>
                <w:szCs w:val="24"/>
              </w:rPr>
            </w:pPr>
            <w:r w:rsidRPr="00EA2EB2">
              <w:rPr>
                <w:rFonts w:ascii="Times New Roman" w:eastAsia="Times New Roman" w:hAnsi="Times New Roman"/>
                <w:sz w:val="24"/>
                <w:szCs w:val="24"/>
              </w:rPr>
              <w:t>Social Welfare Officer</w:t>
            </w:r>
          </w:p>
        </w:tc>
      </w:tr>
      <w:tr w:rsidR="004E4C22" w:rsidTr="00F25657">
        <w:tc>
          <w:tcPr>
            <w:tcW w:w="1274" w:type="dxa"/>
            <w:vAlign w:val="center"/>
          </w:tcPr>
          <w:p w:rsidR="004E4C22" w:rsidRPr="00EA2EB2" w:rsidRDefault="0061322E" w:rsidP="00F25657">
            <w:pPr>
              <w:rPr>
                <w:rFonts w:ascii="Times New Roman" w:eastAsia="Times New Roman" w:hAnsi="Times New Roman"/>
                <w:sz w:val="24"/>
                <w:szCs w:val="24"/>
              </w:rPr>
            </w:pPr>
            <w:r>
              <w:rPr>
                <w:rFonts w:ascii="Times New Roman" w:eastAsia="Times New Roman" w:hAnsi="Times New Roman"/>
                <w:sz w:val="24"/>
                <w:szCs w:val="24"/>
              </w:rPr>
              <w:t>SWO</w:t>
            </w:r>
            <w:r w:rsidR="004E4C22" w:rsidRPr="00EA2EB2">
              <w:rPr>
                <w:rFonts w:ascii="Times New Roman" w:eastAsia="Times New Roman" w:hAnsi="Times New Roman"/>
                <w:sz w:val="24"/>
                <w:szCs w:val="24"/>
              </w:rPr>
              <w:t>. C</w:t>
            </w:r>
          </w:p>
        </w:tc>
        <w:tc>
          <w:tcPr>
            <w:tcW w:w="881" w:type="dxa"/>
            <w:vAlign w:val="center"/>
          </w:tcPr>
          <w:p w:rsidR="004E4C22" w:rsidRPr="00EA2EB2" w:rsidRDefault="004E4C22" w:rsidP="00F25657">
            <w:pPr>
              <w:rPr>
                <w:rFonts w:ascii="Times New Roman" w:eastAsia="Times New Roman" w:hAnsi="Times New Roman"/>
                <w:sz w:val="24"/>
                <w:szCs w:val="24"/>
              </w:rPr>
            </w:pPr>
            <w:r w:rsidRPr="00EA2EB2">
              <w:rPr>
                <w:rFonts w:ascii="Times New Roman" w:eastAsia="Times New Roman" w:hAnsi="Times New Roman"/>
                <w:sz w:val="24"/>
                <w:szCs w:val="24"/>
              </w:rPr>
              <w:t>40</w:t>
            </w:r>
          </w:p>
        </w:tc>
        <w:tc>
          <w:tcPr>
            <w:tcW w:w="1170" w:type="dxa"/>
            <w:vAlign w:val="center"/>
          </w:tcPr>
          <w:p w:rsidR="004E4C22" w:rsidRPr="00EA2EB2" w:rsidRDefault="004E4C22" w:rsidP="00F25657">
            <w:pPr>
              <w:rPr>
                <w:rFonts w:ascii="Times New Roman" w:eastAsia="Times New Roman" w:hAnsi="Times New Roman"/>
                <w:sz w:val="24"/>
                <w:szCs w:val="24"/>
              </w:rPr>
            </w:pPr>
            <w:r w:rsidRPr="00EA2EB2">
              <w:rPr>
                <w:rFonts w:ascii="Times New Roman" w:eastAsia="Times New Roman" w:hAnsi="Times New Roman"/>
                <w:sz w:val="24"/>
                <w:szCs w:val="24"/>
              </w:rPr>
              <w:t>Muslim</w:t>
            </w:r>
          </w:p>
        </w:tc>
        <w:tc>
          <w:tcPr>
            <w:tcW w:w="2430" w:type="dxa"/>
            <w:vAlign w:val="center"/>
          </w:tcPr>
          <w:p w:rsidR="004E4C22" w:rsidRPr="00EA2EB2" w:rsidRDefault="004E4C22" w:rsidP="00F25657">
            <w:pPr>
              <w:rPr>
                <w:rFonts w:ascii="Times New Roman" w:eastAsia="Times New Roman" w:hAnsi="Times New Roman"/>
                <w:sz w:val="24"/>
                <w:szCs w:val="24"/>
              </w:rPr>
            </w:pPr>
            <w:r w:rsidRPr="00EA2EB2">
              <w:rPr>
                <w:rFonts w:ascii="Times New Roman" w:eastAsia="Times New Roman" w:hAnsi="Times New Roman"/>
                <w:sz w:val="24"/>
                <w:szCs w:val="24"/>
              </w:rPr>
              <w:t>Social Welfare Officer</w:t>
            </w:r>
          </w:p>
        </w:tc>
        <w:tc>
          <w:tcPr>
            <w:tcW w:w="1980" w:type="dxa"/>
            <w:vAlign w:val="center"/>
          </w:tcPr>
          <w:p w:rsidR="004E4C22" w:rsidRPr="00EA2EB2" w:rsidRDefault="004E4C22" w:rsidP="00F25657">
            <w:pPr>
              <w:rPr>
                <w:rFonts w:ascii="Times New Roman" w:eastAsia="Times New Roman" w:hAnsi="Times New Roman"/>
                <w:sz w:val="24"/>
                <w:szCs w:val="24"/>
              </w:rPr>
            </w:pPr>
            <w:r w:rsidRPr="00EA2EB2">
              <w:rPr>
                <w:rFonts w:ascii="Times New Roman" w:eastAsia="Times New Roman" w:hAnsi="Times New Roman"/>
                <w:sz w:val="24"/>
                <w:szCs w:val="24"/>
              </w:rPr>
              <w:t>B.Sc Sociology</w:t>
            </w:r>
          </w:p>
        </w:tc>
        <w:tc>
          <w:tcPr>
            <w:tcW w:w="2790" w:type="dxa"/>
            <w:vAlign w:val="center"/>
          </w:tcPr>
          <w:p w:rsidR="004E4C22" w:rsidRPr="00EA2EB2" w:rsidRDefault="004E4C22" w:rsidP="00F25657">
            <w:pPr>
              <w:rPr>
                <w:rFonts w:ascii="Times New Roman" w:eastAsia="Times New Roman" w:hAnsi="Times New Roman"/>
                <w:sz w:val="24"/>
                <w:szCs w:val="24"/>
              </w:rPr>
            </w:pPr>
            <w:r w:rsidRPr="00EA2EB2">
              <w:rPr>
                <w:rFonts w:ascii="Times New Roman" w:eastAsia="Times New Roman" w:hAnsi="Times New Roman"/>
                <w:sz w:val="24"/>
                <w:szCs w:val="24"/>
              </w:rPr>
              <w:t>Social Welfare Officer</w:t>
            </w:r>
          </w:p>
        </w:tc>
      </w:tr>
      <w:tr w:rsidR="004E4C22" w:rsidTr="00F25657">
        <w:tc>
          <w:tcPr>
            <w:tcW w:w="1274" w:type="dxa"/>
            <w:vAlign w:val="center"/>
          </w:tcPr>
          <w:p w:rsidR="004E4C22" w:rsidRPr="00EA2EB2" w:rsidRDefault="0061322E" w:rsidP="00F25657">
            <w:pPr>
              <w:rPr>
                <w:rFonts w:ascii="Times New Roman" w:eastAsia="Times New Roman" w:hAnsi="Times New Roman"/>
                <w:sz w:val="24"/>
                <w:szCs w:val="24"/>
              </w:rPr>
            </w:pPr>
            <w:r>
              <w:rPr>
                <w:rFonts w:ascii="Times New Roman" w:eastAsia="Times New Roman" w:hAnsi="Times New Roman"/>
                <w:sz w:val="24"/>
                <w:szCs w:val="24"/>
              </w:rPr>
              <w:t>SWO</w:t>
            </w:r>
            <w:r w:rsidR="004E4C22" w:rsidRPr="00EA2EB2">
              <w:rPr>
                <w:rFonts w:ascii="Times New Roman" w:eastAsia="Times New Roman" w:hAnsi="Times New Roman"/>
                <w:sz w:val="24"/>
                <w:szCs w:val="24"/>
              </w:rPr>
              <w:t>. D</w:t>
            </w:r>
          </w:p>
        </w:tc>
        <w:tc>
          <w:tcPr>
            <w:tcW w:w="881" w:type="dxa"/>
            <w:vAlign w:val="center"/>
          </w:tcPr>
          <w:p w:rsidR="004E4C22" w:rsidRPr="00EA2EB2" w:rsidRDefault="004E4C22" w:rsidP="00F25657">
            <w:pPr>
              <w:rPr>
                <w:rFonts w:ascii="Times New Roman" w:eastAsia="Times New Roman" w:hAnsi="Times New Roman"/>
                <w:sz w:val="24"/>
                <w:szCs w:val="24"/>
              </w:rPr>
            </w:pPr>
            <w:r w:rsidRPr="00EA2EB2">
              <w:rPr>
                <w:rFonts w:ascii="Times New Roman" w:eastAsia="Times New Roman" w:hAnsi="Times New Roman"/>
                <w:sz w:val="24"/>
                <w:szCs w:val="24"/>
              </w:rPr>
              <w:t>44</w:t>
            </w:r>
          </w:p>
        </w:tc>
        <w:tc>
          <w:tcPr>
            <w:tcW w:w="1170" w:type="dxa"/>
            <w:vAlign w:val="center"/>
          </w:tcPr>
          <w:p w:rsidR="004E4C22" w:rsidRPr="00EA2EB2" w:rsidRDefault="004E4C22" w:rsidP="00F25657">
            <w:pPr>
              <w:rPr>
                <w:rFonts w:ascii="Times New Roman" w:eastAsia="Times New Roman" w:hAnsi="Times New Roman"/>
                <w:sz w:val="24"/>
                <w:szCs w:val="24"/>
              </w:rPr>
            </w:pPr>
            <w:r w:rsidRPr="00EA2EB2">
              <w:rPr>
                <w:rFonts w:ascii="Times New Roman" w:eastAsia="Times New Roman" w:hAnsi="Times New Roman"/>
                <w:sz w:val="24"/>
                <w:szCs w:val="24"/>
              </w:rPr>
              <w:t>Christian</w:t>
            </w:r>
          </w:p>
        </w:tc>
        <w:tc>
          <w:tcPr>
            <w:tcW w:w="2430" w:type="dxa"/>
            <w:vAlign w:val="center"/>
          </w:tcPr>
          <w:p w:rsidR="004E4C22" w:rsidRPr="00EA2EB2" w:rsidRDefault="004E4C22" w:rsidP="00F25657">
            <w:pPr>
              <w:rPr>
                <w:rFonts w:ascii="Times New Roman" w:eastAsia="Times New Roman" w:hAnsi="Times New Roman"/>
                <w:sz w:val="24"/>
                <w:szCs w:val="24"/>
              </w:rPr>
            </w:pPr>
            <w:r w:rsidRPr="00EA2EB2">
              <w:rPr>
                <w:rFonts w:ascii="Times New Roman" w:eastAsia="Times New Roman" w:hAnsi="Times New Roman"/>
                <w:sz w:val="24"/>
                <w:szCs w:val="24"/>
              </w:rPr>
              <w:t>Social Welfare Officer</w:t>
            </w:r>
          </w:p>
        </w:tc>
        <w:tc>
          <w:tcPr>
            <w:tcW w:w="1980" w:type="dxa"/>
            <w:vAlign w:val="center"/>
          </w:tcPr>
          <w:p w:rsidR="004E4C22" w:rsidRPr="00EA2EB2" w:rsidRDefault="004E4C22" w:rsidP="00F25657">
            <w:pPr>
              <w:rPr>
                <w:rFonts w:ascii="Times New Roman" w:eastAsia="Times New Roman" w:hAnsi="Times New Roman"/>
                <w:sz w:val="24"/>
                <w:szCs w:val="24"/>
              </w:rPr>
            </w:pPr>
            <w:r w:rsidRPr="00EA2EB2">
              <w:rPr>
                <w:rFonts w:ascii="Times New Roman" w:eastAsia="Times New Roman" w:hAnsi="Times New Roman"/>
                <w:sz w:val="24"/>
                <w:szCs w:val="24"/>
              </w:rPr>
              <w:t>M.Sc Social Work</w:t>
            </w:r>
          </w:p>
        </w:tc>
        <w:tc>
          <w:tcPr>
            <w:tcW w:w="2790" w:type="dxa"/>
            <w:vAlign w:val="center"/>
          </w:tcPr>
          <w:p w:rsidR="004E4C22" w:rsidRPr="00EA2EB2" w:rsidRDefault="004E4C22" w:rsidP="00F25657">
            <w:pPr>
              <w:rPr>
                <w:rFonts w:ascii="Times New Roman" w:eastAsia="Times New Roman" w:hAnsi="Times New Roman"/>
                <w:sz w:val="24"/>
                <w:szCs w:val="24"/>
              </w:rPr>
            </w:pPr>
            <w:r w:rsidRPr="00EA2EB2">
              <w:rPr>
                <w:rFonts w:ascii="Times New Roman" w:eastAsia="Times New Roman" w:hAnsi="Times New Roman"/>
                <w:sz w:val="24"/>
                <w:szCs w:val="24"/>
              </w:rPr>
              <w:t>Social Welfare Officer</w:t>
            </w:r>
          </w:p>
        </w:tc>
      </w:tr>
      <w:tr w:rsidR="004E4C22" w:rsidTr="00F25657">
        <w:tc>
          <w:tcPr>
            <w:tcW w:w="1274" w:type="dxa"/>
            <w:vAlign w:val="center"/>
          </w:tcPr>
          <w:p w:rsidR="004E4C22" w:rsidRPr="00EA2EB2" w:rsidRDefault="0061322E" w:rsidP="00F25657">
            <w:pPr>
              <w:rPr>
                <w:rFonts w:ascii="Times New Roman" w:eastAsia="Times New Roman" w:hAnsi="Times New Roman"/>
                <w:sz w:val="24"/>
                <w:szCs w:val="24"/>
              </w:rPr>
            </w:pPr>
            <w:r>
              <w:rPr>
                <w:rFonts w:ascii="Times New Roman" w:eastAsia="Times New Roman" w:hAnsi="Times New Roman"/>
                <w:sz w:val="24"/>
                <w:szCs w:val="24"/>
              </w:rPr>
              <w:t>SWO</w:t>
            </w:r>
            <w:r w:rsidR="004E4C22" w:rsidRPr="00EA2EB2">
              <w:rPr>
                <w:rFonts w:ascii="Times New Roman" w:eastAsia="Times New Roman" w:hAnsi="Times New Roman"/>
                <w:sz w:val="24"/>
                <w:szCs w:val="24"/>
              </w:rPr>
              <w:t>. E</w:t>
            </w:r>
          </w:p>
        </w:tc>
        <w:tc>
          <w:tcPr>
            <w:tcW w:w="881" w:type="dxa"/>
            <w:vAlign w:val="center"/>
          </w:tcPr>
          <w:p w:rsidR="004E4C22" w:rsidRPr="00EA2EB2" w:rsidRDefault="004E4C22" w:rsidP="00F25657">
            <w:pPr>
              <w:rPr>
                <w:rFonts w:ascii="Times New Roman" w:eastAsia="Times New Roman" w:hAnsi="Times New Roman"/>
                <w:sz w:val="24"/>
                <w:szCs w:val="24"/>
              </w:rPr>
            </w:pPr>
            <w:r w:rsidRPr="00EA2EB2">
              <w:rPr>
                <w:rFonts w:ascii="Times New Roman" w:eastAsia="Times New Roman" w:hAnsi="Times New Roman"/>
                <w:sz w:val="24"/>
                <w:szCs w:val="24"/>
              </w:rPr>
              <w:t>35</w:t>
            </w:r>
          </w:p>
        </w:tc>
        <w:tc>
          <w:tcPr>
            <w:tcW w:w="1170" w:type="dxa"/>
            <w:vAlign w:val="center"/>
          </w:tcPr>
          <w:p w:rsidR="004E4C22" w:rsidRPr="00EA2EB2" w:rsidRDefault="004E4C22" w:rsidP="00F25657">
            <w:pPr>
              <w:rPr>
                <w:rFonts w:ascii="Times New Roman" w:eastAsia="Times New Roman" w:hAnsi="Times New Roman"/>
                <w:sz w:val="24"/>
                <w:szCs w:val="24"/>
              </w:rPr>
            </w:pPr>
            <w:r w:rsidRPr="00EA2EB2">
              <w:rPr>
                <w:rFonts w:ascii="Times New Roman" w:eastAsia="Times New Roman" w:hAnsi="Times New Roman"/>
                <w:sz w:val="24"/>
                <w:szCs w:val="24"/>
              </w:rPr>
              <w:t>Muslim</w:t>
            </w:r>
          </w:p>
        </w:tc>
        <w:tc>
          <w:tcPr>
            <w:tcW w:w="2430" w:type="dxa"/>
            <w:vAlign w:val="center"/>
          </w:tcPr>
          <w:p w:rsidR="004E4C22" w:rsidRPr="00EA2EB2" w:rsidRDefault="004E4C22" w:rsidP="00F25657">
            <w:pPr>
              <w:rPr>
                <w:rFonts w:ascii="Times New Roman" w:eastAsia="Times New Roman" w:hAnsi="Times New Roman"/>
                <w:sz w:val="24"/>
                <w:szCs w:val="24"/>
              </w:rPr>
            </w:pPr>
            <w:r w:rsidRPr="00EA2EB2">
              <w:rPr>
                <w:rFonts w:ascii="Times New Roman" w:eastAsia="Times New Roman" w:hAnsi="Times New Roman"/>
                <w:sz w:val="24"/>
                <w:szCs w:val="24"/>
              </w:rPr>
              <w:t>Social Welfare Officer</w:t>
            </w:r>
          </w:p>
        </w:tc>
        <w:tc>
          <w:tcPr>
            <w:tcW w:w="1980" w:type="dxa"/>
            <w:vAlign w:val="center"/>
          </w:tcPr>
          <w:p w:rsidR="004E4C22" w:rsidRPr="00EA2EB2" w:rsidRDefault="004E4C22" w:rsidP="00F25657">
            <w:pPr>
              <w:rPr>
                <w:rFonts w:ascii="Times New Roman" w:eastAsia="Times New Roman" w:hAnsi="Times New Roman"/>
                <w:sz w:val="24"/>
                <w:szCs w:val="24"/>
              </w:rPr>
            </w:pPr>
            <w:r w:rsidRPr="00EA2EB2">
              <w:rPr>
                <w:rFonts w:ascii="Times New Roman" w:eastAsia="Times New Roman" w:hAnsi="Times New Roman"/>
                <w:sz w:val="24"/>
                <w:szCs w:val="24"/>
              </w:rPr>
              <w:t>B.Sc Psychology</w:t>
            </w:r>
          </w:p>
        </w:tc>
        <w:tc>
          <w:tcPr>
            <w:tcW w:w="2790" w:type="dxa"/>
            <w:vAlign w:val="center"/>
          </w:tcPr>
          <w:p w:rsidR="004E4C22" w:rsidRPr="00EA2EB2" w:rsidRDefault="004E4C22" w:rsidP="00F25657">
            <w:pPr>
              <w:rPr>
                <w:rFonts w:ascii="Times New Roman" w:eastAsia="Times New Roman" w:hAnsi="Times New Roman"/>
                <w:sz w:val="24"/>
                <w:szCs w:val="24"/>
              </w:rPr>
            </w:pPr>
            <w:r w:rsidRPr="00EA2EB2">
              <w:rPr>
                <w:rFonts w:ascii="Times New Roman" w:eastAsia="Times New Roman" w:hAnsi="Times New Roman"/>
                <w:sz w:val="24"/>
                <w:szCs w:val="24"/>
              </w:rPr>
              <w:t>Social Welfare Officer</w:t>
            </w:r>
          </w:p>
        </w:tc>
      </w:tr>
      <w:tr w:rsidR="004E4C22" w:rsidTr="00F25657">
        <w:tc>
          <w:tcPr>
            <w:tcW w:w="1274" w:type="dxa"/>
            <w:vAlign w:val="center"/>
          </w:tcPr>
          <w:p w:rsidR="004E4C22" w:rsidRPr="00EA2EB2" w:rsidRDefault="0061322E" w:rsidP="00F25657">
            <w:pPr>
              <w:rPr>
                <w:rFonts w:ascii="Times New Roman" w:eastAsia="Times New Roman" w:hAnsi="Times New Roman"/>
                <w:sz w:val="24"/>
                <w:szCs w:val="24"/>
              </w:rPr>
            </w:pPr>
            <w:r>
              <w:rPr>
                <w:rFonts w:ascii="Times New Roman" w:eastAsia="Times New Roman" w:hAnsi="Times New Roman"/>
                <w:sz w:val="24"/>
                <w:szCs w:val="24"/>
              </w:rPr>
              <w:t>Mr</w:t>
            </w:r>
            <w:r w:rsidR="004E4C22" w:rsidRPr="00EA2EB2">
              <w:rPr>
                <w:rFonts w:ascii="Times New Roman" w:eastAsia="Times New Roman" w:hAnsi="Times New Roman"/>
                <w:sz w:val="24"/>
                <w:szCs w:val="24"/>
              </w:rPr>
              <w:t>s A</w:t>
            </w:r>
          </w:p>
        </w:tc>
        <w:tc>
          <w:tcPr>
            <w:tcW w:w="881" w:type="dxa"/>
            <w:vAlign w:val="center"/>
          </w:tcPr>
          <w:p w:rsidR="004E4C22" w:rsidRPr="00EA2EB2" w:rsidRDefault="009E2CA2" w:rsidP="00F25657">
            <w:pPr>
              <w:rPr>
                <w:rFonts w:ascii="Times New Roman" w:eastAsia="Times New Roman" w:hAnsi="Times New Roman"/>
                <w:sz w:val="24"/>
                <w:szCs w:val="24"/>
              </w:rPr>
            </w:pPr>
            <w:r>
              <w:rPr>
                <w:rFonts w:ascii="Times New Roman" w:eastAsia="Times New Roman" w:hAnsi="Times New Roman"/>
                <w:sz w:val="24"/>
                <w:szCs w:val="24"/>
              </w:rPr>
              <w:t>3</w:t>
            </w:r>
            <w:r w:rsidR="004E4C22" w:rsidRPr="00EA2EB2">
              <w:rPr>
                <w:rFonts w:ascii="Times New Roman" w:eastAsia="Times New Roman" w:hAnsi="Times New Roman"/>
                <w:sz w:val="24"/>
                <w:szCs w:val="24"/>
              </w:rPr>
              <w:t>9</w:t>
            </w:r>
          </w:p>
        </w:tc>
        <w:tc>
          <w:tcPr>
            <w:tcW w:w="1170" w:type="dxa"/>
            <w:vAlign w:val="center"/>
          </w:tcPr>
          <w:p w:rsidR="004E4C22" w:rsidRPr="00EA2EB2" w:rsidRDefault="004E4C22" w:rsidP="00F25657">
            <w:pPr>
              <w:rPr>
                <w:rFonts w:ascii="Times New Roman" w:eastAsia="Times New Roman" w:hAnsi="Times New Roman"/>
                <w:sz w:val="24"/>
                <w:szCs w:val="24"/>
              </w:rPr>
            </w:pPr>
            <w:r w:rsidRPr="00EA2EB2">
              <w:rPr>
                <w:rFonts w:ascii="Times New Roman" w:eastAsia="Times New Roman" w:hAnsi="Times New Roman"/>
                <w:sz w:val="24"/>
                <w:szCs w:val="24"/>
              </w:rPr>
              <w:t>Christian</w:t>
            </w:r>
          </w:p>
        </w:tc>
        <w:tc>
          <w:tcPr>
            <w:tcW w:w="2430" w:type="dxa"/>
            <w:vAlign w:val="center"/>
          </w:tcPr>
          <w:p w:rsidR="004E4C22" w:rsidRPr="00EA2EB2" w:rsidRDefault="004E4C22" w:rsidP="00F25657">
            <w:pPr>
              <w:rPr>
                <w:rFonts w:ascii="Times New Roman" w:eastAsia="Times New Roman" w:hAnsi="Times New Roman"/>
                <w:sz w:val="24"/>
                <w:szCs w:val="24"/>
              </w:rPr>
            </w:pPr>
            <w:r w:rsidRPr="00EA2EB2">
              <w:rPr>
                <w:rFonts w:ascii="Times New Roman" w:eastAsia="Times New Roman" w:hAnsi="Times New Roman"/>
                <w:sz w:val="24"/>
                <w:szCs w:val="24"/>
              </w:rPr>
              <w:t>Sales Representative</w:t>
            </w:r>
          </w:p>
        </w:tc>
        <w:tc>
          <w:tcPr>
            <w:tcW w:w="1980" w:type="dxa"/>
            <w:vAlign w:val="center"/>
          </w:tcPr>
          <w:p w:rsidR="004E4C22" w:rsidRPr="00EA2EB2" w:rsidRDefault="004E4C22" w:rsidP="00F25657">
            <w:pPr>
              <w:rPr>
                <w:rFonts w:ascii="Times New Roman" w:eastAsia="Times New Roman" w:hAnsi="Times New Roman"/>
                <w:sz w:val="24"/>
                <w:szCs w:val="24"/>
              </w:rPr>
            </w:pPr>
            <w:r w:rsidRPr="00EA2EB2">
              <w:rPr>
                <w:rFonts w:ascii="Times New Roman" w:eastAsia="Times New Roman" w:hAnsi="Times New Roman"/>
                <w:sz w:val="24"/>
                <w:szCs w:val="24"/>
              </w:rPr>
              <w:t>SSCE</w:t>
            </w:r>
          </w:p>
        </w:tc>
        <w:tc>
          <w:tcPr>
            <w:tcW w:w="2790" w:type="dxa"/>
            <w:vAlign w:val="center"/>
          </w:tcPr>
          <w:p w:rsidR="004E4C22" w:rsidRPr="00EA2EB2" w:rsidRDefault="004E4C22" w:rsidP="00F25657">
            <w:pPr>
              <w:rPr>
                <w:rFonts w:ascii="Times New Roman" w:eastAsia="Times New Roman" w:hAnsi="Times New Roman"/>
                <w:sz w:val="24"/>
                <w:szCs w:val="24"/>
              </w:rPr>
            </w:pPr>
            <w:r w:rsidRPr="00EA2EB2">
              <w:rPr>
                <w:rFonts w:ascii="Times New Roman" w:eastAsia="Times New Roman" w:hAnsi="Times New Roman"/>
                <w:sz w:val="24"/>
                <w:szCs w:val="24"/>
              </w:rPr>
              <w:t>Victim</w:t>
            </w:r>
          </w:p>
        </w:tc>
      </w:tr>
      <w:tr w:rsidR="004E4C22" w:rsidTr="00F25657">
        <w:tc>
          <w:tcPr>
            <w:tcW w:w="1274" w:type="dxa"/>
            <w:vAlign w:val="center"/>
          </w:tcPr>
          <w:p w:rsidR="004E4C22" w:rsidRPr="00EA2EB2" w:rsidRDefault="004E4C22" w:rsidP="00F25657">
            <w:pPr>
              <w:rPr>
                <w:rFonts w:ascii="Times New Roman" w:eastAsia="Times New Roman" w:hAnsi="Times New Roman"/>
                <w:sz w:val="24"/>
                <w:szCs w:val="24"/>
              </w:rPr>
            </w:pPr>
            <w:r w:rsidRPr="00EA2EB2">
              <w:rPr>
                <w:rFonts w:ascii="Times New Roman" w:eastAsia="Times New Roman" w:hAnsi="Times New Roman"/>
                <w:sz w:val="24"/>
                <w:szCs w:val="24"/>
              </w:rPr>
              <w:t>Mrs. F</w:t>
            </w:r>
          </w:p>
        </w:tc>
        <w:tc>
          <w:tcPr>
            <w:tcW w:w="881" w:type="dxa"/>
            <w:vAlign w:val="center"/>
          </w:tcPr>
          <w:p w:rsidR="004E4C22" w:rsidRPr="00EA2EB2" w:rsidRDefault="009E2CA2" w:rsidP="00F25657">
            <w:pPr>
              <w:rPr>
                <w:rFonts w:ascii="Times New Roman" w:eastAsia="Times New Roman" w:hAnsi="Times New Roman"/>
                <w:sz w:val="24"/>
                <w:szCs w:val="24"/>
              </w:rPr>
            </w:pPr>
            <w:r>
              <w:rPr>
                <w:rFonts w:ascii="Times New Roman" w:eastAsia="Times New Roman" w:hAnsi="Times New Roman"/>
                <w:sz w:val="24"/>
                <w:szCs w:val="24"/>
              </w:rPr>
              <w:t>4</w:t>
            </w:r>
            <w:r w:rsidR="004E4C22" w:rsidRPr="00EA2EB2">
              <w:rPr>
                <w:rFonts w:ascii="Times New Roman" w:eastAsia="Times New Roman" w:hAnsi="Times New Roman"/>
                <w:sz w:val="24"/>
                <w:szCs w:val="24"/>
              </w:rPr>
              <w:t>4</w:t>
            </w:r>
          </w:p>
        </w:tc>
        <w:tc>
          <w:tcPr>
            <w:tcW w:w="1170" w:type="dxa"/>
            <w:vAlign w:val="center"/>
          </w:tcPr>
          <w:p w:rsidR="004E4C22" w:rsidRPr="00EA2EB2" w:rsidRDefault="004E4C22" w:rsidP="00F25657">
            <w:pPr>
              <w:rPr>
                <w:rFonts w:ascii="Times New Roman" w:eastAsia="Times New Roman" w:hAnsi="Times New Roman"/>
                <w:sz w:val="24"/>
                <w:szCs w:val="24"/>
              </w:rPr>
            </w:pPr>
            <w:r w:rsidRPr="00EA2EB2">
              <w:rPr>
                <w:rFonts w:ascii="Times New Roman" w:eastAsia="Times New Roman" w:hAnsi="Times New Roman"/>
                <w:sz w:val="24"/>
                <w:szCs w:val="24"/>
              </w:rPr>
              <w:t>Muslim</w:t>
            </w:r>
          </w:p>
        </w:tc>
        <w:tc>
          <w:tcPr>
            <w:tcW w:w="2430" w:type="dxa"/>
            <w:vAlign w:val="center"/>
          </w:tcPr>
          <w:p w:rsidR="004E4C22" w:rsidRPr="00EA2EB2" w:rsidRDefault="004E4C22" w:rsidP="00F25657">
            <w:pPr>
              <w:rPr>
                <w:rFonts w:ascii="Times New Roman" w:eastAsia="Times New Roman" w:hAnsi="Times New Roman"/>
                <w:sz w:val="24"/>
                <w:szCs w:val="24"/>
              </w:rPr>
            </w:pPr>
            <w:r w:rsidRPr="00EA2EB2">
              <w:rPr>
                <w:rFonts w:ascii="Times New Roman" w:eastAsia="Times New Roman" w:hAnsi="Times New Roman"/>
                <w:sz w:val="24"/>
                <w:szCs w:val="24"/>
              </w:rPr>
              <w:t>Market Trader</w:t>
            </w:r>
          </w:p>
        </w:tc>
        <w:tc>
          <w:tcPr>
            <w:tcW w:w="1980" w:type="dxa"/>
            <w:vAlign w:val="center"/>
          </w:tcPr>
          <w:p w:rsidR="004E4C22" w:rsidRPr="00EA2EB2" w:rsidRDefault="004E4C22" w:rsidP="00F25657">
            <w:pPr>
              <w:rPr>
                <w:rFonts w:ascii="Times New Roman" w:eastAsia="Times New Roman" w:hAnsi="Times New Roman"/>
                <w:sz w:val="24"/>
                <w:szCs w:val="24"/>
              </w:rPr>
            </w:pPr>
            <w:r w:rsidRPr="00EA2EB2">
              <w:rPr>
                <w:rFonts w:ascii="Times New Roman" w:eastAsia="Times New Roman" w:hAnsi="Times New Roman"/>
                <w:sz w:val="24"/>
                <w:szCs w:val="24"/>
              </w:rPr>
              <w:t>SSCE</w:t>
            </w:r>
          </w:p>
        </w:tc>
        <w:tc>
          <w:tcPr>
            <w:tcW w:w="2790" w:type="dxa"/>
            <w:vAlign w:val="center"/>
          </w:tcPr>
          <w:p w:rsidR="004E4C22" w:rsidRPr="00EA2EB2" w:rsidRDefault="004E4C22" w:rsidP="00F25657">
            <w:pPr>
              <w:rPr>
                <w:rFonts w:ascii="Times New Roman" w:eastAsia="Times New Roman" w:hAnsi="Times New Roman"/>
                <w:sz w:val="24"/>
                <w:szCs w:val="24"/>
              </w:rPr>
            </w:pPr>
            <w:r w:rsidRPr="00EA2EB2">
              <w:rPr>
                <w:rFonts w:ascii="Times New Roman" w:eastAsia="Times New Roman" w:hAnsi="Times New Roman"/>
                <w:sz w:val="24"/>
                <w:szCs w:val="24"/>
              </w:rPr>
              <w:t>Victim</w:t>
            </w:r>
          </w:p>
        </w:tc>
      </w:tr>
      <w:tr w:rsidR="004E4C22" w:rsidTr="00F25657">
        <w:tc>
          <w:tcPr>
            <w:tcW w:w="1274" w:type="dxa"/>
            <w:vAlign w:val="center"/>
          </w:tcPr>
          <w:p w:rsidR="004E4C22" w:rsidRPr="00EA2EB2" w:rsidRDefault="0061322E" w:rsidP="00F25657">
            <w:pPr>
              <w:rPr>
                <w:rFonts w:ascii="Times New Roman" w:eastAsia="Times New Roman" w:hAnsi="Times New Roman"/>
                <w:sz w:val="24"/>
                <w:szCs w:val="24"/>
              </w:rPr>
            </w:pPr>
            <w:r>
              <w:rPr>
                <w:rFonts w:ascii="Times New Roman" w:eastAsia="Times New Roman" w:hAnsi="Times New Roman"/>
                <w:sz w:val="24"/>
                <w:szCs w:val="24"/>
              </w:rPr>
              <w:t>Mr</w:t>
            </w:r>
            <w:r w:rsidR="004E4C22" w:rsidRPr="00EA2EB2">
              <w:rPr>
                <w:rFonts w:ascii="Times New Roman" w:eastAsia="Times New Roman" w:hAnsi="Times New Roman"/>
                <w:sz w:val="24"/>
                <w:szCs w:val="24"/>
              </w:rPr>
              <w:t>s B</w:t>
            </w:r>
          </w:p>
        </w:tc>
        <w:tc>
          <w:tcPr>
            <w:tcW w:w="881" w:type="dxa"/>
            <w:vAlign w:val="center"/>
          </w:tcPr>
          <w:p w:rsidR="004E4C22" w:rsidRPr="00EA2EB2" w:rsidRDefault="00C27C6D" w:rsidP="00F25657">
            <w:pPr>
              <w:rPr>
                <w:rFonts w:ascii="Times New Roman" w:eastAsia="Times New Roman" w:hAnsi="Times New Roman"/>
                <w:sz w:val="24"/>
                <w:szCs w:val="24"/>
              </w:rPr>
            </w:pPr>
            <w:r>
              <w:rPr>
                <w:rFonts w:ascii="Times New Roman" w:eastAsia="Times New Roman" w:hAnsi="Times New Roman"/>
                <w:sz w:val="24"/>
                <w:szCs w:val="24"/>
              </w:rPr>
              <w:t>4</w:t>
            </w:r>
            <w:r w:rsidR="004E4C22" w:rsidRPr="00EA2EB2">
              <w:rPr>
                <w:rFonts w:ascii="Times New Roman" w:eastAsia="Times New Roman" w:hAnsi="Times New Roman"/>
                <w:sz w:val="24"/>
                <w:szCs w:val="24"/>
              </w:rPr>
              <w:t>7</w:t>
            </w:r>
          </w:p>
        </w:tc>
        <w:tc>
          <w:tcPr>
            <w:tcW w:w="1170" w:type="dxa"/>
            <w:vAlign w:val="center"/>
          </w:tcPr>
          <w:p w:rsidR="004E4C22" w:rsidRPr="00EA2EB2" w:rsidRDefault="004E4C22" w:rsidP="00F25657">
            <w:pPr>
              <w:rPr>
                <w:rFonts w:ascii="Times New Roman" w:eastAsia="Times New Roman" w:hAnsi="Times New Roman"/>
                <w:sz w:val="24"/>
                <w:szCs w:val="24"/>
              </w:rPr>
            </w:pPr>
            <w:r w:rsidRPr="00EA2EB2">
              <w:rPr>
                <w:rFonts w:ascii="Times New Roman" w:eastAsia="Times New Roman" w:hAnsi="Times New Roman"/>
                <w:sz w:val="24"/>
                <w:szCs w:val="24"/>
              </w:rPr>
              <w:t>Christian</w:t>
            </w:r>
          </w:p>
        </w:tc>
        <w:tc>
          <w:tcPr>
            <w:tcW w:w="2430" w:type="dxa"/>
            <w:vAlign w:val="center"/>
          </w:tcPr>
          <w:p w:rsidR="004E4C22" w:rsidRPr="00EA2EB2" w:rsidRDefault="004E4C22" w:rsidP="00F25657">
            <w:pPr>
              <w:rPr>
                <w:rFonts w:ascii="Times New Roman" w:eastAsia="Times New Roman" w:hAnsi="Times New Roman"/>
                <w:sz w:val="24"/>
                <w:szCs w:val="24"/>
              </w:rPr>
            </w:pPr>
            <w:r w:rsidRPr="00EA2EB2">
              <w:rPr>
                <w:rFonts w:ascii="Times New Roman" w:eastAsia="Times New Roman" w:hAnsi="Times New Roman"/>
                <w:sz w:val="24"/>
                <w:szCs w:val="24"/>
              </w:rPr>
              <w:t>Office Assistant</w:t>
            </w:r>
          </w:p>
        </w:tc>
        <w:tc>
          <w:tcPr>
            <w:tcW w:w="1980" w:type="dxa"/>
            <w:vAlign w:val="center"/>
          </w:tcPr>
          <w:p w:rsidR="004E4C22" w:rsidRPr="00EA2EB2" w:rsidRDefault="004E4C22" w:rsidP="00F25657">
            <w:pPr>
              <w:rPr>
                <w:rFonts w:ascii="Times New Roman" w:eastAsia="Times New Roman" w:hAnsi="Times New Roman"/>
                <w:sz w:val="24"/>
                <w:szCs w:val="24"/>
              </w:rPr>
            </w:pPr>
            <w:r w:rsidRPr="00EA2EB2">
              <w:rPr>
                <w:rFonts w:ascii="Times New Roman" w:eastAsia="Times New Roman" w:hAnsi="Times New Roman"/>
                <w:sz w:val="24"/>
                <w:szCs w:val="24"/>
              </w:rPr>
              <w:t>OND</w:t>
            </w:r>
          </w:p>
        </w:tc>
        <w:tc>
          <w:tcPr>
            <w:tcW w:w="2790" w:type="dxa"/>
            <w:vAlign w:val="center"/>
          </w:tcPr>
          <w:p w:rsidR="004E4C22" w:rsidRPr="00EA2EB2" w:rsidRDefault="004E4C22" w:rsidP="00F25657">
            <w:pPr>
              <w:rPr>
                <w:rFonts w:ascii="Times New Roman" w:eastAsia="Times New Roman" w:hAnsi="Times New Roman"/>
                <w:sz w:val="24"/>
                <w:szCs w:val="24"/>
              </w:rPr>
            </w:pPr>
            <w:r w:rsidRPr="00EA2EB2">
              <w:rPr>
                <w:rFonts w:ascii="Times New Roman" w:eastAsia="Times New Roman" w:hAnsi="Times New Roman"/>
                <w:sz w:val="24"/>
                <w:szCs w:val="24"/>
              </w:rPr>
              <w:t>Victim</w:t>
            </w:r>
          </w:p>
        </w:tc>
      </w:tr>
      <w:tr w:rsidR="004E4C22" w:rsidTr="00F25657">
        <w:tc>
          <w:tcPr>
            <w:tcW w:w="1274" w:type="dxa"/>
            <w:vAlign w:val="center"/>
          </w:tcPr>
          <w:p w:rsidR="004E4C22" w:rsidRPr="00EA2EB2" w:rsidRDefault="004E4C22" w:rsidP="00F25657">
            <w:pPr>
              <w:rPr>
                <w:rFonts w:ascii="Times New Roman" w:eastAsia="Times New Roman" w:hAnsi="Times New Roman"/>
                <w:sz w:val="24"/>
                <w:szCs w:val="24"/>
              </w:rPr>
            </w:pPr>
            <w:r w:rsidRPr="00EA2EB2">
              <w:rPr>
                <w:rFonts w:ascii="Times New Roman" w:eastAsia="Times New Roman" w:hAnsi="Times New Roman"/>
                <w:sz w:val="24"/>
                <w:szCs w:val="24"/>
              </w:rPr>
              <w:t>Mrs. G</w:t>
            </w:r>
          </w:p>
        </w:tc>
        <w:tc>
          <w:tcPr>
            <w:tcW w:w="881" w:type="dxa"/>
            <w:vAlign w:val="center"/>
          </w:tcPr>
          <w:p w:rsidR="004E4C22" w:rsidRPr="00EA2EB2" w:rsidRDefault="009E2CA2" w:rsidP="00F25657">
            <w:pPr>
              <w:rPr>
                <w:rFonts w:ascii="Times New Roman" w:eastAsia="Times New Roman" w:hAnsi="Times New Roman"/>
                <w:sz w:val="24"/>
                <w:szCs w:val="24"/>
              </w:rPr>
            </w:pPr>
            <w:r>
              <w:rPr>
                <w:rFonts w:ascii="Times New Roman" w:eastAsia="Times New Roman" w:hAnsi="Times New Roman"/>
                <w:sz w:val="24"/>
                <w:szCs w:val="24"/>
              </w:rPr>
              <w:t>4</w:t>
            </w:r>
            <w:r w:rsidR="004E4C22" w:rsidRPr="00EA2EB2">
              <w:rPr>
                <w:rFonts w:ascii="Times New Roman" w:eastAsia="Times New Roman" w:hAnsi="Times New Roman"/>
                <w:sz w:val="24"/>
                <w:szCs w:val="24"/>
              </w:rPr>
              <w:t>1</w:t>
            </w:r>
          </w:p>
        </w:tc>
        <w:tc>
          <w:tcPr>
            <w:tcW w:w="1170" w:type="dxa"/>
            <w:vAlign w:val="center"/>
          </w:tcPr>
          <w:p w:rsidR="004E4C22" w:rsidRPr="00EA2EB2" w:rsidRDefault="004E4C22" w:rsidP="00F25657">
            <w:pPr>
              <w:rPr>
                <w:rFonts w:ascii="Times New Roman" w:eastAsia="Times New Roman" w:hAnsi="Times New Roman"/>
                <w:sz w:val="24"/>
                <w:szCs w:val="24"/>
              </w:rPr>
            </w:pPr>
            <w:r w:rsidRPr="00EA2EB2">
              <w:rPr>
                <w:rFonts w:ascii="Times New Roman" w:eastAsia="Times New Roman" w:hAnsi="Times New Roman"/>
                <w:sz w:val="24"/>
                <w:szCs w:val="24"/>
              </w:rPr>
              <w:t>Christian</w:t>
            </w:r>
          </w:p>
        </w:tc>
        <w:tc>
          <w:tcPr>
            <w:tcW w:w="2430" w:type="dxa"/>
            <w:vAlign w:val="center"/>
          </w:tcPr>
          <w:p w:rsidR="004E4C22" w:rsidRPr="00EA2EB2" w:rsidRDefault="004E4C22" w:rsidP="00F25657">
            <w:pPr>
              <w:rPr>
                <w:rFonts w:ascii="Times New Roman" w:eastAsia="Times New Roman" w:hAnsi="Times New Roman"/>
                <w:sz w:val="24"/>
                <w:szCs w:val="24"/>
              </w:rPr>
            </w:pPr>
            <w:r w:rsidRPr="00EA2EB2">
              <w:rPr>
                <w:rFonts w:ascii="Times New Roman" w:eastAsia="Times New Roman" w:hAnsi="Times New Roman"/>
                <w:sz w:val="24"/>
                <w:szCs w:val="24"/>
              </w:rPr>
              <w:t>Cleaner</w:t>
            </w:r>
          </w:p>
        </w:tc>
        <w:tc>
          <w:tcPr>
            <w:tcW w:w="1980" w:type="dxa"/>
            <w:vAlign w:val="center"/>
          </w:tcPr>
          <w:p w:rsidR="004E4C22" w:rsidRPr="00EA2EB2" w:rsidRDefault="004E4C22" w:rsidP="00F25657">
            <w:pPr>
              <w:rPr>
                <w:rFonts w:ascii="Times New Roman" w:eastAsia="Times New Roman" w:hAnsi="Times New Roman"/>
                <w:sz w:val="24"/>
                <w:szCs w:val="24"/>
              </w:rPr>
            </w:pPr>
            <w:r w:rsidRPr="00EA2EB2">
              <w:rPr>
                <w:rFonts w:ascii="Times New Roman" w:eastAsia="Times New Roman" w:hAnsi="Times New Roman"/>
                <w:sz w:val="24"/>
                <w:szCs w:val="24"/>
              </w:rPr>
              <w:t>SSCE</w:t>
            </w:r>
          </w:p>
        </w:tc>
        <w:tc>
          <w:tcPr>
            <w:tcW w:w="2790" w:type="dxa"/>
            <w:vAlign w:val="center"/>
          </w:tcPr>
          <w:p w:rsidR="004E4C22" w:rsidRPr="00EA2EB2" w:rsidRDefault="004E4C22" w:rsidP="00F25657">
            <w:pPr>
              <w:rPr>
                <w:rFonts w:ascii="Times New Roman" w:eastAsia="Times New Roman" w:hAnsi="Times New Roman"/>
                <w:sz w:val="24"/>
                <w:szCs w:val="24"/>
              </w:rPr>
            </w:pPr>
            <w:r w:rsidRPr="00EA2EB2">
              <w:rPr>
                <w:rFonts w:ascii="Times New Roman" w:eastAsia="Times New Roman" w:hAnsi="Times New Roman"/>
                <w:sz w:val="24"/>
                <w:szCs w:val="24"/>
              </w:rPr>
              <w:t>Victim</w:t>
            </w:r>
          </w:p>
        </w:tc>
      </w:tr>
      <w:tr w:rsidR="004E4C22" w:rsidTr="00F25657">
        <w:tc>
          <w:tcPr>
            <w:tcW w:w="1274" w:type="dxa"/>
            <w:vAlign w:val="center"/>
          </w:tcPr>
          <w:p w:rsidR="004E4C22" w:rsidRPr="00EA2EB2" w:rsidRDefault="004E4C22" w:rsidP="00F25657">
            <w:pPr>
              <w:rPr>
                <w:rFonts w:ascii="Times New Roman" w:eastAsia="Times New Roman" w:hAnsi="Times New Roman"/>
                <w:sz w:val="24"/>
                <w:szCs w:val="24"/>
              </w:rPr>
            </w:pPr>
            <w:r w:rsidRPr="00EA2EB2">
              <w:rPr>
                <w:rFonts w:ascii="Times New Roman" w:eastAsia="Times New Roman" w:hAnsi="Times New Roman"/>
                <w:sz w:val="24"/>
                <w:szCs w:val="24"/>
              </w:rPr>
              <w:t>Miss C</w:t>
            </w:r>
          </w:p>
        </w:tc>
        <w:tc>
          <w:tcPr>
            <w:tcW w:w="881" w:type="dxa"/>
            <w:vAlign w:val="center"/>
          </w:tcPr>
          <w:p w:rsidR="004E4C22" w:rsidRPr="00EA2EB2" w:rsidRDefault="009E2CA2" w:rsidP="00F25657">
            <w:pPr>
              <w:rPr>
                <w:rFonts w:ascii="Times New Roman" w:eastAsia="Times New Roman" w:hAnsi="Times New Roman"/>
                <w:sz w:val="24"/>
                <w:szCs w:val="24"/>
              </w:rPr>
            </w:pPr>
            <w:r>
              <w:rPr>
                <w:rFonts w:ascii="Times New Roman" w:eastAsia="Times New Roman" w:hAnsi="Times New Roman"/>
                <w:sz w:val="24"/>
                <w:szCs w:val="24"/>
              </w:rPr>
              <w:t>4</w:t>
            </w:r>
            <w:r w:rsidR="004E4C22" w:rsidRPr="00EA2EB2">
              <w:rPr>
                <w:rFonts w:ascii="Times New Roman" w:eastAsia="Times New Roman" w:hAnsi="Times New Roman"/>
                <w:sz w:val="24"/>
                <w:szCs w:val="24"/>
              </w:rPr>
              <w:t>3</w:t>
            </w:r>
          </w:p>
        </w:tc>
        <w:tc>
          <w:tcPr>
            <w:tcW w:w="1170" w:type="dxa"/>
            <w:vAlign w:val="center"/>
          </w:tcPr>
          <w:p w:rsidR="004E4C22" w:rsidRPr="00EA2EB2" w:rsidRDefault="004E4C22" w:rsidP="00F25657">
            <w:pPr>
              <w:rPr>
                <w:rFonts w:ascii="Times New Roman" w:eastAsia="Times New Roman" w:hAnsi="Times New Roman"/>
                <w:sz w:val="24"/>
                <w:szCs w:val="24"/>
              </w:rPr>
            </w:pPr>
            <w:r w:rsidRPr="00EA2EB2">
              <w:rPr>
                <w:rFonts w:ascii="Times New Roman" w:eastAsia="Times New Roman" w:hAnsi="Times New Roman"/>
                <w:sz w:val="24"/>
                <w:szCs w:val="24"/>
              </w:rPr>
              <w:t>Christian</w:t>
            </w:r>
          </w:p>
        </w:tc>
        <w:tc>
          <w:tcPr>
            <w:tcW w:w="2430" w:type="dxa"/>
            <w:vAlign w:val="center"/>
          </w:tcPr>
          <w:p w:rsidR="004E4C22" w:rsidRPr="00EA2EB2" w:rsidRDefault="004E4C22" w:rsidP="00F25657">
            <w:pPr>
              <w:rPr>
                <w:rFonts w:ascii="Times New Roman" w:eastAsia="Times New Roman" w:hAnsi="Times New Roman"/>
                <w:sz w:val="24"/>
                <w:szCs w:val="24"/>
              </w:rPr>
            </w:pPr>
            <w:r w:rsidRPr="00EA2EB2">
              <w:rPr>
                <w:rFonts w:ascii="Times New Roman" w:eastAsia="Times New Roman" w:hAnsi="Times New Roman"/>
                <w:sz w:val="24"/>
                <w:szCs w:val="24"/>
              </w:rPr>
              <w:t>Factory Worker</w:t>
            </w:r>
          </w:p>
        </w:tc>
        <w:tc>
          <w:tcPr>
            <w:tcW w:w="1980" w:type="dxa"/>
            <w:vAlign w:val="center"/>
          </w:tcPr>
          <w:p w:rsidR="004E4C22" w:rsidRPr="00EA2EB2" w:rsidRDefault="004E4C22" w:rsidP="00F25657">
            <w:pPr>
              <w:rPr>
                <w:rFonts w:ascii="Times New Roman" w:eastAsia="Times New Roman" w:hAnsi="Times New Roman"/>
                <w:sz w:val="24"/>
                <w:szCs w:val="24"/>
              </w:rPr>
            </w:pPr>
            <w:r w:rsidRPr="00EA2EB2">
              <w:rPr>
                <w:rFonts w:ascii="Times New Roman" w:eastAsia="Times New Roman" w:hAnsi="Times New Roman"/>
                <w:sz w:val="24"/>
                <w:szCs w:val="24"/>
              </w:rPr>
              <w:t>SSCE</w:t>
            </w:r>
          </w:p>
        </w:tc>
        <w:tc>
          <w:tcPr>
            <w:tcW w:w="2790" w:type="dxa"/>
            <w:vAlign w:val="center"/>
          </w:tcPr>
          <w:p w:rsidR="004E4C22" w:rsidRPr="00EA2EB2" w:rsidRDefault="004E4C22" w:rsidP="00F25657">
            <w:pPr>
              <w:rPr>
                <w:rFonts w:ascii="Times New Roman" w:eastAsia="Times New Roman" w:hAnsi="Times New Roman"/>
                <w:sz w:val="24"/>
                <w:szCs w:val="24"/>
              </w:rPr>
            </w:pPr>
            <w:r w:rsidRPr="00EA2EB2">
              <w:rPr>
                <w:rFonts w:ascii="Times New Roman" w:eastAsia="Times New Roman" w:hAnsi="Times New Roman"/>
                <w:sz w:val="24"/>
                <w:szCs w:val="24"/>
              </w:rPr>
              <w:t>Victim</w:t>
            </w:r>
          </w:p>
        </w:tc>
      </w:tr>
      <w:tr w:rsidR="004E4C22" w:rsidTr="00F25657">
        <w:tc>
          <w:tcPr>
            <w:tcW w:w="1274" w:type="dxa"/>
            <w:vAlign w:val="center"/>
          </w:tcPr>
          <w:p w:rsidR="004E4C22" w:rsidRPr="00EA2EB2" w:rsidRDefault="004E4C22" w:rsidP="00F25657">
            <w:pPr>
              <w:rPr>
                <w:rFonts w:ascii="Times New Roman" w:eastAsia="Times New Roman" w:hAnsi="Times New Roman"/>
                <w:sz w:val="24"/>
                <w:szCs w:val="24"/>
              </w:rPr>
            </w:pPr>
            <w:r w:rsidRPr="00EA2EB2">
              <w:rPr>
                <w:rFonts w:ascii="Times New Roman" w:eastAsia="Times New Roman" w:hAnsi="Times New Roman"/>
                <w:sz w:val="24"/>
                <w:szCs w:val="24"/>
              </w:rPr>
              <w:t>Mrs. H</w:t>
            </w:r>
          </w:p>
        </w:tc>
        <w:tc>
          <w:tcPr>
            <w:tcW w:w="881" w:type="dxa"/>
            <w:vAlign w:val="center"/>
          </w:tcPr>
          <w:p w:rsidR="004E4C22" w:rsidRPr="00EA2EB2" w:rsidRDefault="004E4C22" w:rsidP="00F25657">
            <w:pPr>
              <w:rPr>
                <w:rFonts w:ascii="Times New Roman" w:eastAsia="Times New Roman" w:hAnsi="Times New Roman"/>
                <w:sz w:val="24"/>
                <w:szCs w:val="24"/>
              </w:rPr>
            </w:pPr>
            <w:r w:rsidRPr="00EA2EB2">
              <w:rPr>
                <w:rFonts w:ascii="Times New Roman" w:eastAsia="Times New Roman" w:hAnsi="Times New Roman"/>
                <w:sz w:val="24"/>
                <w:szCs w:val="24"/>
              </w:rPr>
              <w:t>42</w:t>
            </w:r>
          </w:p>
        </w:tc>
        <w:tc>
          <w:tcPr>
            <w:tcW w:w="1170" w:type="dxa"/>
            <w:vAlign w:val="center"/>
          </w:tcPr>
          <w:p w:rsidR="004E4C22" w:rsidRPr="00EA2EB2" w:rsidRDefault="004E4C22" w:rsidP="00F25657">
            <w:pPr>
              <w:rPr>
                <w:rFonts w:ascii="Times New Roman" w:eastAsia="Times New Roman" w:hAnsi="Times New Roman"/>
                <w:sz w:val="24"/>
                <w:szCs w:val="24"/>
              </w:rPr>
            </w:pPr>
            <w:r w:rsidRPr="00EA2EB2">
              <w:rPr>
                <w:rFonts w:ascii="Times New Roman" w:eastAsia="Times New Roman" w:hAnsi="Times New Roman"/>
                <w:sz w:val="24"/>
                <w:szCs w:val="24"/>
              </w:rPr>
              <w:t>Traditionalist</w:t>
            </w:r>
          </w:p>
        </w:tc>
        <w:tc>
          <w:tcPr>
            <w:tcW w:w="2430" w:type="dxa"/>
            <w:vAlign w:val="center"/>
          </w:tcPr>
          <w:p w:rsidR="004E4C22" w:rsidRPr="00EA2EB2" w:rsidRDefault="004E4C22" w:rsidP="00F25657">
            <w:pPr>
              <w:rPr>
                <w:rFonts w:ascii="Times New Roman" w:eastAsia="Times New Roman" w:hAnsi="Times New Roman"/>
                <w:sz w:val="24"/>
                <w:szCs w:val="24"/>
              </w:rPr>
            </w:pPr>
            <w:r w:rsidRPr="00EA2EB2">
              <w:rPr>
                <w:rFonts w:ascii="Times New Roman" w:eastAsia="Times New Roman" w:hAnsi="Times New Roman"/>
                <w:sz w:val="24"/>
                <w:szCs w:val="24"/>
              </w:rPr>
              <w:t>Restaurant Worker</w:t>
            </w:r>
          </w:p>
        </w:tc>
        <w:tc>
          <w:tcPr>
            <w:tcW w:w="1980" w:type="dxa"/>
            <w:vAlign w:val="center"/>
          </w:tcPr>
          <w:p w:rsidR="004E4C22" w:rsidRPr="00EA2EB2" w:rsidRDefault="004E4C22" w:rsidP="00F25657">
            <w:pPr>
              <w:rPr>
                <w:rFonts w:ascii="Times New Roman" w:eastAsia="Times New Roman" w:hAnsi="Times New Roman"/>
                <w:sz w:val="24"/>
                <w:szCs w:val="24"/>
              </w:rPr>
            </w:pPr>
            <w:r w:rsidRPr="00EA2EB2">
              <w:rPr>
                <w:rFonts w:ascii="Times New Roman" w:eastAsia="Times New Roman" w:hAnsi="Times New Roman"/>
                <w:sz w:val="24"/>
                <w:szCs w:val="24"/>
              </w:rPr>
              <w:t>SSCE</w:t>
            </w:r>
          </w:p>
        </w:tc>
        <w:tc>
          <w:tcPr>
            <w:tcW w:w="2790" w:type="dxa"/>
            <w:vAlign w:val="center"/>
          </w:tcPr>
          <w:p w:rsidR="004E4C22" w:rsidRPr="00EA2EB2" w:rsidRDefault="004E4C22" w:rsidP="00F25657">
            <w:pPr>
              <w:rPr>
                <w:rFonts w:ascii="Times New Roman" w:eastAsia="Times New Roman" w:hAnsi="Times New Roman"/>
                <w:sz w:val="24"/>
                <w:szCs w:val="24"/>
              </w:rPr>
            </w:pPr>
            <w:r w:rsidRPr="00EA2EB2">
              <w:rPr>
                <w:rFonts w:ascii="Times New Roman" w:eastAsia="Times New Roman" w:hAnsi="Times New Roman"/>
                <w:sz w:val="24"/>
                <w:szCs w:val="24"/>
              </w:rPr>
              <w:t>Victim</w:t>
            </w:r>
          </w:p>
        </w:tc>
      </w:tr>
      <w:tr w:rsidR="004E4C22" w:rsidTr="00F25657">
        <w:tc>
          <w:tcPr>
            <w:tcW w:w="1274" w:type="dxa"/>
            <w:vAlign w:val="center"/>
          </w:tcPr>
          <w:p w:rsidR="004E4C22" w:rsidRPr="00EA2EB2" w:rsidRDefault="004E4C22" w:rsidP="00F25657">
            <w:pPr>
              <w:rPr>
                <w:rFonts w:ascii="Times New Roman" w:eastAsia="Times New Roman" w:hAnsi="Times New Roman"/>
                <w:sz w:val="24"/>
                <w:szCs w:val="24"/>
              </w:rPr>
            </w:pPr>
            <w:r w:rsidRPr="00EA2EB2">
              <w:rPr>
                <w:rFonts w:ascii="Times New Roman" w:eastAsia="Times New Roman" w:hAnsi="Times New Roman"/>
                <w:sz w:val="24"/>
                <w:szCs w:val="24"/>
              </w:rPr>
              <w:t>Miss D</w:t>
            </w:r>
          </w:p>
        </w:tc>
        <w:tc>
          <w:tcPr>
            <w:tcW w:w="881" w:type="dxa"/>
            <w:vAlign w:val="center"/>
          </w:tcPr>
          <w:p w:rsidR="004E4C22" w:rsidRPr="00EA2EB2" w:rsidRDefault="009E2CA2" w:rsidP="00F25657">
            <w:pPr>
              <w:rPr>
                <w:rFonts w:ascii="Times New Roman" w:eastAsia="Times New Roman" w:hAnsi="Times New Roman"/>
                <w:sz w:val="24"/>
                <w:szCs w:val="24"/>
              </w:rPr>
            </w:pPr>
            <w:r>
              <w:rPr>
                <w:rFonts w:ascii="Times New Roman" w:eastAsia="Times New Roman" w:hAnsi="Times New Roman"/>
                <w:sz w:val="24"/>
                <w:szCs w:val="24"/>
              </w:rPr>
              <w:t>3</w:t>
            </w:r>
            <w:r w:rsidR="004E4C22" w:rsidRPr="00EA2EB2">
              <w:rPr>
                <w:rFonts w:ascii="Times New Roman" w:eastAsia="Times New Roman" w:hAnsi="Times New Roman"/>
                <w:sz w:val="24"/>
                <w:szCs w:val="24"/>
              </w:rPr>
              <w:t>8</w:t>
            </w:r>
          </w:p>
        </w:tc>
        <w:tc>
          <w:tcPr>
            <w:tcW w:w="1170" w:type="dxa"/>
            <w:vAlign w:val="center"/>
          </w:tcPr>
          <w:p w:rsidR="004E4C22" w:rsidRPr="00EA2EB2" w:rsidRDefault="004E4C22" w:rsidP="00F25657">
            <w:pPr>
              <w:rPr>
                <w:rFonts w:ascii="Times New Roman" w:eastAsia="Times New Roman" w:hAnsi="Times New Roman"/>
                <w:sz w:val="24"/>
                <w:szCs w:val="24"/>
              </w:rPr>
            </w:pPr>
            <w:r w:rsidRPr="00EA2EB2">
              <w:rPr>
                <w:rFonts w:ascii="Times New Roman" w:eastAsia="Times New Roman" w:hAnsi="Times New Roman"/>
                <w:sz w:val="24"/>
                <w:szCs w:val="24"/>
              </w:rPr>
              <w:t>Christian</w:t>
            </w:r>
          </w:p>
        </w:tc>
        <w:tc>
          <w:tcPr>
            <w:tcW w:w="2430" w:type="dxa"/>
            <w:vAlign w:val="center"/>
          </w:tcPr>
          <w:p w:rsidR="004E4C22" w:rsidRPr="00EA2EB2" w:rsidRDefault="004E4C22" w:rsidP="00F25657">
            <w:pPr>
              <w:rPr>
                <w:rFonts w:ascii="Times New Roman" w:eastAsia="Times New Roman" w:hAnsi="Times New Roman"/>
                <w:sz w:val="24"/>
                <w:szCs w:val="24"/>
              </w:rPr>
            </w:pPr>
            <w:r w:rsidRPr="00EA2EB2">
              <w:rPr>
                <w:rFonts w:ascii="Times New Roman" w:eastAsia="Times New Roman" w:hAnsi="Times New Roman"/>
                <w:sz w:val="24"/>
                <w:szCs w:val="24"/>
              </w:rPr>
              <w:t>Secretary</w:t>
            </w:r>
          </w:p>
        </w:tc>
        <w:tc>
          <w:tcPr>
            <w:tcW w:w="1980" w:type="dxa"/>
            <w:vAlign w:val="center"/>
          </w:tcPr>
          <w:p w:rsidR="004E4C22" w:rsidRPr="00EA2EB2" w:rsidRDefault="004E4C22" w:rsidP="00F25657">
            <w:pPr>
              <w:rPr>
                <w:rFonts w:ascii="Times New Roman" w:eastAsia="Times New Roman" w:hAnsi="Times New Roman"/>
                <w:sz w:val="24"/>
                <w:szCs w:val="24"/>
              </w:rPr>
            </w:pPr>
            <w:r w:rsidRPr="00EA2EB2">
              <w:rPr>
                <w:rFonts w:ascii="Times New Roman" w:eastAsia="Times New Roman" w:hAnsi="Times New Roman"/>
                <w:sz w:val="24"/>
                <w:szCs w:val="24"/>
              </w:rPr>
              <w:t>SSCE</w:t>
            </w:r>
          </w:p>
        </w:tc>
        <w:tc>
          <w:tcPr>
            <w:tcW w:w="2790" w:type="dxa"/>
            <w:vAlign w:val="center"/>
          </w:tcPr>
          <w:p w:rsidR="004E4C22" w:rsidRPr="00EA2EB2" w:rsidRDefault="004E4C22" w:rsidP="00F25657">
            <w:pPr>
              <w:rPr>
                <w:rFonts w:ascii="Times New Roman" w:eastAsia="Times New Roman" w:hAnsi="Times New Roman"/>
                <w:sz w:val="24"/>
                <w:szCs w:val="24"/>
              </w:rPr>
            </w:pPr>
            <w:r w:rsidRPr="00EA2EB2">
              <w:rPr>
                <w:rFonts w:ascii="Times New Roman" w:eastAsia="Times New Roman" w:hAnsi="Times New Roman"/>
                <w:sz w:val="24"/>
                <w:szCs w:val="24"/>
              </w:rPr>
              <w:t>Victim</w:t>
            </w:r>
          </w:p>
        </w:tc>
      </w:tr>
      <w:tr w:rsidR="004E4C22" w:rsidTr="00F25657">
        <w:tc>
          <w:tcPr>
            <w:tcW w:w="1274" w:type="dxa"/>
            <w:vAlign w:val="center"/>
          </w:tcPr>
          <w:p w:rsidR="004E4C22" w:rsidRPr="00EA2EB2" w:rsidRDefault="004E4C22" w:rsidP="00F25657">
            <w:pPr>
              <w:rPr>
                <w:rFonts w:ascii="Times New Roman" w:eastAsia="Times New Roman" w:hAnsi="Times New Roman"/>
                <w:sz w:val="24"/>
                <w:szCs w:val="24"/>
              </w:rPr>
            </w:pPr>
            <w:r w:rsidRPr="00EA2EB2">
              <w:rPr>
                <w:rFonts w:ascii="Times New Roman" w:eastAsia="Times New Roman" w:hAnsi="Times New Roman"/>
                <w:sz w:val="24"/>
                <w:szCs w:val="24"/>
              </w:rPr>
              <w:t>Mrs. I</w:t>
            </w:r>
          </w:p>
        </w:tc>
        <w:tc>
          <w:tcPr>
            <w:tcW w:w="881" w:type="dxa"/>
            <w:vAlign w:val="center"/>
          </w:tcPr>
          <w:p w:rsidR="004E4C22" w:rsidRPr="00EA2EB2" w:rsidRDefault="009E2CA2" w:rsidP="00F25657">
            <w:pPr>
              <w:rPr>
                <w:rFonts w:ascii="Times New Roman" w:eastAsia="Times New Roman" w:hAnsi="Times New Roman"/>
                <w:sz w:val="24"/>
                <w:szCs w:val="24"/>
              </w:rPr>
            </w:pPr>
            <w:r>
              <w:rPr>
                <w:rFonts w:ascii="Times New Roman" w:eastAsia="Times New Roman" w:hAnsi="Times New Roman"/>
                <w:sz w:val="24"/>
                <w:szCs w:val="24"/>
              </w:rPr>
              <w:t>4</w:t>
            </w:r>
            <w:r w:rsidR="004E4C22" w:rsidRPr="00EA2EB2">
              <w:rPr>
                <w:rFonts w:ascii="Times New Roman" w:eastAsia="Times New Roman" w:hAnsi="Times New Roman"/>
                <w:sz w:val="24"/>
                <w:szCs w:val="24"/>
              </w:rPr>
              <w:t>0</w:t>
            </w:r>
          </w:p>
        </w:tc>
        <w:tc>
          <w:tcPr>
            <w:tcW w:w="1170" w:type="dxa"/>
            <w:vAlign w:val="center"/>
          </w:tcPr>
          <w:p w:rsidR="004E4C22" w:rsidRPr="00EA2EB2" w:rsidRDefault="004E4C22" w:rsidP="00F25657">
            <w:pPr>
              <w:rPr>
                <w:rFonts w:ascii="Times New Roman" w:eastAsia="Times New Roman" w:hAnsi="Times New Roman"/>
                <w:sz w:val="24"/>
                <w:szCs w:val="24"/>
              </w:rPr>
            </w:pPr>
            <w:r w:rsidRPr="00EA2EB2">
              <w:rPr>
                <w:rFonts w:ascii="Times New Roman" w:eastAsia="Times New Roman" w:hAnsi="Times New Roman"/>
                <w:sz w:val="24"/>
                <w:szCs w:val="24"/>
              </w:rPr>
              <w:t>Christian</w:t>
            </w:r>
          </w:p>
        </w:tc>
        <w:tc>
          <w:tcPr>
            <w:tcW w:w="2430" w:type="dxa"/>
            <w:vAlign w:val="center"/>
          </w:tcPr>
          <w:p w:rsidR="004E4C22" w:rsidRPr="00EA2EB2" w:rsidRDefault="004E4C22" w:rsidP="00F25657">
            <w:pPr>
              <w:rPr>
                <w:rFonts w:ascii="Times New Roman" w:eastAsia="Times New Roman" w:hAnsi="Times New Roman"/>
                <w:sz w:val="24"/>
                <w:szCs w:val="24"/>
              </w:rPr>
            </w:pPr>
            <w:r w:rsidRPr="00EA2EB2">
              <w:rPr>
                <w:rFonts w:ascii="Times New Roman" w:eastAsia="Times New Roman" w:hAnsi="Times New Roman"/>
                <w:sz w:val="24"/>
                <w:szCs w:val="24"/>
              </w:rPr>
              <w:t>Shop Attendant</w:t>
            </w:r>
          </w:p>
        </w:tc>
        <w:tc>
          <w:tcPr>
            <w:tcW w:w="1980" w:type="dxa"/>
            <w:vAlign w:val="center"/>
          </w:tcPr>
          <w:p w:rsidR="004E4C22" w:rsidRPr="00EA2EB2" w:rsidRDefault="004E4C22" w:rsidP="00F25657">
            <w:pPr>
              <w:rPr>
                <w:rFonts w:ascii="Times New Roman" w:eastAsia="Times New Roman" w:hAnsi="Times New Roman"/>
                <w:sz w:val="24"/>
                <w:szCs w:val="24"/>
              </w:rPr>
            </w:pPr>
            <w:r w:rsidRPr="00EA2EB2">
              <w:rPr>
                <w:rFonts w:ascii="Times New Roman" w:eastAsia="Times New Roman" w:hAnsi="Times New Roman"/>
                <w:sz w:val="24"/>
                <w:szCs w:val="24"/>
              </w:rPr>
              <w:t>SSCE</w:t>
            </w:r>
          </w:p>
        </w:tc>
        <w:tc>
          <w:tcPr>
            <w:tcW w:w="2790" w:type="dxa"/>
            <w:vAlign w:val="center"/>
          </w:tcPr>
          <w:p w:rsidR="004E4C22" w:rsidRPr="00EA2EB2" w:rsidRDefault="004E4C22" w:rsidP="00F25657">
            <w:pPr>
              <w:rPr>
                <w:rFonts w:ascii="Times New Roman" w:eastAsia="Times New Roman" w:hAnsi="Times New Roman"/>
                <w:sz w:val="24"/>
                <w:szCs w:val="24"/>
              </w:rPr>
            </w:pPr>
            <w:r w:rsidRPr="00EA2EB2">
              <w:rPr>
                <w:rFonts w:ascii="Times New Roman" w:eastAsia="Times New Roman" w:hAnsi="Times New Roman"/>
                <w:sz w:val="24"/>
                <w:szCs w:val="24"/>
              </w:rPr>
              <w:t>Victim</w:t>
            </w:r>
          </w:p>
        </w:tc>
      </w:tr>
      <w:tr w:rsidR="004E4C22" w:rsidTr="00F25657">
        <w:tc>
          <w:tcPr>
            <w:tcW w:w="1274" w:type="dxa"/>
            <w:vAlign w:val="center"/>
          </w:tcPr>
          <w:p w:rsidR="004E4C22" w:rsidRPr="00EA2EB2" w:rsidRDefault="0061322E" w:rsidP="00F25657">
            <w:pPr>
              <w:rPr>
                <w:rFonts w:ascii="Times New Roman" w:eastAsia="Times New Roman" w:hAnsi="Times New Roman"/>
                <w:sz w:val="24"/>
                <w:szCs w:val="24"/>
              </w:rPr>
            </w:pPr>
            <w:r>
              <w:rPr>
                <w:rFonts w:ascii="Times New Roman" w:eastAsia="Times New Roman" w:hAnsi="Times New Roman"/>
                <w:sz w:val="24"/>
                <w:szCs w:val="24"/>
              </w:rPr>
              <w:t>Mr</w:t>
            </w:r>
            <w:r w:rsidR="004E4C22" w:rsidRPr="00EA2EB2">
              <w:rPr>
                <w:rFonts w:ascii="Times New Roman" w:eastAsia="Times New Roman" w:hAnsi="Times New Roman"/>
                <w:sz w:val="24"/>
                <w:szCs w:val="24"/>
              </w:rPr>
              <w:t>s E</w:t>
            </w:r>
          </w:p>
        </w:tc>
        <w:tc>
          <w:tcPr>
            <w:tcW w:w="881" w:type="dxa"/>
            <w:vAlign w:val="center"/>
          </w:tcPr>
          <w:p w:rsidR="004E4C22" w:rsidRPr="00EA2EB2" w:rsidRDefault="00C27C6D" w:rsidP="00F25657">
            <w:pPr>
              <w:rPr>
                <w:rFonts w:ascii="Times New Roman" w:eastAsia="Times New Roman" w:hAnsi="Times New Roman"/>
                <w:sz w:val="24"/>
                <w:szCs w:val="24"/>
              </w:rPr>
            </w:pPr>
            <w:r>
              <w:rPr>
                <w:rFonts w:ascii="Times New Roman" w:eastAsia="Times New Roman" w:hAnsi="Times New Roman"/>
                <w:sz w:val="24"/>
                <w:szCs w:val="24"/>
              </w:rPr>
              <w:t>4</w:t>
            </w:r>
            <w:r w:rsidR="004E4C22" w:rsidRPr="00EA2EB2">
              <w:rPr>
                <w:rFonts w:ascii="Times New Roman" w:eastAsia="Times New Roman" w:hAnsi="Times New Roman"/>
                <w:sz w:val="24"/>
                <w:szCs w:val="24"/>
              </w:rPr>
              <w:t>6</w:t>
            </w:r>
          </w:p>
        </w:tc>
        <w:tc>
          <w:tcPr>
            <w:tcW w:w="1170" w:type="dxa"/>
            <w:vAlign w:val="center"/>
          </w:tcPr>
          <w:p w:rsidR="004E4C22" w:rsidRPr="00EA2EB2" w:rsidRDefault="004E4C22" w:rsidP="00F25657">
            <w:pPr>
              <w:rPr>
                <w:rFonts w:ascii="Times New Roman" w:eastAsia="Times New Roman" w:hAnsi="Times New Roman"/>
                <w:sz w:val="24"/>
                <w:szCs w:val="24"/>
              </w:rPr>
            </w:pPr>
            <w:r w:rsidRPr="00EA2EB2">
              <w:rPr>
                <w:rFonts w:ascii="Times New Roman" w:eastAsia="Times New Roman" w:hAnsi="Times New Roman"/>
                <w:sz w:val="24"/>
                <w:szCs w:val="24"/>
              </w:rPr>
              <w:t>Christian</w:t>
            </w:r>
          </w:p>
        </w:tc>
        <w:tc>
          <w:tcPr>
            <w:tcW w:w="2430" w:type="dxa"/>
            <w:vAlign w:val="center"/>
          </w:tcPr>
          <w:p w:rsidR="004E4C22" w:rsidRPr="00EA2EB2" w:rsidRDefault="004E4C22" w:rsidP="00F25657">
            <w:pPr>
              <w:rPr>
                <w:rFonts w:ascii="Times New Roman" w:eastAsia="Times New Roman" w:hAnsi="Times New Roman"/>
                <w:sz w:val="24"/>
                <w:szCs w:val="24"/>
              </w:rPr>
            </w:pPr>
            <w:r w:rsidRPr="00EA2EB2">
              <w:rPr>
                <w:rFonts w:ascii="Times New Roman" w:eastAsia="Times New Roman" w:hAnsi="Times New Roman"/>
                <w:sz w:val="24"/>
                <w:szCs w:val="24"/>
              </w:rPr>
              <w:t>Cleaner</w:t>
            </w:r>
          </w:p>
        </w:tc>
        <w:tc>
          <w:tcPr>
            <w:tcW w:w="1980" w:type="dxa"/>
            <w:vAlign w:val="center"/>
          </w:tcPr>
          <w:p w:rsidR="004E4C22" w:rsidRPr="00EA2EB2" w:rsidRDefault="004E4C22" w:rsidP="00F25657">
            <w:pPr>
              <w:rPr>
                <w:rFonts w:ascii="Times New Roman" w:eastAsia="Times New Roman" w:hAnsi="Times New Roman"/>
                <w:sz w:val="24"/>
                <w:szCs w:val="24"/>
              </w:rPr>
            </w:pPr>
            <w:r w:rsidRPr="00EA2EB2">
              <w:rPr>
                <w:rFonts w:ascii="Times New Roman" w:eastAsia="Times New Roman" w:hAnsi="Times New Roman"/>
                <w:sz w:val="24"/>
                <w:szCs w:val="24"/>
              </w:rPr>
              <w:t>SSCE</w:t>
            </w:r>
          </w:p>
        </w:tc>
        <w:tc>
          <w:tcPr>
            <w:tcW w:w="2790" w:type="dxa"/>
            <w:vAlign w:val="center"/>
          </w:tcPr>
          <w:p w:rsidR="004E4C22" w:rsidRPr="00EA2EB2" w:rsidRDefault="004E4C22" w:rsidP="00F25657">
            <w:pPr>
              <w:rPr>
                <w:rFonts w:ascii="Times New Roman" w:eastAsia="Times New Roman" w:hAnsi="Times New Roman"/>
                <w:sz w:val="24"/>
                <w:szCs w:val="24"/>
              </w:rPr>
            </w:pPr>
            <w:r w:rsidRPr="00EA2EB2">
              <w:rPr>
                <w:rFonts w:ascii="Times New Roman" w:eastAsia="Times New Roman" w:hAnsi="Times New Roman"/>
                <w:sz w:val="24"/>
                <w:szCs w:val="24"/>
              </w:rPr>
              <w:t>Victim</w:t>
            </w:r>
          </w:p>
        </w:tc>
      </w:tr>
      <w:tr w:rsidR="004E4C22" w:rsidTr="00F25657">
        <w:tc>
          <w:tcPr>
            <w:tcW w:w="1274" w:type="dxa"/>
            <w:vAlign w:val="center"/>
          </w:tcPr>
          <w:p w:rsidR="004E4C22" w:rsidRPr="00EA2EB2" w:rsidRDefault="004E4C22" w:rsidP="00F25657">
            <w:pPr>
              <w:rPr>
                <w:rFonts w:ascii="Times New Roman" w:eastAsia="Times New Roman" w:hAnsi="Times New Roman"/>
                <w:sz w:val="24"/>
                <w:szCs w:val="24"/>
              </w:rPr>
            </w:pPr>
            <w:r w:rsidRPr="00EA2EB2">
              <w:rPr>
                <w:rFonts w:ascii="Times New Roman" w:eastAsia="Times New Roman" w:hAnsi="Times New Roman"/>
                <w:sz w:val="24"/>
                <w:szCs w:val="24"/>
              </w:rPr>
              <w:t>Mrs. J</w:t>
            </w:r>
          </w:p>
        </w:tc>
        <w:tc>
          <w:tcPr>
            <w:tcW w:w="881" w:type="dxa"/>
            <w:vAlign w:val="center"/>
          </w:tcPr>
          <w:p w:rsidR="004E4C22" w:rsidRPr="00EA2EB2" w:rsidRDefault="004E4C22" w:rsidP="00F25657">
            <w:pPr>
              <w:rPr>
                <w:rFonts w:ascii="Times New Roman" w:eastAsia="Times New Roman" w:hAnsi="Times New Roman"/>
                <w:sz w:val="24"/>
                <w:szCs w:val="24"/>
              </w:rPr>
            </w:pPr>
            <w:r w:rsidRPr="00EA2EB2">
              <w:rPr>
                <w:rFonts w:ascii="Times New Roman" w:eastAsia="Times New Roman" w:hAnsi="Times New Roman"/>
                <w:sz w:val="24"/>
                <w:szCs w:val="24"/>
              </w:rPr>
              <w:t>38</w:t>
            </w:r>
          </w:p>
        </w:tc>
        <w:tc>
          <w:tcPr>
            <w:tcW w:w="1170" w:type="dxa"/>
            <w:vAlign w:val="center"/>
          </w:tcPr>
          <w:p w:rsidR="004E4C22" w:rsidRPr="00EA2EB2" w:rsidRDefault="004E4C22" w:rsidP="00F25657">
            <w:pPr>
              <w:rPr>
                <w:rFonts w:ascii="Times New Roman" w:eastAsia="Times New Roman" w:hAnsi="Times New Roman"/>
                <w:sz w:val="24"/>
                <w:szCs w:val="24"/>
              </w:rPr>
            </w:pPr>
            <w:r w:rsidRPr="00EA2EB2">
              <w:rPr>
                <w:rFonts w:ascii="Times New Roman" w:eastAsia="Times New Roman" w:hAnsi="Times New Roman"/>
                <w:sz w:val="24"/>
                <w:szCs w:val="24"/>
              </w:rPr>
              <w:t>Christian</w:t>
            </w:r>
          </w:p>
        </w:tc>
        <w:tc>
          <w:tcPr>
            <w:tcW w:w="2430" w:type="dxa"/>
            <w:vAlign w:val="center"/>
          </w:tcPr>
          <w:p w:rsidR="004E4C22" w:rsidRPr="00EA2EB2" w:rsidRDefault="004E4C22" w:rsidP="00F25657">
            <w:pPr>
              <w:rPr>
                <w:rFonts w:ascii="Times New Roman" w:eastAsia="Times New Roman" w:hAnsi="Times New Roman"/>
                <w:sz w:val="24"/>
                <w:szCs w:val="24"/>
              </w:rPr>
            </w:pPr>
            <w:r w:rsidRPr="00EA2EB2">
              <w:rPr>
                <w:rFonts w:ascii="Times New Roman" w:eastAsia="Times New Roman" w:hAnsi="Times New Roman"/>
                <w:sz w:val="24"/>
                <w:szCs w:val="24"/>
              </w:rPr>
              <w:t>Receptionist</w:t>
            </w:r>
          </w:p>
        </w:tc>
        <w:tc>
          <w:tcPr>
            <w:tcW w:w="1980" w:type="dxa"/>
            <w:vAlign w:val="center"/>
          </w:tcPr>
          <w:p w:rsidR="004E4C22" w:rsidRPr="00EA2EB2" w:rsidRDefault="004E4C22" w:rsidP="00F25657">
            <w:pPr>
              <w:rPr>
                <w:rFonts w:ascii="Times New Roman" w:eastAsia="Times New Roman" w:hAnsi="Times New Roman"/>
                <w:sz w:val="24"/>
                <w:szCs w:val="24"/>
              </w:rPr>
            </w:pPr>
            <w:r w:rsidRPr="00EA2EB2">
              <w:rPr>
                <w:rFonts w:ascii="Times New Roman" w:eastAsia="Times New Roman" w:hAnsi="Times New Roman"/>
                <w:sz w:val="24"/>
                <w:szCs w:val="24"/>
              </w:rPr>
              <w:t>SSCE</w:t>
            </w:r>
          </w:p>
        </w:tc>
        <w:tc>
          <w:tcPr>
            <w:tcW w:w="2790" w:type="dxa"/>
            <w:vAlign w:val="center"/>
          </w:tcPr>
          <w:p w:rsidR="004E4C22" w:rsidRPr="00EA2EB2" w:rsidRDefault="004E4C22" w:rsidP="00F25657">
            <w:pPr>
              <w:rPr>
                <w:rFonts w:ascii="Times New Roman" w:eastAsia="Times New Roman" w:hAnsi="Times New Roman"/>
                <w:sz w:val="24"/>
                <w:szCs w:val="24"/>
              </w:rPr>
            </w:pPr>
            <w:r w:rsidRPr="00EA2EB2">
              <w:rPr>
                <w:rFonts w:ascii="Times New Roman" w:eastAsia="Times New Roman" w:hAnsi="Times New Roman"/>
                <w:sz w:val="24"/>
                <w:szCs w:val="24"/>
              </w:rPr>
              <w:t>Victim</w:t>
            </w:r>
          </w:p>
        </w:tc>
      </w:tr>
    </w:tbl>
    <w:p w:rsidR="0008207B" w:rsidRPr="0008207B" w:rsidRDefault="004E4C22" w:rsidP="004E4C22">
      <w:pPr>
        <w:spacing w:after="0" w:line="480" w:lineRule="auto"/>
        <w:jc w:val="both"/>
        <w:rPr>
          <w:rFonts w:ascii="Times New Roman" w:hAnsi="Times New Roman" w:cs="SimSun"/>
          <w:i/>
          <w:sz w:val="24"/>
        </w:rPr>
      </w:pPr>
      <w:r>
        <w:rPr>
          <w:rFonts w:ascii="Times New Roman" w:hAnsi="Times New Roman" w:cs="SimSun"/>
          <w:i/>
          <w:sz w:val="24"/>
        </w:rPr>
        <w:t>Table 4.1</w:t>
      </w:r>
      <w:r w:rsidRPr="00612738">
        <w:rPr>
          <w:rFonts w:ascii="Times New Roman" w:hAnsi="Times New Roman" w:cs="SimSun"/>
          <w:i/>
          <w:sz w:val="24"/>
        </w:rPr>
        <w:t xml:space="preserve"> Background Information</w:t>
      </w:r>
      <w:r w:rsidRPr="00612738">
        <w:t xml:space="preserve"> </w:t>
      </w:r>
      <w:r w:rsidRPr="00612738">
        <w:rPr>
          <w:rFonts w:ascii="Times New Roman" w:hAnsi="Times New Roman" w:cs="SimSun"/>
          <w:i/>
          <w:sz w:val="24"/>
        </w:rPr>
        <w:t xml:space="preserve">of Interviewees </w:t>
      </w:r>
      <w:r>
        <w:rPr>
          <w:rFonts w:ascii="Times New Roman" w:hAnsi="Times New Roman" w:cs="SimSun"/>
          <w:i/>
          <w:sz w:val="24"/>
        </w:rPr>
        <w:t>(Researcher, 2025</w:t>
      </w:r>
      <w:r w:rsidR="0008207B">
        <w:rPr>
          <w:rFonts w:ascii="Times New Roman" w:hAnsi="Times New Roman" w:cs="SimSun"/>
          <w:i/>
          <w:sz w:val="24"/>
        </w:rPr>
        <w:t>)</w:t>
      </w:r>
    </w:p>
    <w:p w:rsidR="004F2C7D" w:rsidRPr="004F2C7D" w:rsidRDefault="004F2C7D" w:rsidP="004F2C7D">
      <w:pPr>
        <w:spacing w:after="0" w:line="480" w:lineRule="auto"/>
        <w:jc w:val="both"/>
        <w:rPr>
          <w:rFonts w:ascii="Times New Roman" w:hAnsi="Times New Roman" w:cs="SimSun"/>
          <w:sz w:val="24"/>
        </w:rPr>
      </w:pPr>
      <w:r w:rsidRPr="004F2C7D">
        <w:rPr>
          <w:rFonts w:ascii="Times New Roman" w:hAnsi="Times New Roman" w:cs="SimSun"/>
          <w:sz w:val="24"/>
        </w:rPr>
        <w:t>The data presented in Table 4.1 reveal key demographic and professional information about two distinct groups: Social Welfare Officers (SWOs) and victims. Among the SWOs, all five individuals are professionally trained in related fields such as Social Work, Sociology, and Psychology, holding either a B.Sc or M.Sc qualification. Their ages range from 35 to 44, and they are evenly distributed across religious affiliations: three are Muslim and two are Christian. This distribution reflects a moderate level of diversity in terms of religious representation. All five are actively employed as Social Welfare Officers, indicating a consistent occupational category aligned with their educational qualifications. The presence of an officer with a Master's degree suggests a certain level of professiona</w:t>
      </w:r>
      <w:r>
        <w:rPr>
          <w:rFonts w:ascii="Times New Roman" w:hAnsi="Times New Roman" w:cs="SimSun"/>
          <w:sz w:val="24"/>
        </w:rPr>
        <w:t>l advancement within the group.</w:t>
      </w:r>
    </w:p>
    <w:p w:rsidR="009E2CA2" w:rsidRDefault="004F2C7D" w:rsidP="0008207B">
      <w:pPr>
        <w:spacing w:after="0" w:line="480" w:lineRule="auto"/>
        <w:jc w:val="both"/>
        <w:rPr>
          <w:rFonts w:ascii="Times New Roman" w:hAnsi="Times New Roman" w:cs="SimSun"/>
          <w:sz w:val="24"/>
        </w:rPr>
      </w:pPr>
      <w:r w:rsidRPr="004F2C7D">
        <w:rPr>
          <w:rFonts w:ascii="Times New Roman" w:hAnsi="Times New Roman" w:cs="SimSun"/>
          <w:sz w:val="24"/>
        </w:rPr>
        <w:t>In contrast, the victim category displays a wider variation in occupation, educational attainment, and religious affiliation. Most victims fall within the age bracket of 38 to 47 years and are predominantly Christian (nine out of eleven), with one Muslim and one Traditionalist. The majority of victims possess SSCE-level education, with only one holding an OND qualification, highlighting a relatively low level of formal education. Their occupations—ranging from cleaners and receptionists to market traders and office assistants—indicate employment in low-income, informal, or semi-formal sectors. This disparity in education and employment between the victims and the SWOs may reflect structural inequalities that shape their interactions, with victims being more vulnerable due to limite</w:t>
      </w:r>
      <w:r>
        <w:rPr>
          <w:rFonts w:ascii="Times New Roman" w:hAnsi="Times New Roman" w:cs="SimSun"/>
          <w:sz w:val="24"/>
        </w:rPr>
        <w:t>d socio-economic opportunities.</w:t>
      </w:r>
    </w:p>
    <w:p w:rsidR="004E4C22" w:rsidRPr="00037545" w:rsidRDefault="004E4C22" w:rsidP="004E4C22">
      <w:pPr>
        <w:spacing w:after="200" w:line="480" w:lineRule="auto"/>
        <w:jc w:val="both"/>
        <w:rPr>
          <w:rFonts w:ascii="Times New Roman" w:hAnsi="Times New Roman"/>
          <w:b/>
          <w:sz w:val="24"/>
        </w:rPr>
      </w:pPr>
      <w:r w:rsidRPr="00037545">
        <w:rPr>
          <w:rFonts w:ascii="Times New Roman" w:hAnsi="Times New Roman"/>
          <w:b/>
          <w:sz w:val="24"/>
        </w:rPr>
        <w:t>4.2</w:t>
      </w:r>
      <w:r w:rsidRPr="00037545">
        <w:rPr>
          <w:rFonts w:ascii="Times New Roman" w:hAnsi="Times New Roman"/>
          <w:b/>
          <w:sz w:val="24"/>
        </w:rPr>
        <w:tab/>
        <w:t>Presentation and Analysis of the Research Questions</w:t>
      </w:r>
    </w:p>
    <w:p w:rsidR="004E4C22" w:rsidRPr="00AC48A3" w:rsidRDefault="0008207B" w:rsidP="004E4C22">
      <w:pPr>
        <w:spacing w:after="0" w:line="480" w:lineRule="auto"/>
        <w:jc w:val="both"/>
        <w:rPr>
          <w:rFonts w:ascii="Times New Roman" w:hAnsi="Times New Roman" w:cs="SimSun"/>
          <w:b/>
          <w:sz w:val="24"/>
        </w:rPr>
      </w:pPr>
      <w:r>
        <w:rPr>
          <w:rFonts w:ascii="Times New Roman" w:hAnsi="Times New Roman"/>
          <w:b/>
          <w:sz w:val="24"/>
        </w:rPr>
        <w:t xml:space="preserve">Theme 1: </w:t>
      </w:r>
      <w:r w:rsidR="004E4C22" w:rsidRPr="00AC48A3">
        <w:rPr>
          <w:rFonts w:ascii="Times New Roman" w:hAnsi="Times New Roman" w:cs="SimSun"/>
          <w:b/>
          <w:sz w:val="24"/>
        </w:rPr>
        <w:t>Prevalence and Manifestations of Workplace Harassment Among Women</w:t>
      </w:r>
    </w:p>
    <w:p w:rsidR="0008207B" w:rsidRPr="0008207B" w:rsidRDefault="0008207B" w:rsidP="0008207B">
      <w:pPr>
        <w:spacing w:after="0" w:line="480" w:lineRule="auto"/>
        <w:jc w:val="both"/>
        <w:rPr>
          <w:rFonts w:ascii="Times New Roman" w:hAnsi="Times New Roman" w:cs="SimSun"/>
          <w:sz w:val="24"/>
        </w:rPr>
      </w:pPr>
      <w:r w:rsidRPr="0008207B">
        <w:rPr>
          <w:rFonts w:ascii="Times New Roman" w:hAnsi="Times New Roman" w:cs="SimSun"/>
          <w:sz w:val="24"/>
        </w:rPr>
        <w:t>This theme examines the prevalence and nature of workplace harassment experienced by women in Egor Local Government Area. Many of the women who shared their experiences described harassment as a frequent occurrence, often perceived as an accepted part of the work environment—whether they were employed in offices, shops, or informal settings. The forms of mistreatment reported varied, ranging from being patronised and receiving unwanted attention to facing threats or being unfairly treated based solely on their gender or appearance. This indicates that the issue is not isolated but deeply embedded in everyday work culture, shaped by entrenched workplac</w:t>
      </w:r>
      <w:r>
        <w:rPr>
          <w:rFonts w:ascii="Times New Roman" w:hAnsi="Times New Roman" w:cs="SimSun"/>
          <w:sz w:val="24"/>
        </w:rPr>
        <w:t>e norms and societal attitudes.</w:t>
      </w:r>
    </w:p>
    <w:p w:rsidR="004E4C22" w:rsidRDefault="0008207B" w:rsidP="004E4C22">
      <w:pPr>
        <w:spacing w:after="0" w:line="480" w:lineRule="auto"/>
        <w:jc w:val="both"/>
        <w:rPr>
          <w:rFonts w:ascii="Times New Roman" w:hAnsi="Times New Roman" w:cs="SimSun"/>
          <w:sz w:val="24"/>
        </w:rPr>
      </w:pPr>
      <w:r w:rsidRPr="0008207B">
        <w:rPr>
          <w:rFonts w:ascii="Times New Roman" w:hAnsi="Times New Roman" w:cs="SimSun"/>
          <w:sz w:val="24"/>
        </w:rPr>
        <w:t xml:space="preserve">It also became evident that behaviours such as crude jokes, inappropriate physical contact, public insults, and threats of job loss were among the most common forms of harassment. Many women felt unable to speak out, particularly those with limited educational backgrounds or without supportive networks. The perpetrators were often supervisors or individuals in positions of authority. These accounts highlight how power dynamics contribute significantly to the persistence of harassment and underscore the urgent need for effective systems that protect workers and address such issues with </w:t>
      </w:r>
      <w:r>
        <w:rPr>
          <w:rFonts w:ascii="Times New Roman" w:hAnsi="Times New Roman" w:cs="SimSun"/>
          <w:sz w:val="24"/>
        </w:rPr>
        <w:t>seriousness and accountability.</w:t>
      </w:r>
    </w:p>
    <w:p w:rsidR="004E4C22" w:rsidRDefault="004E4C22" w:rsidP="004E4C22">
      <w:pPr>
        <w:spacing w:after="0" w:line="480" w:lineRule="auto"/>
        <w:jc w:val="both"/>
        <w:rPr>
          <w:rFonts w:ascii="Times New Roman" w:hAnsi="Times New Roman" w:cs="SimSun"/>
          <w:b/>
          <w:sz w:val="24"/>
        </w:rPr>
      </w:pPr>
      <w:r w:rsidRPr="009D38C3">
        <w:rPr>
          <w:rFonts w:ascii="Times New Roman" w:hAnsi="Times New Roman" w:cs="SimSun"/>
          <w:b/>
          <w:sz w:val="24"/>
        </w:rPr>
        <w:t>Sub-theme</w:t>
      </w:r>
      <w:r>
        <w:rPr>
          <w:rFonts w:ascii="Times New Roman" w:hAnsi="Times New Roman" w:cs="SimSun"/>
          <w:b/>
          <w:sz w:val="24"/>
        </w:rPr>
        <w:t xml:space="preserve"> 1.</w:t>
      </w:r>
      <w:r w:rsidR="0008207B">
        <w:rPr>
          <w:rFonts w:ascii="Times New Roman" w:hAnsi="Times New Roman" w:cs="SimSun"/>
          <w:b/>
          <w:sz w:val="24"/>
        </w:rPr>
        <w:t xml:space="preserve">1: </w:t>
      </w:r>
      <w:r w:rsidRPr="009D38C3">
        <w:rPr>
          <w:rFonts w:ascii="Times New Roman" w:hAnsi="Times New Roman" w:cs="SimSun"/>
          <w:b/>
          <w:sz w:val="24"/>
        </w:rPr>
        <w:t>Types of Workplace Harassment Experienced or Witnessed</w:t>
      </w:r>
    </w:p>
    <w:p w:rsidR="004E4C22" w:rsidRPr="009D38C3" w:rsidRDefault="004E4C22" w:rsidP="004E4C22">
      <w:pPr>
        <w:spacing w:after="0" w:line="480" w:lineRule="auto"/>
        <w:jc w:val="both"/>
        <w:rPr>
          <w:rFonts w:ascii="Times New Roman" w:hAnsi="Times New Roman" w:cs="SimSun"/>
          <w:sz w:val="24"/>
        </w:rPr>
      </w:pPr>
      <w:r w:rsidRPr="009D38C3">
        <w:rPr>
          <w:rFonts w:ascii="Times New Roman" w:hAnsi="Times New Roman" w:cs="SimSun"/>
          <w:sz w:val="24"/>
        </w:rPr>
        <w:t>This sub-theme delves into the specific forms of workplace harassment described by participants in the study. Harassment in the workplace was discussed in terms of verbal, physical, emotional, and sexual abuse. Both social welfare officers and victims provided insights, either through professional observation or lived experience, helping to illuminate the patterns and realities of harassment women face in Egor Local Governm</w:t>
      </w:r>
      <w:r>
        <w:rPr>
          <w:rFonts w:ascii="Times New Roman" w:hAnsi="Times New Roman" w:cs="SimSun"/>
          <w:sz w:val="24"/>
        </w:rPr>
        <w:t xml:space="preserve">ent. </w:t>
      </w:r>
      <w:r w:rsidRPr="009D38C3">
        <w:rPr>
          <w:rFonts w:ascii="Times New Roman" w:hAnsi="Times New Roman" w:cs="SimSun"/>
          <w:sz w:val="24"/>
        </w:rPr>
        <w:t>The social welfare officers</w:t>
      </w:r>
      <w:r>
        <w:rPr>
          <w:rFonts w:ascii="Times New Roman" w:hAnsi="Times New Roman" w:cs="SimSun"/>
          <w:sz w:val="24"/>
        </w:rPr>
        <w:t xml:space="preserve"> </w:t>
      </w:r>
      <w:r w:rsidRPr="009D38C3">
        <w:rPr>
          <w:rFonts w:ascii="Times New Roman" w:hAnsi="Times New Roman" w:cs="SimSun"/>
          <w:sz w:val="24"/>
        </w:rPr>
        <w:t>shared their experiences based on their work with victims and cases reported to their offices. Their responses indicate a recurring pattern of systemic neglect, lack of enforcement, and victim-blam</w:t>
      </w:r>
      <w:r>
        <w:rPr>
          <w:rFonts w:ascii="Times New Roman" w:hAnsi="Times New Roman" w:cs="SimSun"/>
          <w:sz w:val="24"/>
        </w:rPr>
        <w:t>ing across multiple workplaces.</w:t>
      </w:r>
    </w:p>
    <w:p w:rsidR="004E4C22" w:rsidRPr="009D38C3" w:rsidRDefault="004E4C22" w:rsidP="004E4C22">
      <w:pPr>
        <w:spacing w:after="0" w:line="480" w:lineRule="auto"/>
        <w:ind w:left="1440" w:right="1440"/>
        <w:jc w:val="both"/>
        <w:rPr>
          <w:rFonts w:ascii="Times New Roman" w:hAnsi="Times New Roman" w:cs="SimSun"/>
          <w:i/>
          <w:sz w:val="24"/>
        </w:rPr>
      </w:pPr>
      <w:r w:rsidRPr="009D38C3">
        <w:rPr>
          <w:rFonts w:ascii="Times New Roman" w:hAnsi="Times New Roman" w:cs="SimSun"/>
          <w:i/>
          <w:sz w:val="24"/>
        </w:rPr>
        <w:t>"Many of the women I attend to report being touched inappropriately by their supervisors, especially when they work late or in p</w:t>
      </w:r>
      <w:r w:rsidR="0061322E">
        <w:rPr>
          <w:rFonts w:ascii="Times New Roman" w:hAnsi="Times New Roman" w:cs="SimSun"/>
          <w:i/>
          <w:sz w:val="24"/>
        </w:rPr>
        <w:t>rivate areas of the office…" (SWO</w:t>
      </w:r>
      <w:r>
        <w:rPr>
          <w:rFonts w:ascii="Times New Roman" w:hAnsi="Times New Roman" w:cs="SimSun"/>
          <w:i/>
          <w:sz w:val="24"/>
        </w:rPr>
        <w:t>. A, Age 39, B.Sc Social Work).</w:t>
      </w:r>
    </w:p>
    <w:p w:rsidR="004E4C22" w:rsidRPr="009D38C3" w:rsidRDefault="004E4C22" w:rsidP="004E4C22">
      <w:pPr>
        <w:spacing w:after="0" w:line="480" w:lineRule="auto"/>
        <w:jc w:val="both"/>
        <w:rPr>
          <w:rFonts w:ascii="Times New Roman" w:hAnsi="Times New Roman" w:cs="SimSun"/>
          <w:sz w:val="24"/>
        </w:rPr>
      </w:pPr>
      <w:r w:rsidRPr="009D38C3">
        <w:rPr>
          <w:rFonts w:ascii="Times New Roman" w:hAnsi="Times New Roman" w:cs="SimSun"/>
          <w:sz w:val="24"/>
        </w:rPr>
        <w:t>This comment reveals that sexual harassment is often covert, occurring in isolated or unmonitored spaces. It also implies that workplace structure and hierarchy play a critical role in enabling harassment. The fact that it happens "especially when they work late" suggests women’s safety is compromised outside regular hours, revealing a gendered vulnerability t</w:t>
      </w:r>
      <w:r>
        <w:rPr>
          <w:rFonts w:ascii="Times New Roman" w:hAnsi="Times New Roman" w:cs="SimSun"/>
          <w:sz w:val="24"/>
        </w:rPr>
        <w:t>ied to job roles and schedules.</w:t>
      </w:r>
    </w:p>
    <w:p w:rsidR="004E4C22" w:rsidRPr="009D38C3" w:rsidRDefault="004E4C22" w:rsidP="004E4C22">
      <w:pPr>
        <w:spacing w:after="0" w:line="480" w:lineRule="auto"/>
        <w:ind w:left="1440" w:right="1440"/>
        <w:jc w:val="both"/>
        <w:rPr>
          <w:rFonts w:ascii="Times New Roman" w:hAnsi="Times New Roman" w:cs="SimSun"/>
          <w:i/>
          <w:sz w:val="24"/>
        </w:rPr>
      </w:pPr>
      <w:r w:rsidRPr="009D38C3">
        <w:rPr>
          <w:rFonts w:ascii="Times New Roman" w:hAnsi="Times New Roman" w:cs="SimSun"/>
          <w:i/>
          <w:sz w:val="24"/>
        </w:rPr>
        <w:t>"A lot of these cases never get formally reported because the women fear they will lose their jobs or be labelled as troublemakers."</w:t>
      </w:r>
      <w:r>
        <w:rPr>
          <w:rFonts w:ascii="Times New Roman" w:hAnsi="Times New Roman" w:cs="SimSun"/>
          <w:i/>
          <w:sz w:val="24"/>
        </w:rPr>
        <w:t xml:space="preserve"> </w:t>
      </w:r>
      <w:r w:rsidRPr="009D38C3">
        <w:rPr>
          <w:rFonts w:ascii="Times New Roman" w:hAnsi="Times New Roman" w:cs="SimSun"/>
          <w:i/>
          <w:sz w:val="24"/>
        </w:rPr>
        <w:t>(Mr</w:t>
      </w:r>
      <w:r>
        <w:rPr>
          <w:rFonts w:ascii="Times New Roman" w:hAnsi="Times New Roman" w:cs="SimSun"/>
          <w:i/>
          <w:sz w:val="24"/>
        </w:rPr>
        <w:t>s. D, Age 44, M.Sc Social Work).</w:t>
      </w:r>
    </w:p>
    <w:p w:rsidR="004E4C22" w:rsidRPr="009D38C3" w:rsidRDefault="0061322E" w:rsidP="004E4C22">
      <w:pPr>
        <w:spacing w:after="0" w:line="480" w:lineRule="auto"/>
        <w:jc w:val="both"/>
        <w:rPr>
          <w:rFonts w:ascii="Times New Roman" w:hAnsi="Times New Roman" w:cs="SimSun"/>
          <w:sz w:val="24"/>
        </w:rPr>
      </w:pPr>
      <w:r>
        <w:rPr>
          <w:rFonts w:ascii="Times New Roman" w:hAnsi="Times New Roman" w:cs="SimSun"/>
          <w:sz w:val="24"/>
        </w:rPr>
        <w:t>SWO</w:t>
      </w:r>
      <w:r w:rsidR="004E4C22" w:rsidRPr="009D38C3">
        <w:rPr>
          <w:rFonts w:ascii="Times New Roman" w:hAnsi="Times New Roman" w:cs="SimSun"/>
          <w:sz w:val="24"/>
        </w:rPr>
        <w:t>. D highlights a common theme of silence due to fear of retaliation. Her observation underscores how institutional mechanisms for redress are either inaccessible or untrustworthy. Victims are caught in a dilemma between economic survival and personal dignity, a reflection of how power dynamics and ec</w:t>
      </w:r>
      <w:r w:rsidR="004E4C22">
        <w:rPr>
          <w:rFonts w:ascii="Times New Roman" w:hAnsi="Times New Roman" w:cs="SimSun"/>
          <w:sz w:val="24"/>
        </w:rPr>
        <w:t>onomic precarity silence women.</w:t>
      </w:r>
    </w:p>
    <w:p w:rsidR="004E4C22" w:rsidRPr="009D38C3" w:rsidRDefault="004E4C22" w:rsidP="004E4C22">
      <w:pPr>
        <w:spacing w:after="0" w:line="480" w:lineRule="auto"/>
        <w:ind w:left="1440" w:right="1440"/>
        <w:jc w:val="both"/>
        <w:rPr>
          <w:rFonts w:ascii="Times New Roman" w:hAnsi="Times New Roman" w:cs="SimSun"/>
          <w:i/>
          <w:sz w:val="24"/>
        </w:rPr>
      </w:pPr>
      <w:r w:rsidRPr="009D38C3">
        <w:rPr>
          <w:rFonts w:ascii="Times New Roman" w:hAnsi="Times New Roman" w:cs="SimSun"/>
          <w:i/>
          <w:sz w:val="24"/>
        </w:rPr>
        <w:t>"In some markets and informal sectors, male traders use vulgar language freely. It's dismissed as ‘normal talk’ even when it degrades women."</w:t>
      </w:r>
      <w:r>
        <w:rPr>
          <w:rFonts w:ascii="Times New Roman" w:hAnsi="Times New Roman" w:cs="SimSun"/>
          <w:i/>
          <w:sz w:val="24"/>
        </w:rPr>
        <w:t xml:space="preserve"> </w:t>
      </w:r>
      <w:r w:rsidRPr="009D38C3">
        <w:rPr>
          <w:rFonts w:ascii="Times New Roman" w:hAnsi="Times New Roman" w:cs="SimSun"/>
          <w:i/>
          <w:sz w:val="24"/>
        </w:rPr>
        <w:t>(</w:t>
      </w:r>
      <w:r w:rsidR="0061322E">
        <w:rPr>
          <w:rFonts w:ascii="Times New Roman" w:hAnsi="Times New Roman" w:cs="SimSun"/>
          <w:i/>
          <w:sz w:val="24"/>
        </w:rPr>
        <w:t>SWO</w:t>
      </w:r>
      <w:r>
        <w:rPr>
          <w:rFonts w:ascii="Times New Roman" w:hAnsi="Times New Roman" w:cs="SimSun"/>
          <w:i/>
          <w:sz w:val="24"/>
        </w:rPr>
        <w:t>. C, Age 40, B.Sc Sociology).</w:t>
      </w:r>
    </w:p>
    <w:p w:rsidR="004E4C22" w:rsidRPr="009D38C3" w:rsidRDefault="004E4C22" w:rsidP="004E4C22">
      <w:pPr>
        <w:spacing w:after="0" w:line="480" w:lineRule="auto"/>
        <w:jc w:val="both"/>
        <w:rPr>
          <w:rFonts w:ascii="Times New Roman" w:hAnsi="Times New Roman" w:cs="SimSun"/>
          <w:sz w:val="24"/>
        </w:rPr>
      </w:pPr>
      <w:r w:rsidRPr="009D38C3">
        <w:rPr>
          <w:rFonts w:ascii="Times New Roman" w:hAnsi="Times New Roman" w:cs="SimSun"/>
          <w:sz w:val="24"/>
        </w:rPr>
        <w:t>Here</w:t>
      </w:r>
      <w:r w:rsidR="0061322E">
        <w:rPr>
          <w:rFonts w:ascii="Times New Roman" w:hAnsi="Times New Roman" w:cs="SimSun"/>
          <w:sz w:val="24"/>
        </w:rPr>
        <w:t>, SWO</w:t>
      </w:r>
      <w:r w:rsidRPr="009D38C3">
        <w:rPr>
          <w:rFonts w:ascii="Times New Roman" w:hAnsi="Times New Roman" w:cs="SimSun"/>
          <w:sz w:val="24"/>
        </w:rPr>
        <w:t>. C brings attention to verbal harassment and its normalisation in informal workspaces, such as markets. What is particularly striking is the cultural conditioning that makes such behaviour acceptable. This quote reflects how cultural perceptions of gender roles and “harmless banter” perpetuate abuse</w:t>
      </w:r>
      <w:r>
        <w:rPr>
          <w:rFonts w:ascii="Times New Roman" w:hAnsi="Times New Roman" w:cs="SimSun"/>
          <w:sz w:val="24"/>
        </w:rPr>
        <w:t xml:space="preserve"> and discourage accountability. </w:t>
      </w:r>
      <w:r w:rsidRPr="009D38C3">
        <w:rPr>
          <w:rFonts w:ascii="Times New Roman" w:hAnsi="Times New Roman" w:cs="SimSun"/>
          <w:sz w:val="24"/>
        </w:rPr>
        <w:t>Together, the perspectives of social welfare officers reveal both the breadth of harassment and the social systems that enable it. Their professional experiences across formal and informal sectors emphasise the normalisation of abuse, the structural barriers to justice, and the lack of preventative workplace policies in Egor Local Government.</w:t>
      </w:r>
    </w:p>
    <w:p w:rsidR="004E4C22" w:rsidRPr="009D38C3" w:rsidRDefault="004E4C22" w:rsidP="004E4C22">
      <w:pPr>
        <w:spacing w:after="0" w:line="480" w:lineRule="auto"/>
        <w:jc w:val="both"/>
        <w:rPr>
          <w:rFonts w:ascii="Times New Roman" w:hAnsi="Times New Roman" w:cs="SimSun"/>
          <w:sz w:val="24"/>
        </w:rPr>
      </w:pPr>
      <w:r w:rsidRPr="009D38C3">
        <w:rPr>
          <w:rFonts w:ascii="Times New Roman" w:hAnsi="Times New Roman" w:cs="SimSun"/>
          <w:sz w:val="24"/>
        </w:rPr>
        <w:t>The victims</w:t>
      </w:r>
      <w:r>
        <w:rPr>
          <w:rFonts w:ascii="Times New Roman" w:hAnsi="Times New Roman" w:cs="SimSun"/>
          <w:sz w:val="24"/>
        </w:rPr>
        <w:t xml:space="preserve"> also </w:t>
      </w:r>
      <w:r w:rsidRPr="009D38C3">
        <w:rPr>
          <w:rFonts w:ascii="Times New Roman" w:hAnsi="Times New Roman" w:cs="SimSun"/>
          <w:sz w:val="24"/>
        </w:rPr>
        <w:t>shared direct, personal experiences of harassment. Their accounts revealed the emotional toll and coping mechanisms used to endure abuse in</w:t>
      </w:r>
      <w:r>
        <w:rPr>
          <w:rFonts w:ascii="Times New Roman" w:hAnsi="Times New Roman" w:cs="SimSun"/>
          <w:sz w:val="24"/>
        </w:rPr>
        <w:t xml:space="preserve"> the absence of formal support.</w:t>
      </w:r>
    </w:p>
    <w:p w:rsidR="004E4C22" w:rsidRPr="009D38C3" w:rsidRDefault="004E4C22" w:rsidP="004E4C22">
      <w:pPr>
        <w:spacing w:after="0" w:line="480" w:lineRule="auto"/>
        <w:ind w:left="1440" w:right="1440"/>
        <w:jc w:val="both"/>
        <w:rPr>
          <w:rFonts w:ascii="Times New Roman" w:hAnsi="Times New Roman" w:cs="SimSun"/>
          <w:i/>
          <w:sz w:val="24"/>
        </w:rPr>
      </w:pPr>
      <w:r w:rsidRPr="009D38C3">
        <w:rPr>
          <w:rFonts w:ascii="Times New Roman" w:hAnsi="Times New Roman" w:cs="SimSun"/>
          <w:i/>
          <w:sz w:val="24"/>
        </w:rPr>
        <w:t>"My supervisor would ask me to sit closer during meetings and would always find a reason to touch my shoulder or lower back—it made me feel unsafe."</w:t>
      </w:r>
      <w:r>
        <w:rPr>
          <w:rFonts w:ascii="Times New Roman" w:hAnsi="Times New Roman" w:cs="SimSun"/>
          <w:i/>
          <w:sz w:val="24"/>
        </w:rPr>
        <w:t xml:space="preserve"> </w:t>
      </w:r>
      <w:r w:rsidR="0061322E">
        <w:rPr>
          <w:rFonts w:ascii="Times New Roman" w:hAnsi="Times New Roman" w:cs="SimSun"/>
          <w:i/>
          <w:sz w:val="24"/>
        </w:rPr>
        <w:t>(Mr</w:t>
      </w:r>
      <w:r w:rsidRPr="009D38C3">
        <w:rPr>
          <w:rFonts w:ascii="Times New Roman" w:hAnsi="Times New Roman" w:cs="SimSun"/>
          <w:i/>
          <w:sz w:val="24"/>
        </w:rPr>
        <w:t>s B,</w:t>
      </w:r>
      <w:r w:rsidR="00C27C6D">
        <w:rPr>
          <w:rFonts w:ascii="Times New Roman" w:hAnsi="Times New Roman" w:cs="SimSun"/>
          <w:i/>
          <w:sz w:val="24"/>
        </w:rPr>
        <w:t xml:space="preserve"> Age 4</w:t>
      </w:r>
      <w:r>
        <w:rPr>
          <w:rFonts w:ascii="Times New Roman" w:hAnsi="Times New Roman" w:cs="SimSun"/>
          <w:i/>
          <w:sz w:val="24"/>
        </w:rPr>
        <w:t>7, OND, Office Assistant).</w:t>
      </w:r>
    </w:p>
    <w:p w:rsidR="004E4C22" w:rsidRPr="009D38C3" w:rsidRDefault="004E4C22" w:rsidP="004E4C22">
      <w:pPr>
        <w:spacing w:after="0" w:line="480" w:lineRule="auto"/>
        <w:jc w:val="both"/>
        <w:rPr>
          <w:rFonts w:ascii="Times New Roman" w:hAnsi="Times New Roman" w:cs="SimSun"/>
          <w:sz w:val="24"/>
        </w:rPr>
      </w:pPr>
      <w:r w:rsidRPr="009D38C3">
        <w:rPr>
          <w:rFonts w:ascii="Times New Roman" w:hAnsi="Times New Roman" w:cs="SimSun"/>
          <w:sz w:val="24"/>
        </w:rPr>
        <w:t>This quote illustrates the subtle and manipulative nature of sexual harassment in professional settings. The unwanted physical contact, masked as professional engagement, blurs the line between work and abuse. Miss B’s feelings of being "unsafe" are critical, pointing to how harassment affects women’s psychological well-being and sense of agency.</w:t>
      </w:r>
    </w:p>
    <w:p w:rsidR="004E4C22" w:rsidRPr="009D38C3" w:rsidRDefault="004E4C22" w:rsidP="004E4C22">
      <w:pPr>
        <w:spacing w:after="0" w:line="480" w:lineRule="auto"/>
        <w:ind w:left="1440" w:right="1440"/>
        <w:jc w:val="both"/>
        <w:rPr>
          <w:rFonts w:ascii="Times New Roman" w:hAnsi="Times New Roman" w:cs="SimSun"/>
          <w:i/>
          <w:sz w:val="24"/>
        </w:rPr>
      </w:pPr>
      <w:r w:rsidRPr="009D38C3">
        <w:rPr>
          <w:rFonts w:ascii="Times New Roman" w:hAnsi="Times New Roman" w:cs="SimSun"/>
          <w:i/>
          <w:sz w:val="24"/>
        </w:rPr>
        <w:t>"Sometimes, male customers talk to me anyhow and make sexual jokes. If I complain, they’ll say I’m overreacting."</w:t>
      </w:r>
      <w:r>
        <w:rPr>
          <w:rFonts w:ascii="Times New Roman" w:hAnsi="Times New Roman" w:cs="SimSun"/>
          <w:i/>
          <w:sz w:val="24"/>
        </w:rPr>
        <w:t xml:space="preserve"> </w:t>
      </w:r>
      <w:r w:rsidRPr="009D38C3">
        <w:rPr>
          <w:rFonts w:ascii="Times New Roman" w:hAnsi="Times New Roman" w:cs="SimSun"/>
          <w:i/>
          <w:sz w:val="24"/>
        </w:rPr>
        <w:t xml:space="preserve"> (Mrs. </w:t>
      </w:r>
      <w:r>
        <w:rPr>
          <w:rFonts w:ascii="Times New Roman" w:hAnsi="Times New Roman" w:cs="SimSun"/>
          <w:i/>
          <w:sz w:val="24"/>
        </w:rPr>
        <w:t>F, Ag</w:t>
      </w:r>
      <w:r w:rsidR="00C27C6D">
        <w:rPr>
          <w:rFonts w:ascii="Times New Roman" w:hAnsi="Times New Roman" w:cs="SimSun"/>
          <w:i/>
          <w:sz w:val="24"/>
        </w:rPr>
        <w:t>e 4</w:t>
      </w:r>
      <w:r>
        <w:rPr>
          <w:rFonts w:ascii="Times New Roman" w:hAnsi="Times New Roman" w:cs="SimSun"/>
          <w:i/>
          <w:sz w:val="24"/>
        </w:rPr>
        <w:t>4, SSCE, Market Trader).</w:t>
      </w:r>
    </w:p>
    <w:p w:rsidR="004E4C22" w:rsidRPr="009D38C3" w:rsidRDefault="004E4C22" w:rsidP="004E4C22">
      <w:pPr>
        <w:spacing w:after="0" w:line="480" w:lineRule="auto"/>
        <w:jc w:val="both"/>
        <w:rPr>
          <w:rFonts w:ascii="Times New Roman" w:hAnsi="Times New Roman" w:cs="SimSun"/>
          <w:sz w:val="24"/>
        </w:rPr>
      </w:pPr>
      <w:r w:rsidRPr="009D38C3">
        <w:rPr>
          <w:rFonts w:ascii="Times New Roman" w:hAnsi="Times New Roman" w:cs="SimSun"/>
          <w:sz w:val="24"/>
        </w:rPr>
        <w:t>Mrs. F’s experience highlights the dismissal of verbal harassment as harmless or humorous. This reflects a deep-seated cultural minimisation of women’s discomfort. Her role as a market trader also suggests that in informal economic settings, there's little to no recourse for confronting such behaviours, especially when perpetrators are customers.</w:t>
      </w:r>
    </w:p>
    <w:p w:rsidR="004E4C22" w:rsidRPr="00CA2755" w:rsidRDefault="004E4C22" w:rsidP="004E4C22">
      <w:pPr>
        <w:spacing w:after="0" w:line="480" w:lineRule="auto"/>
        <w:ind w:left="1440" w:right="1440"/>
        <w:jc w:val="both"/>
        <w:rPr>
          <w:rFonts w:ascii="Times New Roman" w:hAnsi="Times New Roman" w:cs="SimSun"/>
          <w:i/>
          <w:sz w:val="24"/>
        </w:rPr>
      </w:pPr>
      <w:r>
        <w:rPr>
          <w:rFonts w:ascii="Times New Roman" w:hAnsi="Times New Roman" w:cs="SimSun"/>
          <w:i/>
          <w:sz w:val="24"/>
        </w:rPr>
        <w:t>"I once reported a shift supervisor</w:t>
      </w:r>
      <w:r w:rsidRPr="009D38C3">
        <w:rPr>
          <w:rFonts w:ascii="Times New Roman" w:hAnsi="Times New Roman" w:cs="SimSun"/>
          <w:i/>
          <w:sz w:val="24"/>
        </w:rPr>
        <w:t xml:space="preserve"> who was always insulting and threatening me. After that, they reduced my shifts and warned me not to cause ‘problems’."</w:t>
      </w:r>
      <w:r>
        <w:rPr>
          <w:rFonts w:ascii="Times New Roman" w:hAnsi="Times New Roman" w:cs="SimSun"/>
          <w:i/>
          <w:sz w:val="24"/>
        </w:rPr>
        <w:t xml:space="preserve"> </w:t>
      </w:r>
      <w:r w:rsidRPr="009D38C3">
        <w:rPr>
          <w:rFonts w:ascii="Times New Roman" w:hAnsi="Times New Roman" w:cs="SimSun"/>
          <w:i/>
          <w:sz w:val="24"/>
        </w:rPr>
        <w:t>(Miss C</w:t>
      </w:r>
      <w:r w:rsidR="00C27C6D">
        <w:rPr>
          <w:rFonts w:ascii="Times New Roman" w:hAnsi="Times New Roman" w:cs="SimSun"/>
          <w:i/>
          <w:sz w:val="24"/>
        </w:rPr>
        <w:t>, Age 4</w:t>
      </w:r>
      <w:r>
        <w:rPr>
          <w:rFonts w:ascii="Times New Roman" w:hAnsi="Times New Roman" w:cs="SimSun"/>
          <w:i/>
          <w:sz w:val="24"/>
        </w:rPr>
        <w:t>3, SSCE, Factory Worker).</w:t>
      </w:r>
    </w:p>
    <w:p w:rsidR="004E4C22" w:rsidRPr="0008207B" w:rsidRDefault="0061322E" w:rsidP="004E4C22">
      <w:pPr>
        <w:spacing w:after="0" w:line="480" w:lineRule="auto"/>
        <w:jc w:val="both"/>
        <w:rPr>
          <w:rFonts w:ascii="Times New Roman" w:hAnsi="Times New Roman" w:cs="SimSun"/>
          <w:sz w:val="24"/>
        </w:rPr>
      </w:pPr>
      <w:r>
        <w:rPr>
          <w:rFonts w:ascii="Times New Roman" w:hAnsi="Times New Roman" w:cs="SimSun"/>
          <w:sz w:val="24"/>
        </w:rPr>
        <w:t>Mr</w:t>
      </w:r>
      <w:r w:rsidR="004E4C22" w:rsidRPr="009D38C3">
        <w:rPr>
          <w:rFonts w:ascii="Times New Roman" w:hAnsi="Times New Roman" w:cs="SimSun"/>
          <w:sz w:val="24"/>
        </w:rPr>
        <w:t>s C’s testimony shows a classic case of retaliation after reporting abuse. Not only was she not protected, but her livelihood was also threatened. Her experience highlights how victim-blaming and managerial complicity work together to punish rather than support survi</w:t>
      </w:r>
      <w:r w:rsidR="004E4C22">
        <w:rPr>
          <w:rFonts w:ascii="Times New Roman" w:hAnsi="Times New Roman" w:cs="SimSun"/>
          <w:sz w:val="24"/>
        </w:rPr>
        <w:t xml:space="preserve">vors, thus reinforcing silence. </w:t>
      </w:r>
      <w:r w:rsidR="004E4C22" w:rsidRPr="009D38C3">
        <w:rPr>
          <w:rFonts w:ascii="Times New Roman" w:hAnsi="Times New Roman" w:cs="SimSun"/>
          <w:sz w:val="24"/>
        </w:rPr>
        <w:t>The victims’ perspectives reveal the emotional, professional, and financial impacts of harassment. Their experiences show how harassment erodes self-worth, creates unsafe environments, and is compounded by institutional inaction. Most significantly, they expose the powerlessness of women with low education and income in the</w:t>
      </w:r>
      <w:r w:rsidR="0008207B">
        <w:rPr>
          <w:rFonts w:ascii="Times New Roman" w:hAnsi="Times New Roman" w:cs="SimSun"/>
          <w:sz w:val="24"/>
        </w:rPr>
        <w:t xml:space="preserve"> face of structural oppression.</w:t>
      </w:r>
    </w:p>
    <w:p w:rsidR="004E4C22" w:rsidRPr="00CA2755" w:rsidRDefault="0008207B" w:rsidP="004E4C22">
      <w:pPr>
        <w:spacing w:after="0" w:line="480" w:lineRule="auto"/>
        <w:jc w:val="both"/>
        <w:rPr>
          <w:rFonts w:ascii="Times New Roman" w:hAnsi="Times New Roman" w:cs="SimSun"/>
          <w:b/>
          <w:sz w:val="24"/>
        </w:rPr>
      </w:pPr>
      <w:r>
        <w:rPr>
          <w:rFonts w:ascii="Times New Roman" w:hAnsi="Times New Roman" w:cs="SimSun"/>
          <w:b/>
          <w:sz w:val="24"/>
        </w:rPr>
        <w:t xml:space="preserve">Sub-theme 1.2: </w:t>
      </w:r>
      <w:r w:rsidR="004E4C22" w:rsidRPr="00CA2755">
        <w:rPr>
          <w:rFonts w:ascii="Times New Roman" w:hAnsi="Times New Roman" w:cs="SimSun"/>
          <w:b/>
          <w:sz w:val="24"/>
        </w:rPr>
        <w:t>Perceived Prevalence of Workplace Harassment Among Women</w:t>
      </w:r>
    </w:p>
    <w:p w:rsidR="004E4C22" w:rsidRPr="00CA2755" w:rsidRDefault="004E4C22" w:rsidP="004E4C22">
      <w:pPr>
        <w:spacing w:after="0" w:line="480" w:lineRule="auto"/>
        <w:jc w:val="both"/>
        <w:rPr>
          <w:rFonts w:ascii="Times New Roman" w:hAnsi="Times New Roman" w:cs="SimSun"/>
          <w:sz w:val="24"/>
        </w:rPr>
      </w:pPr>
      <w:r w:rsidRPr="00CA2755">
        <w:rPr>
          <w:rFonts w:ascii="Times New Roman" w:hAnsi="Times New Roman" w:cs="SimSun"/>
          <w:sz w:val="24"/>
        </w:rPr>
        <w:t>This sub-theme explores participants’ perceptions of how widespread workplace harassment is within their departments, organisations, or sectors. The data reveal a strong consensus that workplace harassment is common, often under-reported, and in many cases, normalised—particularly among women in lower-ranking or informal job positions. The accounts provided by both social welfare officers and victims present a critical view of the culture of silence, institutional failure, and systemic inequality that fosters widespread haras</w:t>
      </w:r>
      <w:r>
        <w:rPr>
          <w:rFonts w:ascii="Times New Roman" w:hAnsi="Times New Roman" w:cs="SimSun"/>
          <w:sz w:val="24"/>
        </w:rPr>
        <w:t xml:space="preserve">sment in Egor Local Government. </w:t>
      </w:r>
      <w:r w:rsidRPr="00CA2755">
        <w:rPr>
          <w:rFonts w:ascii="Times New Roman" w:hAnsi="Times New Roman" w:cs="SimSun"/>
          <w:sz w:val="24"/>
        </w:rPr>
        <w:t>The five social welfare officers provided insight from their professional experience, reflecting both direct case handling and organisational observation. Their perspective reveals that harassment is not isolated but rather part of a recurring pattern in both pu</w:t>
      </w:r>
      <w:r>
        <w:rPr>
          <w:rFonts w:ascii="Times New Roman" w:hAnsi="Times New Roman" w:cs="SimSun"/>
          <w:sz w:val="24"/>
        </w:rPr>
        <w:t>blic and private organisations.</w:t>
      </w:r>
    </w:p>
    <w:p w:rsidR="004E4C22" w:rsidRPr="0008207B" w:rsidRDefault="004E4C22" w:rsidP="0008207B">
      <w:pPr>
        <w:spacing w:after="0" w:line="480" w:lineRule="auto"/>
        <w:ind w:left="1440" w:right="1440"/>
        <w:jc w:val="both"/>
        <w:rPr>
          <w:rFonts w:ascii="Times New Roman" w:hAnsi="Times New Roman" w:cs="SimSun"/>
          <w:i/>
          <w:sz w:val="24"/>
        </w:rPr>
      </w:pPr>
      <w:r w:rsidRPr="00CA2755">
        <w:rPr>
          <w:rFonts w:ascii="Times New Roman" w:hAnsi="Times New Roman" w:cs="SimSun"/>
          <w:i/>
          <w:sz w:val="24"/>
        </w:rPr>
        <w:t>"In most places where I’ve been posted, at least one or two women report harassment monthly, and many more don’t say anything."</w:t>
      </w:r>
      <w:r>
        <w:rPr>
          <w:rFonts w:ascii="Times New Roman" w:hAnsi="Times New Roman" w:cs="SimSun"/>
          <w:i/>
          <w:sz w:val="24"/>
        </w:rPr>
        <w:t xml:space="preserve"> </w:t>
      </w:r>
      <w:r w:rsidR="0061322E">
        <w:rPr>
          <w:rFonts w:ascii="Times New Roman" w:hAnsi="Times New Roman" w:cs="SimSun"/>
          <w:i/>
          <w:sz w:val="24"/>
        </w:rPr>
        <w:t>(SWO</w:t>
      </w:r>
      <w:r w:rsidR="00C27C6D">
        <w:rPr>
          <w:rFonts w:ascii="Times New Roman" w:hAnsi="Times New Roman" w:cs="SimSun"/>
          <w:i/>
          <w:sz w:val="24"/>
        </w:rPr>
        <w:t>. B, Age 4</w:t>
      </w:r>
      <w:r>
        <w:rPr>
          <w:rFonts w:ascii="Times New Roman" w:hAnsi="Times New Roman" w:cs="SimSun"/>
          <w:i/>
          <w:sz w:val="24"/>
        </w:rPr>
        <w:t>6, Christian, B.Sc Social Work).</w:t>
      </w:r>
    </w:p>
    <w:p w:rsidR="004E4C22" w:rsidRPr="00CA2755" w:rsidRDefault="0061322E" w:rsidP="004E4C22">
      <w:pPr>
        <w:spacing w:after="0" w:line="480" w:lineRule="auto"/>
        <w:jc w:val="both"/>
        <w:rPr>
          <w:rFonts w:ascii="Times New Roman" w:hAnsi="Times New Roman" w:cs="SimSun"/>
          <w:sz w:val="24"/>
        </w:rPr>
      </w:pPr>
      <w:r w:rsidRPr="0061322E">
        <w:rPr>
          <w:rFonts w:ascii="Times New Roman" w:hAnsi="Times New Roman" w:cs="SimSun"/>
          <w:sz w:val="24"/>
        </w:rPr>
        <w:t>SWO.</w:t>
      </w:r>
      <w:r w:rsidR="004E4C22" w:rsidRPr="00CA2755">
        <w:rPr>
          <w:rFonts w:ascii="Times New Roman" w:hAnsi="Times New Roman" w:cs="SimSun"/>
          <w:sz w:val="24"/>
        </w:rPr>
        <w:t xml:space="preserve"> B’s observation reflects a disturbing pattern of frequent incidents, despite the low reporting rate. Her estimate suggests harassment is structurally embedded, and the phrase “many more don’t say anything” draws attention to the climate of fear or resignation surrounding these cases. This indicates not only a high prevalence of harassment but also a lack of confidence in institutional support systems. It highlights a hidden epidemic, where the majority of cases remain undocumented and unaddressed.</w:t>
      </w:r>
    </w:p>
    <w:p w:rsidR="004E4C22" w:rsidRPr="0008207B" w:rsidRDefault="004E4C22" w:rsidP="0008207B">
      <w:pPr>
        <w:spacing w:after="0" w:line="480" w:lineRule="auto"/>
        <w:ind w:left="1440" w:right="1440"/>
        <w:jc w:val="both"/>
        <w:rPr>
          <w:rFonts w:ascii="Times New Roman" w:hAnsi="Times New Roman" w:cs="SimSun"/>
          <w:i/>
          <w:sz w:val="24"/>
        </w:rPr>
      </w:pPr>
      <w:r w:rsidRPr="00CA2755">
        <w:rPr>
          <w:rFonts w:ascii="Times New Roman" w:hAnsi="Times New Roman" w:cs="SimSun"/>
          <w:i/>
          <w:sz w:val="24"/>
        </w:rPr>
        <w:t>"It’s almost like harassment has become part of the workplace culture—women talk about it in hushed tones but don’t expect any change."</w:t>
      </w:r>
      <w:r>
        <w:rPr>
          <w:rFonts w:ascii="Times New Roman" w:hAnsi="Times New Roman" w:cs="SimSun"/>
          <w:i/>
          <w:sz w:val="24"/>
        </w:rPr>
        <w:t xml:space="preserve"> </w:t>
      </w:r>
      <w:r w:rsidRPr="00CA2755">
        <w:rPr>
          <w:rFonts w:ascii="Times New Roman" w:hAnsi="Times New Roman" w:cs="SimSun"/>
          <w:i/>
          <w:sz w:val="24"/>
        </w:rPr>
        <w:t>(</w:t>
      </w:r>
      <w:r w:rsidR="0061322E" w:rsidRPr="0061322E">
        <w:rPr>
          <w:rFonts w:ascii="Times New Roman" w:hAnsi="Times New Roman" w:cs="SimSun"/>
          <w:i/>
          <w:sz w:val="24"/>
        </w:rPr>
        <w:t xml:space="preserve">SWO. </w:t>
      </w:r>
      <w:r w:rsidRPr="00CA2755">
        <w:rPr>
          <w:rFonts w:ascii="Times New Roman" w:hAnsi="Times New Roman" w:cs="SimSun"/>
          <w:i/>
          <w:sz w:val="24"/>
        </w:rPr>
        <w:t xml:space="preserve"> E, A</w:t>
      </w:r>
      <w:r w:rsidR="00C27C6D">
        <w:rPr>
          <w:rFonts w:ascii="Times New Roman" w:hAnsi="Times New Roman" w:cs="SimSun"/>
          <w:i/>
          <w:sz w:val="24"/>
        </w:rPr>
        <w:t>ge 4</w:t>
      </w:r>
      <w:r>
        <w:rPr>
          <w:rFonts w:ascii="Times New Roman" w:hAnsi="Times New Roman" w:cs="SimSun"/>
          <w:i/>
          <w:sz w:val="24"/>
        </w:rPr>
        <w:t>5, Muslim, B.Sc Psychology).</w:t>
      </w:r>
    </w:p>
    <w:p w:rsidR="004E4C22" w:rsidRPr="00CA2755" w:rsidRDefault="0061322E" w:rsidP="004E4C22">
      <w:pPr>
        <w:spacing w:after="0" w:line="480" w:lineRule="auto"/>
        <w:jc w:val="both"/>
        <w:rPr>
          <w:rFonts w:ascii="Times New Roman" w:hAnsi="Times New Roman" w:cs="SimSun"/>
          <w:sz w:val="24"/>
        </w:rPr>
      </w:pPr>
      <w:r w:rsidRPr="0061322E">
        <w:rPr>
          <w:rFonts w:ascii="Times New Roman" w:hAnsi="Times New Roman" w:cs="SimSun"/>
          <w:sz w:val="24"/>
        </w:rPr>
        <w:t xml:space="preserve">SWO. </w:t>
      </w:r>
      <w:r w:rsidR="004E4C22" w:rsidRPr="00CA2755">
        <w:rPr>
          <w:rFonts w:ascii="Times New Roman" w:hAnsi="Times New Roman" w:cs="SimSun"/>
          <w:sz w:val="24"/>
        </w:rPr>
        <w:t>E’s comment emphasises the normalisation of harassment, which is internalised by victims as something to be endured rather than challenged. This represents a cultural shift where victims no longer see harassment as exceptional but rather as a routine hazard of employment. It also illustrates the psychological impact of institutional failure: women internalise powerlessness, leading to collective silence, passive acceptance, and long-term emotional damage.</w:t>
      </w:r>
    </w:p>
    <w:p w:rsidR="004E4C22" w:rsidRPr="0008207B" w:rsidRDefault="004E4C22" w:rsidP="0008207B">
      <w:pPr>
        <w:spacing w:after="0" w:line="480" w:lineRule="auto"/>
        <w:ind w:left="1440" w:right="1440"/>
        <w:jc w:val="both"/>
        <w:rPr>
          <w:rFonts w:ascii="Times New Roman" w:hAnsi="Times New Roman" w:cs="SimSun"/>
          <w:i/>
          <w:sz w:val="24"/>
        </w:rPr>
      </w:pPr>
      <w:r w:rsidRPr="00CA2755">
        <w:rPr>
          <w:rFonts w:ascii="Times New Roman" w:hAnsi="Times New Roman" w:cs="SimSun"/>
          <w:i/>
          <w:sz w:val="24"/>
        </w:rPr>
        <w:t>"Some organisations have no formal HR systems. That alone tells you how unsafe the women feel."</w:t>
      </w:r>
      <w:r>
        <w:rPr>
          <w:rFonts w:ascii="Times New Roman" w:hAnsi="Times New Roman" w:cs="SimSun"/>
          <w:i/>
          <w:sz w:val="24"/>
        </w:rPr>
        <w:t xml:space="preserve"> </w:t>
      </w:r>
      <w:r w:rsidRPr="00CA2755">
        <w:rPr>
          <w:rFonts w:ascii="Times New Roman" w:hAnsi="Times New Roman" w:cs="SimSun"/>
          <w:i/>
          <w:sz w:val="24"/>
        </w:rPr>
        <w:t>(</w:t>
      </w:r>
      <w:r w:rsidR="0061322E" w:rsidRPr="0061322E">
        <w:rPr>
          <w:rFonts w:ascii="Times New Roman" w:hAnsi="Times New Roman" w:cs="SimSun"/>
          <w:i/>
          <w:sz w:val="24"/>
        </w:rPr>
        <w:t xml:space="preserve">SWO. </w:t>
      </w:r>
      <w:r w:rsidRPr="00CA2755">
        <w:rPr>
          <w:rFonts w:ascii="Times New Roman" w:hAnsi="Times New Roman" w:cs="SimSun"/>
          <w:i/>
          <w:sz w:val="24"/>
        </w:rPr>
        <w:t xml:space="preserve"> D, Age 4</w:t>
      </w:r>
      <w:r>
        <w:rPr>
          <w:rFonts w:ascii="Times New Roman" w:hAnsi="Times New Roman" w:cs="SimSun"/>
          <w:i/>
          <w:sz w:val="24"/>
        </w:rPr>
        <w:t>4, Christian, M.Sc Social Work).</w:t>
      </w:r>
    </w:p>
    <w:p w:rsidR="004E4C22" w:rsidRPr="00CA2755" w:rsidRDefault="0061322E" w:rsidP="004E4C22">
      <w:pPr>
        <w:spacing w:after="0" w:line="480" w:lineRule="auto"/>
        <w:jc w:val="both"/>
        <w:rPr>
          <w:rFonts w:ascii="Times New Roman" w:hAnsi="Times New Roman" w:cs="SimSun"/>
          <w:sz w:val="24"/>
        </w:rPr>
      </w:pPr>
      <w:r w:rsidRPr="0061322E">
        <w:rPr>
          <w:rFonts w:ascii="Times New Roman" w:hAnsi="Times New Roman" w:cs="SimSun"/>
          <w:sz w:val="24"/>
        </w:rPr>
        <w:t xml:space="preserve">SWO. </w:t>
      </w:r>
      <w:r w:rsidR="004E4C22" w:rsidRPr="00CA2755">
        <w:rPr>
          <w:rFonts w:ascii="Times New Roman" w:hAnsi="Times New Roman" w:cs="SimSun"/>
          <w:sz w:val="24"/>
        </w:rPr>
        <w:t xml:space="preserve"> D draws attention to structural absence—the lack of Human Resource departments or grievance systems—which exacerbates the issue. In such environments, victims are denied even the possibility of recourse. This lack of infrastructure is often characteristic of informal or under-regulated workplaces, particularly in local settings. Her statement highlights how organisational design—or the lack thereof—directly contributes to vulnerability, making the experience of harassment </w:t>
      </w:r>
      <w:r w:rsidR="004E4C22">
        <w:rPr>
          <w:rFonts w:ascii="Times New Roman" w:hAnsi="Times New Roman" w:cs="SimSun"/>
          <w:sz w:val="24"/>
        </w:rPr>
        <w:t xml:space="preserve">not only personal but systemic. </w:t>
      </w:r>
      <w:r w:rsidR="004E4C22" w:rsidRPr="00CA2755">
        <w:rPr>
          <w:rFonts w:ascii="Times New Roman" w:hAnsi="Times New Roman" w:cs="SimSun"/>
          <w:sz w:val="24"/>
        </w:rPr>
        <w:t>Overall, the social workers’ perspectives portray workplace harassment as a widespread and persistent issue that is silenced by fear, enabled by institutional gaps, and accepted as the norm in many workplaces across Egor Local Government.</w:t>
      </w:r>
    </w:p>
    <w:p w:rsidR="004E4C22" w:rsidRPr="00CA2755" w:rsidRDefault="004E4C22" w:rsidP="004E4C22">
      <w:pPr>
        <w:spacing w:after="0" w:line="480" w:lineRule="auto"/>
        <w:jc w:val="both"/>
        <w:rPr>
          <w:rFonts w:ascii="Times New Roman" w:hAnsi="Times New Roman" w:cs="SimSun"/>
          <w:sz w:val="24"/>
        </w:rPr>
      </w:pPr>
      <w:r w:rsidRPr="00CA2755">
        <w:rPr>
          <w:rFonts w:ascii="Times New Roman" w:hAnsi="Times New Roman" w:cs="SimSun"/>
          <w:sz w:val="24"/>
        </w:rPr>
        <w:t>The ten victims offered first-hand experiences and personal reflections, affirming that harassment is alarmingly common. Their stories reveal the psychological toll and emotional exhaustion women face from working in hostile environments, and how the lack of institutional support discourages formal complaints.</w:t>
      </w:r>
    </w:p>
    <w:p w:rsidR="004E4C22" w:rsidRPr="0008207B" w:rsidRDefault="004E4C22" w:rsidP="0008207B">
      <w:pPr>
        <w:spacing w:after="0" w:line="480" w:lineRule="auto"/>
        <w:ind w:left="1440" w:right="1440"/>
        <w:jc w:val="both"/>
        <w:rPr>
          <w:rFonts w:ascii="Times New Roman" w:hAnsi="Times New Roman" w:cs="SimSun"/>
          <w:i/>
          <w:sz w:val="24"/>
        </w:rPr>
      </w:pPr>
      <w:r w:rsidRPr="00CA2755">
        <w:rPr>
          <w:rFonts w:ascii="Times New Roman" w:hAnsi="Times New Roman" w:cs="SimSun"/>
          <w:i/>
          <w:sz w:val="24"/>
        </w:rPr>
        <w:t>"Most of the women in my workplace have been harassed in one way or the other—it’s just something we all live with."</w:t>
      </w:r>
      <w:r>
        <w:rPr>
          <w:rFonts w:ascii="Times New Roman" w:hAnsi="Times New Roman" w:cs="SimSun"/>
          <w:i/>
          <w:sz w:val="24"/>
        </w:rPr>
        <w:t xml:space="preserve"> </w:t>
      </w:r>
      <w:r w:rsidRPr="00CA2755">
        <w:rPr>
          <w:rFonts w:ascii="Times New Roman" w:hAnsi="Times New Roman" w:cs="SimSun"/>
          <w:i/>
          <w:sz w:val="24"/>
        </w:rPr>
        <w:t>(Mrs. G, Ag</w:t>
      </w:r>
      <w:r w:rsidR="00C27C6D">
        <w:rPr>
          <w:rFonts w:ascii="Times New Roman" w:hAnsi="Times New Roman" w:cs="SimSun"/>
          <w:i/>
          <w:sz w:val="24"/>
        </w:rPr>
        <w:t>e 4</w:t>
      </w:r>
      <w:r>
        <w:rPr>
          <w:rFonts w:ascii="Times New Roman" w:hAnsi="Times New Roman" w:cs="SimSun"/>
          <w:i/>
          <w:sz w:val="24"/>
        </w:rPr>
        <w:t>1, Christian, Cleaner, SSCE).</w:t>
      </w:r>
    </w:p>
    <w:p w:rsidR="004E4C22" w:rsidRPr="00CA2755" w:rsidRDefault="004E4C22" w:rsidP="004E4C22">
      <w:pPr>
        <w:spacing w:after="0" w:line="480" w:lineRule="auto"/>
        <w:jc w:val="both"/>
        <w:rPr>
          <w:rFonts w:ascii="Times New Roman" w:hAnsi="Times New Roman" w:cs="SimSun"/>
          <w:sz w:val="24"/>
        </w:rPr>
      </w:pPr>
      <w:r w:rsidRPr="00CA2755">
        <w:rPr>
          <w:rFonts w:ascii="Times New Roman" w:hAnsi="Times New Roman" w:cs="SimSun"/>
          <w:sz w:val="24"/>
        </w:rPr>
        <w:t>Mrs. G’s statement demonstrates the collective experience of harassment among working-class women. Her use of “just something we all live with” reflects the normalisation and resignation toward harassment. It is no longer an anomaly but a shared expectation, especially in informal roles where power imbalances leave women vulnerable. This acceptance reinforces a cycle where the absence of outrage leads to the absence of change.</w:t>
      </w:r>
    </w:p>
    <w:p w:rsidR="004E4C22" w:rsidRPr="00AE4B1D" w:rsidRDefault="004E4C22" w:rsidP="004E4C22">
      <w:pPr>
        <w:spacing w:after="0" w:line="480" w:lineRule="auto"/>
        <w:ind w:left="1440" w:right="1440"/>
        <w:jc w:val="both"/>
        <w:rPr>
          <w:rFonts w:ascii="Times New Roman" w:hAnsi="Times New Roman" w:cs="SimSun"/>
          <w:i/>
          <w:sz w:val="24"/>
        </w:rPr>
      </w:pPr>
      <w:r w:rsidRPr="00AE4B1D">
        <w:rPr>
          <w:rFonts w:ascii="Times New Roman" w:hAnsi="Times New Roman" w:cs="SimSun"/>
          <w:i/>
          <w:sz w:val="24"/>
        </w:rPr>
        <w:t>"Even if it doesn’t happen to you directly, you see or hear about it happening to someone else all the time."</w:t>
      </w:r>
      <w:r>
        <w:rPr>
          <w:rFonts w:ascii="Times New Roman" w:hAnsi="Times New Roman" w:cs="SimSun"/>
          <w:i/>
          <w:sz w:val="24"/>
        </w:rPr>
        <w:t xml:space="preserve"> </w:t>
      </w:r>
      <w:r w:rsidR="0061322E">
        <w:rPr>
          <w:rFonts w:ascii="Times New Roman" w:hAnsi="Times New Roman" w:cs="SimSun"/>
          <w:i/>
          <w:sz w:val="24"/>
        </w:rPr>
        <w:t>Quote 2 (Mr</w:t>
      </w:r>
      <w:r w:rsidRPr="00AE4B1D">
        <w:rPr>
          <w:rFonts w:ascii="Times New Roman" w:hAnsi="Times New Roman" w:cs="SimSun"/>
          <w:i/>
          <w:sz w:val="24"/>
        </w:rPr>
        <w:t xml:space="preserve">s D, Age </w:t>
      </w:r>
      <w:r w:rsidR="00C27C6D">
        <w:rPr>
          <w:rFonts w:ascii="Times New Roman" w:hAnsi="Times New Roman" w:cs="SimSun"/>
          <w:i/>
          <w:sz w:val="24"/>
        </w:rPr>
        <w:t>4</w:t>
      </w:r>
      <w:r>
        <w:rPr>
          <w:rFonts w:ascii="Times New Roman" w:hAnsi="Times New Roman" w:cs="SimSun"/>
          <w:i/>
          <w:sz w:val="24"/>
        </w:rPr>
        <w:t>8, Christian, Secretary, SSCE).</w:t>
      </w:r>
    </w:p>
    <w:p w:rsidR="004E4C22" w:rsidRPr="00CA2755" w:rsidRDefault="0061322E" w:rsidP="004E4C22">
      <w:pPr>
        <w:spacing w:after="0" w:line="480" w:lineRule="auto"/>
        <w:jc w:val="both"/>
        <w:rPr>
          <w:rFonts w:ascii="Times New Roman" w:hAnsi="Times New Roman" w:cs="SimSun"/>
          <w:sz w:val="24"/>
        </w:rPr>
      </w:pPr>
      <w:r>
        <w:rPr>
          <w:rFonts w:ascii="Times New Roman" w:hAnsi="Times New Roman" w:cs="SimSun"/>
          <w:sz w:val="24"/>
        </w:rPr>
        <w:t>Mr</w:t>
      </w:r>
      <w:r w:rsidR="004E4C22" w:rsidRPr="00CA2755">
        <w:rPr>
          <w:rFonts w:ascii="Times New Roman" w:hAnsi="Times New Roman" w:cs="SimSun"/>
          <w:sz w:val="24"/>
        </w:rPr>
        <w:t>s</w:t>
      </w:r>
      <w:r>
        <w:rPr>
          <w:rFonts w:ascii="Times New Roman" w:hAnsi="Times New Roman" w:cs="SimSun"/>
          <w:sz w:val="24"/>
        </w:rPr>
        <w:t>.</w:t>
      </w:r>
      <w:r w:rsidR="004E4C22" w:rsidRPr="00CA2755">
        <w:rPr>
          <w:rFonts w:ascii="Times New Roman" w:hAnsi="Times New Roman" w:cs="SimSun"/>
          <w:sz w:val="24"/>
        </w:rPr>
        <w:t xml:space="preserve"> D draws attention to the witnessing and indirect experience of harassment, which contributes to a culture of fear and solidarity among women. Her observation indicates that harassment has become so ingrained that it defines the atmosphere of the workplace. The prevalence is not only about direct victims but also about how it shapes the collective consciousness of women in the organisation, leading to reduced morale and a hostile </w:t>
      </w:r>
      <w:r w:rsidR="004E4C22">
        <w:rPr>
          <w:rFonts w:ascii="Times New Roman" w:hAnsi="Times New Roman" w:cs="SimSun"/>
          <w:sz w:val="24"/>
        </w:rPr>
        <w:t>psychological work environment.</w:t>
      </w:r>
    </w:p>
    <w:p w:rsidR="004E4C22" w:rsidRPr="0008207B" w:rsidRDefault="004E4C22" w:rsidP="0008207B">
      <w:pPr>
        <w:spacing w:after="0" w:line="480" w:lineRule="auto"/>
        <w:ind w:left="1440" w:right="1440"/>
        <w:jc w:val="both"/>
        <w:rPr>
          <w:rFonts w:ascii="Times New Roman" w:hAnsi="Times New Roman" w:cs="SimSun"/>
          <w:i/>
          <w:sz w:val="24"/>
        </w:rPr>
      </w:pPr>
      <w:r w:rsidRPr="00AE4B1D">
        <w:rPr>
          <w:rFonts w:ascii="Times New Roman" w:hAnsi="Times New Roman" w:cs="SimSun"/>
          <w:i/>
          <w:sz w:val="24"/>
        </w:rPr>
        <w:t>"We talk about it during break time but none of us would dare report it because we know nothing will be done."</w:t>
      </w:r>
      <w:r>
        <w:rPr>
          <w:rFonts w:ascii="Times New Roman" w:hAnsi="Times New Roman" w:cs="SimSun"/>
          <w:i/>
          <w:sz w:val="24"/>
        </w:rPr>
        <w:t xml:space="preserve"> </w:t>
      </w:r>
      <w:r w:rsidRPr="00AE4B1D">
        <w:rPr>
          <w:rFonts w:ascii="Times New Roman" w:hAnsi="Times New Roman" w:cs="SimSun"/>
          <w:i/>
          <w:sz w:val="24"/>
        </w:rPr>
        <w:t>(Mrs. J, Age 38,</w:t>
      </w:r>
      <w:r>
        <w:rPr>
          <w:rFonts w:ascii="Times New Roman" w:hAnsi="Times New Roman" w:cs="SimSun"/>
          <w:i/>
          <w:sz w:val="24"/>
        </w:rPr>
        <w:t xml:space="preserve"> Christian, Receptionist, SSCE).</w:t>
      </w:r>
    </w:p>
    <w:p w:rsidR="004E4C22" w:rsidRPr="00CA2755" w:rsidRDefault="004E4C22" w:rsidP="004E4C22">
      <w:pPr>
        <w:spacing w:after="0" w:line="480" w:lineRule="auto"/>
        <w:jc w:val="both"/>
        <w:rPr>
          <w:rFonts w:ascii="Times New Roman" w:hAnsi="Times New Roman" w:cs="SimSun"/>
          <w:sz w:val="24"/>
        </w:rPr>
      </w:pPr>
      <w:r w:rsidRPr="00CA2755">
        <w:rPr>
          <w:rFonts w:ascii="Times New Roman" w:hAnsi="Times New Roman" w:cs="SimSun"/>
          <w:sz w:val="24"/>
        </w:rPr>
        <w:t>Mrs. J exposes the disconnect between awareness and action. Women are not unaware of what is happening—they even discuss it among themselves—but the absence of justice mechanisms leads to deliberate inaction. This comment also reflects a widespread distrust in organisational leadership, which emboldens perpetrators and discourages resistance. The emotional cost of knowing one is unprotected can contribute to mental fatigue, stres</w:t>
      </w:r>
      <w:r w:rsidR="0008207B">
        <w:rPr>
          <w:rFonts w:ascii="Times New Roman" w:hAnsi="Times New Roman" w:cs="SimSun"/>
          <w:sz w:val="24"/>
        </w:rPr>
        <w:t>s, and a feeling of entrapment.</w:t>
      </w:r>
    </w:p>
    <w:p w:rsidR="004E4C22" w:rsidRPr="00CA2755" w:rsidRDefault="004E4C22" w:rsidP="004E4C22">
      <w:pPr>
        <w:spacing w:after="0" w:line="480" w:lineRule="auto"/>
        <w:jc w:val="both"/>
        <w:rPr>
          <w:rFonts w:ascii="Times New Roman" w:hAnsi="Times New Roman" w:cs="SimSun"/>
          <w:sz w:val="24"/>
        </w:rPr>
      </w:pPr>
      <w:r w:rsidRPr="00CA2755">
        <w:rPr>
          <w:rFonts w:ascii="Times New Roman" w:hAnsi="Times New Roman" w:cs="SimSun"/>
          <w:sz w:val="24"/>
        </w:rPr>
        <w:t>The victims' perspectives confirm that workplace harassment is widespread and deeply rooted, especially among women with lower socio-economic and educational status. Their accounts reflect a painful blend of awareness and helplessness, intensified by institutional failure, peer silence, and survival-driven compromise.</w:t>
      </w:r>
    </w:p>
    <w:p w:rsidR="004E4C22" w:rsidRPr="003D0E64" w:rsidRDefault="0008207B" w:rsidP="004E4C22">
      <w:pPr>
        <w:spacing w:after="0" w:line="480" w:lineRule="auto"/>
        <w:jc w:val="both"/>
        <w:rPr>
          <w:rFonts w:ascii="Times New Roman" w:hAnsi="Times New Roman" w:cs="SimSun"/>
          <w:b/>
          <w:sz w:val="24"/>
        </w:rPr>
      </w:pPr>
      <w:r>
        <w:rPr>
          <w:rFonts w:ascii="Times New Roman" w:hAnsi="Times New Roman" w:cs="SimSun"/>
          <w:b/>
          <w:sz w:val="24"/>
        </w:rPr>
        <w:t xml:space="preserve">Theme 2: </w:t>
      </w:r>
      <w:r w:rsidR="004E4C22" w:rsidRPr="003D0E64">
        <w:rPr>
          <w:rFonts w:ascii="Times New Roman" w:hAnsi="Times New Roman" w:cs="SimSun"/>
          <w:b/>
          <w:sz w:val="24"/>
        </w:rPr>
        <w:t>Psychological and Professional Impacts of Workplace Harassment on Women</w:t>
      </w:r>
    </w:p>
    <w:p w:rsidR="0008207B" w:rsidRPr="0008207B" w:rsidRDefault="0008207B" w:rsidP="0008207B">
      <w:pPr>
        <w:spacing w:after="0" w:line="480" w:lineRule="auto"/>
        <w:jc w:val="both"/>
        <w:rPr>
          <w:rFonts w:ascii="Times New Roman" w:hAnsi="Times New Roman" w:cs="SimSun"/>
          <w:sz w:val="24"/>
        </w:rPr>
      </w:pPr>
      <w:r w:rsidRPr="0008207B">
        <w:rPr>
          <w:rFonts w:ascii="Times New Roman" w:hAnsi="Times New Roman" w:cs="SimSun"/>
          <w:sz w:val="24"/>
        </w:rPr>
        <w:t>This theme explores the impact of workplace harassment on women’s mental health and job performance in Egor Local Government Area, Edo State. From the accounts gathered, it is evident that such experiences trigger emotional strain—such as anxiety, sadness, low self-esteem, and fear—and also negatively affect women’s ability to concentrate, attend work consistently, and make future plans. Both the affected women and social workers observed that persistent mistreatment can result in exhaustion, emotional withdrawal, and, in some case</w:t>
      </w:r>
      <w:r>
        <w:rPr>
          <w:rFonts w:ascii="Times New Roman" w:hAnsi="Times New Roman" w:cs="SimSun"/>
          <w:sz w:val="24"/>
        </w:rPr>
        <w:t>s, resignation from their jobs.</w:t>
      </w:r>
    </w:p>
    <w:p w:rsidR="004E4C22" w:rsidRDefault="0008207B" w:rsidP="004E4C22">
      <w:pPr>
        <w:spacing w:after="0" w:line="480" w:lineRule="auto"/>
        <w:jc w:val="both"/>
        <w:rPr>
          <w:rFonts w:ascii="Times New Roman" w:hAnsi="Times New Roman" w:cs="SimSun"/>
          <w:sz w:val="24"/>
        </w:rPr>
      </w:pPr>
      <w:r w:rsidRPr="0008207B">
        <w:rPr>
          <w:rFonts w:ascii="Times New Roman" w:hAnsi="Times New Roman" w:cs="SimSun"/>
          <w:sz w:val="24"/>
        </w:rPr>
        <w:t>Many participants reported feeling constantly uneasy, undervalued, or anxious, which made it difficult to remain productive or fully engaged with their responsibilities. Several women stated that they frequently called in sick, avoided male colleagues or superiors, or simply lost the motivation to continue working. Social workers also noted that many of the women they support exhibit signs of emotional fatigue and reduced competence in the workplace. Overall, workplace harassment not only affects the individual but also has far-reaching implications for women’s livelih</w:t>
      </w:r>
      <w:r>
        <w:rPr>
          <w:rFonts w:ascii="Times New Roman" w:hAnsi="Times New Roman" w:cs="SimSun"/>
          <w:sz w:val="24"/>
        </w:rPr>
        <w:t>oods and the broader workforce.</w:t>
      </w:r>
    </w:p>
    <w:p w:rsidR="004F2C7D" w:rsidRPr="003D0E64" w:rsidRDefault="004F2C7D" w:rsidP="004E4C22">
      <w:pPr>
        <w:spacing w:after="0" w:line="480" w:lineRule="auto"/>
        <w:jc w:val="both"/>
        <w:rPr>
          <w:rFonts w:ascii="Times New Roman" w:hAnsi="Times New Roman" w:cs="SimSun"/>
          <w:sz w:val="24"/>
        </w:rPr>
      </w:pPr>
    </w:p>
    <w:p w:rsidR="004E4C22" w:rsidRPr="0008207B" w:rsidRDefault="004E4C22" w:rsidP="004E4C22">
      <w:pPr>
        <w:spacing w:after="0" w:line="480" w:lineRule="auto"/>
        <w:jc w:val="both"/>
        <w:rPr>
          <w:rFonts w:ascii="Times New Roman" w:hAnsi="Times New Roman" w:cs="SimSun"/>
          <w:b/>
          <w:sz w:val="24"/>
        </w:rPr>
      </w:pPr>
      <w:r w:rsidRPr="003D0E64">
        <w:rPr>
          <w:rFonts w:ascii="Times New Roman" w:hAnsi="Times New Roman" w:cs="SimSun"/>
          <w:b/>
          <w:sz w:val="24"/>
        </w:rPr>
        <w:t xml:space="preserve">Sub-theme 2.1: Psychological Impact of Workplace Harassment on Women’s Mental </w:t>
      </w:r>
      <w:r w:rsidR="0008207B">
        <w:rPr>
          <w:rFonts w:ascii="Times New Roman" w:hAnsi="Times New Roman" w:cs="SimSun"/>
          <w:b/>
          <w:sz w:val="24"/>
        </w:rPr>
        <w:t>Health and Emotional Well-being</w:t>
      </w:r>
    </w:p>
    <w:p w:rsidR="004E4C22" w:rsidRPr="003D0E64" w:rsidRDefault="004E4C22" w:rsidP="004E4C22">
      <w:pPr>
        <w:spacing w:after="0" w:line="480" w:lineRule="auto"/>
        <w:jc w:val="both"/>
        <w:rPr>
          <w:rFonts w:ascii="Times New Roman" w:hAnsi="Times New Roman" w:cs="SimSun"/>
          <w:sz w:val="24"/>
        </w:rPr>
      </w:pPr>
      <w:r w:rsidRPr="003D0E64">
        <w:rPr>
          <w:rFonts w:ascii="Times New Roman" w:hAnsi="Times New Roman" w:cs="SimSun"/>
          <w:sz w:val="24"/>
        </w:rPr>
        <w:t>This sub-theme explores how workplace harassment affects the psychological and emotional health of female employees in Egor Local Government. The narratives reveal long-term consequences such as anxiety, fear, depression, loss of self-worth, and social withdrawal. The accounts from both social welfare officers and victims demonstrate how persistent exposure to harassment in unsupportive work environments severely undermines women’s mental stability and personal resilience.</w:t>
      </w:r>
    </w:p>
    <w:p w:rsidR="004E4C22" w:rsidRPr="003D0E64" w:rsidRDefault="004E4C22" w:rsidP="004E4C22">
      <w:pPr>
        <w:spacing w:after="0" w:line="480" w:lineRule="auto"/>
        <w:jc w:val="both"/>
        <w:rPr>
          <w:rFonts w:ascii="Times New Roman" w:hAnsi="Times New Roman" w:cs="SimSun"/>
          <w:sz w:val="24"/>
        </w:rPr>
      </w:pPr>
      <w:r w:rsidRPr="003D0E64">
        <w:rPr>
          <w:rFonts w:ascii="Times New Roman" w:hAnsi="Times New Roman" w:cs="SimSun"/>
          <w:sz w:val="24"/>
        </w:rPr>
        <w:t>The five social welfare officers reflected on the mental health outcomes of harassment based on their caseloads and psychosocial interventions. They consistently noted how harassment not only affects job performance but triggers significant emotional distress in victims, often left unaddressed due to stigma and lack o</w:t>
      </w:r>
      <w:r>
        <w:rPr>
          <w:rFonts w:ascii="Times New Roman" w:hAnsi="Times New Roman" w:cs="SimSun"/>
          <w:sz w:val="24"/>
        </w:rPr>
        <w:t>f mental health infrastructure.</w:t>
      </w:r>
    </w:p>
    <w:p w:rsidR="004E4C22" w:rsidRPr="008978E7" w:rsidRDefault="004E4C22" w:rsidP="004E4C22">
      <w:pPr>
        <w:spacing w:after="0" w:line="480" w:lineRule="auto"/>
        <w:ind w:left="1440" w:right="1440"/>
        <w:jc w:val="both"/>
        <w:rPr>
          <w:rFonts w:ascii="Times New Roman" w:hAnsi="Times New Roman" w:cs="SimSun"/>
          <w:i/>
          <w:sz w:val="24"/>
        </w:rPr>
      </w:pPr>
      <w:r w:rsidRPr="008978E7">
        <w:rPr>
          <w:rFonts w:ascii="Times New Roman" w:hAnsi="Times New Roman" w:cs="SimSun"/>
          <w:i/>
          <w:sz w:val="24"/>
        </w:rPr>
        <w:t>"Some women have come to me crying—they are traumatised, but their supervisors just see it as a joke."</w:t>
      </w:r>
      <w:r>
        <w:rPr>
          <w:rFonts w:ascii="Times New Roman" w:hAnsi="Times New Roman" w:cs="SimSun"/>
          <w:i/>
          <w:sz w:val="24"/>
        </w:rPr>
        <w:t xml:space="preserve"> </w:t>
      </w:r>
      <w:r w:rsidRPr="008978E7">
        <w:rPr>
          <w:rFonts w:ascii="Times New Roman" w:hAnsi="Times New Roman" w:cs="SimSun"/>
          <w:i/>
          <w:sz w:val="24"/>
        </w:rPr>
        <w:t>(</w:t>
      </w:r>
      <w:r w:rsidR="0061322E" w:rsidRPr="0061322E">
        <w:rPr>
          <w:rFonts w:ascii="Times New Roman" w:hAnsi="Times New Roman" w:cs="SimSun"/>
          <w:i/>
          <w:sz w:val="24"/>
        </w:rPr>
        <w:t xml:space="preserve">SWO. </w:t>
      </w:r>
      <w:r w:rsidRPr="008978E7">
        <w:rPr>
          <w:rFonts w:ascii="Times New Roman" w:hAnsi="Times New Roman" w:cs="SimSun"/>
          <w:i/>
          <w:sz w:val="24"/>
        </w:rPr>
        <w:t xml:space="preserve"> C, Age </w:t>
      </w:r>
      <w:r>
        <w:rPr>
          <w:rFonts w:ascii="Times New Roman" w:hAnsi="Times New Roman" w:cs="SimSun"/>
          <w:i/>
          <w:sz w:val="24"/>
        </w:rPr>
        <w:t>41, Christian, B.Sc Psychology).</w:t>
      </w:r>
    </w:p>
    <w:p w:rsidR="004E4C22" w:rsidRPr="003D0E64" w:rsidRDefault="0061322E" w:rsidP="004E4C22">
      <w:pPr>
        <w:spacing w:after="0" w:line="480" w:lineRule="auto"/>
        <w:jc w:val="both"/>
        <w:rPr>
          <w:rFonts w:ascii="Times New Roman" w:hAnsi="Times New Roman" w:cs="SimSun"/>
          <w:sz w:val="24"/>
        </w:rPr>
      </w:pPr>
      <w:r>
        <w:rPr>
          <w:rFonts w:ascii="Times New Roman" w:hAnsi="Times New Roman" w:cs="SimSun"/>
          <w:sz w:val="24"/>
        </w:rPr>
        <w:t>SWO.</w:t>
      </w:r>
      <w:r w:rsidR="004E4C22" w:rsidRPr="003D0E64">
        <w:rPr>
          <w:rFonts w:ascii="Times New Roman" w:hAnsi="Times New Roman" w:cs="SimSun"/>
          <w:sz w:val="24"/>
        </w:rPr>
        <w:t xml:space="preserve"> C’s observation highlights the emotional toll workplace harassment has on women, manifesting in visible distress. Her statement underscores how women’s suffering is trivialised by those in authority, compounding their psychological pain. By describing the supervisors’ dismissiveness, she points to a critical failure of empathy and institutional accountability, where emotional injuries are not only ignored but invalidated. This contributes to chronic trauma symptoms among women, including helplessness, persistent anxiety, and erosion of emotional safety at work.</w:t>
      </w:r>
    </w:p>
    <w:p w:rsidR="004E4C22" w:rsidRPr="0061322E" w:rsidRDefault="004E4C22" w:rsidP="0061322E">
      <w:pPr>
        <w:spacing w:after="0" w:line="480" w:lineRule="auto"/>
        <w:ind w:left="1440" w:right="1440"/>
        <w:jc w:val="both"/>
        <w:rPr>
          <w:rFonts w:ascii="Times New Roman" w:hAnsi="Times New Roman" w:cs="SimSun"/>
          <w:i/>
          <w:sz w:val="24"/>
        </w:rPr>
      </w:pPr>
      <w:r w:rsidRPr="008978E7">
        <w:rPr>
          <w:rFonts w:ascii="Times New Roman" w:hAnsi="Times New Roman" w:cs="SimSun"/>
          <w:i/>
          <w:sz w:val="24"/>
        </w:rPr>
        <w:t>"Harassed women often come back with symptoms like low self-esteem, isolation, and even suicidal thoughts."</w:t>
      </w:r>
      <w:r>
        <w:rPr>
          <w:rFonts w:ascii="Times New Roman" w:hAnsi="Times New Roman" w:cs="SimSun"/>
          <w:i/>
          <w:sz w:val="24"/>
        </w:rPr>
        <w:t xml:space="preserve"> </w:t>
      </w:r>
      <w:r w:rsidRPr="008978E7">
        <w:rPr>
          <w:rFonts w:ascii="Times New Roman" w:hAnsi="Times New Roman" w:cs="SimSun"/>
          <w:i/>
          <w:sz w:val="24"/>
        </w:rPr>
        <w:t>(</w:t>
      </w:r>
      <w:r w:rsidR="0061322E">
        <w:rPr>
          <w:rFonts w:ascii="Times New Roman" w:hAnsi="Times New Roman" w:cs="SimSun"/>
          <w:i/>
          <w:sz w:val="24"/>
        </w:rPr>
        <w:t>SWO.</w:t>
      </w:r>
      <w:r w:rsidRPr="008978E7">
        <w:rPr>
          <w:rFonts w:ascii="Times New Roman" w:hAnsi="Times New Roman" w:cs="SimSun"/>
          <w:i/>
          <w:sz w:val="24"/>
        </w:rPr>
        <w:t xml:space="preserve"> A, Age 3</w:t>
      </w:r>
      <w:r>
        <w:rPr>
          <w:rFonts w:ascii="Times New Roman" w:hAnsi="Times New Roman" w:cs="SimSun"/>
          <w:i/>
          <w:sz w:val="24"/>
        </w:rPr>
        <w:t>9, Christian, M.Sc Social Work).</w:t>
      </w:r>
    </w:p>
    <w:p w:rsidR="004E4C22" w:rsidRPr="003D0E64" w:rsidRDefault="0061322E" w:rsidP="004E4C22">
      <w:pPr>
        <w:spacing w:after="0" w:line="480" w:lineRule="auto"/>
        <w:jc w:val="both"/>
        <w:rPr>
          <w:rFonts w:ascii="Times New Roman" w:hAnsi="Times New Roman" w:cs="SimSun"/>
          <w:sz w:val="24"/>
        </w:rPr>
      </w:pPr>
      <w:r w:rsidRPr="0061322E">
        <w:rPr>
          <w:rFonts w:ascii="Times New Roman" w:hAnsi="Times New Roman" w:cs="SimSun"/>
          <w:sz w:val="24"/>
        </w:rPr>
        <w:t xml:space="preserve">SWO. </w:t>
      </w:r>
      <w:r w:rsidR="004E4C22" w:rsidRPr="003D0E64">
        <w:rPr>
          <w:rFonts w:ascii="Times New Roman" w:hAnsi="Times New Roman" w:cs="SimSun"/>
          <w:sz w:val="24"/>
        </w:rPr>
        <w:t>A offers a clinical insight into the mental deterioration experienced by victims. Her use of terms like “low self-esteem” and “suicidal thoughts” signals the depth of psychological trauma inflicted through sustained harassment. These are not minor emotional disturbances but serious mental health crises, often overlooked due to limited counselling services or organisational neglect. Her comment also suggests that harassment does not just affect professional confidence but deeply damages a woman’s sense of personal worth and belonging.</w:t>
      </w:r>
    </w:p>
    <w:p w:rsidR="004E4C22" w:rsidRPr="0008207B" w:rsidRDefault="004E4C22" w:rsidP="0008207B">
      <w:pPr>
        <w:spacing w:after="0" w:line="480" w:lineRule="auto"/>
        <w:ind w:left="1440" w:right="1440"/>
        <w:jc w:val="both"/>
        <w:rPr>
          <w:rFonts w:ascii="Times New Roman" w:hAnsi="Times New Roman" w:cs="SimSun"/>
          <w:i/>
          <w:sz w:val="24"/>
        </w:rPr>
      </w:pPr>
      <w:r w:rsidRPr="008978E7">
        <w:rPr>
          <w:rFonts w:ascii="Times New Roman" w:hAnsi="Times New Roman" w:cs="SimSun"/>
          <w:i/>
          <w:sz w:val="24"/>
        </w:rPr>
        <w:t>"I’ve had to refer some cases to psychiatric care—it’s that serious."</w:t>
      </w:r>
      <w:r>
        <w:rPr>
          <w:rFonts w:ascii="Times New Roman" w:hAnsi="Times New Roman" w:cs="SimSun"/>
          <w:i/>
          <w:sz w:val="24"/>
        </w:rPr>
        <w:t xml:space="preserve"> (</w:t>
      </w:r>
      <w:r w:rsidR="0061322E">
        <w:rPr>
          <w:rFonts w:ascii="Times New Roman" w:hAnsi="Times New Roman" w:cs="SimSun"/>
          <w:i/>
          <w:sz w:val="24"/>
        </w:rPr>
        <w:t>SWO.</w:t>
      </w:r>
      <w:r w:rsidRPr="008978E7">
        <w:rPr>
          <w:rFonts w:ascii="Times New Roman" w:hAnsi="Times New Roman" w:cs="SimSun"/>
          <w:i/>
          <w:sz w:val="24"/>
        </w:rPr>
        <w:t xml:space="preserve"> E, Age 35, Muslim, B.Sc Psyc</w:t>
      </w:r>
      <w:r>
        <w:rPr>
          <w:rFonts w:ascii="Times New Roman" w:hAnsi="Times New Roman" w:cs="SimSun"/>
          <w:i/>
          <w:sz w:val="24"/>
        </w:rPr>
        <w:t>hology).</w:t>
      </w:r>
    </w:p>
    <w:p w:rsidR="004E4C22" w:rsidRPr="003D0E64" w:rsidRDefault="0061322E" w:rsidP="004E4C22">
      <w:pPr>
        <w:spacing w:after="0" w:line="480" w:lineRule="auto"/>
        <w:jc w:val="both"/>
        <w:rPr>
          <w:rFonts w:ascii="Times New Roman" w:hAnsi="Times New Roman" w:cs="SimSun"/>
          <w:sz w:val="24"/>
        </w:rPr>
      </w:pPr>
      <w:r w:rsidRPr="0061322E">
        <w:rPr>
          <w:rFonts w:ascii="Times New Roman" w:hAnsi="Times New Roman" w:cs="SimSun"/>
          <w:sz w:val="24"/>
        </w:rPr>
        <w:t xml:space="preserve">SWO. </w:t>
      </w:r>
      <w:r w:rsidR="004E4C22" w:rsidRPr="003D0E64">
        <w:rPr>
          <w:rFonts w:ascii="Times New Roman" w:hAnsi="Times New Roman" w:cs="SimSun"/>
          <w:sz w:val="24"/>
        </w:rPr>
        <w:t>E’s statement points to the extreme consequences of unchecked harassment. The need for psychiatric intervention suggests that, in some cases, victims experience clinical mental health disorders such as severe depression or post-traumatic stress disorder (PTSD). This quote reinforces the argument that harassment is not just an HR issue but a public mental health concern. It also reveals the systemic gap between identifying trauma and providing sufficient therapeutic support, particularly in low-resource</w:t>
      </w:r>
      <w:r w:rsidR="004E4C22">
        <w:rPr>
          <w:rFonts w:ascii="Times New Roman" w:hAnsi="Times New Roman" w:cs="SimSun"/>
          <w:sz w:val="24"/>
        </w:rPr>
        <w:t xml:space="preserve"> settings like Egor LGA. </w:t>
      </w:r>
      <w:r w:rsidR="004E4C22" w:rsidRPr="003D0E64">
        <w:rPr>
          <w:rFonts w:ascii="Times New Roman" w:hAnsi="Times New Roman" w:cs="SimSun"/>
          <w:sz w:val="24"/>
        </w:rPr>
        <w:t>Overall, the social workers portray workplace harassment as a psychological hazard with profound effects on women’s emotional stability. The absence of support mechanisms and trivialisation of complaints only exacerbate the damage, leaving many women mentally and emotionally debilitated.</w:t>
      </w:r>
    </w:p>
    <w:p w:rsidR="004E4C22" w:rsidRPr="003D0E64" w:rsidRDefault="004E4C22" w:rsidP="0008207B">
      <w:pPr>
        <w:spacing w:after="0" w:line="480" w:lineRule="auto"/>
        <w:jc w:val="both"/>
        <w:rPr>
          <w:rFonts w:ascii="Times New Roman" w:hAnsi="Times New Roman" w:cs="SimSun"/>
          <w:sz w:val="24"/>
        </w:rPr>
      </w:pPr>
      <w:r w:rsidRPr="0061322E">
        <w:rPr>
          <w:rFonts w:ascii="Times New Roman" w:hAnsi="Times New Roman" w:cs="SimSun"/>
          <w:sz w:val="24"/>
        </w:rPr>
        <w:t>The ten victim</w:t>
      </w:r>
      <w:r w:rsidR="00C27C6D" w:rsidRPr="0061322E">
        <w:rPr>
          <w:rFonts w:ascii="Times New Roman" w:hAnsi="Times New Roman" w:cs="SimSun"/>
          <w:sz w:val="24"/>
        </w:rPr>
        <w:t>s</w:t>
      </w:r>
      <w:r w:rsidRPr="003D0E64">
        <w:rPr>
          <w:rFonts w:ascii="Times New Roman" w:hAnsi="Times New Roman" w:cs="SimSun"/>
          <w:sz w:val="24"/>
        </w:rPr>
        <w:t xml:space="preserve"> shared deeply personal accounts of the emotional wounds inflicted by workplace harassment. Their testimonies range from internalised shame and fear to long-term anxiety and diminished job engagement. Most described feelings of helplessness and dread, as they endured abuse in s</w:t>
      </w:r>
      <w:r w:rsidR="0008207B">
        <w:rPr>
          <w:rFonts w:ascii="Times New Roman" w:hAnsi="Times New Roman" w:cs="SimSun"/>
          <w:sz w:val="24"/>
        </w:rPr>
        <w:t>ilence, often without recourse.</w:t>
      </w:r>
    </w:p>
    <w:p w:rsidR="004E4C22" w:rsidRPr="0008207B" w:rsidRDefault="004E4C22" w:rsidP="0008207B">
      <w:pPr>
        <w:spacing w:after="0" w:line="480" w:lineRule="auto"/>
        <w:ind w:left="1440" w:right="1440"/>
        <w:jc w:val="both"/>
        <w:rPr>
          <w:rFonts w:ascii="Times New Roman" w:hAnsi="Times New Roman" w:cs="SimSun"/>
          <w:i/>
          <w:sz w:val="24"/>
        </w:rPr>
      </w:pPr>
      <w:r w:rsidRPr="008978E7">
        <w:rPr>
          <w:rFonts w:ascii="Times New Roman" w:hAnsi="Times New Roman" w:cs="SimSun"/>
          <w:i/>
          <w:sz w:val="24"/>
        </w:rPr>
        <w:t>"I started avoiding work—I was scared of meeting him every day. It gave me s</w:t>
      </w:r>
      <w:r w:rsidR="00C27C6D">
        <w:rPr>
          <w:rFonts w:ascii="Times New Roman" w:hAnsi="Times New Roman" w:cs="SimSun"/>
          <w:i/>
          <w:sz w:val="24"/>
        </w:rPr>
        <w:t>leepless nights." (Mrs B, Age 4</w:t>
      </w:r>
      <w:r w:rsidRPr="008978E7">
        <w:rPr>
          <w:rFonts w:ascii="Times New Roman" w:hAnsi="Times New Roman" w:cs="SimSun"/>
          <w:i/>
          <w:sz w:val="24"/>
        </w:rPr>
        <w:t>5, Chri</w:t>
      </w:r>
      <w:r w:rsidR="0008207B">
        <w:rPr>
          <w:rFonts w:ascii="Times New Roman" w:hAnsi="Times New Roman" w:cs="SimSun"/>
          <w:i/>
          <w:sz w:val="24"/>
        </w:rPr>
        <w:t>stian, Office Assistant, SSCE).</w:t>
      </w:r>
    </w:p>
    <w:p w:rsidR="004E4C22" w:rsidRPr="003D0E64" w:rsidRDefault="0061322E" w:rsidP="004E4C22">
      <w:pPr>
        <w:spacing w:after="0" w:line="480" w:lineRule="auto"/>
        <w:jc w:val="both"/>
        <w:rPr>
          <w:rFonts w:ascii="Times New Roman" w:hAnsi="Times New Roman" w:cs="SimSun"/>
          <w:sz w:val="24"/>
        </w:rPr>
      </w:pPr>
      <w:r>
        <w:rPr>
          <w:rFonts w:ascii="Times New Roman" w:hAnsi="Times New Roman" w:cs="SimSun"/>
          <w:sz w:val="24"/>
        </w:rPr>
        <w:t>Mr</w:t>
      </w:r>
      <w:r w:rsidR="004E4C22" w:rsidRPr="003D0E64">
        <w:rPr>
          <w:rFonts w:ascii="Times New Roman" w:hAnsi="Times New Roman" w:cs="SimSun"/>
          <w:sz w:val="24"/>
        </w:rPr>
        <w:t>s B’s account illustrates the onset of anxiety symptoms triggered by workplace harassment. Her behaviour—avoiding work and losing sleep—shows the extent to which her emotional well-being was compromised. Her reaction reflects a classic stress response: avoidance, hypervigilance, and disrupted sleep, which are all markers of acute anxiety. This psychological burden also affects job productivity and interpersonal relationships, isolating her further. Her story typifies the fear-driven paralysis many young women face when forced to work in environments</w:t>
      </w:r>
      <w:r w:rsidR="0008207B">
        <w:rPr>
          <w:rFonts w:ascii="Times New Roman" w:hAnsi="Times New Roman" w:cs="SimSun"/>
          <w:sz w:val="24"/>
        </w:rPr>
        <w:t xml:space="preserve"> where harassment is tolerated.</w:t>
      </w:r>
    </w:p>
    <w:p w:rsidR="004E4C22" w:rsidRPr="0008207B" w:rsidRDefault="004E4C22" w:rsidP="0008207B">
      <w:pPr>
        <w:spacing w:after="0" w:line="480" w:lineRule="auto"/>
        <w:ind w:left="1440" w:right="1440"/>
        <w:jc w:val="both"/>
        <w:rPr>
          <w:rFonts w:ascii="Times New Roman" w:hAnsi="Times New Roman" w:cs="SimSun"/>
          <w:i/>
          <w:sz w:val="24"/>
        </w:rPr>
      </w:pPr>
      <w:r w:rsidRPr="008978E7">
        <w:rPr>
          <w:rFonts w:ascii="Times New Roman" w:hAnsi="Times New Roman" w:cs="SimSun"/>
          <w:i/>
          <w:sz w:val="24"/>
        </w:rPr>
        <w:t>"Sometimes I cry alone in the bathroom. I feel dirty and used, even when no one touches me."</w:t>
      </w:r>
      <w:r>
        <w:rPr>
          <w:rFonts w:ascii="Times New Roman" w:hAnsi="Times New Roman" w:cs="SimSun"/>
          <w:i/>
          <w:sz w:val="24"/>
        </w:rPr>
        <w:t xml:space="preserve"> </w:t>
      </w:r>
      <w:r w:rsidR="00C27C6D">
        <w:rPr>
          <w:rFonts w:ascii="Times New Roman" w:hAnsi="Times New Roman" w:cs="SimSun"/>
          <w:i/>
          <w:sz w:val="24"/>
        </w:rPr>
        <w:t>(Mrs. F, Age 4</w:t>
      </w:r>
      <w:r w:rsidRPr="008978E7">
        <w:rPr>
          <w:rFonts w:ascii="Times New Roman" w:hAnsi="Times New Roman" w:cs="SimSun"/>
          <w:i/>
          <w:sz w:val="24"/>
        </w:rPr>
        <w:t>3</w:t>
      </w:r>
      <w:r>
        <w:rPr>
          <w:rFonts w:ascii="Times New Roman" w:hAnsi="Times New Roman" w:cs="SimSun"/>
          <w:i/>
          <w:sz w:val="24"/>
        </w:rPr>
        <w:t>, Christian, Sales Clerk, SSCE).</w:t>
      </w:r>
    </w:p>
    <w:p w:rsidR="004E4C22" w:rsidRPr="003D0E64" w:rsidRDefault="004E4C22" w:rsidP="004E4C22">
      <w:pPr>
        <w:spacing w:after="0" w:line="480" w:lineRule="auto"/>
        <w:jc w:val="both"/>
        <w:rPr>
          <w:rFonts w:ascii="Times New Roman" w:hAnsi="Times New Roman" w:cs="SimSun"/>
          <w:sz w:val="24"/>
        </w:rPr>
      </w:pPr>
      <w:r w:rsidRPr="003D0E64">
        <w:rPr>
          <w:rFonts w:ascii="Times New Roman" w:hAnsi="Times New Roman" w:cs="SimSun"/>
          <w:sz w:val="24"/>
        </w:rPr>
        <w:t>Mrs. F’s quote reveals the internalisation of trauma. Despite the absence of physical contact, the emotional harassment she experiences has made her feel violated. Her use of words like “dirty” and “used” conveys profound psychological degradation and self-blame, which often accompany emotional or verbal abuse. This feeling of contamination and shame is deeply corrosive, leading to depression, withdrawal, and silence. Her private crying suggests suppressed emotions, driven by fear of exposure or disbelief—further proof of h</w:t>
      </w:r>
      <w:r w:rsidR="0008207B">
        <w:rPr>
          <w:rFonts w:ascii="Times New Roman" w:hAnsi="Times New Roman" w:cs="SimSun"/>
          <w:sz w:val="24"/>
        </w:rPr>
        <w:t>ow isolated victims often feel.</w:t>
      </w:r>
    </w:p>
    <w:p w:rsidR="004E4C22" w:rsidRPr="0008207B" w:rsidRDefault="004E4C22" w:rsidP="0008207B">
      <w:pPr>
        <w:spacing w:after="0" w:line="480" w:lineRule="auto"/>
        <w:ind w:left="1440" w:right="1440"/>
        <w:jc w:val="both"/>
        <w:rPr>
          <w:rFonts w:ascii="Times New Roman" w:hAnsi="Times New Roman" w:cs="SimSun"/>
          <w:i/>
          <w:sz w:val="24"/>
        </w:rPr>
      </w:pPr>
      <w:r w:rsidRPr="008978E7">
        <w:rPr>
          <w:rFonts w:ascii="Times New Roman" w:hAnsi="Times New Roman" w:cs="SimSun"/>
          <w:i/>
          <w:sz w:val="24"/>
        </w:rPr>
        <w:t>"I get panic attacks when my boss enters the room—I shake and sweat."</w:t>
      </w:r>
      <w:r>
        <w:rPr>
          <w:rFonts w:ascii="Times New Roman" w:hAnsi="Times New Roman" w:cs="SimSun"/>
          <w:i/>
          <w:sz w:val="24"/>
        </w:rPr>
        <w:t xml:space="preserve"> </w:t>
      </w:r>
      <w:r w:rsidR="00C27C6D">
        <w:rPr>
          <w:rFonts w:ascii="Times New Roman" w:hAnsi="Times New Roman" w:cs="SimSun"/>
          <w:i/>
          <w:sz w:val="24"/>
        </w:rPr>
        <w:t>(Mrs C, Age 4</w:t>
      </w:r>
      <w:r w:rsidRPr="008978E7">
        <w:rPr>
          <w:rFonts w:ascii="Times New Roman" w:hAnsi="Times New Roman" w:cs="SimSun"/>
          <w:i/>
          <w:sz w:val="24"/>
        </w:rPr>
        <w:t>9,</w:t>
      </w:r>
      <w:r>
        <w:rPr>
          <w:rFonts w:ascii="Times New Roman" w:hAnsi="Times New Roman" w:cs="SimSun"/>
          <w:i/>
          <w:sz w:val="24"/>
        </w:rPr>
        <w:t xml:space="preserve"> Christian, Receptionist, SSCE).</w:t>
      </w:r>
    </w:p>
    <w:p w:rsidR="004E4C22" w:rsidRPr="003D0E64" w:rsidRDefault="0061322E" w:rsidP="004E4C22">
      <w:pPr>
        <w:spacing w:after="0" w:line="480" w:lineRule="auto"/>
        <w:jc w:val="both"/>
        <w:rPr>
          <w:rFonts w:ascii="Times New Roman" w:hAnsi="Times New Roman" w:cs="SimSun"/>
          <w:sz w:val="24"/>
        </w:rPr>
      </w:pPr>
      <w:r>
        <w:rPr>
          <w:rFonts w:ascii="Times New Roman" w:hAnsi="Times New Roman" w:cs="SimSun"/>
          <w:sz w:val="24"/>
        </w:rPr>
        <w:t>Mr</w:t>
      </w:r>
      <w:r w:rsidR="004E4C22" w:rsidRPr="003D0E64">
        <w:rPr>
          <w:rFonts w:ascii="Times New Roman" w:hAnsi="Times New Roman" w:cs="SimSun"/>
          <w:sz w:val="24"/>
        </w:rPr>
        <w:t>s C’s description of panic attacks underscores the physiological impact of sustained psychological stress. Her physical reaction—shaking and sweating—demonstrates the seriousness of her condition, likely linked to trauma responses. The fact that a routine interaction triggers such distress suggests her workplace has become a site of fear and emotional danger. This not only impairs her ability to perform but also puts her at risk of long-term mental health conditions like PTSD o</w:t>
      </w:r>
      <w:r w:rsidR="0008207B">
        <w:rPr>
          <w:rFonts w:ascii="Times New Roman" w:hAnsi="Times New Roman" w:cs="SimSun"/>
          <w:sz w:val="24"/>
        </w:rPr>
        <w:t>r generalised anxiety disorder.</w:t>
      </w:r>
    </w:p>
    <w:p w:rsidR="004E4C22" w:rsidRPr="0008207B" w:rsidRDefault="004E4C22" w:rsidP="004E4C22">
      <w:pPr>
        <w:spacing w:after="0" w:line="480" w:lineRule="auto"/>
        <w:jc w:val="both"/>
        <w:rPr>
          <w:rFonts w:ascii="Times New Roman" w:hAnsi="Times New Roman" w:cs="SimSun"/>
          <w:sz w:val="24"/>
        </w:rPr>
      </w:pPr>
      <w:r w:rsidRPr="003D0E64">
        <w:rPr>
          <w:rFonts w:ascii="Times New Roman" w:hAnsi="Times New Roman" w:cs="SimSun"/>
          <w:sz w:val="24"/>
        </w:rPr>
        <w:t>The victims’ perspectives paint a painful picture of the emotional wreckage caused by workplace harassment. With limited avenues for redress or support, many internalise the trauma, resulting in chronic anxiety, low self-worth, and severe emotional distress. Their voices demand urgent attention to the mental health implications of harassment and the structural changes needed to safegu</w:t>
      </w:r>
      <w:r w:rsidR="0008207B">
        <w:rPr>
          <w:rFonts w:ascii="Times New Roman" w:hAnsi="Times New Roman" w:cs="SimSun"/>
          <w:sz w:val="24"/>
        </w:rPr>
        <w:t>ard women in the workplace.</w:t>
      </w:r>
    </w:p>
    <w:p w:rsidR="004E4C22" w:rsidRPr="008978E7" w:rsidRDefault="0008207B" w:rsidP="004E4C22">
      <w:pPr>
        <w:spacing w:after="0" w:line="480" w:lineRule="auto"/>
        <w:jc w:val="both"/>
        <w:rPr>
          <w:rFonts w:ascii="Times New Roman" w:hAnsi="Times New Roman" w:cs="SimSun"/>
          <w:b/>
          <w:sz w:val="24"/>
        </w:rPr>
      </w:pPr>
      <w:r>
        <w:rPr>
          <w:rFonts w:ascii="Times New Roman" w:hAnsi="Times New Roman" w:cs="SimSun"/>
          <w:b/>
          <w:sz w:val="24"/>
        </w:rPr>
        <w:t>Sub-theme 2.2</w:t>
      </w:r>
      <w:r w:rsidR="004E4C22" w:rsidRPr="008978E7">
        <w:rPr>
          <w:rFonts w:ascii="Times New Roman" w:hAnsi="Times New Roman" w:cs="SimSun"/>
          <w:b/>
          <w:sz w:val="24"/>
        </w:rPr>
        <w:t>: Effects of Harassment on Job Performance and Motivation</w:t>
      </w:r>
    </w:p>
    <w:p w:rsidR="004E4C22" w:rsidRPr="008978E7" w:rsidRDefault="004E4C22" w:rsidP="004E4C22">
      <w:pPr>
        <w:spacing w:after="0" w:line="480" w:lineRule="auto"/>
        <w:jc w:val="both"/>
        <w:rPr>
          <w:rFonts w:ascii="Times New Roman" w:hAnsi="Times New Roman" w:cs="SimSun"/>
          <w:sz w:val="24"/>
        </w:rPr>
      </w:pPr>
      <w:r w:rsidRPr="008978E7">
        <w:rPr>
          <w:rFonts w:ascii="Times New Roman" w:hAnsi="Times New Roman" w:cs="SimSun"/>
          <w:sz w:val="24"/>
        </w:rPr>
        <w:t>This sub-theme explores how workplace harassment affects women's ability to function effectively at work, focusing on changes in job performance and overall motivation. The data reflect a significant link between harassment and reduced productivity, emotional withdrawal, absenteeism, and even job abandonment. Both social welfare officers and victims report that the psychological consequences of harassment ripple into professional output, with victims struggling to maintain motivation, confidence, and emotional stability in toxic work environments. In Egor Local Government, the participants’ narratives underscore how harassment extends beyond private trauma to professional disruption, threatening women’s economic stability and workplace inclusion.</w:t>
      </w:r>
    </w:p>
    <w:p w:rsidR="004E4C22" w:rsidRPr="008978E7" w:rsidRDefault="004E4C22" w:rsidP="004E4C22">
      <w:pPr>
        <w:spacing w:after="0" w:line="480" w:lineRule="auto"/>
        <w:jc w:val="both"/>
        <w:rPr>
          <w:rFonts w:ascii="Times New Roman" w:hAnsi="Times New Roman" w:cs="SimSun"/>
          <w:sz w:val="24"/>
        </w:rPr>
      </w:pPr>
      <w:r w:rsidRPr="008978E7">
        <w:rPr>
          <w:rFonts w:ascii="Times New Roman" w:hAnsi="Times New Roman" w:cs="SimSun"/>
          <w:sz w:val="24"/>
        </w:rPr>
        <w:t>The five social welfare officers analysed the professional and emotional impact of harassment from their work with victims, identifying recurring symptoms such as depression, absenteeism, and poor performance. Their perspective emphasises that the psychological toll of harassment not only damages the well-being of individual women but also weakens the overall</w:t>
      </w:r>
      <w:r>
        <w:rPr>
          <w:rFonts w:ascii="Times New Roman" w:hAnsi="Times New Roman" w:cs="SimSun"/>
          <w:sz w:val="24"/>
        </w:rPr>
        <w:t xml:space="preserve"> productivity of organisations.</w:t>
      </w:r>
    </w:p>
    <w:p w:rsidR="004E4C22" w:rsidRPr="0008207B" w:rsidRDefault="004E4C22" w:rsidP="0008207B">
      <w:pPr>
        <w:spacing w:after="0" w:line="480" w:lineRule="auto"/>
        <w:ind w:left="1440" w:right="1440"/>
        <w:jc w:val="both"/>
        <w:rPr>
          <w:rFonts w:ascii="Times New Roman" w:hAnsi="Times New Roman" w:cs="SimSun"/>
          <w:i/>
          <w:sz w:val="24"/>
        </w:rPr>
      </w:pPr>
      <w:r w:rsidRPr="00174E84">
        <w:rPr>
          <w:rFonts w:ascii="Times New Roman" w:hAnsi="Times New Roman" w:cs="SimSun"/>
          <w:i/>
          <w:sz w:val="24"/>
        </w:rPr>
        <w:t>"Many of the victims we’ve counselled either stop going to work or go with a heavy heart. They say things like ‘I</w:t>
      </w:r>
      <w:r>
        <w:rPr>
          <w:rFonts w:ascii="Times New Roman" w:hAnsi="Times New Roman" w:cs="SimSun"/>
          <w:i/>
          <w:sz w:val="24"/>
        </w:rPr>
        <w:t xml:space="preserve"> don’t feel safe there anymore.</w:t>
      </w:r>
      <w:r w:rsidRPr="00174E84">
        <w:rPr>
          <w:rFonts w:ascii="Times New Roman" w:hAnsi="Times New Roman" w:cs="SimSun"/>
          <w:i/>
          <w:sz w:val="24"/>
        </w:rPr>
        <w:t>"</w:t>
      </w:r>
      <w:r>
        <w:rPr>
          <w:rFonts w:ascii="Times New Roman" w:hAnsi="Times New Roman" w:cs="SimSun"/>
          <w:i/>
          <w:sz w:val="24"/>
        </w:rPr>
        <w:t xml:space="preserve"> </w:t>
      </w:r>
      <w:r w:rsidRPr="00174E84">
        <w:rPr>
          <w:rFonts w:ascii="Times New Roman" w:hAnsi="Times New Roman" w:cs="SimSun"/>
          <w:i/>
          <w:sz w:val="24"/>
        </w:rPr>
        <w:t>(</w:t>
      </w:r>
      <w:r w:rsidR="0061322E" w:rsidRPr="0061322E">
        <w:rPr>
          <w:rFonts w:ascii="Times New Roman" w:hAnsi="Times New Roman" w:cs="SimSun"/>
          <w:i/>
          <w:sz w:val="24"/>
        </w:rPr>
        <w:t xml:space="preserve">SWO. </w:t>
      </w:r>
      <w:r w:rsidRPr="00174E84">
        <w:rPr>
          <w:rFonts w:ascii="Times New Roman" w:hAnsi="Times New Roman" w:cs="SimSun"/>
          <w:i/>
          <w:sz w:val="24"/>
        </w:rPr>
        <w:t>A, Age 4</w:t>
      </w:r>
      <w:r>
        <w:rPr>
          <w:rFonts w:ascii="Times New Roman" w:hAnsi="Times New Roman" w:cs="SimSun"/>
          <w:i/>
          <w:sz w:val="24"/>
        </w:rPr>
        <w:t>0, Christian, M.Sc Social Work).</w:t>
      </w:r>
    </w:p>
    <w:p w:rsidR="004E4C22" w:rsidRPr="008978E7" w:rsidRDefault="0061322E" w:rsidP="004E4C22">
      <w:pPr>
        <w:spacing w:after="0" w:line="480" w:lineRule="auto"/>
        <w:jc w:val="both"/>
        <w:rPr>
          <w:rFonts w:ascii="Times New Roman" w:hAnsi="Times New Roman" w:cs="SimSun"/>
          <w:sz w:val="24"/>
        </w:rPr>
      </w:pPr>
      <w:r w:rsidRPr="0061322E">
        <w:rPr>
          <w:rFonts w:ascii="Times New Roman" w:hAnsi="Times New Roman" w:cs="SimSun"/>
          <w:sz w:val="24"/>
        </w:rPr>
        <w:t xml:space="preserve">SWO. </w:t>
      </w:r>
      <w:r w:rsidR="004E4C22" w:rsidRPr="008978E7">
        <w:rPr>
          <w:rFonts w:ascii="Times New Roman" w:hAnsi="Times New Roman" w:cs="SimSun"/>
          <w:sz w:val="24"/>
        </w:rPr>
        <w:t>A's comment draws attention to the emotional and psychological fatigue that workplace harassment breeds. The phrase "stop going to work or go with a heavy heart" signals both absenteeism and presenteeism—where individuals show up physically but disengage mentally. When safety and dignity are compromised, the workplace becomes a site of trauma rather than productivity. This not only disrupts personal motivation but also undermines the organisational climate, showing how individual trauma feed</w:t>
      </w:r>
      <w:r w:rsidR="0008207B">
        <w:rPr>
          <w:rFonts w:ascii="Times New Roman" w:hAnsi="Times New Roman" w:cs="SimSun"/>
          <w:sz w:val="24"/>
        </w:rPr>
        <w:t>s into collective inefficiency.</w:t>
      </w:r>
    </w:p>
    <w:p w:rsidR="004E4C22" w:rsidRPr="0008207B" w:rsidRDefault="004E4C22" w:rsidP="0008207B">
      <w:pPr>
        <w:spacing w:after="0" w:line="480" w:lineRule="auto"/>
        <w:ind w:left="1440" w:right="1440"/>
        <w:jc w:val="both"/>
        <w:rPr>
          <w:rFonts w:ascii="Times New Roman" w:hAnsi="Times New Roman" w:cs="SimSun"/>
          <w:i/>
          <w:sz w:val="24"/>
        </w:rPr>
      </w:pPr>
      <w:r w:rsidRPr="00174E84">
        <w:rPr>
          <w:rFonts w:ascii="Times New Roman" w:hAnsi="Times New Roman" w:cs="SimSun"/>
          <w:i/>
          <w:sz w:val="24"/>
        </w:rPr>
        <w:t>"Some women report that they can't concentrate after harassment. They lose confidence in themselves and start making mistakes."</w:t>
      </w:r>
      <w:r>
        <w:rPr>
          <w:rFonts w:ascii="Times New Roman" w:hAnsi="Times New Roman" w:cs="SimSun"/>
          <w:i/>
          <w:sz w:val="24"/>
        </w:rPr>
        <w:t xml:space="preserve"> </w:t>
      </w:r>
      <w:r w:rsidRPr="00174E84">
        <w:rPr>
          <w:rFonts w:ascii="Times New Roman" w:hAnsi="Times New Roman" w:cs="SimSun"/>
          <w:i/>
          <w:sz w:val="24"/>
        </w:rPr>
        <w:t>(</w:t>
      </w:r>
      <w:r w:rsidR="0061322E" w:rsidRPr="0061322E">
        <w:rPr>
          <w:rFonts w:ascii="Times New Roman" w:hAnsi="Times New Roman" w:cs="SimSun"/>
          <w:i/>
          <w:sz w:val="24"/>
        </w:rPr>
        <w:t xml:space="preserve">SWO. </w:t>
      </w:r>
      <w:r w:rsidRPr="00174E84">
        <w:rPr>
          <w:rFonts w:ascii="Times New Roman" w:hAnsi="Times New Roman" w:cs="SimSun"/>
          <w:i/>
          <w:sz w:val="24"/>
        </w:rPr>
        <w:t>C, Ag</w:t>
      </w:r>
      <w:r>
        <w:rPr>
          <w:rFonts w:ascii="Times New Roman" w:hAnsi="Times New Roman" w:cs="SimSun"/>
          <w:i/>
          <w:sz w:val="24"/>
        </w:rPr>
        <w:t>e 41, Muslim, B.Sc Social Work).</w:t>
      </w:r>
    </w:p>
    <w:p w:rsidR="004E4C22" w:rsidRPr="008978E7" w:rsidRDefault="0061322E" w:rsidP="004E4C22">
      <w:pPr>
        <w:spacing w:after="0" w:line="480" w:lineRule="auto"/>
        <w:jc w:val="both"/>
        <w:rPr>
          <w:rFonts w:ascii="Times New Roman" w:hAnsi="Times New Roman" w:cs="SimSun"/>
          <w:sz w:val="24"/>
        </w:rPr>
      </w:pPr>
      <w:r w:rsidRPr="0061322E">
        <w:rPr>
          <w:rFonts w:ascii="Times New Roman" w:hAnsi="Times New Roman" w:cs="SimSun"/>
          <w:sz w:val="24"/>
        </w:rPr>
        <w:t xml:space="preserve">SWO. </w:t>
      </w:r>
      <w:r w:rsidR="004E4C22" w:rsidRPr="008978E7">
        <w:rPr>
          <w:rFonts w:ascii="Times New Roman" w:hAnsi="Times New Roman" w:cs="SimSun"/>
          <w:sz w:val="24"/>
        </w:rPr>
        <w:t>C highlights the cognitive and psychological damage inflicted by harassment. The inability to concentrate and loss of self-confidence are critical indicators of trauma. In workplace contexts, this often results in underperformance, errors, and strained work relationships. This quote underscores how harassment diminishes women's intellectual and emotional resources, ultimately impairing their ability to function professionally. It suggests that harassment doesn’t only violate personal space but also systematically erodes professional identity.</w:t>
      </w:r>
    </w:p>
    <w:p w:rsidR="004E4C22" w:rsidRPr="0008207B" w:rsidRDefault="004E4C22" w:rsidP="0008207B">
      <w:pPr>
        <w:spacing w:after="0" w:line="480" w:lineRule="auto"/>
        <w:ind w:left="1440" w:right="1440"/>
        <w:jc w:val="both"/>
        <w:rPr>
          <w:rFonts w:ascii="Times New Roman" w:hAnsi="Times New Roman" w:cs="SimSun"/>
          <w:i/>
          <w:sz w:val="24"/>
        </w:rPr>
      </w:pPr>
      <w:r w:rsidRPr="00174E84">
        <w:rPr>
          <w:rFonts w:ascii="Times New Roman" w:hAnsi="Times New Roman" w:cs="SimSun"/>
          <w:i/>
          <w:sz w:val="24"/>
        </w:rPr>
        <w:t>"I’ve seen capable women resign from jobs they loved, just to avoid further trauma or humiliation."</w:t>
      </w:r>
      <w:r>
        <w:rPr>
          <w:rFonts w:ascii="Times New Roman" w:hAnsi="Times New Roman" w:cs="SimSun"/>
          <w:i/>
          <w:sz w:val="24"/>
        </w:rPr>
        <w:t xml:space="preserve"> </w:t>
      </w:r>
      <w:r w:rsidRPr="00174E84">
        <w:rPr>
          <w:rFonts w:ascii="Times New Roman" w:hAnsi="Times New Roman" w:cs="SimSun"/>
          <w:i/>
          <w:sz w:val="24"/>
        </w:rPr>
        <w:t>(</w:t>
      </w:r>
      <w:r w:rsidR="0061322E" w:rsidRPr="0061322E">
        <w:rPr>
          <w:rFonts w:ascii="Times New Roman" w:hAnsi="Times New Roman" w:cs="SimSun"/>
          <w:i/>
          <w:sz w:val="24"/>
        </w:rPr>
        <w:t xml:space="preserve">SWO. </w:t>
      </w:r>
      <w:r w:rsidRPr="00174E84">
        <w:rPr>
          <w:rFonts w:ascii="Times New Roman" w:hAnsi="Times New Roman" w:cs="SimSun"/>
          <w:i/>
          <w:sz w:val="24"/>
        </w:rPr>
        <w:t>E, Age 35, Muslim, B</w:t>
      </w:r>
      <w:r>
        <w:rPr>
          <w:rFonts w:ascii="Times New Roman" w:hAnsi="Times New Roman" w:cs="SimSun"/>
          <w:i/>
          <w:sz w:val="24"/>
        </w:rPr>
        <w:t>.Sc Psychology).</w:t>
      </w:r>
    </w:p>
    <w:p w:rsidR="004E4C22" w:rsidRPr="008978E7" w:rsidRDefault="0061322E" w:rsidP="004E4C22">
      <w:pPr>
        <w:spacing w:after="0" w:line="480" w:lineRule="auto"/>
        <w:jc w:val="both"/>
        <w:rPr>
          <w:rFonts w:ascii="Times New Roman" w:hAnsi="Times New Roman" w:cs="SimSun"/>
          <w:sz w:val="24"/>
        </w:rPr>
      </w:pPr>
      <w:r w:rsidRPr="0061322E">
        <w:rPr>
          <w:rFonts w:ascii="Times New Roman" w:hAnsi="Times New Roman" w:cs="SimSun"/>
          <w:sz w:val="24"/>
        </w:rPr>
        <w:t xml:space="preserve">SWO. </w:t>
      </w:r>
      <w:r w:rsidR="004E4C22" w:rsidRPr="008978E7">
        <w:rPr>
          <w:rFonts w:ascii="Times New Roman" w:hAnsi="Times New Roman" w:cs="SimSun"/>
          <w:sz w:val="24"/>
        </w:rPr>
        <w:t>E illustrates the drastic step some women take to preserve their mental well-being—resignation. This decision, while protective, has long-term financial and emotional costs, including unemployment, stalled careers, and reduced self-worth. Her use of "jobs they loved" implies that harassment can destroy not only the present job experience but also lifelong passions and ambitions. It further indicates institutional negligence, where leaving becomes the only viable self-defence for victims of sustained harassment.</w:t>
      </w:r>
      <w:r w:rsidR="004E4C22">
        <w:rPr>
          <w:rFonts w:ascii="Times New Roman" w:hAnsi="Times New Roman" w:cs="SimSun"/>
          <w:sz w:val="24"/>
        </w:rPr>
        <w:t xml:space="preserve"> </w:t>
      </w:r>
      <w:r w:rsidR="004E4C22" w:rsidRPr="008978E7">
        <w:rPr>
          <w:rFonts w:ascii="Times New Roman" w:hAnsi="Times New Roman" w:cs="SimSun"/>
          <w:sz w:val="24"/>
        </w:rPr>
        <w:t>Overall, the social welfare officers portray harassment as a disruptive force that damages women's workplace morale, performance, and career trajectories. Their professional lens reveals that many victims are forced to choose between mental health and financial survival, exposing the toxic interse</w:t>
      </w:r>
      <w:r w:rsidR="0008207B">
        <w:rPr>
          <w:rFonts w:ascii="Times New Roman" w:hAnsi="Times New Roman" w:cs="SimSun"/>
          <w:sz w:val="24"/>
        </w:rPr>
        <w:t>ction of trauma and livelihood.</w:t>
      </w:r>
    </w:p>
    <w:p w:rsidR="004E4C22" w:rsidRPr="008978E7" w:rsidRDefault="004E4C22" w:rsidP="004E4C22">
      <w:pPr>
        <w:spacing w:after="0" w:line="480" w:lineRule="auto"/>
        <w:jc w:val="both"/>
        <w:rPr>
          <w:rFonts w:ascii="Times New Roman" w:hAnsi="Times New Roman" w:cs="SimSun"/>
          <w:sz w:val="24"/>
        </w:rPr>
      </w:pPr>
      <w:r w:rsidRPr="008978E7">
        <w:rPr>
          <w:rFonts w:ascii="Times New Roman" w:hAnsi="Times New Roman" w:cs="SimSun"/>
          <w:sz w:val="24"/>
        </w:rPr>
        <w:t>The ten victims shared intimate accounts of how workplace harassment has affected their job performance and motivation. Their reflections reveal a steady decline in confidence, productivity, and emotional stability. The victims describe environments where humiliation and fear directly shape their ability to perform tasks, interact with colleagues, or feel valued.</w:t>
      </w:r>
    </w:p>
    <w:p w:rsidR="004E4C22" w:rsidRPr="0008207B" w:rsidRDefault="004E4C22" w:rsidP="0008207B">
      <w:pPr>
        <w:spacing w:after="0" w:line="480" w:lineRule="auto"/>
        <w:ind w:left="1440" w:right="1440"/>
        <w:jc w:val="both"/>
        <w:rPr>
          <w:rFonts w:ascii="Times New Roman" w:hAnsi="Times New Roman" w:cs="SimSun"/>
          <w:i/>
          <w:sz w:val="24"/>
        </w:rPr>
      </w:pPr>
      <w:r w:rsidRPr="00174E84">
        <w:rPr>
          <w:rFonts w:ascii="Times New Roman" w:hAnsi="Times New Roman" w:cs="SimSun"/>
          <w:i/>
          <w:sz w:val="24"/>
        </w:rPr>
        <w:t>"After everything that happened, I couldn’t even face my boss. I started coming late and avoiding eye contact with everyone."</w:t>
      </w:r>
      <w:r>
        <w:rPr>
          <w:rFonts w:ascii="Times New Roman" w:hAnsi="Times New Roman" w:cs="SimSun"/>
          <w:i/>
          <w:sz w:val="24"/>
        </w:rPr>
        <w:t xml:space="preserve"> </w:t>
      </w:r>
      <w:r w:rsidRPr="00174E84">
        <w:rPr>
          <w:rFonts w:ascii="Times New Roman" w:hAnsi="Times New Roman" w:cs="SimSun"/>
          <w:i/>
          <w:sz w:val="24"/>
        </w:rPr>
        <w:t>(</w:t>
      </w:r>
      <w:r w:rsidR="00C27C6D">
        <w:rPr>
          <w:rFonts w:ascii="Times New Roman" w:hAnsi="Times New Roman" w:cs="SimSun"/>
          <w:i/>
          <w:sz w:val="24"/>
        </w:rPr>
        <w:t>Mrs B, Age 4</w:t>
      </w:r>
      <w:r w:rsidRPr="00174E84">
        <w:rPr>
          <w:rFonts w:ascii="Times New Roman" w:hAnsi="Times New Roman" w:cs="SimSun"/>
          <w:i/>
          <w:sz w:val="24"/>
        </w:rPr>
        <w:t>6, Chri</w:t>
      </w:r>
      <w:r>
        <w:rPr>
          <w:rFonts w:ascii="Times New Roman" w:hAnsi="Times New Roman" w:cs="SimSun"/>
          <w:i/>
          <w:sz w:val="24"/>
        </w:rPr>
        <w:t>stian, Front Desk Officer, OND).</w:t>
      </w:r>
    </w:p>
    <w:p w:rsidR="004E4C22" w:rsidRPr="008978E7" w:rsidRDefault="0061322E" w:rsidP="004E4C22">
      <w:pPr>
        <w:spacing w:after="0" w:line="480" w:lineRule="auto"/>
        <w:jc w:val="both"/>
        <w:rPr>
          <w:rFonts w:ascii="Times New Roman" w:hAnsi="Times New Roman" w:cs="SimSun"/>
          <w:sz w:val="24"/>
        </w:rPr>
      </w:pPr>
      <w:r>
        <w:rPr>
          <w:rFonts w:ascii="Times New Roman" w:hAnsi="Times New Roman" w:cs="SimSun"/>
          <w:sz w:val="24"/>
        </w:rPr>
        <w:t>Mr</w:t>
      </w:r>
      <w:r w:rsidR="004E4C22" w:rsidRPr="008978E7">
        <w:rPr>
          <w:rFonts w:ascii="Times New Roman" w:hAnsi="Times New Roman" w:cs="SimSun"/>
          <w:sz w:val="24"/>
        </w:rPr>
        <w:t>s B’s testimony exposes the behavioural changes that follow trauma. Her reluctance to “face” her boss and avoid others points to psychological withdrawal and chronic anxiety. Tardiness and isolation are symptomatic of an employee who is emotionally checked out. This behaviour signals to colleagues and superiors that something is wrong, but often, no intervention is made. Miss B’s experience illustrates how harassment can destroy social cohesion and erode an individual’s sense of belonging and professionalism.</w:t>
      </w:r>
    </w:p>
    <w:p w:rsidR="004E4C22" w:rsidRPr="0008207B" w:rsidRDefault="004E4C22" w:rsidP="0008207B">
      <w:pPr>
        <w:spacing w:after="0" w:line="480" w:lineRule="auto"/>
        <w:ind w:left="1440" w:right="1440"/>
        <w:jc w:val="both"/>
        <w:rPr>
          <w:rFonts w:ascii="Times New Roman" w:hAnsi="Times New Roman" w:cs="SimSun"/>
          <w:i/>
          <w:sz w:val="24"/>
        </w:rPr>
      </w:pPr>
      <w:r w:rsidRPr="00174E84">
        <w:rPr>
          <w:rFonts w:ascii="Times New Roman" w:hAnsi="Times New Roman" w:cs="SimSun"/>
          <w:i/>
          <w:sz w:val="24"/>
        </w:rPr>
        <w:t>"I began making small mistakes—forgetting deadlines, misfiling documents—because I was always anxious."</w:t>
      </w:r>
      <w:r>
        <w:rPr>
          <w:rFonts w:ascii="Times New Roman" w:hAnsi="Times New Roman" w:cs="SimSun"/>
          <w:i/>
          <w:sz w:val="24"/>
        </w:rPr>
        <w:t xml:space="preserve"> </w:t>
      </w:r>
      <w:r w:rsidR="00C27C6D">
        <w:rPr>
          <w:rFonts w:ascii="Times New Roman" w:hAnsi="Times New Roman" w:cs="SimSun"/>
          <w:i/>
          <w:sz w:val="24"/>
        </w:rPr>
        <w:t>(Mrs. F, Age 4</w:t>
      </w:r>
      <w:r w:rsidRPr="00174E84">
        <w:rPr>
          <w:rFonts w:ascii="Times New Roman" w:hAnsi="Times New Roman" w:cs="SimSun"/>
          <w:i/>
          <w:sz w:val="24"/>
        </w:rPr>
        <w:t xml:space="preserve">3, Muslim, </w:t>
      </w:r>
      <w:r>
        <w:rPr>
          <w:rFonts w:ascii="Times New Roman" w:hAnsi="Times New Roman" w:cs="SimSun"/>
          <w:i/>
          <w:sz w:val="24"/>
        </w:rPr>
        <w:t>Administrative Assistant, SSCE).</w:t>
      </w:r>
    </w:p>
    <w:p w:rsidR="004E4C22" w:rsidRPr="008978E7" w:rsidRDefault="004E4C22" w:rsidP="004E4C22">
      <w:pPr>
        <w:spacing w:after="0" w:line="480" w:lineRule="auto"/>
        <w:jc w:val="both"/>
        <w:rPr>
          <w:rFonts w:ascii="Times New Roman" w:hAnsi="Times New Roman" w:cs="SimSun"/>
          <w:sz w:val="24"/>
        </w:rPr>
      </w:pPr>
      <w:r w:rsidRPr="008978E7">
        <w:rPr>
          <w:rFonts w:ascii="Times New Roman" w:hAnsi="Times New Roman" w:cs="SimSun"/>
          <w:sz w:val="24"/>
        </w:rPr>
        <w:t>Mrs. F details the cognitive consequences of psychological trauma. Her errors at work are not due to incompetence but the lingering anxiety that clouds her thinking. This highlights how workplace harassment doesn’t stay confined to the incident but continues to live in the mind of the victim, affecting every aspect of her job. It also raises concerns about employer accountability: when an employee’s productivity drops due to trauma, should blame fall on her, or on the system that failed to protect her?</w:t>
      </w:r>
    </w:p>
    <w:p w:rsidR="004E4C22" w:rsidRPr="0008207B" w:rsidRDefault="004E4C22" w:rsidP="0008207B">
      <w:pPr>
        <w:spacing w:after="0" w:line="480" w:lineRule="auto"/>
        <w:ind w:left="1440" w:right="1440"/>
        <w:jc w:val="both"/>
        <w:rPr>
          <w:rFonts w:ascii="Times New Roman" w:hAnsi="Times New Roman" w:cs="SimSun"/>
          <w:i/>
          <w:sz w:val="24"/>
        </w:rPr>
      </w:pPr>
      <w:r w:rsidRPr="00174E84">
        <w:rPr>
          <w:rFonts w:ascii="Times New Roman" w:hAnsi="Times New Roman" w:cs="SimSun"/>
          <w:i/>
          <w:sz w:val="24"/>
        </w:rPr>
        <w:t>"I was one of the best in my office before it all happened. Now, I’m just counting the days till I can find another job."</w:t>
      </w:r>
      <w:r>
        <w:rPr>
          <w:rFonts w:ascii="Times New Roman" w:hAnsi="Times New Roman" w:cs="SimSun"/>
          <w:i/>
          <w:sz w:val="24"/>
        </w:rPr>
        <w:t xml:space="preserve"> </w:t>
      </w:r>
      <w:r w:rsidR="00C27C6D">
        <w:rPr>
          <w:rFonts w:ascii="Times New Roman" w:hAnsi="Times New Roman" w:cs="SimSun"/>
          <w:i/>
          <w:sz w:val="24"/>
        </w:rPr>
        <w:t>(Mr</w:t>
      </w:r>
      <w:r w:rsidRPr="00174E84">
        <w:rPr>
          <w:rFonts w:ascii="Times New Roman" w:hAnsi="Times New Roman" w:cs="SimSun"/>
          <w:i/>
          <w:sz w:val="24"/>
        </w:rPr>
        <w:t>s E, Age</w:t>
      </w:r>
      <w:r w:rsidR="00C27C6D">
        <w:rPr>
          <w:rFonts w:ascii="Times New Roman" w:hAnsi="Times New Roman" w:cs="SimSun"/>
          <w:i/>
          <w:sz w:val="24"/>
        </w:rPr>
        <w:t xml:space="preserve"> 4</w:t>
      </w:r>
      <w:r>
        <w:rPr>
          <w:rFonts w:ascii="Times New Roman" w:hAnsi="Times New Roman" w:cs="SimSun"/>
          <w:i/>
          <w:sz w:val="24"/>
        </w:rPr>
        <w:t>9, Christian, Secretary, NCE).</w:t>
      </w:r>
    </w:p>
    <w:p w:rsidR="004E4C22" w:rsidRDefault="0061322E" w:rsidP="004E4C22">
      <w:pPr>
        <w:spacing w:after="0" w:line="480" w:lineRule="auto"/>
        <w:jc w:val="both"/>
        <w:rPr>
          <w:rFonts w:ascii="Times New Roman" w:hAnsi="Times New Roman" w:cs="SimSun"/>
          <w:sz w:val="24"/>
        </w:rPr>
      </w:pPr>
      <w:r>
        <w:rPr>
          <w:rFonts w:ascii="Times New Roman" w:hAnsi="Times New Roman" w:cs="SimSun"/>
          <w:sz w:val="24"/>
        </w:rPr>
        <w:t>Mr</w:t>
      </w:r>
      <w:r w:rsidR="004E4C22" w:rsidRPr="008978E7">
        <w:rPr>
          <w:rFonts w:ascii="Times New Roman" w:hAnsi="Times New Roman" w:cs="SimSun"/>
          <w:sz w:val="24"/>
        </w:rPr>
        <w:t>s E’s comment reveals the long-term loss of passion and enthusiasm due to harassment. Her past excellence stands in stark contrast with her current disillusionment, showing how trauma redefines self-perception and professional identity. Her statement is not just about job dissatisfaction but about psychological survival. Rather than heal in place, she seeks escape. This signals a larger problem: workplaces that fail to address harassment end up losing their most com</w:t>
      </w:r>
      <w:r w:rsidR="004E4C22">
        <w:rPr>
          <w:rFonts w:ascii="Times New Roman" w:hAnsi="Times New Roman" w:cs="SimSun"/>
          <w:sz w:val="24"/>
        </w:rPr>
        <w:t xml:space="preserve">petent and motivated employees. </w:t>
      </w:r>
      <w:r w:rsidR="004E4C22" w:rsidRPr="008978E7">
        <w:rPr>
          <w:rFonts w:ascii="Times New Roman" w:hAnsi="Times New Roman" w:cs="SimSun"/>
          <w:sz w:val="24"/>
        </w:rPr>
        <w:t xml:space="preserve">The victims’ perspectives underline how harassment not only causes immediate distress but also initiates a downward spiral in professional life. Their stories confirm that harassment is a powerful agent of demotivation, career stagnation, and emotional erosion, especially in environments where justice is </w:t>
      </w:r>
      <w:r w:rsidR="0008207B">
        <w:rPr>
          <w:rFonts w:ascii="Times New Roman" w:hAnsi="Times New Roman" w:cs="SimSun"/>
          <w:sz w:val="24"/>
        </w:rPr>
        <w:t>absent and silence is the norm.</w:t>
      </w:r>
    </w:p>
    <w:p w:rsidR="004E4C22" w:rsidRPr="00174E84" w:rsidRDefault="0008207B" w:rsidP="004E4C22">
      <w:pPr>
        <w:spacing w:after="0" w:line="480" w:lineRule="auto"/>
        <w:jc w:val="both"/>
        <w:rPr>
          <w:rFonts w:ascii="Times New Roman" w:hAnsi="Times New Roman" w:cs="SimSun"/>
          <w:b/>
          <w:sz w:val="24"/>
        </w:rPr>
      </w:pPr>
      <w:r>
        <w:rPr>
          <w:rFonts w:ascii="Times New Roman" w:hAnsi="Times New Roman" w:cs="SimSun"/>
          <w:b/>
          <w:sz w:val="24"/>
        </w:rPr>
        <w:t xml:space="preserve">Theme 3: </w:t>
      </w:r>
      <w:r w:rsidR="004E4C22" w:rsidRPr="00174E84">
        <w:rPr>
          <w:rFonts w:ascii="Times New Roman" w:hAnsi="Times New Roman" w:cs="SimSun"/>
          <w:b/>
          <w:sz w:val="24"/>
        </w:rPr>
        <w:t>Impact of Workplace Harassment on Career Adva</w:t>
      </w:r>
      <w:r w:rsidR="004E4C22">
        <w:rPr>
          <w:rFonts w:ascii="Times New Roman" w:hAnsi="Times New Roman" w:cs="SimSun"/>
          <w:b/>
          <w:sz w:val="24"/>
        </w:rPr>
        <w:t>ncement Opportunities for Women</w:t>
      </w:r>
    </w:p>
    <w:p w:rsidR="004E4C22" w:rsidRPr="008978E7" w:rsidRDefault="0008207B" w:rsidP="004E4C22">
      <w:pPr>
        <w:spacing w:after="0" w:line="480" w:lineRule="auto"/>
        <w:jc w:val="both"/>
        <w:rPr>
          <w:rFonts w:ascii="Times New Roman" w:hAnsi="Times New Roman" w:cs="SimSun"/>
          <w:sz w:val="24"/>
        </w:rPr>
      </w:pPr>
      <w:r w:rsidRPr="0008207B">
        <w:rPr>
          <w:rFonts w:ascii="Times New Roman" w:hAnsi="Times New Roman" w:cs="SimSun"/>
          <w:sz w:val="24"/>
        </w:rPr>
        <w:t>This theme explores the impact of workplace harassment as a significant obstacle to women’s career advancement. Accounts shared by professionals and those directly affected show that such experiences can lead to emotional strain and mental stress. Beyond personal effects, it creates a work setting that discourages growth, limits advancement, and pushes many to stay in less influential roles or exit entirely. When formal systems meant to protect staff are missing or don't function well, these problems tend to deepen, fostering uncertainty, hesitation, and a lack of professional movement.</w:t>
      </w:r>
    </w:p>
    <w:p w:rsidR="004E4C22" w:rsidRPr="00E205C4" w:rsidRDefault="004E4C22" w:rsidP="004E4C22">
      <w:pPr>
        <w:spacing w:after="0" w:line="480" w:lineRule="auto"/>
        <w:jc w:val="both"/>
        <w:rPr>
          <w:rFonts w:ascii="Times New Roman" w:hAnsi="Times New Roman" w:cs="SimSun"/>
          <w:b/>
          <w:sz w:val="24"/>
        </w:rPr>
      </w:pPr>
      <w:r w:rsidRPr="00174E84">
        <w:rPr>
          <w:rFonts w:ascii="Times New Roman" w:hAnsi="Times New Roman" w:cs="SimSun"/>
          <w:b/>
          <w:sz w:val="24"/>
        </w:rPr>
        <w:t>Sub-theme 3.1: Impact of Workplace Harassment on C</w:t>
      </w:r>
      <w:r>
        <w:rPr>
          <w:rFonts w:ascii="Times New Roman" w:hAnsi="Times New Roman" w:cs="SimSun"/>
          <w:b/>
          <w:sz w:val="24"/>
        </w:rPr>
        <w:t>areer Advancement Opportunities</w:t>
      </w:r>
    </w:p>
    <w:p w:rsidR="004E4C22" w:rsidRPr="00174E84" w:rsidRDefault="004E4C22" w:rsidP="004E4C22">
      <w:pPr>
        <w:spacing w:after="0" w:line="480" w:lineRule="auto"/>
        <w:jc w:val="both"/>
        <w:rPr>
          <w:rFonts w:ascii="Times New Roman" w:hAnsi="Times New Roman" w:cs="SimSun"/>
          <w:sz w:val="24"/>
        </w:rPr>
      </w:pPr>
      <w:r w:rsidRPr="00174E84">
        <w:rPr>
          <w:rFonts w:ascii="Times New Roman" w:hAnsi="Times New Roman" w:cs="SimSun"/>
          <w:sz w:val="24"/>
        </w:rPr>
        <w:t>This sub-theme examines how workplace harassment obstructs women’s career growth, particularly their chances of being promoted or assuming leadership roles. The data reveal that harassment does not only cause emotional and psychological distress but also directly impairs women's upward mobility. Both social welfare officers and victims reported that harassment often leads to professional stagnation, resignation from roles, or a withdrawal from leadership opportunities out of fear, shame, or retaliatory consequences. This sub-theme captures the nuanced, gendered barriers that derail women's career trajectories in Egor Local Government.</w:t>
      </w:r>
    </w:p>
    <w:p w:rsidR="004E4C22" w:rsidRPr="00174E84" w:rsidRDefault="004E4C22" w:rsidP="004E4C22">
      <w:pPr>
        <w:spacing w:after="0" w:line="480" w:lineRule="auto"/>
        <w:jc w:val="both"/>
        <w:rPr>
          <w:rFonts w:ascii="Times New Roman" w:hAnsi="Times New Roman" w:cs="SimSun"/>
          <w:sz w:val="24"/>
        </w:rPr>
      </w:pPr>
      <w:r w:rsidRPr="00174E84">
        <w:rPr>
          <w:rFonts w:ascii="Times New Roman" w:hAnsi="Times New Roman" w:cs="SimSun"/>
          <w:sz w:val="24"/>
        </w:rPr>
        <w:t>The five so</w:t>
      </w:r>
      <w:r>
        <w:rPr>
          <w:rFonts w:ascii="Times New Roman" w:hAnsi="Times New Roman" w:cs="SimSun"/>
          <w:sz w:val="24"/>
        </w:rPr>
        <w:t>cial welfare officers</w:t>
      </w:r>
      <w:r w:rsidRPr="00174E84">
        <w:rPr>
          <w:rFonts w:ascii="Times New Roman" w:hAnsi="Times New Roman" w:cs="SimSun"/>
          <w:sz w:val="24"/>
        </w:rPr>
        <w:t xml:space="preserve"> offered analytical insights into the systemic nature of harassment as a deterrent to professional progress. Their narratives suggest that women are routinely denied promotions or avoid leadership roles altogether to escape hostile environments or protect</w:t>
      </w:r>
      <w:r>
        <w:rPr>
          <w:rFonts w:ascii="Times New Roman" w:hAnsi="Times New Roman" w:cs="SimSun"/>
          <w:sz w:val="24"/>
        </w:rPr>
        <w:t xml:space="preserve"> themselves from further abuse.</w:t>
      </w:r>
    </w:p>
    <w:p w:rsidR="004E4C22" w:rsidRPr="0008207B" w:rsidRDefault="004E4C22" w:rsidP="0008207B">
      <w:pPr>
        <w:spacing w:after="0" w:line="480" w:lineRule="auto"/>
        <w:ind w:left="1440" w:right="1440"/>
        <w:jc w:val="both"/>
        <w:rPr>
          <w:rFonts w:ascii="Times New Roman" w:hAnsi="Times New Roman" w:cs="SimSun"/>
          <w:i/>
          <w:sz w:val="24"/>
        </w:rPr>
      </w:pPr>
      <w:r w:rsidRPr="00E205C4">
        <w:rPr>
          <w:rFonts w:ascii="Times New Roman" w:hAnsi="Times New Roman" w:cs="SimSun"/>
          <w:i/>
          <w:sz w:val="24"/>
        </w:rPr>
        <w:t>"Some women even decline promotions because they know it will bring more attention from male bosses who want something in return."</w:t>
      </w:r>
      <w:r>
        <w:rPr>
          <w:rFonts w:ascii="Times New Roman" w:hAnsi="Times New Roman" w:cs="SimSun"/>
          <w:i/>
          <w:sz w:val="24"/>
        </w:rPr>
        <w:t xml:space="preserve"> </w:t>
      </w:r>
      <w:r w:rsidRPr="00E205C4">
        <w:rPr>
          <w:rFonts w:ascii="Times New Roman" w:hAnsi="Times New Roman" w:cs="SimSun"/>
          <w:i/>
          <w:sz w:val="24"/>
        </w:rPr>
        <w:t>(</w:t>
      </w:r>
      <w:r w:rsidR="0061322E" w:rsidRPr="0061322E">
        <w:rPr>
          <w:rFonts w:ascii="Times New Roman" w:hAnsi="Times New Roman" w:cs="SimSun"/>
          <w:i/>
          <w:sz w:val="24"/>
        </w:rPr>
        <w:t xml:space="preserve">SWO. </w:t>
      </w:r>
      <w:r w:rsidRPr="00E205C4">
        <w:rPr>
          <w:rFonts w:ascii="Times New Roman" w:hAnsi="Times New Roman" w:cs="SimSun"/>
          <w:i/>
          <w:sz w:val="24"/>
        </w:rPr>
        <w:t>C, Age 39, Christian, B.Sc Sociology)</w:t>
      </w:r>
      <w:r>
        <w:rPr>
          <w:rFonts w:ascii="Times New Roman" w:hAnsi="Times New Roman" w:cs="SimSun"/>
          <w:i/>
          <w:sz w:val="24"/>
        </w:rPr>
        <w:t>.</w:t>
      </w:r>
    </w:p>
    <w:p w:rsidR="004E4C22" w:rsidRPr="00174E84" w:rsidRDefault="0061322E" w:rsidP="004E4C22">
      <w:pPr>
        <w:spacing w:after="0" w:line="480" w:lineRule="auto"/>
        <w:jc w:val="both"/>
        <w:rPr>
          <w:rFonts w:ascii="Times New Roman" w:hAnsi="Times New Roman" w:cs="SimSun"/>
          <w:sz w:val="24"/>
        </w:rPr>
      </w:pPr>
      <w:r w:rsidRPr="0061322E">
        <w:rPr>
          <w:rFonts w:ascii="Times New Roman" w:hAnsi="Times New Roman" w:cs="SimSun"/>
          <w:sz w:val="24"/>
        </w:rPr>
        <w:t xml:space="preserve">SWO. </w:t>
      </w:r>
      <w:r w:rsidR="004E4C22" w:rsidRPr="00174E84">
        <w:rPr>
          <w:rFonts w:ascii="Times New Roman" w:hAnsi="Times New Roman" w:cs="SimSun"/>
          <w:sz w:val="24"/>
        </w:rPr>
        <w:t>C's comment highlights a disturbing trend where upward mobility is tied to sexual exploitation. The suggestion that promotions come with an implicit demand for sexual favours points to the manipulation of power by male superiors. The implication here is that leadership opportunities are conditional, and women are forced to choose between professional growth and personal safety. This reveals a coercive work environment where institutional progression is weaponised against women, further entrenching gender inequality.</w:t>
      </w:r>
    </w:p>
    <w:p w:rsidR="004E4C22" w:rsidRPr="0008207B" w:rsidRDefault="004E4C22" w:rsidP="0008207B">
      <w:pPr>
        <w:spacing w:after="0" w:line="480" w:lineRule="auto"/>
        <w:ind w:left="1440" w:right="1440"/>
        <w:jc w:val="both"/>
        <w:rPr>
          <w:rFonts w:ascii="Times New Roman" w:hAnsi="Times New Roman" w:cs="SimSun"/>
          <w:i/>
          <w:sz w:val="24"/>
        </w:rPr>
      </w:pPr>
      <w:r w:rsidRPr="00E205C4">
        <w:rPr>
          <w:rFonts w:ascii="Times New Roman" w:hAnsi="Times New Roman" w:cs="SimSun"/>
          <w:i/>
          <w:sz w:val="24"/>
        </w:rPr>
        <w:t>"We’ve seen cases where women were qualified but were bypassed because they didn’t ‘play along’ with those in charge."</w:t>
      </w:r>
      <w:r>
        <w:rPr>
          <w:rFonts w:ascii="Times New Roman" w:hAnsi="Times New Roman" w:cs="SimSun"/>
          <w:i/>
          <w:sz w:val="24"/>
        </w:rPr>
        <w:t xml:space="preserve"> </w:t>
      </w:r>
      <w:r w:rsidRPr="00E205C4">
        <w:rPr>
          <w:rFonts w:ascii="Times New Roman" w:hAnsi="Times New Roman" w:cs="SimSun"/>
          <w:i/>
          <w:sz w:val="24"/>
        </w:rPr>
        <w:t>(Mrs. A, Age 41, Christi</w:t>
      </w:r>
      <w:r>
        <w:rPr>
          <w:rFonts w:ascii="Times New Roman" w:hAnsi="Times New Roman" w:cs="SimSun"/>
          <w:i/>
          <w:sz w:val="24"/>
        </w:rPr>
        <w:t>an, M.Sc Public Administration).</w:t>
      </w:r>
    </w:p>
    <w:p w:rsidR="004E4C22" w:rsidRDefault="004E4C22" w:rsidP="004E4C22">
      <w:pPr>
        <w:spacing w:after="0" w:line="480" w:lineRule="auto"/>
        <w:jc w:val="both"/>
        <w:rPr>
          <w:rFonts w:ascii="Times New Roman" w:hAnsi="Times New Roman" w:cs="SimSun"/>
          <w:sz w:val="24"/>
        </w:rPr>
      </w:pPr>
      <w:r w:rsidRPr="00174E84">
        <w:rPr>
          <w:rFonts w:ascii="Times New Roman" w:hAnsi="Times New Roman" w:cs="SimSun"/>
          <w:sz w:val="24"/>
        </w:rPr>
        <w:t>Mrs. A’s observation draws attention to the discriminatory practice of sidelining women who resist advances. “Play along” is a euphemism for submission to harassment or inappropriate behaviour. Her statement reflects the institutionalisation of favouritism and punishment based on compliance with unethical demands. In this context, competence becomes secondary to submission, thus reinforcing an environment that punishes resistance and rewards complicity, limiting fair career advancement for women.</w:t>
      </w:r>
    </w:p>
    <w:p w:rsidR="004E4C22" w:rsidRPr="0008207B" w:rsidRDefault="004E4C22" w:rsidP="0008207B">
      <w:pPr>
        <w:spacing w:after="0" w:line="480" w:lineRule="auto"/>
        <w:ind w:left="1440" w:right="1440"/>
        <w:jc w:val="both"/>
        <w:rPr>
          <w:rFonts w:ascii="Times New Roman" w:hAnsi="Times New Roman" w:cs="SimSun"/>
          <w:i/>
          <w:sz w:val="24"/>
        </w:rPr>
      </w:pPr>
      <w:r w:rsidRPr="00E205C4">
        <w:rPr>
          <w:rFonts w:ascii="Times New Roman" w:hAnsi="Times New Roman" w:cs="SimSun"/>
          <w:i/>
          <w:sz w:val="24"/>
        </w:rPr>
        <w:t>"Harassment isn’t just about the act—it’s about blocking you from becoming something because you’re not ‘agreeable’ to certain men."</w:t>
      </w:r>
      <w:r>
        <w:rPr>
          <w:rFonts w:ascii="Times New Roman" w:hAnsi="Times New Roman" w:cs="SimSun"/>
          <w:i/>
          <w:sz w:val="24"/>
        </w:rPr>
        <w:t xml:space="preserve"> </w:t>
      </w:r>
      <w:r w:rsidRPr="00E205C4">
        <w:rPr>
          <w:rFonts w:ascii="Times New Roman" w:hAnsi="Times New Roman" w:cs="SimSun"/>
          <w:i/>
          <w:sz w:val="24"/>
        </w:rPr>
        <w:t>(Mrs. D, Age 4</w:t>
      </w:r>
      <w:r>
        <w:rPr>
          <w:rFonts w:ascii="Times New Roman" w:hAnsi="Times New Roman" w:cs="SimSun"/>
          <w:i/>
          <w:sz w:val="24"/>
        </w:rPr>
        <w:t>4, Christian, M.Sc Social Work).</w:t>
      </w:r>
    </w:p>
    <w:p w:rsidR="004E4C22" w:rsidRPr="00174E84" w:rsidRDefault="004E4C22" w:rsidP="004E4C22">
      <w:pPr>
        <w:spacing w:after="0" w:line="480" w:lineRule="auto"/>
        <w:jc w:val="both"/>
        <w:rPr>
          <w:rFonts w:ascii="Times New Roman" w:hAnsi="Times New Roman" w:cs="SimSun"/>
          <w:sz w:val="24"/>
        </w:rPr>
      </w:pPr>
      <w:r w:rsidRPr="00174E84">
        <w:rPr>
          <w:rFonts w:ascii="Times New Roman" w:hAnsi="Times New Roman" w:cs="SimSun"/>
          <w:sz w:val="24"/>
        </w:rPr>
        <w:t>Mrs. D critically reframes harassment as a form of structural sabotage. Her interpretation shifts the focus from isolated incidents to a broader system of control and gatekeeping. By linking the concept of ‘agreeability’ to male approval, she reveals how women’s identities and aspirations are shaped and constrained by patriarchal standards. This makes leadership contingent on submission rather than merit, reinfor</w:t>
      </w:r>
      <w:r>
        <w:rPr>
          <w:rFonts w:ascii="Times New Roman" w:hAnsi="Times New Roman" w:cs="SimSun"/>
          <w:sz w:val="24"/>
        </w:rPr>
        <w:t xml:space="preserve">cing a cycle of disempowerment. </w:t>
      </w:r>
      <w:r w:rsidRPr="00174E84">
        <w:rPr>
          <w:rFonts w:ascii="Times New Roman" w:hAnsi="Times New Roman" w:cs="SimSun"/>
          <w:sz w:val="24"/>
        </w:rPr>
        <w:t>Together, the perspectives of social welfare officers demonstrate that harassment is not merely a personal violation but a career barrier, particularly for women who assert their boundaries. It suppresses ambition, distorts meritocracy, and sustains male-dominated leadership structures.</w:t>
      </w:r>
    </w:p>
    <w:p w:rsidR="004E4C22" w:rsidRPr="00174E84" w:rsidRDefault="004E4C22" w:rsidP="004E4C22">
      <w:pPr>
        <w:spacing w:after="0" w:line="480" w:lineRule="auto"/>
        <w:jc w:val="both"/>
        <w:rPr>
          <w:rFonts w:ascii="Times New Roman" w:hAnsi="Times New Roman" w:cs="SimSun"/>
          <w:sz w:val="24"/>
        </w:rPr>
      </w:pPr>
      <w:r w:rsidRPr="00174E84">
        <w:rPr>
          <w:rFonts w:ascii="Times New Roman" w:hAnsi="Times New Roman" w:cs="SimSun"/>
          <w:sz w:val="24"/>
        </w:rPr>
        <w:t>The ten victims provided deeply personal testimonies that show how harassment has derailed or delayed their career advancement. Many expressed that they were either denied promotion, chose to avoid leadership roles, or were emotionally drained from pursuing further professional development due to persistent harassment and institutional inaction.</w:t>
      </w:r>
    </w:p>
    <w:p w:rsidR="004E4C22" w:rsidRPr="0008207B" w:rsidRDefault="004E4C22" w:rsidP="0008207B">
      <w:pPr>
        <w:spacing w:after="0" w:line="480" w:lineRule="auto"/>
        <w:ind w:left="1440" w:right="1440"/>
        <w:jc w:val="both"/>
        <w:rPr>
          <w:rFonts w:ascii="Times New Roman" w:hAnsi="Times New Roman" w:cs="SimSun"/>
          <w:i/>
          <w:sz w:val="24"/>
        </w:rPr>
      </w:pPr>
      <w:r w:rsidRPr="00E205C4">
        <w:rPr>
          <w:rFonts w:ascii="Times New Roman" w:hAnsi="Times New Roman" w:cs="SimSun"/>
          <w:i/>
          <w:sz w:val="24"/>
        </w:rPr>
        <w:t>"I was up for a team leader position, but after I refused my supervisor’s request to ‘visit him at home’, I didn’t get the role."</w:t>
      </w:r>
      <w:r>
        <w:rPr>
          <w:rFonts w:ascii="Times New Roman" w:hAnsi="Times New Roman" w:cs="SimSun"/>
          <w:i/>
          <w:sz w:val="24"/>
        </w:rPr>
        <w:t xml:space="preserve"> </w:t>
      </w:r>
      <w:r w:rsidR="00C27C6D">
        <w:rPr>
          <w:rFonts w:ascii="Times New Roman" w:hAnsi="Times New Roman" w:cs="SimSun"/>
          <w:i/>
          <w:sz w:val="24"/>
        </w:rPr>
        <w:t>(Mrs B, Age 4</w:t>
      </w:r>
      <w:r w:rsidRPr="00E205C4">
        <w:rPr>
          <w:rFonts w:ascii="Times New Roman" w:hAnsi="Times New Roman" w:cs="SimSun"/>
          <w:i/>
          <w:sz w:val="24"/>
        </w:rPr>
        <w:t>7, Ch</w:t>
      </w:r>
      <w:r>
        <w:rPr>
          <w:rFonts w:ascii="Times New Roman" w:hAnsi="Times New Roman" w:cs="SimSun"/>
          <w:i/>
          <w:sz w:val="24"/>
        </w:rPr>
        <w:t>ristian, Office Assistant, OND).</w:t>
      </w:r>
    </w:p>
    <w:p w:rsidR="004E4C22" w:rsidRPr="00174E84" w:rsidRDefault="0061322E" w:rsidP="004E4C22">
      <w:pPr>
        <w:spacing w:after="0" w:line="480" w:lineRule="auto"/>
        <w:jc w:val="both"/>
        <w:rPr>
          <w:rFonts w:ascii="Times New Roman" w:hAnsi="Times New Roman" w:cs="SimSun"/>
          <w:sz w:val="24"/>
        </w:rPr>
      </w:pPr>
      <w:r>
        <w:rPr>
          <w:rFonts w:ascii="Times New Roman" w:hAnsi="Times New Roman" w:cs="SimSun"/>
          <w:sz w:val="24"/>
        </w:rPr>
        <w:t>Mr</w:t>
      </w:r>
      <w:r w:rsidR="004E4C22" w:rsidRPr="00174E84">
        <w:rPr>
          <w:rFonts w:ascii="Times New Roman" w:hAnsi="Times New Roman" w:cs="SimSun"/>
          <w:sz w:val="24"/>
        </w:rPr>
        <w:t>s B’s experience is a clear case of sexual quid pro quo, where professional opportunities are offered in exchange for sexual favours. Her account confirms that refusal to comply with inappropriate demands can lead to punitive outcomes such as being denied advancement. This reinforces power asymmetries in the workplace and underscores how sexual harassment functions as a gatekeeping mechanism that prevents competent women from progressing.</w:t>
      </w:r>
    </w:p>
    <w:p w:rsidR="004E4C22" w:rsidRPr="0008207B" w:rsidRDefault="004E4C22" w:rsidP="0008207B">
      <w:pPr>
        <w:spacing w:after="0" w:line="480" w:lineRule="auto"/>
        <w:ind w:left="1440" w:right="1440"/>
        <w:jc w:val="both"/>
        <w:rPr>
          <w:rFonts w:ascii="Times New Roman" w:hAnsi="Times New Roman" w:cs="SimSun"/>
          <w:i/>
          <w:sz w:val="24"/>
        </w:rPr>
      </w:pPr>
      <w:r w:rsidRPr="00E205C4">
        <w:rPr>
          <w:rFonts w:ascii="Times New Roman" w:hAnsi="Times New Roman" w:cs="SimSun"/>
          <w:i/>
          <w:sz w:val="24"/>
        </w:rPr>
        <w:t>"I avoid anything that will put me in the spotlight because I don’t want any more attention from those men."</w:t>
      </w:r>
      <w:r>
        <w:rPr>
          <w:rFonts w:ascii="Times New Roman" w:hAnsi="Times New Roman" w:cs="SimSun"/>
          <w:i/>
          <w:sz w:val="24"/>
        </w:rPr>
        <w:t xml:space="preserve"> </w:t>
      </w:r>
      <w:r w:rsidRPr="00E205C4">
        <w:rPr>
          <w:rFonts w:ascii="Times New Roman" w:hAnsi="Times New Roman" w:cs="SimSun"/>
          <w:i/>
          <w:sz w:val="24"/>
        </w:rPr>
        <w:t xml:space="preserve">(Mrs. F, Age </w:t>
      </w:r>
      <w:r w:rsidR="00C27C6D">
        <w:rPr>
          <w:rFonts w:ascii="Times New Roman" w:hAnsi="Times New Roman" w:cs="SimSun"/>
          <w:i/>
          <w:sz w:val="24"/>
        </w:rPr>
        <w:t>4</w:t>
      </w:r>
      <w:r>
        <w:rPr>
          <w:rFonts w:ascii="Times New Roman" w:hAnsi="Times New Roman" w:cs="SimSun"/>
          <w:i/>
          <w:sz w:val="24"/>
        </w:rPr>
        <w:t>4, Muslim, Office Clerk, SSCE).</w:t>
      </w:r>
    </w:p>
    <w:p w:rsidR="004E4C22" w:rsidRPr="00174E84" w:rsidRDefault="004E4C22" w:rsidP="004E4C22">
      <w:pPr>
        <w:spacing w:after="0" w:line="480" w:lineRule="auto"/>
        <w:jc w:val="both"/>
        <w:rPr>
          <w:rFonts w:ascii="Times New Roman" w:hAnsi="Times New Roman" w:cs="SimSun"/>
          <w:sz w:val="24"/>
        </w:rPr>
      </w:pPr>
      <w:r w:rsidRPr="00174E84">
        <w:rPr>
          <w:rFonts w:ascii="Times New Roman" w:hAnsi="Times New Roman" w:cs="SimSun"/>
          <w:sz w:val="24"/>
        </w:rPr>
        <w:t>Mrs. F’s reaction shows the psychological retreat that often follows sustained harassment. Her fear of attention and deliberate avoidance of leadership opportunities reveal a survival-based response to trauma. This indicates that even when institutional structures provide the possibility of upward mobility, the lived reality of harassment causes women to withdraw from career-enhancing roles. The long-term cost is underrepresentation of women in leadership and a culture where fear limits ambition.</w:t>
      </w:r>
    </w:p>
    <w:p w:rsidR="004E4C22" w:rsidRPr="00E205C4" w:rsidRDefault="004E4C22" w:rsidP="0008207B">
      <w:pPr>
        <w:spacing w:after="0" w:line="480" w:lineRule="auto"/>
        <w:ind w:left="1440" w:right="1440"/>
        <w:jc w:val="both"/>
        <w:rPr>
          <w:rFonts w:ascii="Times New Roman" w:hAnsi="Times New Roman" w:cs="SimSun"/>
          <w:i/>
          <w:sz w:val="24"/>
        </w:rPr>
      </w:pPr>
      <w:r w:rsidRPr="00E205C4">
        <w:rPr>
          <w:rFonts w:ascii="Times New Roman" w:hAnsi="Times New Roman" w:cs="SimSun"/>
          <w:i/>
          <w:sz w:val="24"/>
        </w:rPr>
        <w:t>"Sometimes I wonder if I would have moved forward faster if I had said yes to some things. But I couldn’t live with myself."</w:t>
      </w:r>
      <w:r>
        <w:rPr>
          <w:rFonts w:ascii="Times New Roman" w:hAnsi="Times New Roman" w:cs="SimSun"/>
          <w:i/>
          <w:sz w:val="24"/>
        </w:rPr>
        <w:t xml:space="preserve"> </w:t>
      </w:r>
      <w:r w:rsidR="00C27C6D">
        <w:rPr>
          <w:rFonts w:ascii="Times New Roman" w:hAnsi="Times New Roman" w:cs="SimSun"/>
          <w:i/>
          <w:sz w:val="24"/>
        </w:rPr>
        <w:t>(Mr</w:t>
      </w:r>
      <w:r w:rsidRPr="00E205C4">
        <w:rPr>
          <w:rFonts w:ascii="Times New Roman" w:hAnsi="Times New Roman" w:cs="SimSun"/>
          <w:i/>
          <w:sz w:val="24"/>
        </w:rPr>
        <w:t>s E, Age</w:t>
      </w:r>
      <w:r w:rsidR="00C27C6D">
        <w:rPr>
          <w:rFonts w:ascii="Times New Roman" w:hAnsi="Times New Roman" w:cs="SimSun"/>
          <w:i/>
          <w:sz w:val="24"/>
        </w:rPr>
        <w:t xml:space="preserve"> 4</w:t>
      </w:r>
      <w:r>
        <w:rPr>
          <w:rFonts w:ascii="Times New Roman" w:hAnsi="Times New Roman" w:cs="SimSun"/>
          <w:i/>
          <w:sz w:val="24"/>
        </w:rPr>
        <w:t>9, Christian, Secretary, OND).</w:t>
      </w:r>
    </w:p>
    <w:p w:rsidR="004E4C22" w:rsidRPr="00174E84" w:rsidRDefault="0061322E" w:rsidP="004E4C22">
      <w:pPr>
        <w:spacing w:after="0" w:line="480" w:lineRule="auto"/>
        <w:jc w:val="both"/>
        <w:rPr>
          <w:rFonts w:ascii="Times New Roman" w:hAnsi="Times New Roman" w:cs="SimSun"/>
          <w:sz w:val="24"/>
        </w:rPr>
      </w:pPr>
      <w:r>
        <w:rPr>
          <w:rFonts w:ascii="Times New Roman" w:hAnsi="Times New Roman" w:cs="SimSun"/>
          <w:sz w:val="24"/>
        </w:rPr>
        <w:t>Mr</w:t>
      </w:r>
      <w:r w:rsidR="004E4C22" w:rsidRPr="00174E84">
        <w:rPr>
          <w:rFonts w:ascii="Times New Roman" w:hAnsi="Times New Roman" w:cs="SimSun"/>
          <w:sz w:val="24"/>
        </w:rPr>
        <w:t>s E’s comment reflects the moral and psychological struggle women face in hostile work environments. Her rhetorical reflection reveals how harassment distorts notions of merit and progress, leaving victims questioning their career stagnation and whether integrity was a costly decision. Her experience also suggests the internalisation of guilt, self-doubt, and regret, demonstrating how harassment affects not only external progress but also</w:t>
      </w:r>
      <w:r w:rsidR="0008207B">
        <w:rPr>
          <w:rFonts w:ascii="Times New Roman" w:hAnsi="Times New Roman" w:cs="SimSun"/>
          <w:sz w:val="24"/>
        </w:rPr>
        <w:t xml:space="preserve"> internal peace and confidence.</w:t>
      </w:r>
    </w:p>
    <w:p w:rsidR="004E4C22" w:rsidRPr="00174E84" w:rsidRDefault="004E4C22" w:rsidP="004E4C22">
      <w:pPr>
        <w:spacing w:after="0" w:line="480" w:lineRule="auto"/>
        <w:jc w:val="both"/>
        <w:rPr>
          <w:rFonts w:ascii="Times New Roman" w:hAnsi="Times New Roman" w:cs="SimSun"/>
          <w:sz w:val="24"/>
        </w:rPr>
      </w:pPr>
      <w:r w:rsidRPr="00174E84">
        <w:rPr>
          <w:rFonts w:ascii="Times New Roman" w:hAnsi="Times New Roman" w:cs="SimSun"/>
          <w:sz w:val="24"/>
        </w:rPr>
        <w:t>From the victims’ perspective, it is evident that workplace harassment is a powerful obstacle to career advancement. Their testimonies highlight both overt acts of discrimination and the psychological toll of working in an environment where professional success is tied to compliance with exploitation. These women are caught between ambition and survival, with ma</w:t>
      </w:r>
      <w:r>
        <w:rPr>
          <w:rFonts w:ascii="Times New Roman" w:hAnsi="Times New Roman" w:cs="SimSun"/>
          <w:sz w:val="24"/>
        </w:rPr>
        <w:t>ny forced to choose the latter.</w:t>
      </w:r>
    </w:p>
    <w:p w:rsidR="004E4C22" w:rsidRPr="00174E84" w:rsidRDefault="004E4C22" w:rsidP="004E4C22">
      <w:pPr>
        <w:spacing w:after="0" w:line="480" w:lineRule="auto"/>
        <w:jc w:val="both"/>
        <w:rPr>
          <w:rFonts w:ascii="Times New Roman" w:hAnsi="Times New Roman" w:cs="SimSun"/>
          <w:sz w:val="24"/>
        </w:rPr>
      </w:pPr>
      <w:r w:rsidRPr="00174E84">
        <w:rPr>
          <w:rFonts w:ascii="Times New Roman" w:hAnsi="Times New Roman" w:cs="SimSun"/>
          <w:sz w:val="24"/>
        </w:rPr>
        <w:t>This sub-theme reveals that workplace harassment significantly hinders women’s chances of promotion and leadership, not just by institutional denial but also by creating a climate of fear, silence, and compromise. The social welfare officers identified systemic patterns and institutional complicity, while the victims offered raw, lived experiences of exclusion and moral conflict. Together, their voices paint a compelling picture of a deeply entrenched barrier to women's professional develo</w:t>
      </w:r>
      <w:r w:rsidR="0008207B">
        <w:rPr>
          <w:rFonts w:ascii="Times New Roman" w:hAnsi="Times New Roman" w:cs="SimSun"/>
          <w:sz w:val="24"/>
        </w:rPr>
        <w:t>pment in Egor Local Government.</w:t>
      </w:r>
    </w:p>
    <w:p w:rsidR="004E4C22" w:rsidRPr="00E205C4" w:rsidRDefault="004E4C22" w:rsidP="004E4C22">
      <w:pPr>
        <w:spacing w:after="0" w:line="480" w:lineRule="auto"/>
        <w:jc w:val="both"/>
        <w:rPr>
          <w:rFonts w:ascii="Times New Roman" w:hAnsi="Times New Roman" w:cs="SimSun"/>
          <w:b/>
          <w:sz w:val="24"/>
        </w:rPr>
      </w:pPr>
      <w:r>
        <w:rPr>
          <w:rFonts w:ascii="Times New Roman" w:hAnsi="Times New Roman" w:cs="SimSun"/>
          <w:b/>
          <w:sz w:val="24"/>
        </w:rPr>
        <w:t>Sub-theme 3.2:</w:t>
      </w:r>
      <w:r>
        <w:rPr>
          <w:rFonts w:ascii="Times New Roman" w:hAnsi="Times New Roman" w:cs="SimSun"/>
          <w:b/>
          <w:sz w:val="24"/>
        </w:rPr>
        <w:tab/>
      </w:r>
      <w:r w:rsidRPr="00E205C4">
        <w:rPr>
          <w:rFonts w:ascii="Times New Roman" w:hAnsi="Times New Roman" w:cs="SimSun"/>
          <w:b/>
          <w:sz w:val="24"/>
        </w:rPr>
        <w:t>Impact of Harassment on Women’s Career Progression</w:t>
      </w:r>
    </w:p>
    <w:p w:rsidR="004E4C22" w:rsidRPr="00E205C4" w:rsidRDefault="004E4C22" w:rsidP="004E4C22">
      <w:pPr>
        <w:spacing w:after="0" w:line="480" w:lineRule="auto"/>
        <w:jc w:val="both"/>
        <w:rPr>
          <w:rFonts w:ascii="Times New Roman" w:hAnsi="Times New Roman" w:cs="SimSun"/>
          <w:sz w:val="24"/>
        </w:rPr>
      </w:pPr>
      <w:r w:rsidRPr="00E205C4">
        <w:rPr>
          <w:rFonts w:ascii="Times New Roman" w:hAnsi="Times New Roman" w:cs="SimSun"/>
          <w:sz w:val="24"/>
        </w:rPr>
        <w:t>This sub-theme explores how workplace harassment impedes women's opportunities for promotion, leadership, and overall professional development. The data illustrate that harassment is not only a violation of personal dignity but also a barrier to long-term career advancement, particularly for women in lower or mid-level positions. Both social welfare officers and victims reveal how harassment contributes to stagnation, withdrawal from career goals, or outright resignation. The absence of accountability structures, unequal power dynamics, and silence surrounding incidents further exacerbate women’s professional vulnerability in Egor Local Government.</w:t>
      </w:r>
    </w:p>
    <w:p w:rsidR="004E4C22" w:rsidRPr="00E205C4" w:rsidRDefault="004E4C22" w:rsidP="004E4C22">
      <w:pPr>
        <w:spacing w:after="0" w:line="480" w:lineRule="auto"/>
        <w:jc w:val="both"/>
        <w:rPr>
          <w:rFonts w:ascii="Times New Roman" w:hAnsi="Times New Roman" w:cs="SimSun"/>
          <w:sz w:val="24"/>
        </w:rPr>
      </w:pPr>
      <w:r w:rsidRPr="00E205C4">
        <w:rPr>
          <w:rFonts w:ascii="Times New Roman" w:hAnsi="Times New Roman" w:cs="SimSun"/>
          <w:sz w:val="24"/>
        </w:rPr>
        <w:t>The social welfare officers shared reflections on how harassment undermines women's potential to advance in their careers. Their insights are shaped by both direct support work and institutional knowledge. Their comments show that the impact of harassment extends beyond personal trauma, manifesting in stalled professional growth, exclusion from leadership pipelin</w:t>
      </w:r>
      <w:r>
        <w:rPr>
          <w:rFonts w:ascii="Times New Roman" w:hAnsi="Times New Roman" w:cs="SimSun"/>
          <w:sz w:val="24"/>
        </w:rPr>
        <w:t>es, and an erosion of ambition.</w:t>
      </w:r>
    </w:p>
    <w:p w:rsidR="004E4C22" w:rsidRPr="0008207B" w:rsidRDefault="004E4C22" w:rsidP="0008207B">
      <w:pPr>
        <w:spacing w:after="0" w:line="480" w:lineRule="auto"/>
        <w:ind w:left="1440" w:right="1440"/>
        <w:jc w:val="both"/>
        <w:rPr>
          <w:rFonts w:ascii="Times New Roman" w:hAnsi="Times New Roman" w:cs="SimSun"/>
          <w:i/>
          <w:sz w:val="24"/>
        </w:rPr>
      </w:pPr>
      <w:r w:rsidRPr="00E205C4">
        <w:rPr>
          <w:rFonts w:ascii="Times New Roman" w:hAnsi="Times New Roman" w:cs="SimSun"/>
          <w:i/>
          <w:sz w:val="24"/>
        </w:rPr>
        <w:t>"One of my clients turned down a promotion because her supervisor had made advances before. She didn’t want to be closer to him."</w:t>
      </w:r>
      <w:r>
        <w:rPr>
          <w:rFonts w:ascii="Times New Roman" w:hAnsi="Times New Roman" w:cs="SimSun"/>
          <w:i/>
          <w:sz w:val="24"/>
        </w:rPr>
        <w:t xml:space="preserve"> </w:t>
      </w:r>
      <w:r w:rsidRPr="00E205C4">
        <w:rPr>
          <w:rFonts w:ascii="Times New Roman" w:hAnsi="Times New Roman" w:cs="SimSun"/>
          <w:i/>
          <w:sz w:val="24"/>
        </w:rPr>
        <w:t>(</w:t>
      </w:r>
      <w:r w:rsidR="004F2C7D" w:rsidRPr="004F2C7D">
        <w:rPr>
          <w:rFonts w:ascii="Times New Roman" w:hAnsi="Times New Roman" w:cs="SimSun"/>
          <w:i/>
          <w:sz w:val="24"/>
        </w:rPr>
        <w:t xml:space="preserve">SWO. </w:t>
      </w:r>
      <w:r w:rsidRPr="00E205C4">
        <w:rPr>
          <w:rFonts w:ascii="Times New Roman" w:hAnsi="Times New Roman" w:cs="SimSun"/>
          <w:i/>
          <w:sz w:val="24"/>
        </w:rPr>
        <w:t>C, Age</w:t>
      </w:r>
      <w:r>
        <w:rPr>
          <w:rFonts w:ascii="Times New Roman" w:hAnsi="Times New Roman" w:cs="SimSun"/>
          <w:i/>
          <w:sz w:val="24"/>
        </w:rPr>
        <w:t xml:space="preserve"> 40, Christian, B.Sc Sociology).</w:t>
      </w:r>
    </w:p>
    <w:p w:rsidR="004E4C22" w:rsidRPr="00E205C4" w:rsidRDefault="004F2C7D" w:rsidP="004E4C22">
      <w:pPr>
        <w:spacing w:after="0" w:line="480" w:lineRule="auto"/>
        <w:jc w:val="both"/>
        <w:rPr>
          <w:rFonts w:ascii="Times New Roman" w:hAnsi="Times New Roman" w:cs="SimSun"/>
          <w:sz w:val="24"/>
        </w:rPr>
      </w:pPr>
      <w:r w:rsidRPr="004F2C7D">
        <w:rPr>
          <w:rFonts w:ascii="Times New Roman" w:hAnsi="Times New Roman" w:cs="SimSun"/>
          <w:sz w:val="24"/>
        </w:rPr>
        <w:t xml:space="preserve">SWO. </w:t>
      </w:r>
      <w:r w:rsidR="004E4C22" w:rsidRPr="00E205C4">
        <w:rPr>
          <w:rFonts w:ascii="Times New Roman" w:hAnsi="Times New Roman" w:cs="SimSun"/>
          <w:sz w:val="24"/>
        </w:rPr>
        <w:t>C’s observation reveals the link between power dynamics and women's hesitancy to advance. The client’s decision to reject a promotion underscores how harassment creates a hostile context in which professional opportunities become tainted with fear or obligation. The fact that proximity to a harasser could outweigh the reward of promotion demonstrates how harassment serves as an invisible ceiling, forcing women to limit their aspirations to preserve their dignity and emotional safety.</w:t>
      </w:r>
    </w:p>
    <w:p w:rsidR="004E4C22" w:rsidRPr="0008207B" w:rsidRDefault="004E4C22" w:rsidP="0008207B">
      <w:pPr>
        <w:spacing w:after="0" w:line="480" w:lineRule="auto"/>
        <w:ind w:left="1440" w:right="1440"/>
        <w:jc w:val="both"/>
        <w:rPr>
          <w:rFonts w:ascii="Times New Roman" w:hAnsi="Times New Roman" w:cs="SimSun"/>
          <w:i/>
          <w:sz w:val="24"/>
        </w:rPr>
      </w:pPr>
      <w:r w:rsidRPr="00E205C4">
        <w:rPr>
          <w:rFonts w:ascii="Times New Roman" w:hAnsi="Times New Roman" w:cs="SimSun"/>
          <w:i/>
          <w:sz w:val="24"/>
        </w:rPr>
        <w:t>"In one private firm, two junior staff left after complaining about a manager who only supported those who flirted back. The rest were just stuck."</w:t>
      </w:r>
      <w:r>
        <w:rPr>
          <w:rFonts w:ascii="Times New Roman" w:hAnsi="Times New Roman" w:cs="SimSun"/>
          <w:i/>
          <w:sz w:val="24"/>
        </w:rPr>
        <w:t xml:space="preserve"> </w:t>
      </w:r>
      <w:r w:rsidRPr="00E205C4">
        <w:rPr>
          <w:rFonts w:ascii="Times New Roman" w:hAnsi="Times New Roman" w:cs="SimSun"/>
          <w:i/>
          <w:sz w:val="24"/>
        </w:rPr>
        <w:t>(</w:t>
      </w:r>
      <w:r w:rsidR="004F2C7D" w:rsidRPr="004F2C7D">
        <w:rPr>
          <w:rFonts w:ascii="Times New Roman" w:hAnsi="Times New Roman" w:cs="SimSun"/>
          <w:i/>
          <w:sz w:val="24"/>
        </w:rPr>
        <w:t xml:space="preserve">SWO. </w:t>
      </w:r>
      <w:r w:rsidRPr="00E205C4">
        <w:rPr>
          <w:rFonts w:ascii="Times New Roman" w:hAnsi="Times New Roman" w:cs="SimSun"/>
          <w:i/>
          <w:sz w:val="24"/>
        </w:rPr>
        <w:t>B, Age 36</w:t>
      </w:r>
      <w:r>
        <w:rPr>
          <w:rFonts w:ascii="Times New Roman" w:hAnsi="Times New Roman" w:cs="SimSun"/>
          <w:i/>
          <w:sz w:val="24"/>
        </w:rPr>
        <w:t>, Christian, B.Sc Social Work).</w:t>
      </w:r>
    </w:p>
    <w:p w:rsidR="004E4C22" w:rsidRPr="00E205C4" w:rsidRDefault="004E4C22" w:rsidP="004E4C22">
      <w:pPr>
        <w:spacing w:after="0" w:line="480" w:lineRule="auto"/>
        <w:jc w:val="both"/>
        <w:rPr>
          <w:rFonts w:ascii="Times New Roman" w:hAnsi="Times New Roman" w:cs="SimSun"/>
          <w:sz w:val="24"/>
        </w:rPr>
      </w:pPr>
      <w:r w:rsidRPr="00E205C4">
        <w:rPr>
          <w:rFonts w:ascii="Times New Roman" w:hAnsi="Times New Roman" w:cs="SimSun"/>
          <w:sz w:val="24"/>
        </w:rPr>
        <w:t>This quote highlights a toxic culture where harassment becomes transactional—where professional growth is offered as a reward for submission. Mrs. B’s statement emphasises how women are either coerced into compliance or excluded from career paths. The psychological and professional consequences include disillusionment, low self-esteem, and premature exit from the workforce. This enforces a system where advancement is no longer based on merit but manipulation, making harassment a structural h</w:t>
      </w:r>
      <w:r w:rsidR="0008207B">
        <w:rPr>
          <w:rFonts w:ascii="Times New Roman" w:hAnsi="Times New Roman" w:cs="SimSun"/>
          <w:sz w:val="24"/>
        </w:rPr>
        <w:t>indrance to career progression.</w:t>
      </w:r>
    </w:p>
    <w:p w:rsidR="004E4C22" w:rsidRPr="0008207B" w:rsidRDefault="004E4C22" w:rsidP="0008207B">
      <w:pPr>
        <w:spacing w:after="0" w:line="480" w:lineRule="auto"/>
        <w:ind w:left="1440" w:right="1440"/>
        <w:jc w:val="both"/>
        <w:rPr>
          <w:rFonts w:ascii="Times New Roman" w:hAnsi="Times New Roman" w:cs="SimSun"/>
          <w:i/>
          <w:sz w:val="24"/>
        </w:rPr>
      </w:pPr>
      <w:r w:rsidRPr="00E205C4">
        <w:rPr>
          <w:rFonts w:ascii="Times New Roman" w:hAnsi="Times New Roman" w:cs="SimSun"/>
          <w:i/>
          <w:sz w:val="24"/>
        </w:rPr>
        <w:t>"I’ve seen women abandon leadership training just to avoid dealing with certain senior officers."</w:t>
      </w:r>
      <w:r>
        <w:rPr>
          <w:rFonts w:ascii="Times New Roman" w:hAnsi="Times New Roman" w:cs="SimSun"/>
          <w:i/>
          <w:sz w:val="24"/>
        </w:rPr>
        <w:t xml:space="preserve"> </w:t>
      </w:r>
      <w:r w:rsidRPr="00E205C4">
        <w:rPr>
          <w:rFonts w:ascii="Times New Roman" w:hAnsi="Times New Roman" w:cs="SimSun"/>
          <w:i/>
          <w:sz w:val="24"/>
        </w:rPr>
        <w:t>(</w:t>
      </w:r>
      <w:r w:rsidR="004F2C7D" w:rsidRPr="004F2C7D">
        <w:rPr>
          <w:rFonts w:ascii="Times New Roman" w:hAnsi="Times New Roman" w:cs="SimSun"/>
          <w:i/>
          <w:sz w:val="24"/>
        </w:rPr>
        <w:t xml:space="preserve">SWO. </w:t>
      </w:r>
      <w:r w:rsidRPr="00E205C4">
        <w:rPr>
          <w:rFonts w:ascii="Times New Roman" w:hAnsi="Times New Roman" w:cs="SimSun"/>
          <w:i/>
          <w:sz w:val="24"/>
        </w:rPr>
        <w:t>D, Age 4</w:t>
      </w:r>
      <w:r>
        <w:rPr>
          <w:rFonts w:ascii="Times New Roman" w:hAnsi="Times New Roman" w:cs="SimSun"/>
          <w:i/>
          <w:sz w:val="24"/>
        </w:rPr>
        <w:t>4, Christian, M.Sc Social Work).</w:t>
      </w:r>
    </w:p>
    <w:p w:rsidR="004E4C22" w:rsidRPr="00E205C4" w:rsidRDefault="004F2C7D" w:rsidP="004E4C22">
      <w:pPr>
        <w:spacing w:after="0" w:line="480" w:lineRule="auto"/>
        <w:jc w:val="both"/>
        <w:rPr>
          <w:rFonts w:ascii="Times New Roman" w:hAnsi="Times New Roman" w:cs="SimSun"/>
          <w:sz w:val="24"/>
        </w:rPr>
      </w:pPr>
      <w:r w:rsidRPr="004F2C7D">
        <w:rPr>
          <w:rFonts w:ascii="Times New Roman" w:hAnsi="Times New Roman" w:cs="SimSun"/>
          <w:sz w:val="24"/>
        </w:rPr>
        <w:t xml:space="preserve">SWO. </w:t>
      </w:r>
      <w:r w:rsidR="004E4C22" w:rsidRPr="00E205C4">
        <w:rPr>
          <w:rFonts w:ascii="Times New Roman" w:hAnsi="Times New Roman" w:cs="SimSun"/>
          <w:sz w:val="24"/>
        </w:rPr>
        <w:t>D’s comment reinforces how harassment restricts women's access to capacity-building opportunities—crucial for leadership development. Leadership training programmes often involve close mentorship or interaction with senior officials, and if these spaces are perceived as unsafe, women self-exclude. This prevents them from gaining the experience and networks necessary for promotion. Harassment, in this context, not only limits the present but jeopardises future opportunities as well, entrenching ge</w:t>
      </w:r>
      <w:r w:rsidR="004E4C22">
        <w:rPr>
          <w:rFonts w:ascii="Times New Roman" w:hAnsi="Times New Roman" w:cs="SimSun"/>
          <w:sz w:val="24"/>
        </w:rPr>
        <w:t xml:space="preserve">nder disparities in leadership. </w:t>
      </w:r>
      <w:r w:rsidR="004E4C22" w:rsidRPr="00E205C4">
        <w:rPr>
          <w:rFonts w:ascii="Times New Roman" w:hAnsi="Times New Roman" w:cs="SimSun"/>
          <w:sz w:val="24"/>
        </w:rPr>
        <w:t>Overall, the perspective of the social welfare officers highlights the systemic and long-term impact of harassment on women’s careers. The workplace becomes not a ladder of progression but a field of landmines, where ambition is weighed against safety, and silence becomes a survival strategy.</w:t>
      </w:r>
    </w:p>
    <w:p w:rsidR="004E4C22" w:rsidRPr="00E205C4" w:rsidRDefault="004E4C22" w:rsidP="004E4C22">
      <w:pPr>
        <w:spacing w:after="0" w:line="480" w:lineRule="auto"/>
        <w:jc w:val="both"/>
        <w:rPr>
          <w:rFonts w:ascii="Times New Roman" w:hAnsi="Times New Roman" w:cs="SimSun"/>
          <w:sz w:val="24"/>
        </w:rPr>
      </w:pPr>
      <w:r w:rsidRPr="00E205C4">
        <w:rPr>
          <w:rFonts w:ascii="Times New Roman" w:hAnsi="Times New Roman" w:cs="SimSun"/>
          <w:sz w:val="24"/>
        </w:rPr>
        <w:t>The victims deeply personal narratives illustrating how harassment has directly interfered with their professional goals and progress. Their testimonies reveal a consistent pattern of career stagnation, missed opportunities, and emotional withdrawal from ambition due to persistent fear, intimidation, or trauma.</w:t>
      </w:r>
    </w:p>
    <w:p w:rsidR="004E4C22" w:rsidRPr="0008207B" w:rsidRDefault="004E4C22" w:rsidP="0008207B">
      <w:pPr>
        <w:spacing w:after="0" w:line="480" w:lineRule="auto"/>
        <w:ind w:left="1440" w:right="1440"/>
        <w:jc w:val="both"/>
        <w:rPr>
          <w:rFonts w:ascii="Times New Roman" w:hAnsi="Times New Roman" w:cs="SimSun"/>
          <w:i/>
          <w:sz w:val="24"/>
        </w:rPr>
      </w:pPr>
      <w:r w:rsidRPr="003C3D25">
        <w:rPr>
          <w:rFonts w:ascii="Times New Roman" w:hAnsi="Times New Roman" w:cs="SimSun"/>
          <w:i/>
          <w:sz w:val="24"/>
        </w:rPr>
        <w:t>"I was supposed to get a promotion last year, but after I refused my manager’s dinner invitation, things changed. My name disappeared from the shortlist."</w:t>
      </w:r>
      <w:r>
        <w:rPr>
          <w:rFonts w:ascii="Times New Roman" w:hAnsi="Times New Roman" w:cs="SimSun"/>
          <w:i/>
          <w:sz w:val="24"/>
        </w:rPr>
        <w:t xml:space="preserve"> </w:t>
      </w:r>
      <w:r w:rsidR="00C27C6D">
        <w:rPr>
          <w:rFonts w:ascii="Times New Roman" w:hAnsi="Times New Roman" w:cs="SimSun"/>
          <w:i/>
          <w:sz w:val="24"/>
        </w:rPr>
        <w:t>(Mr</w:t>
      </w:r>
      <w:r w:rsidRPr="003C3D25">
        <w:rPr>
          <w:rFonts w:ascii="Times New Roman" w:hAnsi="Times New Roman" w:cs="SimSun"/>
          <w:i/>
          <w:sz w:val="24"/>
        </w:rPr>
        <w:t>s A, Age 29,</w:t>
      </w:r>
      <w:r>
        <w:rPr>
          <w:rFonts w:ascii="Times New Roman" w:hAnsi="Times New Roman" w:cs="SimSun"/>
          <w:i/>
          <w:sz w:val="24"/>
        </w:rPr>
        <w:t xml:space="preserve"> Christian, Admin Officer, OND).</w:t>
      </w:r>
    </w:p>
    <w:p w:rsidR="004E4C22" w:rsidRPr="00E205C4" w:rsidRDefault="0061322E" w:rsidP="004E4C22">
      <w:pPr>
        <w:spacing w:after="0" w:line="480" w:lineRule="auto"/>
        <w:jc w:val="both"/>
        <w:rPr>
          <w:rFonts w:ascii="Times New Roman" w:hAnsi="Times New Roman" w:cs="SimSun"/>
          <w:sz w:val="24"/>
        </w:rPr>
      </w:pPr>
      <w:r>
        <w:rPr>
          <w:rFonts w:ascii="Times New Roman" w:hAnsi="Times New Roman" w:cs="SimSun"/>
          <w:sz w:val="24"/>
        </w:rPr>
        <w:t>Mr</w:t>
      </w:r>
      <w:r w:rsidR="004E4C22" w:rsidRPr="00E205C4">
        <w:rPr>
          <w:rFonts w:ascii="Times New Roman" w:hAnsi="Times New Roman" w:cs="SimSun"/>
          <w:sz w:val="24"/>
        </w:rPr>
        <w:t>s A’s story exposes a retaliatory dynamic that weaponises professional power against women who reject advances. The withdrawal of her promotion opportunity represents a coercive form of harassment where advancement is contingent on submission. Her experience confirms that merit is easily overridden by gendered power plays, forcing women into a precarious balance between professionalism and resistance. It also reflects how rejection can result in punishment, sidelining competent women and embedding inequality into promotion practices.</w:t>
      </w:r>
    </w:p>
    <w:p w:rsidR="004E4C22" w:rsidRPr="0008207B" w:rsidRDefault="004E4C22" w:rsidP="0008207B">
      <w:pPr>
        <w:spacing w:after="0" w:line="480" w:lineRule="auto"/>
        <w:ind w:left="1440" w:right="1440"/>
        <w:jc w:val="both"/>
        <w:rPr>
          <w:rFonts w:ascii="Times New Roman" w:hAnsi="Times New Roman" w:cs="SimSun"/>
          <w:i/>
          <w:sz w:val="24"/>
        </w:rPr>
      </w:pPr>
      <w:r w:rsidRPr="003C3D25">
        <w:rPr>
          <w:rFonts w:ascii="Times New Roman" w:hAnsi="Times New Roman" w:cs="SimSun"/>
          <w:i/>
          <w:sz w:val="24"/>
        </w:rPr>
        <w:t>"One of the bosses said I would be promoted to front desk if I agreed to be 'friendly.' I knew what that meant, so I stayed where I was."</w:t>
      </w:r>
      <w:r>
        <w:rPr>
          <w:rFonts w:ascii="Times New Roman" w:hAnsi="Times New Roman" w:cs="SimSun"/>
          <w:i/>
          <w:sz w:val="24"/>
        </w:rPr>
        <w:t xml:space="preserve"> </w:t>
      </w:r>
      <w:r w:rsidR="00C27C6D">
        <w:rPr>
          <w:rFonts w:ascii="Times New Roman" w:hAnsi="Times New Roman" w:cs="SimSun"/>
          <w:i/>
          <w:sz w:val="24"/>
        </w:rPr>
        <w:t>(Mrs. F, Age 4</w:t>
      </w:r>
      <w:r w:rsidRPr="003C3D25">
        <w:rPr>
          <w:rFonts w:ascii="Times New Roman" w:hAnsi="Times New Roman" w:cs="SimSun"/>
          <w:i/>
          <w:sz w:val="24"/>
        </w:rPr>
        <w:t>5, Ch</w:t>
      </w:r>
      <w:r w:rsidR="0008207B">
        <w:rPr>
          <w:rFonts w:ascii="Times New Roman" w:hAnsi="Times New Roman" w:cs="SimSun"/>
          <w:i/>
          <w:sz w:val="24"/>
        </w:rPr>
        <w:t>ristian, Office Cleaner, SSCE):</w:t>
      </w:r>
    </w:p>
    <w:p w:rsidR="004E4C22" w:rsidRPr="00E205C4" w:rsidRDefault="004E4C22" w:rsidP="004E4C22">
      <w:pPr>
        <w:spacing w:after="0" w:line="480" w:lineRule="auto"/>
        <w:jc w:val="both"/>
        <w:rPr>
          <w:rFonts w:ascii="Times New Roman" w:hAnsi="Times New Roman" w:cs="SimSun"/>
          <w:sz w:val="24"/>
        </w:rPr>
      </w:pPr>
      <w:r w:rsidRPr="00E205C4">
        <w:rPr>
          <w:rFonts w:ascii="Times New Roman" w:hAnsi="Times New Roman" w:cs="SimSun"/>
          <w:sz w:val="24"/>
        </w:rPr>
        <w:t>Mrs. F’s account highlights the predatory language often used to disguise harassment within workplace negotiations. Her choice to decline the promotion illustrates both agency and sacrifice, as she preserves her integrity at the cost of career mobility. For women in low-income roles, the risks are even greater, as opportunities for advancement are few, and harassment creates a hostile gatekeeping mechanism. This quote demonstrates how coercion becomes a barrier disguised as opportunity, where the promise of professional growth is used</w:t>
      </w:r>
      <w:r>
        <w:rPr>
          <w:rFonts w:ascii="Times New Roman" w:hAnsi="Times New Roman" w:cs="SimSun"/>
          <w:sz w:val="24"/>
        </w:rPr>
        <w:t xml:space="preserve"> to entrap rather than empower.</w:t>
      </w:r>
    </w:p>
    <w:p w:rsidR="004E4C22" w:rsidRPr="0008207B" w:rsidRDefault="004E4C22" w:rsidP="0008207B">
      <w:pPr>
        <w:spacing w:after="0" w:line="480" w:lineRule="auto"/>
        <w:ind w:left="1440" w:right="1440"/>
        <w:jc w:val="both"/>
        <w:rPr>
          <w:rFonts w:ascii="Times New Roman" w:hAnsi="Times New Roman" w:cs="SimSun"/>
          <w:i/>
          <w:sz w:val="24"/>
        </w:rPr>
      </w:pPr>
      <w:r w:rsidRPr="003C3D25">
        <w:rPr>
          <w:rFonts w:ascii="Times New Roman" w:hAnsi="Times New Roman" w:cs="SimSun"/>
          <w:i/>
          <w:sz w:val="24"/>
        </w:rPr>
        <w:t>"I used to attend staff development training, but ever since that incident with my supervisor, I just stopped. I</w:t>
      </w:r>
      <w:r w:rsidR="00C27C6D">
        <w:rPr>
          <w:rFonts w:ascii="Times New Roman" w:hAnsi="Times New Roman" w:cs="SimSun"/>
          <w:i/>
          <w:sz w:val="24"/>
        </w:rPr>
        <w:t xml:space="preserve"> don't want any attention." (Mr</w:t>
      </w:r>
      <w:r w:rsidRPr="003C3D25">
        <w:rPr>
          <w:rFonts w:ascii="Times New Roman" w:hAnsi="Times New Roman" w:cs="SimSun"/>
          <w:i/>
          <w:sz w:val="24"/>
        </w:rPr>
        <w:t>s C, Age</w:t>
      </w:r>
      <w:r w:rsidR="00C27C6D">
        <w:rPr>
          <w:rFonts w:ascii="Times New Roman" w:hAnsi="Times New Roman" w:cs="SimSun"/>
          <w:i/>
          <w:sz w:val="24"/>
        </w:rPr>
        <w:t xml:space="preserve"> 4</w:t>
      </w:r>
      <w:r>
        <w:rPr>
          <w:rFonts w:ascii="Times New Roman" w:hAnsi="Times New Roman" w:cs="SimSun"/>
          <w:i/>
          <w:sz w:val="24"/>
        </w:rPr>
        <w:t>6, Christian, Secretary, NCE).</w:t>
      </w:r>
    </w:p>
    <w:p w:rsidR="0008207B" w:rsidRDefault="0061322E" w:rsidP="004E4C22">
      <w:pPr>
        <w:spacing w:after="0" w:line="480" w:lineRule="auto"/>
        <w:jc w:val="both"/>
        <w:rPr>
          <w:rFonts w:ascii="Times New Roman" w:hAnsi="Times New Roman" w:cs="SimSun"/>
          <w:sz w:val="24"/>
        </w:rPr>
      </w:pPr>
      <w:r>
        <w:rPr>
          <w:rFonts w:ascii="Times New Roman" w:hAnsi="Times New Roman" w:cs="SimSun"/>
          <w:sz w:val="24"/>
        </w:rPr>
        <w:t>Mr</w:t>
      </w:r>
      <w:r w:rsidR="004E4C22" w:rsidRPr="00E205C4">
        <w:rPr>
          <w:rFonts w:ascii="Times New Roman" w:hAnsi="Times New Roman" w:cs="SimSun"/>
          <w:sz w:val="24"/>
        </w:rPr>
        <w:t>s C’s withdrawal from development activities speaks to the emotional aftermath of harassment, which often includes self-isolation and fear of visibility. Her experience suggests that harassment creates an environment where personal safety is prioritised over growth, and self-censorship replaces ambition. This inhibits skill acquisition and deprives women of progression tools. In effect, harassment not only impacts current employment conditions but also hinders the future readiness of</w:t>
      </w:r>
      <w:r w:rsidR="004E4C22">
        <w:rPr>
          <w:rFonts w:ascii="Times New Roman" w:hAnsi="Times New Roman" w:cs="SimSun"/>
          <w:sz w:val="24"/>
        </w:rPr>
        <w:t xml:space="preserve"> women to take on higher roles. </w:t>
      </w:r>
      <w:r w:rsidR="004E4C22" w:rsidRPr="00E205C4">
        <w:rPr>
          <w:rFonts w:ascii="Times New Roman" w:hAnsi="Times New Roman" w:cs="SimSun"/>
          <w:sz w:val="24"/>
        </w:rPr>
        <w:t>From the victims’ perspectives, it is evident that harassment operates as a barrier to career advancement through both overt coercion and subtle intimidation. Their experiences reflect the silent toll of working in spaces that reward submission and penalise resistance, leaving ambition compro</w:t>
      </w:r>
      <w:r w:rsidR="0008207B">
        <w:rPr>
          <w:rFonts w:ascii="Times New Roman" w:hAnsi="Times New Roman" w:cs="SimSun"/>
          <w:sz w:val="24"/>
        </w:rPr>
        <w:t>mised and potential unrealised.</w:t>
      </w:r>
    </w:p>
    <w:p w:rsidR="004E4C22" w:rsidRPr="003C3D25" w:rsidRDefault="0008207B" w:rsidP="004E4C22">
      <w:pPr>
        <w:spacing w:after="0" w:line="480" w:lineRule="auto"/>
        <w:jc w:val="both"/>
        <w:rPr>
          <w:rFonts w:ascii="Times New Roman" w:hAnsi="Times New Roman" w:cs="SimSun"/>
          <w:b/>
          <w:sz w:val="24"/>
        </w:rPr>
      </w:pPr>
      <w:r>
        <w:rPr>
          <w:rFonts w:ascii="Times New Roman" w:hAnsi="Times New Roman" w:cs="SimSun"/>
          <w:b/>
          <w:sz w:val="24"/>
        </w:rPr>
        <w:t xml:space="preserve">Theme 4: </w:t>
      </w:r>
      <w:r w:rsidR="004E4C22" w:rsidRPr="003C3D25">
        <w:rPr>
          <w:rFonts w:ascii="Times New Roman" w:hAnsi="Times New Roman" w:cs="SimSun"/>
          <w:b/>
          <w:sz w:val="24"/>
        </w:rPr>
        <w:t>Strategies for Preventing Workplace Harassment and Promoting Inclusive Work Environments for Women</w:t>
      </w:r>
    </w:p>
    <w:p w:rsidR="004E4C22" w:rsidRDefault="00FF074F" w:rsidP="00FF074F">
      <w:pPr>
        <w:spacing w:line="480" w:lineRule="auto"/>
        <w:jc w:val="both"/>
        <w:rPr>
          <w:rFonts w:ascii="Times New Roman" w:hAnsi="Times New Roman" w:cs="SimSun"/>
          <w:sz w:val="24"/>
        </w:rPr>
      </w:pPr>
      <w:r w:rsidRPr="00FF074F">
        <w:rPr>
          <w:rFonts w:ascii="Times New Roman" w:hAnsi="Times New Roman" w:cs="SimSun"/>
          <w:sz w:val="24"/>
        </w:rPr>
        <w:t>This theme centres on the participants’ suggestions for developing effective intervention strategies and policies aimed at addressing the widespread issue of workplace harassment against women in Egor Local Government. All participants advocated for reforms such as restructuring institutional frameworks, providing gender-focused training, establishing reliable mechanisms for reporting abuse, and promoting work environments that uphold safety and equality. The contributors—ranging from social workers to women who had experienced harassment—emphasised practical measures that take into account local cultural and organisational contexts, highlighting the need for stronger preventative initiatives, clearer accountability structures, and support systems that enable women to thrive professionally.</w:t>
      </w:r>
    </w:p>
    <w:p w:rsidR="004E4C22" w:rsidRPr="00FF074F" w:rsidRDefault="004E4C22" w:rsidP="004E4C22">
      <w:pPr>
        <w:spacing w:after="0" w:line="480" w:lineRule="auto"/>
        <w:jc w:val="both"/>
        <w:rPr>
          <w:rFonts w:ascii="Times New Roman" w:hAnsi="Times New Roman" w:cs="SimSun"/>
          <w:b/>
          <w:sz w:val="24"/>
        </w:rPr>
      </w:pPr>
      <w:r w:rsidRPr="00514A4C">
        <w:rPr>
          <w:rFonts w:ascii="Times New Roman" w:hAnsi="Times New Roman" w:cs="SimSun"/>
          <w:b/>
          <w:sz w:val="24"/>
        </w:rPr>
        <w:t>Sub-theme 4.1</w:t>
      </w:r>
      <w:r>
        <w:rPr>
          <w:rFonts w:ascii="Times New Roman" w:hAnsi="Times New Roman" w:cs="SimSun"/>
          <w:b/>
          <w:sz w:val="24"/>
        </w:rPr>
        <w:t xml:space="preserve">: </w:t>
      </w:r>
      <w:r w:rsidRPr="00514A4C">
        <w:rPr>
          <w:rFonts w:ascii="Times New Roman" w:hAnsi="Times New Roman" w:cs="SimSun"/>
          <w:b/>
          <w:sz w:val="24"/>
        </w:rPr>
        <w:t>Strategies for Preventing Workplace Hara</w:t>
      </w:r>
      <w:r w:rsidR="00FF074F">
        <w:rPr>
          <w:rFonts w:ascii="Times New Roman" w:hAnsi="Times New Roman" w:cs="SimSun"/>
          <w:b/>
          <w:sz w:val="24"/>
        </w:rPr>
        <w:t>ssment in Egor Local Government</w:t>
      </w:r>
    </w:p>
    <w:p w:rsidR="004E4C22" w:rsidRPr="003C3D25" w:rsidRDefault="004E4C22" w:rsidP="004E4C22">
      <w:pPr>
        <w:spacing w:after="0" w:line="480" w:lineRule="auto"/>
        <w:jc w:val="both"/>
        <w:rPr>
          <w:rFonts w:ascii="Times New Roman" w:hAnsi="Times New Roman" w:cs="SimSun"/>
          <w:sz w:val="24"/>
        </w:rPr>
      </w:pPr>
      <w:r w:rsidRPr="003C3D25">
        <w:rPr>
          <w:rFonts w:ascii="Times New Roman" w:hAnsi="Times New Roman" w:cs="SimSun"/>
          <w:sz w:val="24"/>
        </w:rPr>
        <w:t>This sub-theme examines participants’ views on effective measures and policies to prevent workplace harassment and create a safer, more inclusive work environment for women. Responses reveal a shared understanding of the systemic nature of harassment and a strong call for structured institutional reforms, accountability frameworks, and gender-sensitive training. Both social welfare officers and victims provided practical recommendations grounded in their experiences, highlighting gaps in enforcement and the urgent need for both preventa</w:t>
      </w:r>
      <w:r w:rsidR="00FF074F">
        <w:rPr>
          <w:rFonts w:ascii="Times New Roman" w:hAnsi="Times New Roman" w:cs="SimSun"/>
          <w:sz w:val="24"/>
        </w:rPr>
        <w:t>tive and responsive strategies.</w:t>
      </w:r>
    </w:p>
    <w:p w:rsidR="004E4C22" w:rsidRPr="003C3D25" w:rsidRDefault="004E4C22" w:rsidP="004E4C22">
      <w:pPr>
        <w:spacing w:after="0" w:line="480" w:lineRule="auto"/>
        <w:jc w:val="both"/>
        <w:rPr>
          <w:rFonts w:ascii="Times New Roman" w:hAnsi="Times New Roman" w:cs="SimSun"/>
          <w:sz w:val="24"/>
        </w:rPr>
      </w:pPr>
      <w:r w:rsidRPr="003C3D25">
        <w:rPr>
          <w:rFonts w:ascii="Times New Roman" w:hAnsi="Times New Roman" w:cs="SimSun"/>
          <w:sz w:val="24"/>
        </w:rPr>
        <w:t>Th</w:t>
      </w:r>
      <w:r w:rsidR="00FF074F">
        <w:rPr>
          <w:rFonts w:ascii="Times New Roman" w:hAnsi="Times New Roman" w:cs="SimSun"/>
          <w:sz w:val="24"/>
        </w:rPr>
        <w:t xml:space="preserve">e five social welfare officers </w:t>
      </w:r>
      <w:r w:rsidRPr="003C3D25">
        <w:rPr>
          <w:rFonts w:ascii="Times New Roman" w:hAnsi="Times New Roman" w:cs="SimSun"/>
          <w:sz w:val="24"/>
        </w:rPr>
        <w:t>provided critical insights into policy and institutional measures they believe would be effective in addressing harassment. Their perspectives are shaped by their frontline experience in handling related cases and understanding the bureaucratic and cultural barriers</w:t>
      </w:r>
      <w:r>
        <w:rPr>
          <w:rFonts w:ascii="Times New Roman" w:hAnsi="Times New Roman" w:cs="SimSun"/>
          <w:sz w:val="24"/>
        </w:rPr>
        <w:t xml:space="preserve"> women face in seeking justice.</w:t>
      </w:r>
    </w:p>
    <w:p w:rsidR="004E4C22" w:rsidRPr="00FF074F" w:rsidRDefault="004E4C22" w:rsidP="00FF074F">
      <w:pPr>
        <w:spacing w:after="0" w:line="480" w:lineRule="auto"/>
        <w:ind w:left="1440" w:right="1440"/>
        <w:jc w:val="both"/>
        <w:rPr>
          <w:rFonts w:ascii="Times New Roman" w:hAnsi="Times New Roman" w:cs="SimSun"/>
          <w:i/>
          <w:sz w:val="24"/>
        </w:rPr>
      </w:pPr>
      <w:r w:rsidRPr="00514A4C">
        <w:rPr>
          <w:rFonts w:ascii="Times New Roman" w:hAnsi="Times New Roman" w:cs="SimSun"/>
          <w:i/>
          <w:sz w:val="24"/>
        </w:rPr>
        <w:t>"There must be a clearly defined anti-harassment policy in every organisation, and women must be trained to know their rights and the steps to take if something happens."</w:t>
      </w:r>
      <w:r>
        <w:rPr>
          <w:rFonts w:ascii="Times New Roman" w:hAnsi="Times New Roman" w:cs="SimSun"/>
          <w:i/>
          <w:sz w:val="24"/>
        </w:rPr>
        <w:t xml:space="preserve"> </w:t>
      </w:r>
      <w:r w:rsidRPr="00514A4C">
        <w:rPr>
          <w:rFonts w:ascii="Times New Roman" w:hAnsi="Times New Roman" w:cs="SimSun"/>
          <w:i/>
          <w:sz w:val="24"/>
        </w:rPr>
        <w:t>(</w:t>
      </w:r>
      <w:r w:rsidR="004F2C7D" w:rsidRPr="004F2C7D">
        <w:rPr>
          <w:rFonts w:ascii="Times New Roman" w:hAnsi="Times New Roman" w:cs="SimSun"/>
          <w:i/>
          <w:sz w:val="24"/>
        </w:rPr>
        <w:t xml:space="preserve">SWO. </w:t>
      </w:r>
      <w:r w:rsidRPr="00514A4C">
        <w:rPr>
          <w:rFonts w:ascii="Times New Roman" w:hAnsi="Times New Roman" w:cs="SimSun"/>
          <w:i/>
          <w:sz w:val="24"/>
        </w:rPr>
        <w:t>A, Age 45, Christian, B</w:t>
      </w:r>
      <w:r>
        <w:rPr>
          <w:rFonts w:ascii="Times New Roman" w:hAnsi="Times New Roman" w:cs="SimSun"/>
          <w:i/>
          <w:sz w:val="24"/>
        </w:rPr>
        <w:t>.Sc Social Work).</w:t>
      </w:r>
    </w:p>
    <w:p w:rsidR="004E4C22" w:rsidRPr="003C3D25" w:rsidRDefault="004F2C7D" w:rsidP="004E4C22">
      <w:pPr>
        <w:spacing w:after="0" w:line="480" w:lineRule="auto"/>
        <w:jc w:val="both"/>
        <w:rPr>
          <w:rFonts w:ascii="Times New Roman" w:hAnsi="Times New Roman" w:cs="SimSun"/>
          <w:sz w:val="24"/>
        </w:rPr>
      </w:pPr>
      <w:r w:rsidRPr="004F2C7D">
        <w:rPr>
          <w:rFonts w:ascii="Times New Roman" w:hAnsi="Times New Roman" w:cs="SimSun"/>
          <w:sz w:val="24"/>
        </w:rPr>
        <w:t xml:space="preserve">SWO. </w:t>
      </w:r>
      <w:r w:rsidR="004E4C22" w:rsidRPr="003C3D25">
        <w:rPr>
          <w:rFonts w:ascii="Times New Roman" w:hAnsi="Times New Roman" w:cs="SimSun"/>
          <w:sz w:val="24"/>
        </w:rPr>
        <w:t>A underscores the need for formal structures and education. Her emphasis on a “clearly defined anti-harassment policy” reveals the current ambiguity that allows abuse to thrive unchecked. The suggestion that women need training implies that the problem is not only in policy absence but also in knowledge gaps—many victims are unaware of their rights or how to seek help. Her recommendation is both preventive and empowering, addressing ignor</w:t>
      </w:r>
      <w:r w:rsidR="00FF074F">
        <w:rPr>
          <w:rFonts w:ascii="Times New Roman" w:hAnsi="Times New Roman" w:cs="SimSun"/>
          <w:sz w:val="24"/>
        </w:rPr>
        <w:t>ance and institutional opacity.</w:t>
      </w:r>
    </w:p>
    <w:p w:rsidR="004E4C22" w:rsidRPr="00FF074F" w:rsidRDefault="004E4C22" w:rsidP="00FF074F">
      <w:pPr>
        <w:spacing w:after="0" w:line="480" w:lineRule="auto"/>
        <w:ind w:left="1440" w:right="1440"/>
        <w:jc w:val="both"/>
        <w:rPr>
          <w:rFonts w:ascii="Times New Roman" w:hAnsi="Times New Roman" w:cs="SimSun"/>
          <w:i/>
          <w:sz w:val="24"/>
        </w:rPr>
      </w:pPr>
      <w:r w:rsidRPr="00514A4C">
        <w:rPr>
          <w:rFonts w:ascii="Times New Roman" w:hAnsi="Times New Roman" w:cs="SimSun"/>
          <w:i/>
          <w:sz w:val="24"/>
        </w:rPr>
        <w:t>"Without punishment, nothing will change. If someone is caught and fired or arrested, others will think twice."</w:t>
      </w:r>
      <w:r>
        <w:rPr>
          <w:rFonts w:ascii="Times New Roman" w:hAnsi="Times New Roman" w:cs="SimSun"/>
          <w:i/>
          <w:sz w:val="24"/>
        </w:rPr>
        <w:t xml:space="preserve"> </w:t>
      </w:r>
      <w:r w:rsidRPr="00514A4C">
        <w:rPr>
          <w:rFonts w:ascii="Times New Roman" w:hAnsi="Times New Roman" w:cs="SimSun"/>
          <w:i/>
          <w:sz w:val="24"/>
        </w:rPr>
        <w:t>(</w:t>
      </w:r>
      <w:r w:rsidR="004F2C7D" w:rsidRPr="004F2C7D">
        <w:rPr>
          <w:rFonts w:ascii="Times New Roman" w:hAnsi="Times New Roman" w:cs="SimSun"/>
          <w:i/>
          <w:sz w:val="24"/>
        </w:rPr>
        <w:t xml:space="preserve">SWO. </w:t>
      </w:r>
      <w:r w:rsidRPr="00514A4C">
        <w:rPr>
          <w:rFonts w:ascii="Times New Roman" w:hAnsi="Times New Roman" w:cs="SimSun"/>
          <w:i/>
          <w:sz w:val="24"/>
        </w:rPr>
        <w:t>C, A</w:t>
      </w:r>
      <w:r w:rsidR="00FF074F">
        <w:rPr>
          <w:rFonts w:ascii="Times New Roman" w:hAnsi="Times New Roman" w:cs="SimSun"/>
          <w:i/>
          <w:sz w:val="24"/>
        </w:rPr>
        <w:t>ge 39, Muslim, M.Sc Sociology):</w:t>
      </w:r>
    </w:p>
    <w:p w:rsidR="004E4C22" w:rsidRPr="003C3D25" w:rsidRDefault="004E4C22" w:rsidP="004E4C22">
      <w:pPr>
        <w:spacing w:after="0" w:line="480" w:lineRule="auto"/>
        <w:jc w:val="both"/>
        <w:rPr>
          <w:rFonts w:ascii="Times New Roman" w:hAnsi="Times New Roman" w:cs="SimSun"/>
          <w:sz w:val="24"/>
        </w:rPr>
      </w:pPr>
      <w:r w:rsidRPr="003C3D25">
        <w:rPr>
          <w:rFonts w:ascii="Times New Roman" w:hAnsi="Times New Roman" w:cs="SimSun"/>
          <w:sz w:val="24"/>
        </w:rPr>
        <w:t>Mrs. C focuses on deterrence through accountability. Her statement speaks to the culture of impunity that enables repeat offenders. By calling for tangible consequences—“fired or arrested”—she highlights the inadequacy of current informal responses like verbal warnings or cover-ups. This view points to the need for enforcement mechanisms that go beyond policy paperwork, advocating for a justice system that is visi</w:t>
      </w:r>
      <w:r>
        <w:rPr>
          <w:rFonts w:ascii="Times New Roman" w:hAnsi="Times New Roman" w:cs="SimSun"/>
          <w:sz w:val="24"/>
        </w:rPr>
        <w:t>ble, predictable, and enforced.</w:t>
      </w:r>
    </w:p>
    <w:p w:rsidR="004E4C22" w:rsidRPr="00FF074F" w:rsidRDefault="004E4C22" w:rsidP="00FF074F">
      <w:pPr>
        <w:spacing w:after="0" w:line="480" w:lineRule="auto"/>
        <w:ind w:left="1440" w:right="1440"/>
        <w:jc w:val="both"/>
        <w:rPr>
          <w:rFonts w:ascii="Times New Roman" w:hAnsi="Times New Roman" w:cs="SimSun"/>
          <w:i/>
          <w:sz w:val="24"/>
        </w:rPr>
      </w:pPr>
      <w:r w:rsidRPr="00514A4C">
        <w:rPr>
          <w:rFonts w:ascii="Times New Roman" w:hAnsi="Times New Roman" w:cs="SimSun"/>
          <w:i/>
          <w:sz w:val="24"/>
        </w:rPr>
        <w:t>"Create an independent committee to handle complaints. Not everyone trusts HR or their bosses."</w:t>
      </w:r>
      <w:r>
        <w:rPr>
          <w:rFonts w:ascii="Times New Roman" w:hAnsi="Times New Roman" w:cs="SimSun"/>
          <w:i/>
          <w:sz w:val="24"/>
        </w:rPr>
        <w:t xml:space="preserve"> </w:t>
      </w:r>
      <w:r w:rsidRPr="00514A4C">
        <w:rPr>
          <w:rFonts w:ascii="Times New Roman" w:hAnsi="Times New Roman" w:cs="SimSun"/>
          <w:i/>
          <w:sz w:val="24"/>
        </w:rPr>
        <w:t>(</w:t>
      </w:r>
      <w:r w:rsidR="004F2C7D" w:rsidRPr="004F2C7D">
        <w:rPr>
          <w:rFonts w:ascii="Times New Roman" w:hAnsi="Times New Roman" w:cs="SimSun"/>
          <w:i/>
          <w:sz w:val="24"/>
        </w:rPr>
        <w:t xml:space="preserve">SWO. </w:t>
      </w:r>
      <w:r w:rsidRPr="00514A4C">
        <w:rPr>
          <w:rFonts w:ascii="Times New Roman" w:hAnsi="Times New Roman" w:cs="SimSun"/>
          <w:i/>
          <w:sz w:val="24"/>
        </w:rPr>
        <w:t>E, A</w:t>
      </w:r>
      <w:r>
        <w:rPr>
          <w:rFonts w:ascii="Times New Roman" w:hAnsi="Times New Roman" w:cs="SimSun"/>
          <w:i/>
          <w:sz w:val="24"/>
        </w:rPr>
        <w:t>ge 35, Muslim, B.Sc Psychology).</w:t>
      </w:r>
    </w:p>
    <w:p w:rsidR="004E4C22" w:rsidRPr="003C3D25" w:rsidRDefault="004F2C7D" w:rsidP="004E4C22">
      <w:pPr>
        <w:spacing w:after="0" w:line="480" w:lineRule="auto"/>
        <w:jc w:val="both"/>
        <w:rPr>
          <w:rFonts w:ascii="Times New Roman" w:hAnsi="Times New Roman" w:cs="SimSun"/>
          <w:sz w:val="24"/>
        </w:rPr>
      </w:pPr>
      <w:r w:rsidRPr="004F2C7D">
        <w:rPr>
          <w:rFonts w:ascii="Times New Roman" w:hAnsi="Times New Roman" w:cs="SimSun"/>
          <w:sz w:val="24"/>
        </w:rPr>
        <w:t xml:space="preserve">SWO. </w:t>
      </w:r>
      <w:r w:rsidR="004E4C22" w:rsidRPr="003C3D25">
        <w:rPr>
          <w:rFonts w:ascii="Times New Roman" w:hAnsi="Times New Roman" w:cs="SimSun"/>
          <w:sz w:val="24"/>
        </w:rPr>
        <w:t>E’s suggestion for an independent body reflects widespread distrust in internal organisational mechanisms. This idea tackles bias and retaliation, common reasons women avoid reporting harassment. Her comment reflects an acute awareness that neutrality and anonymity are key to encouraging victims to come forward. It proposes structural innovation that could build confidence in the reporting system, especially in male-dominated</w:t>
      </w:r>
      <w:r w:rsidR="004E4C22">
        <w:rPr>
          <w:rFonts w:ascii="Times New Roman" w:hAnsi="Times New Roman" w:cs="SimSun"/>
          <w:sz w:val="24"/>
        </w:rPr>
        <w:t xml:space="preserve"> or hierarchical organisations. </w:t>
      </w:r>
      <w:r w:rsidR="004E4C22" w:rsidRPr="003C3D25">
        <w:rPr>
          <w:rFonts w:ascii="Times New Roman" w:hAnsi="Times New Roman" w:cs="SimSun"/>
          <w:sz w:val="24"/>
        </w:rPr>
        <w:t>Collectively, the social workers advocate for systemic interventions—clear policies, visible consequences, and impartial reporting structures—as foundational to preventing workplace harassment. Their proposals reveal a pragmatic understanding of how policy without enforcement fails, and how institutional trust must be rebuilt through tr</w:t>
      </w:r>
      <w:r w:rsidR="00FF074F">
        <w:rPr>
          <w:rFonts w:ascii="Times New Roman" w:hAnsi="Times New Roman" w:cs="SimSun"/>
          <w:sz w:val="24"/>
        </w:rPr>
        <w:t>ansparency and support systems.</w:t>
      </w:r>
    </w:p>
    <w:p w:rsidR="004E4C22" w:rsidRPr="003C3D25" w:rsidRDefault="004E4C22" w:rsidP="004E4C22">
      <w:pPr>
        <w:spacing w:after="0" w:line="480" w:lineRule="auto"/>
        <w:jc w:val="both"/>
        <w:rPr>
          <w:rFonts w:ascii="Times New Roman" w:hAnsi="Times New Roman" w:cs="SimSun"/>
          <w:sz w:val="24"/>
        </w:rPr>
      </w:pPr>
      <w:r w:rsidRPr="003C3D25">
        <w:rPr>
          <w:rFonts w:ascii="Times New Roman" w:hAnsi="Times New Roman" w:cs="SimSun"/>
          <w:sz w:val="24"/>
        </w:rPr>
        <w:t>The ten victims shared reflections grounded in their lived realities, offering practical ideas and critiques about existing organisational failures. Their proposed solutions centre on protection, support, and cultural transformation, especially in workplaces where women occupy vu</w:t>
      </w:r>
      <w:r>
        <w:rPr>
          <w:rFonts w:ascii="Times New Roman" w:hAnsi="Times New Roman" w:cs="SimSun"/>
          <w:sz w:val="24"/>
        </w:rPr>
        <w:t>lnerable or informal positions.</w:t>
      </w:r>
    </w:p>
    <w:p w:rsidR="004E4C22" w:rsidRPr="00FF074F" w:rsidRDefault="004E4C22" w:rsidP="00FF074F">
      <w:pPr>
        <w:spacing w:after="0" w:line="480" w:lineRule="auto"/>
        <w:ind w:left="1440" w:right="1440"/>
        <w:jc w:val="both"/>
        <w:rPr>
          <w:rFonts w:ascii="Times New Roman" w:hAnsi="Times New Roman" w:cs="SimSun"/>
          <w:i/>
          <w:sz w:val="24"/>
        </w:rPr>
      </w:pPr>
      <w:r w:rsidRPr="00514A4C">
        <w:rPr>
          <w:rFonts w:ascii="Times New Roman" w:hAnsi="Times New Roman" w:cs="SimSun"/>
          <w:i/>
          <w:sz w:val="24"/>
        </w:rPr>
        <w:t>"If we had women leaders or someone we could report to without fear, many of us would speak up."</w:t>
      </w:r>
      <w:r>
        <w:rPr>
          <w:rFonts w:ascii="Times New Roman" w:hAnsi="Times New Roman" w:cs="SimSun"/>
          <w:i/>
          <w:sz w:val="24"/>
        </w:rPr>
        <w:t xml:space="preserve"> </w:t>
      </w:r>
      <w:r w:rsidR="00C27C6D">
        <w:rPr>
          <w:rFonts w:ascii="Times New Roman" w:hAnsi="Times New Roman" w:cs="SimSun"/>
          <w:i/>
          <w:sz w:val="24"/>
        </w:rPr>
        <w:t>(Mr</w:t>
      </w:r>
      <w:r w:rsidRPr="00514A4C">
        <w:rPr>
          <w:rFonts w:ascii="Times New Roman" w:hAnsi="Times New Roman" w:cs="SimSun"/>
          <w:i/>
          <w:sz w:val="24"/>
        </w:rPr>
        <w:t>s A, Age</w:t>
      </w:r>
      <w:r w:rsidR="00C27C6D">
        <w:rPr>
          <w:rFonts w:ascii="Times New Roman" w:hAnsi="Times New Roman" w:cs="SimSun"/>
          <w:i/>
          <w:sz w:val="24"/>
        </w:rPr>
        <w:t xml:space="preserve"> 4</w:t>
      </w:r>
      <w:r w:rsidR="00FF074F">
        <w:rPr>
          <w:rFonts w:ascii="Times New Roman" w:hAnsi="Times New Roman" w:cs="SimSun"/>
          <w:i/>
          <w:sz w:val="24"/>
        </w:rPr>
        <w:t>7, Christian, Cleaner, SSCE):</w:t>
      </w:r>
    </w:p>
    <w:p w:rsidR="004E4C22" w:rsidRPr="003C3D25" w:rsidRDefault="004E4C22" w:rsidP="004E4C22">
      <w:pPr>
        <w:spacing w:after="0" w:line="480" w:lineRule="auto"/>
        <w:jc w:val="both"/>
        <w:rPr>
          <w:rFonts w:ascii="Times New Roman" w:hAnsi="Times New Roman" w:cs="SimSun"/>
          <w:sz w:val="24"/>
        </w:rPr>
      </w:pPr>
      <w:r w:rsidRPr="003C3D25">
        <w:rPr>
          <w:rFonts w:ascii="Times New Roman" w:hAnsi="Times New Roman" w:cs="SimSun"/>
          <w:sz w:val="24"/>
        </w:rPr>
        <w:t>Miss A advocates for gender representation and safety in reporting. Her statement implies that the current workplace leadership is either male-dominated or perceived as unsympathetic. She also addresses fear—a major barrier to justice. The presence of women in leadership, according to her, would not only encourage disclosure but also foster a culture of empathy and responsiveness. This reflects a grassroots call for representational change and emotional safety.</w:t>
      </w:r>
    </w:p>
    <w:p w:rsidR="004E4C22" w:rsidRPr="00FF074F" w:rsidRDefault="004E4C22" w:rsidP="00FF074F">
      <w:pPr>
        <w:spacing w:after="0" w:line="480" w:lineRule="auto"/>
        <w:ind w:left="1440" w:right="1440"/>
        <w:jc w:val="both"/>
        <w:rPr>
          <w:rFonts w:ascii="Times New Roman" w:hAnsi="Times New Roman" w:cs="SimSun"/>
          <w:i/>
          <w:sz w:val="24"/>
        </w:rPr>
      </w:pPr>
      <w:r w:rsidRPr="00514A4C">
        <w:rPr>
          <w:rFonts w:ascii="Times New Roman" w:hAnsi="Times New Roman" w:cs="SimSun"/>
          <w:i/>
          <w:sz w:val="24"/>
        </w:rPr>
        <w:t>"We need cameras or something in offices, because some of the things happen when no one is watching."</w:t>
      </w:r>
      <w:r>
        <w:rPr>
          <w:rFonts w:ascii="Times New Roman" w:hAnsi="Times New Roman" w:cs="SimSun"/>
          <w:i/>
          <w:sz w:val="24"/>
        </w:rPr>
        <w:t xml:space="preserve"> </w:t>
      </w:r>
      <w:r w:rsidR="00C27C6D">
        <w:rPr>
          <w:rFonts w:ascii="Times New Roman" w:hAnsi="Times New Roman" w:cs="SimSun"/>
          <w:i/>
          <w:sz w:val="24"/>
        </w:rPr>
        <w:t>(Mrs. F, Age 4</w:t>
      </w:r>
      <w:r w:rsidRPr="00514A4C">
        <w:rPr>
          <w:rFonts w:ascii="Times New Roman" w:hAnsi="Times New Roman" w:cs="SimSun"/>
          <w:i/>
          <w:sz w:val="24"/>
        </w:rPr>
        <w:t>4, Christ</w:t>
      </w:r>
      <w:r w:rsidR="00FF074F">
        <w:rPr>
          <w:rFonts w:ascii="Times New Roman" w:hAnsi="Times New Roman" w:cs="SimSun"/>
          <w:i/>
          <w:sz w:val="24"/>
        </w:rPr>
        <w:t>ian, Front Desk Officer, SSCE):</w:t>
      </w:r>
    </w:p>
    <w:p w:rsidR="004E4C22" w:rsidRPr="003C3D25" w:rsidRDefault="004E4C22" w:rsidP="004E4C22">
      <w:pPr>
        <w:spacing w:after="0" w:line="480" w:lineRule="auto"/>
        <w:jc w:val="both"/>
        <w:rPr>
          <w:rFonts w:ascii="Times New Roman" w:hAnsi="Times New Roman" w:cs="SimSun"/>
          <w:sz w:val="24"/>
        </w:rPr>
      </w:pPr>
      <w:r w:rsidRPr="003C3D25">
        <w:rPr>
          <w:rFonts w:ascii="Times New Roman" w:hAnsi="Times New Roman" w:cs="SimSun"/>
          <w:sz w:val="24"/>
        </w:rPr>
        <w:t>Mrs. F suggests physical monitoring mechanisms, such as surveillance, to deter covert harassment. Her perspective points to the hidden nature of abuse—often occurring in isolated or private settings where evidence is scarce. While surveillance may not stop all forms of harassment, the suggestion stems from a desperate need for proof and accountability. It also signals a lack of trust in human-led oversight, pushing for technological rei</w:t>
      </w:r>
      <w:r w:rsidR="00FF074F">
        <w:rPr>
          <w:rFonts w:ascii="Times New Roman" w:hAnsi="Times New Roman" w:cs="SimSun"/>
          <w:sz w:val="24"/>
        </w:rPr>
        <w:t>nforcement of workplace ethics.</w:t>
      </w:r>
    </w:p>
    <w:p w:rsidR="004E4C22" w:rsidRPr="00FF074F" w:rsidRDefault="004E4C22" w:rsidP="00FF074F">
      <w:pPr>
        <w:spacing w:after="0" w:line="480" w:lineRule="auto"/>
        <w:ind w:left="1440" w:right="1440"/>
        <w:jc w:val="both"/>
        <w:rPr>
          <w:rFonts w:ascii="Times New Roman" w:hAnsi="Times New Roman" w:cs="SimSun"/>
          <w:i/>
          <w:sz w:val="24"/>
        </w:rPr>
      </w:pPr>
      <w:r w:rsidRPr="00514A4C">
        <w:rPr>
          <w:rFonts w:ascii="Times New Roman" w:hAnsi="Times New Roman" w:cs="SimSun"/>
          <w:i/>
          <w:sz w:val="24"/>
        </w:rPr>
        <w:t>"Let them teach the men too. They don’t know how serious it is for us."</w:t>
      </w:r>
      <w:r>
        <w:rPr>
          <w:rFonts w:ascii="Times New Roman" w:hAnsi="Times New Roman" w:cs="SimSun"/>
          <w:i/>
          <w:sz w:val="24"/>
        </w:rPr>
        <w:t xml:space="preserve"> </w:t>
      </w:r>
      <w:r w:rsidR="00C27C6D">
        <w:rPr>
          <w:rFonts w:ascii="Times New Roman" w:hAnsi="Times New Roman" w:cs="SimSun"/>
          <w:i/>
          <w:sz w:val="24"/>
        </w:rPr>
        <w:t>(Mr</w:t>
      </w:r>
      <w:r w:rsidRPr="00514A4C">
        <w:rPr>
          <w:rFonts w:ascii="Times New Roman" w:hAnsi="Times New Roman" w:cs="SimSun"/>
          <w:i/>
          <w:sz w:val="24"/>
        </w:rPr>
        <w:t xml:space="preserve">s E, Age </w:t>
      </w:r>
      <w:r w:rsidR="00C27C6D">
        <w:rPr>
          <w:rFonts w:ascii="Times New Roman" w:hAnsi="Times New Roman" w:cs="SimSun"/>
          <w:i/>
          <w:sz w:val="24"/>
        </w:rPr>
        <w:t>4</w:t>
      </w:r>
      <w:r w:rsidR="00FF074F">
        <w:rPr>
          <w:rFonts w:ascii="Times New Roman" w:hAnsi="Times New Roman" w:cs="SimSun"/>
          <w:i/>
          <w:sz w:val="24"/>
        </w:rPr>
        <w:t>0, Christian, Secretary, OND):</w:t>
      </w:r>
    </w:p>
    <w:p w:rsidR="004E4C22" w:rsidRPr="003C3D25" w:rsidRDefault="004E4C22" w:rsidP="004E4C22">
      <w:pPr>
        <w:spacing w:after="0" w:line="480" w:lineRule="auto"/>
        <w:jc w:val="both"/>
        <w:rPr>
          <w:rFonts w:ascii="Times New Roman" w:hAnsi="Times New Roman" w:cs="SimSun"/>
          <w:sz w:val="24"/>
        </w:rPr>
      </w:pPr>
      <w:r w:rsidRPr="003C3D25">
        <w:rPr>
          <w:rFonts w:ascii="Times New Roman" w:hAnsi="Times New Roman" w:cs="SimSun"/>
          <w:sz w:val="24"/>
        </w:rPr>
        <w:t>Miss E highlights the role of education in prevention. Her statement calls for gender sensitivity training, especially for male colleagues who may be unaware of the emotional and psychological consequences of their actions. Her suggestion pivots from punishment to cultural change, proposing empathy and understanding as tools for prevention. This is particularly crucial in workplaces where male dominance reinforces gender hierarchies an</w:t>
      </w:r>
      <w:r w:rsidR="00FF074F">
        <w:rPr>
          <w:rFonts w:ascii="Times New Roman" w:hAnsi="Times New Roman" w:cs="SimSun"/>
          <w:sz w:val="24"/>
        </w:rPr>
        <w:t>d normalises abusive behaviour.</w:t>
      </w:r>
    </w:p>
    <w:p w:rsidR="00FF074F" w:rsidRDefault="004E4C22" w:rsidP="004E4C22">
      <w:pPr>
        <w:spacing w:after="0" w:line="480" w:lineRule="auto"/>
        <w:jc w:val="both"/>
        <w:rPr>
          <w:rFonts w:ascii="Times New Roman" w:hAnsi="Times New Roman" w:cs="SimSun"/>
          <w:sz w:val="24"/>
        </w:rPr>
      </w:pPr>
      <w:r w:rsidRPr="003C3D25">
        <w:rPr>
          <w:rFonts w:ascii="Times New Roman" w:hAnsi="Times New Roman" w:cs="SimSun"/>
          <w:sz w:val="24"/>
        </w:rPr>
        <w:t>The victims’ perspectives reveal the importance of emotional safety, representational leadership, physical protections, and cultural re-education in preventing workplace harassment. Their voices reflect both a critique of current failures and an urgent plea for measures that prioritise their dig</w:t>
      </w:r>
      <w:r>
        <w:rPr>
          <w:rFonts w:ascii="Times New Roman" w:hAnsi="Times New Roman" w:cs="SimSun"/>
          <w:sz w:val="24"/>
        </w:rPr>
        <w:t xml:space="preserve">nity and humanity. </w:t>
      </w:r>
      <w:r w:rsidRPr="003C3D25">
        <w:rPr>
          <w:rFonts w:ascii="Times New Roman" w:hAnsi="Times New Roman" w:cs="SimSun"/>
          <w:sz w:val="24"/>
        </w:rPr>
        <w:t>Overall, this sub-theme illustrates that effective prevention of workplace harassment in Egor Local Government requires a multi-pronged approach. While social welfare officers focus on institutional and policy reform, victims stress the importance of trust, empathy, and real-world protections. Both perspectives point to the critical need for systemic transformation that prioritises accountability, e</w:t>
      </w:r>
      <w:r w:rsidR="00FF074F">
        <w:rPr>
          <w:rFonts w:ascii="Times New Roman" w:hAnsi="Times New Roman" w:cs="SimSun"/>
          <w:sz w:val="24"/>
        </w:rPr>
        <w:t>ducation, and survivor support.</w:t>
      </w:r>
    </w:p>
    <w:p w:rsidR="004E4C22" w:rsidRPr="00514A4C" w:rsidRDefault="0061322E" w:rsidP="004E4C22">
      <w:pPr>
        <w:spacing w:after="0" w:line="480" w:lineRule="auto"/>
        <w:jc w:val="both"/>
        <w:rPr>
          <w:rFonts w:ascii="Times New Roman" w:hAnsi="Times New Roman" w:cs="SimSun"/>
          <w:b/>
          <w:sz w:val="24"/>
        </w:rPr>
      </w:pPr>
      <w:r>
        <w:rPr>
          <w:rFonts w:ascii="Times New Roman" w:hAnsi="Times New Roman" w:cs="SimSun"/>
          <w:b/>
          <w:sz w:val="24"/>
        </w:rPr>
        <w:t>Sub-theme 4.2</w:t>
      </w:r>
      <w:r w:rsidR="004E4C22" w:rsidRPr="00514A4C">
        <w:rPr>
          <w:rFonts w:ascii="Times New Roman" w:hAnsi="Times New Roman" w:cs="SimSun"/>
          <w:b/>
          <w:sz w:val="24"/>
        </w:rPr>
        <w:t>: Organisational Support and Workplace Inclusion for Women</w:t>
      </w:r>
    </w:p>
    <w:p w:rsidR="004E4C22" w:rsidRPr="00514A4C" w:rsidRDefault="004E4C22" w:rsidP="004E4C22">
      <w:pPr>
        <w:spacing w:after="0" w:line="480" w:lineRule="auto"/>
        <w:jc w:val="both"/>
        <w:rPr>
          <w:rFonts w:ascii="Times New Roman" w:hAnsi="Times New Roman" w:cs="SimSun"/>
          <w:sz w:val="24"/>
        </w:rPr>
      </w:pPr>
      <w:r w:rsidRPr="00514A4C">
        <w:rPr>
          <w:rFonts w:ascii="Times New Roman" w:hAnsi="Times New Roman" w:cs="SimSun"/>
          <w:sz w:val="24"/>
        </w:rPr>
        <w:t>This sub-theme investigates the perceptions of both social welfare officers and victims regarding the role of management and colleagues in creating a safer and more inclusive working environment for women. The data underscore the urgent need for proactive organisational involvement, supportive workplace structures, and cultural change. While social welfare officers highlight systemic deficiencies and potential interventions, victims emphasise the emotional toll of unsupportive environments and the critical need for empathy, accountability, and reform from within.</w:t>
      </w:r>
    </w:p>
    <w:p w:rsidR="004E4C22" w:rsidRPr="00514A4C" w:rsidRDefault="004E4C22" w:rsidP="004E4C22">
      <w:pPr>
        <w:spacing w:after="0" w:line="480" w:lineRule="auto"/>
        <w:jc w:val="both"/>
        <w:rPr>
          <w:rFonts w:ascii="Times New Roman" w:hAnsi="Times New Roman" w:cs="SimSun"/>
          <w:sz w:val="24"/>
        </w:rPr>
      </w:pPr>
      <w:r w:rsidRPr="00514A4C">
        <w:rPr>
          <w:rFonts w:ascii="Times New Roman" w:hAnsi="Times New Roman" w:cs="SimSun"/>
          <w:sz w:val="24"/>
        </w:rPr>
        <w:t>The five social welfare officers shared informed insights from their professional interactions with both victims and organisations. Their experiences reflect both the limitations of current institutional frameworks and the potential pathways for managerial and peer-based support.</w:t>
      </w:r>
    </w:p>
    <w:p w:rsidR="004E4C22" w:rsidRPr="00FF074F" w:rsidRDefault="004E4C22" w:rsidP="00FF074F">
      <w:pPr>
        <w:spacing w:after="0" w:line="480" w:lineRule="auto"/>
        <w:ind w:left="1440" w:right="1440"/>
        <w:jc w:val="both"/>
        <w:rPr>
          <w:rFonts w:ascii="Times New Roman" w:hAnsi="Times New Roman" w:cs="SimSun"/>
          <w:i/>
          <w:sz w:val="24"/>
        </w:rPr>
      </w:pPr>
      <w:r w:rsidRPr="00514A4C">
        <w:rPr>
          <w:rFonts w:ascii="Times New Roman" w:hAnsi="Times New Roman" w:cs="SimSun"/>
          <w:i/>
          <w:sz w:val="24"/>
        </w:rPr>
        <w:t>"Management often pretends not to know what is going on—until it becomes a scandal. Prevention is never their priority."</w:t>
      </w:r>
      <w:r>
        <w:rPr>
          <w:rFonts w:ascii="Times New Roman" w:hAnsi="Times New Roman" w:cs="SimSun"/>
          <w:i/>
          <w:sz w:val="24"/>
        </w:rPr>
        <w:t xml:space="preserve"> </w:t>
      </w:r>
      <w:r w:rsidRPr="00514A4C">
        <w:rPr>
          <w:rFonts w:ascii="Times New Roman" w:hAnsi="Times New Roman" w:cs="SimSun"/>
          <w:i/>
          <w:sz w:val="24"/>
        </w:rPr>
        <w:t>(</w:t>
      </w:r>
      <w:r w:rsidR="004F2C7D" w:rsidRPr="004F2C7D">
        <w:rPr>
          <w:rFonts w:ascii="Times New Roman" w:hAnsi="Times New Roman" w:cs="SimSun"/>
          <w:i/>
          <w:sz w:val="24"/>
        </w:rPr>
        <w:t xml:space="preserve">SWO. </w:t>
      </w:r>
      <w:r w:rsidRPr="00514A4C">
        <w:rPr>
          <w:rFonts w:ascii="Times New Roman" w:hAnsi="Times New Roman" w:cs="SimSun"/>
          <w:i/>
          <w:sz w:val="24"/>
        </w:rPr>
        <w:t>C, Age</w:t>
      </w:r>
      <w:r>
        <w:rPr>
          <w:rFonts w:ascii="Times New Roman" w:hAnsi="Times New Roman" w:cs="SimSun"/>
          <w:i/>
          <w:sz w:val="24"/>
        </w:rPr>
        <w:t xml:space="preserve"> 42, Christian, B.Sc Sociology).</w:t>
      </w:r>
    </w:p>
    <w:p w:rsidR="004E4C22" w:rsidRPr="00514A4C" w:rsidRDefault="004F2C7D" w:rsidP="004E4C22">
      <w:pPr>
        <w:spacing w:after="0" w:line="480" w:lineRule="auto"/>
        <w:jc w:val="both"/>
        <w:rPr>
          <w:rFonts w:ascii="Times New Roman" w:hAnsi="Times New Roman" w:cs="SimSun"/>
          <w:sz w:val="24"/>
        </w:rPr>
      </w:pPr>
      <w:r w:rsidRPr="004F2C7D">
        <w:rPr>
          <w:rFonts w:ascii="Times New Roman" w:hAnsi="Times New Roman" w:cs="SimSun"/>
          <w:sz w:val="24"/>
        </w:rPr>
        <w:t xml:space="preserve">SWO. </w:t>
      </w:r>
      <w:r w:rsidR="004E4C22" w:rsidRPr="00514A4C">
        <w:rPr>
          <w:rFonts w:ascii="Times New Roman" w:hAnsi="Times New Roman" w:cs="SimSun"/>
          <w:sz w:val="24"/>
        </w:rPr>
        <w:t>C draws attention to a troubling culture of reactive, rather than proactive, leadership. Her claim that “prevention is never their priority” suggests a systemic reluctance to tackle harassment unless forced to by public exposure. This reveals the lack of genuine accountability mechanisms and the short-termism often displayed by management. It implies that women’s safety is not embedded in organisational policy but handled as damage control, which reinforces distrust among staff and limits the development of preventive strategies.</w:t>
      </w:r>
    </w:p>
    <w:p w:rsidR="004E4C22" w:rsidRPr="00FF074F" w:rsidRDefault="004E4C22" w:rsidP="00FF074F">
      <w:pPr>
        <w:spacing w:after="0" w:line="480" w:lineRule="auto"/>
        <w:ind w:left="1440" w:right="1440"/>
        <w:jc w:val="both"/>
        <w:rPr>
          <w:rFonts w:ascii="Times New Roman" w:hAnsi="Times New Roman" w:cs="SimSun"/>
          <w:i/>
          <w:sz w:val="24"/>
        </w:rPr>
      </w:pPr>
      <w:r w:rsidRPr="00514A4C">
        <w:rPr>
          <w:rFonts w:ascii="Times New Roman" w:hAnsi="Times New Roman" w:cs="SimSun"/>
          <w:i/>
          <w:sz w:val="24"/>
        </w:rPr>
        <w:t>"Support can begin with simple things—like supervisors listening, or HR taking complaints seriously. But most of the time, they look away."</w:t>
      </w:r>
      <w:r>
        <w:rPr>
          <w:rFonts w:ascii="Times New Roman" w:hAnsi="Times New Roman" w:cs="SimSun"/>
          <w:i/>
          <w:sz w:val="24"/>
        </w:rPr>
        <w:t xml:space="preserve"> </w:t>
      </w:r>
      <w:r w:rsidRPr="00514A4C">
        <w:rPr>
          <w:rFonts w:ascii="Times New Roman" w:hAnsi="Times New Roman" w:cs="SimSun"/>
          <w:i/>
          <w:sz w:val="24"/>
        </w:rPr>
        <w:t>(</w:t>
      </w:r>
      <w:r w:rsidR="004F2C7D" w:rsidRPr="004F2C7D">
        <w:rPr>
          <w:rFonts w:ascii="Times New Roman" w:hAnsi="Times New Roman" w:cs="SimSun"/>
          <w:i/>
          <w:sz w:val="24"/>
        </w:rPr>
        <w:t xml:space="preserve">SWO. </w:t>
      </w:r>
      <w:r w:rsidRPr="00514A4C">
        <w:rPr>
          <w:rFonts w:ascii="Times New Roman" w:hAnsi="Times New Roman" w:cs="SimSun"/>
          <w:i/>
          <w:sz w:val="24"/>
        </w:rPr>
        <w:t>A, Age 4</w:t>
      </w:r>
      <w:r>
        <w:rPr>
          <w:rFonts w:ascii="Times New Roman" w:hAnsi="Times New Roman" w:cs="SimSun"/>
          <w:i/>
          <w:sz w:val="24"/>
        </w:rPr>
        <w:t>5, Christian, M.Sc Social Work).</w:t>
      </w:r>
    </w:p>
    <w:p w:rsidR="004E4C22" w:rsidRPr="00514A4C" w:rsidRDefault="004E4C22" w:rsidP="004E4C22">
      <w:pPr>
        <w:spacing w:after="0" w:line="480" w:lineRule="auto"/>
        <w:jc w:val="both"/>
        <w:rPr>
          <w:rFonts w:ascii="Times New Roman" w:hAnsi="Times New Roman" w:cs="SimSun"/>
          <w:sz w:val="24"/>
        </w:rPr>
      </w:pPr>
      <w:r w:rsidRPr="00514A4C">
        <w:rPr>
          <w:rFonts w:ascii="Times New Roman" w:hAnsi="Times New Roman" w:cs="SimSun"/>
          <w:sz w:val="24"/>
        </w:rPr>
        <w:t xml:space="preserve">Here, </w:t>
      </w:r>
      <w:r w:rsidR="004F2C7D" w:rsidRPr="004F2C7D">
        <w:rPr>
          <w:rFonts w:ascii="Times New Roman" w:hAnsi="Times New Roman" w:cs="SimSun"/>
          <w:sz w:val="24"/>
        </w:rPr>
        <w:t xml:space="preserve">SWO. </w:t>
      </w:r>
      <w:r w:rsidRPr="00514A4C">
        <w:rPr>
          <w:rFonts w:ascii="Times New Roman" w:hAnsi="Times New Roman" w:cs="SimSun"/>
          <w:sz w:val="24"/>
        </w:rPr>
        <w:t xml:space="preserve">A highlights the small, yet powerful, forms of support that often go missing. Listening, validation, and the basic acknowledgement of grievances can change the trajectory of a victim’s experience. The phrase “they look away” echoes a systemic culture of indifference, suggesting that even when supportive systems like HR exist, they are often complicit through inaction. This critique signals that institutional presence alone is insufficient </w:t>
      </w:r>
      <w:r>
        <w:rPr>
          <w:rFonts w:ascii="Times New Roman" w:hAnsi="Times New Roman" w:cs="SimSun"/>
          <w:sz w:val="24"/>
        </w:rPr>
        <w:t>without the willingness to act.</w:t>
      </w:r>
    </w:p>
    <w:p w:rsidR="004E4C22" w:rsidRPr="00FF074F" w:rsidRDefault="004E4C22" w:rsidP="00FF074F">
      <w:pPr>
        <w:spacing w:after="0" w:line="480" w:lineRule="auto"/>
        <w:ind w:left="1440" w:right="1440"/>
        <w:jc w:val="both"/>
        <w:rPr>
          <w:rFonts w:ascii="Times New Roman" w:hAnsi="Times New Roman" w:cs="SimSun"/>
          <w:i/>
          <w:sz w:val="24"/>
        </w:rPr>
      </w:pPr>
      <w:r w:rsidRPr="00514A4C">
        <w:rPr>
          <w:rFonts w:ascii="Times New Roman" w:hAnsi="Times New Roman" w:cs="SimSun"/>
          <w:i/>
          <w:sz w:val="24"/>
        </w:rPr>
        <w:t>"We’ve recommended workplace sensitisation programmes, but some employers say it’s a waste of time."</w:t>
      </w:r>
      <w:r>
        <w:rPr>
          <w:rFonts w:ascii="Times New Roman" w:hAnsi="Times New Roman" w:cs="SimSun"/>
          <w:i/>
          <w:sz w:val="24"/>
        </w:rPr>
        <w:t xml:space="preserve"> </w:t>
      </w:r>
      <w:r w:rsidRPr="00514A4C">
        <w:rPr>
          <w:rFonts w:ascii="Times New Roman" w:hAnsi="Times New Roman" w:cs="SimSun"/>
          <w:i/>
          <w:sz w:val="24"/>
        </w:rPr>
        <w:t>(</w:t>
      </w:r>
      <w:r w:rsidR="004F2C7D" w:rsidRPr="004F2C7D">
        <w:rPr>
          <w:rFonts w:ascii="Times New Roman" w:hAnsi="Times New Roman" w:cs="SimSun"/>
          <w:i/>
          <w:sz w:val="24"/>
        </w:rPr>
        <w:t xml:space="preserve">SWO. </w:t>
      </w:r>
      <w:r w:rsidRPr="00514A4C">
        <w:rPr>
          <w:rFonts w:ascii="Times New Roman" w:hAnsi="Times New Roman" w:cs="SimSun"/>
          <w:i/>
          <w:sz w:val="24"/>
        </w:rPr>
        <w:t>B, Age 3</w:t>
      </w:r>
      <w:r>
        <w:rPr>
          <w:rFonts w:ascii="Times New Roman" w:hAnsi="Times New Roman" w:cs="SimSun"/>
          <w:i/>
          <w:sz w:val="24"/>
        </w:rPr>
        <w:t>6, Christian, B.Sc Social Work).</w:t>
      </w:r>
    </w:p>
    <w:p w:rsidR="004E4C22" w:rsidRPr="00514A4C" w:rsidRDefault="004F2C7D" w:rsidP="004E4C22">
      <w:pPr>
        <w:spacing w:after="0" w:line="480" w:lineRule="auto"/>
        <w:jc w:val="both"/>
        <w:rPr>
          <w:rFonts w:ascii="Times New Roman" w:hAnsi="Times New Roman" w:cs="SimSun"/>
          <w:sz w:val="24"/>
        </w:rPr>
      </w:pPr>
      <w:r w:rsidRPr="004F2C7D">
        <w:rPr>
          <w:rFonts w:ascii="Times New Roman" w:hAnsi="Times New Roman" w:cs="SimSun"/>
          <w:sz w:val="24"/>
        </w:rPr>
        <w:t xml:space="preserve">SWO. </w:t>
      </w:r>
      <w:r w:rsidR="004E4C22" w:rsidRPr="00514A4C">
        <w:rPr>
          <w:rFonts w:ascii="Times New Roman" w:hAnsi="Times New Roman" w:cs="SimSun"/>
          <w:sz w:val="24"/>
        </w:rPr>
        <w:t>B’s quote illustrates the resistance to change from employers themselves. Sensitisation programmes are basic interventions to address workplace harassment, yet her experience shows that these efforts are often dismissed. By calling such programmes “a waste of time,” employers reveal not only apathy but also a deeper bias that prioritises productivity over people. This mindset further alienates victims and allows abusive behaviours to persist under the guis</w:t>
      </w:r>
      <w:r w:rsidR="004E4C22">
        <w:rPr>
          <w:rFonts w:ascii="Times New Roman" w:hAnsi="Times New Roman" w:cs="SimSun"/>
          <w:sz w:val="24"/>
        </w:rPr>
        <w:t xml:space="preserve">e of organisational efficiency. </w:t>
      </w:r>
      <w:r w:rsidR="004E4C22" w:rsidRPr="00514A4C">
        <w:rPr>
          <w:rFonts w:ascii="Times New Roman" w:hAnsi="Times New Roman" w:cs="SimSun"/>
          <w:sz w:val="24"/>
        </w:rPr>
        <w:t>Collectively, the social welfare officers present a sobering picture of institutional indifference, resistance to preventative education, and the urgent need for workplace reforms that prioritise listening</w:t>
      </w:r>
      <w:r w:rsidR="00FF074F">
        <w:rPr>
          <w:rFonts w:ascii="Times New Roman" w:hAnsi="Times New Roman" w:cs="SimSun"/>
          <w:sz w:val="24"/>
        </w:rPr>
        <w:t>, training, and accountability.</w:t>
      </w:r>
    </w:p>
    <w:p w:rsidR="004E4C22" w:rsidRPr="00514A4C" w:rsidRDefault="004E4C22" w:rsidP="004E4C22">
      <w:pPr>
        <w:spacing w:after="0" w:line="480" w:lineRule="auto"/>
        <w:jc w:val="both"/>
        <w:rPr>
          <w:rFonts w:ascii="Times New Roman" w:hAnsi="Times New Roman" w:cs="SimSun"/>
          <w:sz w:val="24"/>
        </w:rPr>
      </w:pPr>
      <w:r w:rsidRPr="00514A4C">
        <w:rPr>
          <w:rFonts w:ascii="Times New Roman" w:hAnsi="Times New Roman" w:cs="SimSun"/>
          <w:sz w:val="24"/>
        </w:rPr>
        <w:t>The ten victims described their personal experiences navigating work environments where support from management and colleagues was either absent or actively discouraged. Their testimonies highlight emotional exhaustion, institutional neglect, and the profound impact of workplace culture on their sense of safety and belonging.</w:t>
      </w:r>
    </w:p>
    <w:p w:rsidR="004E4C22" w:rsidRPr="00FF074F" w:rsidRDefault="004E4C22" w:rsidP="00FF074F">
      <w:pPr>
        <w:spacing w:after="0" w:line="480" w:lineRule="auto"/>
        <w:ind w:left="1440" w:right="1440"/>
        <w:jc w:val="both"/>
        <w:rPr>
          <w:rFonts w:ascii="Times New Roman" w:hAnsi="Times New Roman" w:cs="SimSun"/>
          <w:i/>
          <w:sz w:val="24"/>
        </w:rPr>
      </w:pPr>
      <w:r w:rsidRPr="00514A4C">
        <w:rPr>
          <w:rFonts w:ascii="Times New Roman" w:hAnsi="Times New Roman" w:cs="SimSun"/>
          <w:i/>
          <w:sz w:val="24"/>
        </w:rPr>
        <w:t>"My boss sees everything but acts like nothing is wrong—he even laughs when some men make rude jokes."</w:t>
      </w:r>
      <w:r>
        <w:rPr>
          <w:rFonts w:ascii="Times New Roman" w:hAnsi="Times New Roman" w:cs="SimSun"/>
          <w:i/>
          <w:sz w:val="24"/>
        </w:rPr>
        <w:t xml:space="preserve"> </w:t>
      </w:r>
      <w:r w:rsidR="00C27C6D">
        <w:rPr>
          <w:rFonts w:ascii="Times New Roman" w:hAnsi="Times New Roman" w:cs="SimSun"/>
          <w:i/>
          <w:sz w:val="24"/>
        </w:rPr>
        <w:t>(Mrs A, Age 4</w:t>
      </w:r>
      <w:r w:rsidRPr="00514A4C">
        <w:rPr>
          <w:rFonts w:ascii="Times New Roman" w:hAnsi="Times New Roman" w:cs="SimSun"/>
          <w:i/>
          <w:sz w:val="24"/>
        </w:rPr>
        <w:t>7, Christian, Sales Assistant, SSCE</w:t>
      </w:r>
      <w:r>
        <w:rPr>
          <w:rFonts w:ascii="Times New Roman" w:hAnsi="Times New Roman" w:cs="SimSun"/>
          <w:i/>
          <w:sz w:val="24"/>
        </w:rPr>
        <w:t>).</w:t>
      </w:r>
    </w:p>
    <w:p w:rsidR="004E4C22" w:rsidRPr="00514A4C" w:rsidRDefault="0061322E" w:rsidP="004E4C22">
      <w:pPr>
        <w:spacing w:after="0" w:line="480" w:lineRule="auto"/>
        <w:jc w:val="both"/>
        <w:rPr>
          <w:rFonts w:ascii="Times New Roman" w:hAnsi="Times New Roman" w:cs="SimSun"/>
          <w:sz w:val="24"/>
        </w:rPr>
      </w:pPr>
      <w:r>
        <w:rPr>
          <w:rFonts w:ascii="Times New Roman" w:hAnsi="Times New Roman" w:cs="SimSun"/>
          <w:sz w:val="24"/>
        </w:rPr>
        <w:t>Mr</w:t>
      </w:r>
      <w:r w:rsidR="004E4C22" w:rsidRPr="00514A4C">
        <w:rPr>
          <w:rFonts w:ascii="Times New Roman" w:hAnsi="Times New Roman" w:cs="SimSun"/>
          <w:sz w:val="24"/>
        </w:rPr>
        <w:t>s A’s experience reflects a disturbing tolerance for inappropriate behaviour by figures of authority. Her boss’s response—laughter rather than discipline—sets a permissive tone that emboldens offenders and silences victims. This active dismissal by leadership creates a toxic culture where inappropriate actions are normalised, leaving women feeling both exposed and unprotected. The laughter signals not just indifference but complicity, undermining any potential trust in management.</w:t>
      </w:r>
    </w:p>
    <w:p w:rsidR="004E4C22" w:rsidRPr="00FF074F" w:rsidRDefault="004E4C22" w:rsidP="00FF074F">
      <w:pPr>
        <w:spacing w:after="0" w:line="480" w:lineRule="auto"/>
        <w:ind w:left="1440" w:right="1440"/>
        <w:jc w:val="both"/>
        <w:rPr>
          <w:rFonts w:ascii="Times New Roman" w:hAnsi="Times New Roman" w:cs="SimSun"/>
          <w:i/>
          <w:sz w:val="24"/>
        </w:rPr>
      </w:pPr>
      <w:r w:rsidRPr="00C50FAE">
        <w:rPr>
          <w:rFonts w:ascii="Times New Roman" w:hAnsi="Times New Roman" w:cs="SimSun"/>
          <w:i/>
          <w:sz w:val="24"/>
        </w:rPr>
        <w:t>"Sometimes other women warn you about a man, but no one wants to speak out loud. We just protect each other quietly."</w:t>
      </w:r>
      <w:r>
        <w:rPr>
          <w:rFonts w:ascii="Times New Roman" w:hAnsi="Times New Roman" w:cs="SimSun"/>
          <w:i/>
          <w:sz w:val="24"/>
        </w:rPr>
        <w:t xml:space="preserve"> </w:t>
      </w:r>
      <w:r w:rsidR="00C27C6D">
        <w:rPr>
          <w:rFonts w:ascii="Times New Roman" w:hAnsi="Times New Roman" w:cs="SimSun"/>
          <w:i/>
          <w:sz w:val="24"/>
        </w:rPr>
        <w:t>(Mrs. I, Age 4</w:t>
      </w:r>
      <w:r w:rsidRPr="00C50FAE">
        <w:rPr>
          <w:rFonts w:ascii="Times New Roman" w:hAnsi="Times New Roman" w:cs="SimSun"/>
          <w:i/>
          <w:sz w:val="24"/>
        </w:rPr>
        <w:t>4, Muslim, Cleaner, Prim</w:t>
      </w:r>
      <w:r>
        <w:rPr>
          <w:rFonts w:ascii="Times New Roman" w:hAnsi="Times New Roman" w:cs="SimSun"/>
          <w:i/>
          <w:sz w:val="24"/>
        </w:rPr>
        <w:t>ary School Leaving Certificate).</w:t>
      </w:r>
    </w:p>
    <w:p w:rsidR="004E4C22" w:rsidRPr="00514A4C" w:rsidRDefault="004E4C22" w:rsidP="004E4C22">
      <w:pPr>
        <w:spacing w:after="0" w:line="480" w:lineRule="auto"/>
        <w:jc w:val="both"/>
        <w:rPr>
          <w:rFonts w:ascii="Times New Roman" w:hAnsi="Times New Roman" w:cs="SimSun"/>
          <w:sz w:val="24"/>
        </w:rPr>
      </w:pPr>
      <w:r w:rsidRPr="00514A4C">
        <w:rPr>
          <w:rFonts w:ascii="Times New Roman" w:hAnsi="Times New Roman" w:cs="SimSun"/>
          <w:sz w:val="24"/>
        </w:rPr>
        <w:t xml:space="preserve">Mrs. I’s quote reveals the informal, underground networks of solidarity that women often create when institutional support fails. The warning system she describes functions as a protective measure in the absence of formal structures. Yet the phrase “no one wants to speak out loud” reflects a collective fear, suggesting that even peer support must remain hidden. This underscores the risks women face when attempting to resist harassment, and the emotional burden of surviving through </w:t>
      </w:r>
      <w:r>
        <w:rPr>
          <w:rFonts w:ascii="Times New Roman" w:hAnsi="Times New Roman" w:cs="SimSun"/>
          <w:sz w:val="24"/>
        </w:rPr>
        <w:t>secrecy and whispered warnings.</w:t>
      </w:r>
    </w:p>
    <w:p w:rsidR="004E4C22" w:rsidRPr="00FF074F" w:rsidRDefault="004E4C22" w:rsidP="00FF074F">
      <w:pPr>
        <w:spacing w:after="0" w:line="480" w:lineRule="auto"/>
        <w:ind w:left="1440" w:right="1440"/>
        <w:jc w:val="both"/>
        <w:rPr>
          <w:rFonts w:ascii="Times New Roman" w:hAnsi="Times New Roman" w:cs="SimSun"/>
          <w:i/>
          <w:sz w:val="24"/>
        </w:rPr>
      </w:pPr>
      <w:r w:rsidRPr="00C50FAE">
        <w:rPr>
          <w:rFonts w:ascii="Times New Roman" w:hAnsi="Times New Roman" w:cs="SimSun"/>
          <w:i/>
          <w:sz w:val="24"/>
        </w:rPr>
        <w:t>"I once reported to HR, and they told me to 'manage it quietly'—since the man was a senior staff."</w:t>
      </w:r>
      <w:r>
        <w:rPr>
          <w:rFonts w:ascii="Times New Roman" w:hAnsi="Times New Roman" w:cs="SimSun"/>
          <w:i/>
          <w:sz w:val="24"/>
        </w:rPr>
        <w:t xml:space="preserve"> </w:t>
      </w:r>
      <w:r w:rsidR="00C27C6D">
        <w:rPr>
          <w:rFonts w:ascii="Times New Roman" w:hAnsi="Times New Roman" w:cs="SimSun"/>
          <w:i/>
          <w:sz w:val="24"/>
        </w:rPr>
        <w:t>(Mrs C, Age 4</w:t>
      </w:r>
      <w:r w:rsidR="00FF074F">
        <w:rPr>
          <w:rFonts w:ascii="Times New Roman" w:hAnsi="Times New Roman" w:cs="SimSun"/>
          <w:i/>
          <w:sz w:val="24"/>
        </w:rPr>
        <w:t>0, Christian, Secretary, SSCE):</w:t>
      </w:r>
    </w:p>
    <w:p w:rsidR="00C27C6D" w:rsidRDefault="0061322E" w:rsidP="004E4C22">
      <w:pPr>
        <w:spacing w:after="0" w:line="480" w:lineRule="auto"/>
        <w:jc w:val="both"/>
        <w:rPr>
          <w:rFonts w:ascii="Times New Roman" w:hAnsi="Times New Roman" w:cs="SimSun"/>
          <w:sz w:val="24"/>
        </w:rPr>
      </w:pPr>
      <w:r>
        <w:rPr>
          <w:rFonts w:ascii="Times New Roman" w:hAnsi="Times New Roman" w:cs="SimSun"/>
          <w:sz w:val="24"/>
        </w:rPr>
        <w:t>Mr</w:t>
      </w:r>
      <w:r w:rsidR="004E4C22" w:rsidRPr="00514A4C">
        <w:rPr>
          <w:rFonts w:ascii="Times New Roman" w:hAnsi="Times New Roman" w:cs="SimSun"/>
          <w:sz w:val="24"/>
        </w:rPr>
        <w:t>s C’s account reveals the betrayal many women feel when formal support systems like HR fail them. By prioritising hierarchy over justice, the organisation places victims in a double bind—reporting leads nowhere, while silence becomes the safest option. The advice to “manage it quietly” reflects institutionalised patriarchy, where power dynamics protect perpetrators and isolate victims. The emotional toll of this betrayal can be profound, contributing to mental health struggl</w:t>
      </w:r>
      <w:r w:rsidR="004E4C22">
        <w:rPr>
          <w:rFonts w:ascii="Times New Roman" w:hAnsi="Times New Roman" w:cs="SimSun"/>
          <w:sz w:val="24"/>
        </w:rPr>
        <w:t xml:space="preserve">es and disengagement from work. </w:t>
      </w:r>
      <w:r w:rsidR="004E4C22" w:rsidRPr="00514A4C">
        <w:rPr>
          <w:rFonts w:ascii="Times New Roman" w:hAnsi="Times New Roman" w:cs="SimSun"/>
          <w:sz w:val="24"/>
        </w:rPr>
        <w:t>Together, the victims’ perspectives expose the emotional consequences of ineffective support systems, revealing a culture where both management and colleagues often reinforce the silence, fear, and powerlessness tha</w:t>
      </w:r>
      <w:r w:rsidR="00FF074F">
        <w:rPr>
          <w:rFonts w:ascii="Times New Roman" w:hAnsi="Times New Roman" w:cs="SimSun"/>
          <w:sz w:val="24"/>
        </w:rPr>
        <w:t>t sustain workplace harassment.</w:t>
      </w:r>
    </w:p>
    <w:p w:rsidR="004E4C22" w:rsidRPr="00037545" w:rsidRDefault="004E4C22" w:rsidP="004E4C22">
      <w:pPr>
        <w:spacing w:after="0" w:line="480" w:lineRule="auto"/>
        <w:jc w:val="both"/>
        <w:rPr>
          <w:rFonts w:ascii="Times New Roman" w:hAnsi="Times New Roman"/>
          <w:b/>
          <w:sz w:val="24"/>
          <w:szCs w:val="24"/>
        </w:rPr>
      </w:pPr>
      <w:r w:rsidRPr="00037545">
        <w:rPr>
          <w:rFonts w:ascii="Times New Roman" w:hAnsi="Times New Roman"/>
          <w:b/>
          <w:sz w:val="24"/>
          <w:szCs w:val="24"/>
        </w:rPr>
        <w:t xml:space="preserve">4.3 </w:t>
      </w:r>
      <w:r w:rsidRPr="00037545">
        <w:rPr>
          <w:rFonts w:ascii="Times New Roman" w:hAnsi="Times New Roman"/>
          <w:b/>
          <w:sz w:val="24"/>
          <w:szCs w:val="24"/>
        </w:rPr>
        <w:tab/>
        <w:t>Discussion of Finding</w:t>
      </w:r>
    </w:p>
    <w:p w:rsidR="00FF074F" w:rsidRDefault="00FF074F" w:rsidP="004E4C22">
      <w:pPr>
        <w:spacing w:after="0" w:line="480" w:lineRule="auto"/>
        <w:jc w:val="both"/>
        <w:rPr>
          <w:rFonts w:ascii="Times New Roman" w:hAnsi="Times New Roman" w:cs="SimSun"/>
          <w:sz w:val="24"/>
        </w:rPr>
      </w:pPr>
      <w:r w:rsidRPr="00FF074F">
        <w:rPr>
          <w:rFonts w:ascii="Times New Roman" w:hAnsi="Times New Roman" w:cs="SimSun"/>
          <w:sz w:val="24"/>
        </w:rPr>
        <w:t xml:space="preserve">The findings from Objective One reveal that workplace harassment is alarmingly widespread among women in Egor Local Government Area, affecting both the formal and informal sectors. Women reported experiencing various forms of abuse—ranging from verbal insults and unwanted sexual attention to intimidation and inappropriate touching, often perpetrated by male supervisors. These were not isolated incidents; rather, they indicated a broader pattern sustained by weak institutional frameworks, ineffective reporting mechanisms, and cultural norms that minimise women's experiences. </w:t>
      </w:r>
    </w:p>
    <w:p w:rsidR="00FF074F" w:rsidRDefault="00FF074F" w:rsidP="004E4C22">
      <w:pPr>
        <w:spacing w:after="0" w:line="480" w:lineRule="auto"/>
        <w:jc w:val="both"/>
        <w:rPr>
          <w:rFonts w:ascii="Times New Roman" w:hAnsi="Times New Roman" w:cs="SimSun"/>
          <w:sz w:val="24"/>
        </w:rPr>
      </w:pPr>
      <w:r w:rsidRPr="00FF074F">
        <w:rPr>
          <w:rFonts w:ascii="Times New Roman" w:hAnsi="Times New Roman" w:cs="SimSun"/>
          <w:sz w:val="24"/>
        </w:rPr>
        <w:t>This supports the assertions of Ayub and Adegboyega (2020), who identified systemic failure and abuse of power as central issues. Social workers noted that many women chose not to report such incidents due to fear, a pattern also observed by Belwal et al. (2025), who found that harassment hindered career progression for older women in subordinate positions. In Egor, several women viewed abuse as an inevitable aspect of working life, particularly in environments such as markets and roadside stalls. This aligns with Arthi’s (2020) argument that, despite legal protections, women continue to face significant challenges, including sexual harassment and the dual burden of employment and domestic responsibilities. The case of Egor further demonstrates that women with lower levels of education and income are at heightened risk, underscoring how intersecting forms of disadvantage exacerbate the problem. In summary, the situation highlights an urgent need for substantial reforms to safeguard women in the workplace.</w:t>
      </w:r>
    </w:p>
    <w:p w:rsidR="00FF074F" w:rsidRDefault="00BC6930" w:rsidP="004E4C22">
      <w:pPr>
        <w:spacing w:after="0" w:line="480" w:lineRule="auto"/>
        <w:jc w:val="both"/>
        <w:rPr>
          <w:rFonts w:ascii="Times New Roman" w:hAnsi="Times New Roman" w:cs="SimSun"/>
          <w:sz w:val="24"/>
        </w:rPr>
      </w:pPr>
      <w:r w:rsidRPr="00BC6930">
        <w:rPr>
          <w:rFonts w:ascii="Times New Roman" w:hAnsi="Times New Roman" w:cs="SimSun"/>
          <w:sz w:val="24"/>
        </w:rPr>
        <w:t>The second objective highlights the severe psychological and professional toll of workplace harassment. Many women described feeling anxious, depressed, fearful, and less confident at work, which reduced their productivity and concentration. Some avoided certain areas, withdrew emotionally, or even resigned from their jobs. Social workers added that they had encountered women requiring mental health support, including psychiatric care, as a result of harassment. This supports the findings of Ayub and Adegboyega (2020), who noted that harassment adversely affects both professional life and mental wellbeing. Arthi (2020) and Belwal et al. (2025) also observed that harassment hinders women's career progression, particularly for those with family responsibilities. However, this study contributes a new perspective—Egor’s lack of HR support, counselling services, and reporting procedures exacerbated the issue. Ultimately, this is not merely a matter of inappropriate behaviour; it reflects a systemic failure to safeguard workers.</w:t>
      </w:r>
    </w:p>
    <w:p w:rsidR="00BC6930" w:rsidRDefault="00BC6930" w:rsidP="004E4C22">
      <w:pPr>
        <w:spacing w:after="0" w:line="480" w:lineRule="auto"/>
        <w:jc w:val="both"/>
        <w:rPr>
          <w:rFonts w:ascii="Times New Roman" w:hAnsi="Times New Roman" w:cs="SimSun"/>
          <w:sz w:val="24"/>
        </w:rPr>
      </w:pPr>
      <w:r w:rsidRPr="00BC6930">
        <w:rPr>
          <w:rFonts w:ascii="Times New Roman" w:hAnsi="Times New Roman" w:cs="SimSun"/>
          <w:sz w:val="24"/>
        </w:rPr>
        <w:t>The findings from Objective Three affirm that harassment remains a significant impediment to women’s career advancement in Egor. Some participants attempted to remain inconspicuous to avoid trouble, while others rejected the advances of male supervisors and were penalised as a result. These results align with Ayub and Adegboyega’s (2020) view that harassment hinders professional development. Arthi (2020) and Belwal et al. (2025) also discussed how women experience setbacks in the workplace due to harassment, particularly when they have additional responsibilities at home. In Egor, those occupying lower or informal roles with limited education were most adversely affected. Although other studies have highlighted age-related barriers, what is particularly striking in Egor is how harassment is normalised and goes unchallenged. This study contributes to the growing body of evidence that harassment constitutes a major barrier to women’s professional advancement.</w:t>
      </w:r>
    </w:p>
    <w:p w:rsidR="00BC6930" w:rsidRDefault="00BC6930" w:rsidP="004E4C22">
      <w:pPr>
        <w:spacing w:after="0" w:line="480" w:lineRule="auto"/>
        <w:jc w:val="both"/>
        <w:rPr>
          <w:rFonts w:ascii="Times New Roman" w:hAnsi="Times New Roman" w:cs="SimSun"/>
          <w:sz w:val="24"/>
        </w:rPr>
      </w:pPr>
      <w:r w:rsidRPr="00BC6930">
        <w:rPr>
          <w:rFonts w:ascii="Times New Roman" w:hAnsi="Times New Roman" w:cs="SimSun"/>
          <w:sz w:val="24"/>
        </w:rPr>
        <w:t xml:space="preserve">The fourth objective underscored the urgent need for reform at institutional, cultural, and procedural levels to protect women in the workplace in Egor. Both social welfare officers and victims stated that the current system often ignores or even enables abuse. Reporting harassment is difficult—existing systems are ineffective, and women do not feel safe. Participants highlighted the importance of clear regulations, staff training, and secure reporting mechanisms. Many also advocated for increased female representation in leadership roles, peer support initiatives, and physical measures such as surveillance cameras. </w:t>
      </w:r>
    </w:p>
    <w:p w:rsidR="00BC6930" w:rsidRDefault="00BC6930" w:rsidP="004E4C22">
      <w:pPr>
        <w:spacing w:after="0" w:line="480" w:lineRule="auto"/>
        <w:jc w:val="both"/>
        <w:rPr>
          <w:rFonts w:ascii="Times New Roman" w:hAnsi="Times New Roman" w:cs="SimSun"/>
          <w:sz w:val="24"/>
        </w:rPr>
      </w:pPr>
      <w:r w:rsidRPr="00BC6930">
        <w:rPr>
          <w:rFonts w:ascii="Times New Roman" w:hAnsi="Times New Roman" w:cs="SimSun"/>
          <w:sz w:val="24"/>
        </w:rPr>
        <w:t>These suggestions align with Arthi’s (2020) assertion that legal frameworks are insufficient if not taken seriously by society. Ayub and Adegboyega (2020) similarly viewed harassment as indicative of dysfunctional workplace systems. Belwal et al. (2025) found that older women and those in lower-level positions are disproportionately affected, which reflects the findings of this study in the informal settings of Egor. Overall, the evidence indicates a pressing need for profound and sustained changes that go beyond legislation—true reform requires policy shifts, awareness, robust leadership, and grassroots support.</w:t>
      </w:r>
    </w:p>
    <w:p w:rsidR="00FF074F" w:rsidRDefault="00FF074F" w:rsidP="004E4C22">
      <w:pPr>
        <w:spacing w:after="0" w:line="480" w:lineRule="auto"/>
        <w:jc w:val="center"/>
        <w:rPr>
          <w:rFonts w:ascii="Times New Roman" w:eastAsia="Times New Roman" w:hAnsi="Times New Roman"/>
          <w:b/>
          <w:sz w:val="24"/>
          <w:szCs w:val="24"/>
        </w:rPr>
      </w:pPr>
      <w:bookmarkStart w:id="2" w:name="_Hlk185438790"/>
    </w:p>
    <w:p w:rsidR="00FF074F" w:rsidRDefault="00FF074F" w:rsidP="004E4C22">
      <w:pPr>
        <w:spacing w:after="0" w:line="480" w:lineRule="auto"/>
        <w:jc w:val="center"/>
        <w:rPr>
          <w:rFonts w:ascii="Times New Roman" w:eastAsia="Times New Roman" w:hAnsi="Times New Roman"/>
          <w:b/>
          <w:sz w:val="24"/>
          <w:szCs w:val="24"/>
        </w:rPr>
      </w:pPr>
    </w:p>
    <w:p w:rsidR="00FF074F" w:rsidRDefault="00FF074F" w:rsidP="004E4C22">
      <w:pPr>
        <w:spacing w:after="0" w:line="480" w:lineRule="auto"/>
        <w:jc w:val="center"/>
        <w:rPr>
          <w:rFonts w:ascii="Times New Roman" w:eastAsia="Times New Roman" w:hAnsi="Times New Roman"/>
          <w:b/>
          <w:sz w:val="24"/>
          <w:szCs w:val="24"/>
        </w:rPr>
      </w:pPr>
    </w:p>
    <w:p w:rsidR="00FF074F" w:rsidRDefault="00FF074F" w:rsidP="004E4C22">
      <w:pPr>
        <w:spacing w:after="0" w:line="480" w:lineRule="auto"/>
        <w:jc w:val="center"/>
        <w:rPr>
          <w:rFonts w:ascii="Times New Roman" w:eastAsia="Times New Roman" w:hAnsi="Times New Roman"/>
          <w:b/>
          <w:sz w:val="24"/>
          <w:szCs w:val="24"/>
        </w:rPr>
      </w:pPr>
    </w:p>
    <w:p w:rsidR="00FF074F" w:rsidRDefault="00FF074F" w:rsidP="004E4C22">
      <w:pPr>
        <w:spacing w:after="0" w:line="480" w:lineRule="auto"/>
        <w:jc w:val="center"/>
        <w:rPr>
          <w:rFonts w:ascii="Times New Roman" w:eastAsia="Times New Roman" w:hAnsi="Times New Roman"/>
          <w:b/>
          <w:sz w:val="24"/>
          <w:szCs w:val="24"/>
        </w:rPr>
      </w:pPr>
    </w:p>
    <w:p w:rsidR="00FF074F" w:rsidRDefault="00FF074F" w:rsidP="004E4C22">
      <w:pPr>
        <w:spacing w:after="0" w:line="480" w:lineRule="auto"/>
        <w:jc w:val="center"/>
        <w:rPr>
          <w:rFonts w:ascii="Times New Roman" w:eastAsia="Times New Roman" w:hAnsi="Times New Roman"/>
          <w:b/>
          <w:sz w:val="24"/>
          <w:szCs w:val="24"/>
        </w:rPr>
      </w:pPr>
    </w:p>
    <w:p w:rsidR="00FF074F" w:rsidRDefault="00FF074F" w:rsidP="004E4C22">
      <w:pPr>
        <w:spacing w:after="0" w:line="480" w:lineRule="auto"/>
        <w:jc w:val="center"/>
        <w:rPr>
          <w:rFonts w:ascii="Times New Roman" w:eastAsia="Times New Roman" w:hAnsi="Times New Roman"/>
          <w:b/>
          <w:sz w:val="24"/>
          <w:szCs w:val="24"/>
        </w:rPr>
      </w:pPr>
    </w:p>
    <w:p w:rsidR="00BC6930" w:rsidRDefault="00BC6930" w:rsidP="004E4C22">
      <w:pPr>
        <w:spacing w:after="0" w:line="480" w:lineRule="auto"/>
        <w:jc w:val="center"/>
        <w:rPr>
          <w:rFonts w:ascii="Times New Roman" w:eastAsia="Times New Roman" w:hAnsi="Times New Roman"/>
          <w:b/>
          <w:sz w:val="24"/>
          <w:szCs w:val="24"/>
        </w:rPr>
      </w:pPr>
    </w:p>
    <w:p w:rsidR="00C27C6D" w:rsidRDefault="00C27C6D" w:rsidP="004E4C22">
      <w:pPr>
        <w:spacing w:after="0" w:line="480" w:lineRule="auto"/>
        <w:jc w:val="center"/>
        <w:rPr>
          <w:rFonts w:ascii="Times New Roman" w:eastAsia="Times New Roman" w:hAnsi="Times New Roman"/>
          <w:b/>
          <w:sz w:val="24"/>
          <w:szCs w:val="24"/>
        </w:rPr>
      </w:pPr>
    </w:p>
    <w:p w:rsidR="00C27C6D" w:rsidRDefault="00C27C6D" w:rsidP="004E4C22">
      <w:pPr>
        <w:spacing w:after="0" w:line="480" w:lineRule="auto"/>
        <w:jc w:val="center"/>
        <w:rPr>
          <w:rFonts w:ascii="Times New Roman" w:eastAsia="Times New Roman" w:hAnsi="Times New Roman"/>
          <w:b/>
          <w:sz w:val="24"/>
          <w:szCs w:val="24"/>
        </w:rPr>
      </w:pPr>
    </w:p>
    <w:p w:rsidR="00C27C6D" w:rsidRDefault="00C27C6D" w:rsidP="004E4C22">
      <w:pPr>
        <w:spacing w:after="0" w:line="480" w:lineRule="auto"/>
        <w:jc w:val="center"/>
        <w:rPr>
          <w:rFonts w:ascii="Times New Roman" w:eastAsia="Times New Roman" w:hAnsi="Times New Roman"/>
          <w:b/>
          <w:sz w:val="24"/>
          <w:szCs w:val="24"/>
        </w:rPr>
      </w:pPr>
    </w:p>
    <w:p w:rsidR="00C27C6D" w:rsidRDefault="00C27C6D" w:rsidP="004E4C22">
      <w:pPr>
        <w:spacing w:after="0" w:line="480" w:lineRule="auto"/>
        <w:jc w:val="center"/>
        <w:rPr>
          <w:rFonts w:ascii="Times New Roman" w:eastAsia="Times New Roman" w:hAnsi="Times New Roman"/>
          <w:b/>
          <w:sz w:val="24"/>
          <w:szCs w:val="24"/>
        </w:rPr>
      </w:pPr>
    </w:p>
    <w:p w:rsidR="004F2C7D" w:rsidRDefault="004F2C7D" w:rsidP="004E4C22">
      <w:pPr>
        <w:spacing w:after="0" w:line="480" w:lineRule="auto"/>
        <w:jc w:val="center"/>
        <w:rPr>
          <w:rFonts w:ascii="Times New Roman" w:eastAsia="Times New Roman" w:hAnsi="Times New Roman"/>
          <w:b/>
          <w:sz w:val="24"/>
          <w:szCs w:val="24"/>
        </w:rPr>
      </w:pPr>
    </w:p>
    <w:p w:rsidR="004F2C7D" w:rsidRDefault="004F2C7D" w:rsidP="004E4C22">
      <w:pPr>
        <w:spacing w:after="0" w:line="480" w:lineRule="auto"/>
        <w:jc w:val="center"/>
        <w:rPr>
          <w:rFonts w:ascii="Times New Roman" w:eastAsia="Times New Roman" w:hAnsi="Times New Roman"/>
          <w:b/>
          <w:sz w:val="24"/>
          <w:szCs w:val="24"/>
        </w:rPr>
      </w:pPr>
    </w:p>
    <w:p w:rsidR="004F2C7D" w:rsidRDefault="004F2C7D" w:rsidP="004E4C22">
      <w:pPr>
        <w:spacing w:after="0" w:line="480" w:lineRule="auto"/>
        <w:jc w:val="center"/>
        <w:rPr>
          <w:rFonts w:ascii="Times New Roman" w:eastAsia="Times New Roman" w:hAnsi="Times New Roman"/>
          <w:b/>
          <w:sz w:val="24"/>
          <w:szCs w:val="24"/>
        </w:rPr>
      </w:pPr>
    </w:p>
    <w:p w:rsidR="004F2C7D" w:rsidRDefault="004F2C7D" w:rsidP="004E4C22">
      <w:pPr>
        <w:spacing w:after="0" w:line="480" w:lineRule="auto"/>
        <w:jc w:val="center"/>
        <w:rPr>
          <w:rFonts w:ascii="Times New Roman" w:eastAsia="Times New Roman" w:hAnsi="Times New Roman"/>
          <w:b/>
          <w:sz w:val="24"/>
          <w:szCs w:val="24"/>
        </w:rPr>
      </w:pPr>
    </w:p>
    <w:p w:rsidR="004F2C7D" w:rsidRDefault="004F2C7D" w:rsidP="004E4C22">
      <w:pPr>
        <w:spacing w:after="0" w:line="480" w:lineRule="auto"/>
        <w:jc w:val="center"/>
        <w:rPr>
          <w:rFonts w:ascii="Times New Roman" w:eastAsia="Times New Roman" w:hAnsi="Times New Roman"/>
          <w:b/>
          <w:sz w:val="24"/>
          <w:szCs w:val="24"/>
        </w:rPr>
      </w:pPr>
    </w:p>
    <w:p w:rsidR="00C27C6D" w:rsidRDefault="00C27C6D" w:rsidP="004E4C22">
      <w:pPr>
        <w:spacing w:after="0" w:line="480" w:lineRule="auto"/>
        <w:jc w:val="center"/>
        <w:rPr>
          <w:rFonts w:ascii="Times New Roman" w:eastAsia="Times New Roman" w:hAnsi="Times New Roman"/>
          <w:b/>
          <w:sz w:val="24"/>
          <w:szCs w:val="24"/>
        </w:rPr>
      </w:pPr>
    </w:p>
    <w:p w:rsidR="00FF074F" w:rsidRDefault="00FF074F" w:rsidP="004E4C22">
      <w:pPr>
        <w:spacing w:after="0" w:line="480" w:lineRule="auto"/>
        <w:jc w:val="center"/>
        <w:rPr>
          <w:rFonts w:ascii="Times New Roman" w:eastAsia="Times New Roman" w:hAnsi="Times New Roman"/>
          <w:b/>
          <w:sz w:val="24"/>
          <w:szCs w:val="24"/>
        </w:rPr>
      </w:pPr>
    </w:p>
    <w:p w:rsidR="004E4C22" w:rsidRPr="00037545" w:rsidRDefault="004E4C22" w:rsidP="004E4C22">
      <w:pPr>
        <w:spacing w:after="0" w:line="480" w:lineRule="auto"/>
        <w:jc w:val="center"/>
        <w:rPr>
          <w:rFonts w:ascii="Times New Roman" w:eastAsia="Times New Roman" w:hAnsi="Times New Roman"/>
          <w:b/>
          <w:sz w:val="24"/>
          <w:szCs w:val="24"/>
        </w:rPr>
      </w:pPr>
      <w:r w:rsidRPr="00037545">
        <w:rPr>
          <w:rFonts w:ascii="Times New Roman" w:eastAsia="Times New Roman" w:hAnsi="Times New Roman"/>
          <w:b/>
          <w:sz w:val="24"/>
          <w:szCs w:val="24"/>
        </w:rPr>
        <w:t>CHAPTER FIVE</w:t>
      </w:r>
    </w:p>
    <w:p w:rsidR="004E4C22" w:rsidRPr="00037545" w:rsidRDefault="004E4C22" w:rsidP="004E4C22">
      <w:pPr>
        <w:spacing w:after="0" w:line="480" w:lineRule="auto"/>
        <w:jc w:val="center"/>
        <w:rPr>
          <w:rFonts w:ascii="Times New Roman" w:eastAsia="Times New Roman" w:hAnsi="Times New Roman"/>
          <w:b/>
          <w:sz w:val="24"/>
          <w:szCs w:val="24"/>
        </w:rPr>
      </w:pPr>
      <w:r w:rsidRPr="00037545">
        <w:rPr>
          <w:rFonts w:ascii="Times New Roman" w:eastAsia="Times New Roman" w:hAnsi="Times New Roman"/>
          <w:b/>
          <w:sz w:val="24"/>
          <w:szCs w:val="24"/>
        </w:rPr>
        <w:t xml:space="preserve">SUMMARY OF FINDINGS, CONCLUSIONS AND RECOMMENDATIONS </w:t>
      </w:r>
    </w:p>
    <w:p w:rsidR="004E4C22" w:rsidRPr="00037545" w:rsidRDefault="004E4C22" w:rsidP="004E4C22">
      <w:pPr>
        <w:spacing w:after="0" w:line="480" w:lineRule="auto"/>
        <w:jc w:val="both"/>
        <w:rPr>
          <w:rFonts w:ascii="Times New Roman" w:eastAsia="Times New Roman" w:hAnsi="Times New Roman"/>
          <w:bCs/>
          <w:sz w:val="24"/>
          <w:szCs w:val="24"/>
        </w:rPr>
      </w:pPr>
      <w:r w:rsidRPr="00037545">
        <w:rPr>
          <w:rFonts w:ascii="Times New Roman" w:eastAsia="Times New Roman" w:hAnsi="Times New Roman"/>
          <w:b/>
          <w:sz w:val="24"/>
          <w:szCs w:val="24"/>
        </w:rPr>
        <w:t xml:space="preserve">5.1 </w:t>
      </w:r>
      <w:r w:rsidRPr="00037545">
        <w:rPr>
          <w:rFonts w:ascii="Times New Roman" w:eastAsia="Times New Roman" w:hAnsi="Times New Roman"/>
          <w:b/>
          <w:sz w:val="24"/>
          <w:szCs w:val="24"/>
        </w:rPr>
        <w:tab/>
        <w:t>Summary</w:t>
      </w:r>
      <w:bookmarkEnd w:id="2"/>
    </w:p>
    <w:p w:rsidR="00F04B07" w:rsidRDefault="00BC6930" w:rsidP="00BC6930">
      <w:pPr>
        <w:spacing w:after="0" w:line="480" w:lineRule="auto"/>
        <w:jc w:val="both"/>
        <w:rPr>
          <w:rFonts w:ascii="Times New Roman" w:hAnsi="Times New Roman" w:cs="SimSun"/>
          <w:sz w:val="24"/>
        </w:rPr>
      </w:pPr>
      <w:r w:rsidRPr="00BC6930">
        <w:rPr>
          <w:rFonts w:ascii="Times New Roman" w:hAnsi="Times New Roman" w:cs="SimSun"/>
          <w:sz w:val="24"/>
        </w:rPr>
        <w:t xml:space="preserve">Harassment in the workplace remains a serious issue for many women, often derailing their careers and causing both emotional and physical strain. In some cases, it compels individuals to endure harmful work environments or leave entirely (Kapur, 2024). Experiences of sexual misconduct in the workplace are frequently associated with emotional withdrawal, frequent absences, and trauma-like symptoms; yet, institutions rarely hold perpetrators accountable (Folke et al., 2020; Tinkler et al., 2020). </w:t>
      </w:r>
    </w:p>
    <w:p w:rsidR="00BC6930" w:rsidRPr="00BC6930" w:rsidRDefault="00BC6930" w:rsidP="00BC6930">
      <w:pPr>
        <w:spacing w:after="0" w:line="480" w:lineRule="auto"/>
        <w:jc w:val="both"/>
        <w:rPr>
          <w:rFonts w:ascii="Times New Roman" w:hAnsi="Times New Roman" w:cs="SimSun"/>
          <w:sz w:val="24"/>
        </w:rPr>
      </w:pPr>
      <w:r w:rsidRPr="00BC6930">
        <w:rPr>
          <w:rFonts w:ascii="Times New Roman" w:hAnsi="Times New Roman" w:cs="SimSun"/>
          <w:sz w:val="24"/>
        </w:rPr>
        <w:t xml:space="preserve">Women in senior roles are particularly vulnerable, often targeted in ways that reflect entrenched gender divides (Folke et al., 2020; Tinkler et al., 2020). In countries such as Nigeria, societal attitudes, ineffective systems, and imbalanced power dynamics exacerbate these challenges, especially for older women working in male-dominated sectors (Belwal et al., 2025; Ayub &amp; Adegboyega, 2020). Achieving meaningful change requires substantial reform—clearer regulations, secure reporting mechanisms, awareness programmes, and support </w:t>
      </w:r>
      <w:r w:rsidR="00F04B07">
        <w:rPr>
          <w:rFonts w:ascii="Times New Roman" w:hAnsi="Times New Roman" w:cs="SimSun"/>
          <w:sz w:val="24"/>
        </w:rPr>
        <w:t>networks (Belwal et al., 2025).</w:t>
      </w:r>
    </w:p>
    <w:p w:rsidR="00BC6930" w:rsidRPr="00BC6930" w:rsidRDefault="00BC6930" w:rsidP="00BC6930">
      <w:pPr>
        <w:spacing w:after="0" w:line="480" w:lineRule="auto"/>
        <w:jc w:val="both"/>
        <w:rPr>
          <w:rFonts w:ascii="Times New Roman" w:hAnsi="Times New Roman" w:cs="SimSun"/>
          <w:sz w:val="24"/>
        </w:rPr>
      </w:pPr>
      <w:r w:rsidRPr="00BC6930">
        <w:rPr>
          <w:rFonts w:ascii="Times New Roman" w:hAnsi="Times New Roman" w:cs="SimSun"/>
          <w:sz w:val="24"/>
        </w:rPr>
        <w:t>A significant number of working women globally—nearly half—have experienced some form of workplace harassment, which negatively affects their mental well-being, job performance, and career advancement (McLaughlin et al., 2017). It becomes a barrier to leadership opportunities and often results in reduced organisational loyalty and increased staff turnover (Folke et al., 2020; Kapur, 2024). In African contexts, such behaviour further entrenches gender disparities, particularly through the manipulative use of authority (Kapur, 2024; Tinkler et al., 2020). The absence of decisive employer responses frequently allows these cycles to persist unchecked (Tinkler et al., 2020). In Nigeria, with Egor Local Government as a focal point, such misconduct diminishes workplace morale, efficiency, and future career prospects (Ayub &amp; Adegboyega, 2020). This study aimed to explore how workplace harassment impedes women's career progression in Egor, examining its prevalence, emotional impact, effect on promotion opportuniti</w:t>
      </w:r>
      <w:r w:rsidR="00F04B07">
        <w:rPr>
          <w:rFonts w:ascii="Times New Roman" w:hAnsi="Times New Roman" w:cs="SimSun"/>
          <w:sz w:val="24"/>
        </w:rPr>
        <w:t>es, and possible interventions.</w:t>
      </w:r>
    </w:p>
    <w:p w:rsidR="00BC6930" w:rsidRDefault="00BC6930" w:rsidP="004E4C22">
      <w:pPr>
        <w:spacing w:after="0" w:line="480" w:lineRule="auto"/>
        <w:jc w:val="both"/>
        <w:rPr>
          <w:rFonts w:ascii="Times New Roman" w:hAnsi="Times New Roman" w:cs="SimSun"/>
          <w:sz w:val="24"/>
        </w:rPr>
      </w:pPr>
      <w:r w:rsidRPr="00BC6930">
        <w:rPr>
          <w:rFonts w:ascii="Times New Roman" w:hAnsi="Times New Roman" w:cs="SimSun"/>
          <w:sz w:val="24"/>
        </w:rPr>
        <w:t>To explore these issues, the study adopted a qualitative approach rooted in phenomenology, enabling an in-depth understanding of women's personal experiences of harassment in Egor Local Government. Fifteen participants were purposefully selected, each providing unique perspectives informed by their individual backgrounds. Interviews were conducted in private settings, transcribed verbatim, and analysed thematically. The research instruments were refined through expert review and pilot testing to ensure the reliability a</w:t>
      </w:r>
      <w:r w:rsidR="00F04B07">
        <w:rPr>
          <w:rFonts w:ascii="Times New Roman" w:hAnsi="Times New Roman" w:cs="SimSun"/>
          <w:sz w:val="24"/>
        </w:rPr>
        <w:t>nd credibility of the findings.</w:t>
      </w:r>
    </w:p>
    <w:p w:rsidR="004E4C22" w:rsidRPr="00037545" w:rsidRDefault="004E4C22" w:rsidP="004E4C22">
      <w:pPr>
        <w:spacing w:line="480" w:lineRule="auto"/>
        <w:jc w:val="both"/>
        <w:rPr>
          <w:rFonts w:ascii="Times New Roman" w:hAnsi="Times New Roman"/>
          <w:b/>
          <w:sz w:val="24"/>
          <w:szCs w:val="24"/>
        </w:rPr>
      </w:pPr>
      <w:r w:rsidRPr="00037545">
        <w:rPr>
          <w:rFonts w:ascii="Times New Roman" w:hAnsi="Times New Roman"/>
          <w:b/>
          <w:sz w:val="24"/>
          <w:szCs w:val="24"/>
        </w:rPr>
        <w:t xml:space="preserve">5.2 </w:t>
      </w:r>
      <w:r w:rsidRPr="00037545">
        <w:rPr>
          <w:rFonts w:ascii="Times New Roman" w:hAnsi="Times New Roman"/>
          <w:b/>
          <w:sz w:val="24"/>
          <w:szCs w:val="24"/>
        </w:rPr>
        <w:tab/>
        <w:t>Summary of Findings</w:t>
      </w:r>
    </w:p>
    <w:p w:rsidR="00F04B07" w:rsidRPr="00F04B07" w:rsidRDefault="00F04B07" w:rsidP="00F04B07">
      <w:pPr>
        <w:spacing w:after="0" w:line="480" w:lineRule="auto"/>
        <w:jc w:val="both"/>
        <w:rPr>
          <w:rFonts w:ascii="Times New Roman" w:hAnsi="Times New Roman" w:cs="SimSun"/>
          <w:sz w:val="24"/>
        </w:rPr>
      </w:pPr>
      <w:r>
        <w:rPr>
          <w:rFonts w:ascii="Times New Roman" w:hAnsi="Times New Roman" w:cs="SimSun"/>
          <w:sz w:val="24"/>
        </w:rPr>
        <w:t>The study</w:t>
      </w:r>
      <w:r w:rsidRPr="00F04B07">
        <w:rPr>
          <w:rFonts w:ascii="Times New Roman" w:hAnsi="Times New Roman" w:cs="SimSun"/>
          <w:sz w:val="24"/>
        </w:rPr>
        <w:t xml:space="preserve"> </w:t>
      </w:r>
      <w:r>
        <w:rPr>
          <w:rFonts w:ascii="Times New Roman" w:hAnsi="Times New Roman" w:cs="SimSun"/>
          <w:sz w:val="24"/>
        </w:rPr>
        <w:t>explored the personal characteristics</w:t>
      </w:r>
      <w:r w:rsidRPr="00F04B07">
        <w:rPr>
          <w:rFonts w:ascii="Times New Roman" w:hAnsi="Times New Roman" w:cs="SimSun"/>
          <w:sz w:val="24"/>
        </w:rPr>
        <w:t xml:space="preserve"> of the participants, focusing on socio-demographic factors such as age, religious affiliation, occupation, and educational background, as these were considered vital to achieving the study’s aims. Of the 15 individuals interviewed, five were trained social workers, while the remaining ten were women engaged in informal or low-skilled employment, mostly holding only SSCE certificates. Most participants were aged between 26 and 35, and Christianity emerged as the most common religion. A noticeable variation in educational attainment was observed, suggesting that individuals with lower levels of education might be more vulnerable to harassment. The diversity of backgrounds contributed to a broad and layered understanding of how harassment mani</w:t>
      </w:r>
      <w:r>
        <w:rPr>
          <w:rFonts w:ascii="Times New Roman" w:hAnsi="Times New Roman" w:cs="SimSun"/>
          <w:sz w:val="24"/>
        </w:rPr>
        <w:t>fests in Egor Local Government.</w:t>
      </w:r>
    </w:p>
    <w:p w:rsidR="00F04B07" w:rsidRPr="00F04B07" w:rsidRDefault="00F04B07" w:rsidP="00F04B07">
      <w:pPr>
        <w:spacing w:after="0" w:line="480" w:lineRule="auto"/>
        <w:jc w:val="both"/>
        <w:rPr>
          <w:rFonts w:ascii="Times New Roman" w:hAnsi="Times New Roman" w:cs="SimSun"/>
          <w:sz w:val="24"/>
        </w:rPr>
      </w:pPr>
      <w:r w:rsidRPr="00F04B07">
        <w:rPr>
          <w:rFonts w:ascii="Times New Roman" w:hAnsi="Times New Roman" w:cs="SimSun"/>
          <w:sz w:val="24"/>
        </w:rPr>
        <w:t xml:space="preserve">When addressing the first objective of the study, it became evident that harassment was prevalent among women in Egor. It was not confined to any specific type of workplace; rather, it occurred across various settings and in multiple forms, ranging from inappropriate remarks to physical and sexual abuse. These behaviours were frequently overlooked or normalised, largely due to weak institutional responses and entrenched cultural norms (Ayub &amp; Adegboyega, 2020; Belwal et al., 2025). Both welfare officers and women who had experienced harassment reported fear of speaking out, particularly those in informal employment. This reinforces previous findings that harassment often stems from power imbalances and deeply rooted gender inequalities (Arthi, 2020). Unfortunately, many women simply accepted it </w:t>
      </w:r>
      <w:r>
        <w:rPr>
          <w:rFonts w:ascii="Times New Roman" w:hAnsi="Times New Roman" w:cs="SimSun"/>
          <w:sz w:val="24"/>
        </w:rPr>
        <w:t>as an unavoidable part of life.</w:t>
      </w:r>
    </w:p>
    <w:p w:rsidR="00F04B07" w:rsidRPr="00F04B07" w:rsidRDefault="00F04B07" w:rsidP="00F04B07">
      <w:pPr>
        <w:spacing w:after="0" w:line="480" w:lineRule="auto"/>
        <w:jc w:val="both"/>
        <w:rPr>
          <w:rFonts w:ascii="Times New Roman" w:hAnsi="Times New Roman" w:cs="SimSun"/>
          <w:sz w:val="24"/>
        </w:rPr>
      </w:pPr>
      <w:r w:rsidRPr="00F04B07">
        <w:rPr>
          <w:rFonts w:ascii="Times New Roman" w:hAnsi="Times New Roman" w:cs="SimSun"/>
          <w:sz w:val="24"/>
        </w:rPr>
        <w:t xml:space="preserve">In relation to the second objective, the psychological impact was pronounced. Women reported feelings of anxiety, fear, social withdrawal, and depression—all of which affected their ability to concentrate at work. Some actively avoided certain individuals or locations, and a few required mental health support. Social workers corroborated these accounts, noting that they had witnessed similar outcomes in the past. These findings are consistent with earlier studies showing that when individuals experience harassment without institutional support or functional HR systems, their mental health can significantly deteriorate (Ayub &amp; </w:t>
      </w:r>
      <w:r>
        <w:rPr>
          <w:rFonts w:ascii="Times New Roman" w:hAnsi="Times New Roman" w:cs="SimSun"/>
          <w:sz w:val="24"/>
        </w:rPr>
        <w:t>Adegboyega, 2020; Arthi, 2020).</w:t>
      </w:r>
    </w:p>
    <w:p w:rsidR="00F04B07" w:rsidRPr="00F04B07" w:rsidRDefault="00F04B07" w:rsidP="00F04B07">
      <w:pPr>
        <w:spacing w:after="0" w:line="480" w:lineRule="auto"/>
        <w:jc w:val="both"/>
        <w:rPr>
          <w:rFonts w:ascii="Times New Roman" w:hAnsi="Times New Roman" w:cs="SimSun"/>
          <w:sz w:val="24"/>
        </w:rPr>
      </w:pPr>
      <w:r w:rsidRPr="00F04B07">
        <w:rPr>
          <w:rFonts w:ascii="Times New Roman" w:hAnsi="Times New Roman" w:cs="SimSun"/>
          <w:sz w:val="24"/>
        </w:rPr>
        <w:t>The third objective revealed that harassment hindered many women’s career progression. Some refrained from seeking promotions or leadership roles for fear of attracting further unwanted attention. Others who voiced complaints faced punitive actions or exclusion. These outcomes mirror previous research indicating that harassment obstructs women’s efforts to achieve workplace equality (Ayub &amp; Adegboyega, 2020; Belwal et al., 2025). In Egor, the core issues were not related to age or family responsibilities but rather to systemic failures a</w:t>
      </w:r>
      <w:r>
        <w:rPr>
          <w:rFonts w:ascii="Times New Roman" w:hAnsi="Times New Roman" w:cs="SimSun"/>
          <w:sz w:val="24"/>
        </w:rPr>
        <w:t>nd enduring societal attitudes.</w:t>
      </w:r>
    </w:p>
    <w:p w:rsidR="00F04B07" w:rsidRDefault="00F04B07" w:rsidP="004E4C22">
      <w:pPr>
        <w:spacing w:after="0" w:line="480" w:lineRule="auto"/>
        <w:jc w:val="both"/>
        <w:rPr>
          <w:rFonts w:ascii="Times New Roman" w:hAnsi="Times New Roman" w:cs="SimSun"/>
          <w:sz w:val="24"/>
        </w:rPr>
      </w:pPr>
      <w:r w:rsidRPr="00F04B07">
        <w:rPr>
          <w:rFonts w:ascii="Times New Roman" w:hAnsi="Times New Roman" w:cs="SimSun"/>
          <w:sz w:val="24"/>
        </w:rPr>
        <w:t>Finally, the last objective highlighted the urgent need for reform. Participants recommended robust policies, adequate training, secure reporting mechanisms, and increased female representation in decision-making positions. They also advocated for a cultural shift in workplace environments. These proposals align with earlier findings that suggest legal frameworks alone are insufficient without genuine implementation and transformation (Arthi, 2020; Belwal et al., 2025). Overall, the research demonstrated that harassment in Egor is not merely a personal problem but a structural one—addressing it will require significant reforms in policy, culture, and leadership.</w:t>
      </w:r>
    </w:p>
    <w:p w:rsidR="004E4C22" w:rsidRPr="00037545" w:rsidRDefault="004E4C22" w:rsidP="004E4C22">
      <w:pPr>
        <w:spacing w:after="200" w:line="480" w:lineRule="auto"/>
        <w:jc w:val="both"/>
        <w:rPr>
          <w:rFonts w:ascii="Times New Roman" w:eastAsia="Times New Roman" w:hAnsi="Times New Roman"/>
          <w:sz w:val="24"/>
        </w:rPr>
      </w:pPr>
      <w:bookmarkStart w:id="3" w:name="_Hlk185438842"/>
      <w:r w:rsidRPr="00037545">
        <w:rPr>
          <w:rFonts w:ascii="Times New Roman" w:eastAsia="Times New Roman" w:hAnsi="Times New Roman"/>
          <w:b/>
          <w:sz w:val="24"/>
        </w:rPr>
        <w:t>5.3</w:t>
      </w:r>
      <w:r w:rsidRPr="00037545">
        <w:rPr>
          <w:rFonts w:ascii="Times New Roman" w:eastAsia="Times New Roman" w:hAnsi="Times New Roman"/>
          <w:b/>
          <w:sz w:val="24"/>
        </w:rPr>
        <w:tab/>
        <w:t>Conclusion</w:t>
      </w:r>
      <w:bookmarkEnd w:id="3"/>
    </w:p>
    <w:p w:rsidR="00F04B07" w:rsidRPr="00F04B07" w:rsidRDefault="00F04B07" w:rsidP="00F04B07">
      <w:pPr>
        <w:spacing w:after="0" w:line="480" w:lineRule="auto"/>
        <w:jc w:val="both"/>
        <w:rPr>
          <w:rFonts w:ascii="Times New Roman" w:hAnsi="Times New Roman" w:cs="SimSun"/>
          <w:sz w:val="24"/>
        </w:rPr>
      </w:pPr>
      <w:r w:rsidRPr="00F04B07">
        <w:rPr>
          <w:rFonts w:ascii="Times New Roman" w:hAnsi="Times New Roman" w:cs="SimSun"/>
          <w:sz w:val="24"/>
        </w:rPr>
        <w:t xml:space="preserve">This study examined the effects of workplace harassment on the professional progression of women in Egor Local Government Area, Edo State. It found that such mistreatment was not only widespread but also deeply rooted in both organisational culture and broader societal norms. Women reported experiencing various forms of harassment—ranging from verbal remarks to physical and sexual misconduct. Many incidents went unnoticed or unaddressed because victims feared retaliation or lacked confidence in the available support systems. These encounters often resulted in emotional distress, including feelings of worthlessness, anxiety, and depression, all of which undermined their </w:t>
      </w:r>
      <w:r>
        <w:rPr>
          <w:rFonts w:ascii="Times New Roman" w:hAnsi="Times New Roman" w:cs="SimSun"/>
          <w:sz w:val="24"/>
        </w:rPr>
        <w:t>effectiveness in the workplace.</w:t>
      </w:r>
    </w:p>
    <w:p w:rsidR="00F04B07" w:rsidRPr="00F04B07" w:rsidRDefault="00F04B07" w:rsidP="00F04B07">
      <w:pPr>
        <w:spacing w:after="0" w:line="480" w:lineRule="auto"/>
        <w:jc w:val="both"/>
        <w:rPr>
          <w:rFonts w:ascii="Times New Roman" w:hAnsi="Times New Roman" w:cs="SimSun"/>
          <w:sz w:val="24"/>
        </w:rPr>
      </w:pPr>
      <w:r w:rsidRPr="00F04B07">
        <w:rPr>
          <w:rFonts w:ascii="Times New Roman" w:hAnsi="Times New Roman" w:cs="SimSun"/>
          <w:sz w:val="24"/>
        </w:rPr>
        <w:t>Additionally, the inquiry revealed that harassment significantly hindered women's opportunities for career advancement and leadership roles. Some women withdrew from professional opportunities to protect themselves from further harm, while others were marginalised after rejecting inappropriate behaviour. These findings echo earlier research which demonstrates a strong connection between workplace harassment and entrenched power imbalances that disadvantage women (Author et al., Year). In the context of Egor, the problem was exacerbated by the absence of effective grievance channels and the lack of gender-sensitive policies, further rei</w:t>
      </w:r>
      <w:r>
        <w:rPr>
          <w:rFonts w:ascii="Times New Roman" w:hAnsi="Times New Roman" w:cs="SimSun"/>
          <w:sz w:val="24"/>
        </w:rPr>
        <w:t>nforcing silence and exclusion.</w:t>
      </w:r>
    </w:p>
    <w:p w:rsidR="00F04B07" w:rsidRDefault="00F04B07" w:rsidP="004E4C22">
      <w:pPr>
        <w:spacing w:after="0" w:line="480" w:lineRule="auto"/>
        <w:jc w:val="both"/>
        <w:rPr>
          <w:rFonts w:ascii="Times New Roman" w:hAnsi="Times New Roman" w:cs="SimSun"/>
          <w:sz w:val="24"/>
        </w:rPr>
      </w:pPr>
      <w:r w:rsidRPr="00F04B07">
        <w:rPr>
          <w:rFonts w:ascii="Times New Roman" w:hAnsi="Times New Roman" w:cs="SimSun"/>
          <w:sz w:val="24"/>
        </w:rPr>
        <w:t>To address these persistent challenges, the study emphasised the need for policy reform. It recommended the implementation of enforceable anti-harassment regulations, mandatory gender-sensitivity training, and the establishment of confidential and effective reporting mechanisms that uphold privacy and ensure justice. Furthermore, increasing female representation in leadership positions and promoting respectful workplace culture were deemed essential to fostering sustainable chang</w:t>
      </w:r>
      <w:r>
        <w:rPr>
          <w:rFonts w:ascii="Times New Roman" w:hAnsi="Times New Roman" w:cs="SimSun"/>
          <w:sz w:val="24"/>
        </w:rPr>
        <w:t>e in Egor and similar settings.</w:t>
      </w:r>
    </w:p>
    <w:p w:rsidR="004E4C22" w:rsidRPr="00037545" w:rsidRDefault="004E4C22" w:rsidP="004E4C22">
      <w:pPr>
        <w:spacing w:after="0" w:line="480" w:lineRule="auto"/>
        <w:jc w:val="both"/>
        <w:rPr>
          <w:rFonts w:ascii="Times New Roman" w:eastAsia="Times New Roman" w:hAnsi="Times New Roman"/>
          <w:b/>
          <w:sz w:val="24"/>
          <w:szCs w:val="24"/>
        </w:rPr>
      </w:pPr>
      <w:r w:rsidRPr="00037545">
        <w:rPr>
          <w:rFonts w:ascii="Times New Roman" w:hAnsi="Times New Roman"/>
          <w:b/>
          <w:sz w:val="24"/>
          <w:szCs w:val="24"/>
        </w:rPr>
        <w:t>5.4</w:t>
      </w:r>
      <w:r w:rsidRPr="00037545">
        <w:rPr>
          <w:rFonts w:ascii="Times New Roman" w:hAnsi="Times New Roman"/>
          <w:sz w:val="24"/>
          <w:szCs w:val="24"/>
        </w:rPr>
        <w:tab/>
      </w:r>
      <w:r w:rsidRPr="00037545">
        <w:rPr>
          <w:rFonts w:ascii="Times New Roman" w:eastAsia="Times New Roman" w:hAnsi="Times New Roman"/>
          <w:b/>
          <w:sz w:val="24"/>
          <w:szCs w:val="24"/>
        </w:rPr>
        <w:t>Recommendations</w:t>
      </w:r>
    </w:p>
    <w:p w:rsidR="004E4C22" w:rsidRPr="00037545" w:rsidRDefault="004E4C22" w:rsidP="004E4C22">
      <w:pPr>
        <w:spacing w:after="0" w:line="480" w:lineRule="auto"/>
        <w:jc w:val="both"/>
        <w:rPr>
          <w:rFonts w:ascii="Times New Roman" w:eastAsia="Times New Roman" w:hAnsi="Times New Roman"/>
          <w:bCs/>
          <w:sz w:val="24"/>
          <w:szCs w:val="24"/>
        </w:rPr>
      </w:pPr>
      <w:r w:rsidRPr="00037545">
        <w:rPr>
          <w:rFonts w:ascii="Times New Roman" w:eastAsia="Times New Roman" w:hAnsi="Times New Roman"/>
          <w:bCs/>
          <w:sz w:val="24"/>
          <w:szCs w:val="24"/>
        </w:rPr>
        <w:t>Based on the findings of this study, the following recommendations were made:</w:t>
      </w:r>
    </w:p>
    <w:p w:rsidR="004E4C22" w:rsidRPr="00AD58DA" w:rsidRDefault="004E4C22" w:rsidP="004E4C22">
      <w:pPr>
        <w:pStyle w:val="ListParagraph"/>
        <w:numPr>
          <w:ilvl w:val="0"/>
          <w:numId w:val="11"/>
        </w:numPr>
        <w:spacing w:after="0" w:line="480" w:lineRule="auto"/>
        <w:jc w:val="both"/>
        <w:rPr>
          <w:rFonts w:ascii="Times New Roman" w:hAnsi="Times New Roman" w:cs="SimSun"/>
          <w:b/>
          <w:sz w:val="24"/>
        </w:rPr>
      </w:pPr>
      <w:r w:rsidRPr="00AD58DA">
        <w:rPr>
          <w:rFonts w:ascii="Times New Roman" w:hAnsi="Times New Roman" w:cs="SimSun"/>
          <w:b/>
          <w:sz w:val="24"/>
        </w:rPr>
        <w:t>Strengthening Reporting Mechanisms and Awareness Campaigns</w:t>
      </w:r>
      <w:r>
        <w:rPr>
          <w:rFonts w:ascii="Times New Roman" w:hAnsi="Times New Roman" w:cs="SimSun"/>
          <w:b/>
          <w:sz w:val="24"/>
        </w:rPr>
        <w:t xml:space="preserve">: </w:t>
      </w:r>
      <w:r w:rsidRPr="00AD58DA">
        <w:rPr>
          <w:rFonts w:ascii="Times New Roman" w:hAnsi="Times New Roman" w:cs="SimSun"/>
          <w:sz w:val="24"/>
        </w:rPr>
        <w:t>To effectively address the prevalence and forms of workplace harassment, Egor Local Government should establish accessible and anonymous reporting systems that empower female employees to speak up without fear of retaliation. Regular workplace audits and gender-sensitive training sessions should be introduced to improve awareness of what constitutes harassment, while encouraging bystander support and accountability across all departments.</w:t>
      </w:r>
    </w:p>
    <w:p w:rsidR="004E4C22" w:rsidRPr="00AD58DA" w:rsidRDefault="004E4C22" w:rsidP="004E4C22">
      <w:pPr>
        <w:pStyle w:val="ListParagraph"/>
        <w:numPr>
          <w:ilvl w:val="0"/>
          <w:numId w:val="11"/>
        </w:numPr>
        <w:spacing w:after="0" w:line="480" w:lineRule="auto"/>
        <w:jc w:val="both"/>
        <w:rPr>
          <w:rFonts w:ascii="Times New Roman" w:hAnsi="Times New Roman" w:cs="SimSun"/>
          <w:b/>
          <w:sz w:val="24"/>
        </w:rPr>
      </w:pPr>
      <w:r w:rsidRPr="00AD58DA">
        <w:rPr>
          <w:rFonts w:ascii="Times New Roman" w:hAnsi="Times New Roman" w:cs="SimSun"/>
          <w:b/>
          <w:sz w:val="24"/>
        </w:rPr>
        <w:t>Enhancing Mental Health Support for Female Employees</w:t>
      </w:r>
      <w:r>
        <w:rPr>
          <w:rFonts w:ascii="Times New Roman" w:hAnsi="Times New Roman" w:cs="SimSun"/>
          <w:b/>
          <w:sz w:val="24"/>
        </w:rPr>
        <w:t xml:space="preserve">: </w:t>
      </w:r>
      <w:r w:rsidRPr="00AD58DA">
        <w:rPr>
          <w:rFonts w:ascii="Times New Roman" w:hAnsi="Times New Roman" w:cs="SimSun"/>
          <w:sz w:val="24"/>
        </w:rPr>
        <w:t>In response to the psychological effects and impact on job performance, it is recommended that Egor Local Government integrate trauma-informed counselling and mental health services within the workplace. Creating access to professional psychological support, organising mental wellness workshops, and providing safe spaces for emotional expression will help restore affected women's confidence and productivity. Mental health leave and stress-management programmes should also be standardised to improve well-being and job engagement.</w:t>
      </w:r>
    </w:p>
    <w:p w:rsidR="004E4C22" w:rsidRPr="00AD58DA" w:rsidRDefault="004E4C22" w:rsidP="004E4C22">
      <w:pPr>
        <w:pStyle w:val="ListParagraph"/>
        <w:numPr>
          <w:ilvl w:val="0"/>
          <w:numId w:val="11"/>
        </w:numPr>
        <w:spacing w:after="0" w:line="480" w:lineRule="auto"/>
        <w:jc w:val="both"/>
        <w:rPr>
          <w:rFonts w:ascii="Times New Roman" w:hAnsi="Times New Roman" w:cs="SimSun"/>
          <w:b/>
          <w:sz w:val="24"/>
        </w:rPr>
      </w:pPr>
      <w:r w:rsidRPr="00AD58DA">
        <w:rPr>
          <w:rFonts w:ascii="Times New Roman" w:hAnsi="Times New Roman" w:cs="SimSun"/>
          <w:b/>
          <w:sz w:val="24"/>
        </w:rPr>
        <w:t>Promoting Gender-Inclusive Career Advancement Opportunities</w:t>
      </w:r>
      <w:r>
        <w:rPr>
          <w:rFonts w:ascii="Times New Roman" w:hAnsi="Times New Roman" w:cs="SimSun"/>
          <w:b/>
          <w:sz w:val="24"/>
        </w:rPr>
        <w:t xml:space="preserve">: </w:t>
      </w:r>
      <w:r w:rsidRPr="00AD58DA">
        <w:rPr>
          <w:rFonts w:ascii="Times New Roman" w:hAnsi="Times New Roman" w:cs="SimSun"/>
          <w:sz w:val="24"/>
        </w:rPr>
        <w:t>To counter the barriers to promotion, leadership, and career progression, clear, merit-based pathways for career advancement should be implemented. The local government should consider setting gender equity benchmarks or quotas for leadership roles and ensure that promotion criteria are free from bias or intimidation linked to harassment. Mentorship programmes targeting aspiring female leaders can also help close the leadership gap created by systemic gender discrimination.</w:t>
      </w:r>
    </w:p>
    <w:p w:rsidR="004E4C22" w:rsidRPr="00AD58DA" w:rsidRDefault="004E4C22" w:rsidP="004E4C22">
      <w:pPr>
        <w:pStyle w:val="ListParagraph"/>
        <w:numPr>
          <w:ilvl w:val="0"/>
          <w:numId w:val="11"/>
        </w:numPr>
        <w:spacing w:after="0" w:line="480" w:lineRule="auto"/>
        <w:jc w:val="both"/>
        <w:rPr>
          <w:rFonts w:ascii="Times New Roman" w:hAnsi="Times New Roman" w:cs="SimSun"/>
          <w:b/>
          <w:sz w:val="24"/>
        </w:rPr>
      </w:pPr>
      <w:r w:rsidRPr="00AD58DA">
        <w:rPr>
          <w:rFonts w:ascii="Times New Roman" w:hAnsi="Times New Roman" w:cs="SimSun"/>
          <w:b/>
          <w:sz w:val="24"/>
        </w:rPr>
        <w:t>Developing and Enforcing Anti-Harassment Policies</w:t>
      </w:r>
      <w:r>
        <w:rPr>
          <w:rFonts w:ascii="Times New Roman" w:hAnsi="Times New Roman" w:cs="SimSun"/>
          <w:b/>
          <w:sz w:val="24"/>
        </w:rPr>
        <w:t xml:space="preserve">: </w:t>
      </w:r>
      <w:r w:rsidRPr="00AD58DA">
        <w:rPr>
          <w:rFonts w:ascii="Times New Roman" w:hAnsi="Times New Roman" w:cs="SimSun"/>
          <w:sz w:val="24"/>
        </w:rPr>
        <w:t>To create a safer and more inclusive work environment, Egor Local Government must adopt a zero-tolerance policy on workplace harassment. This should include mandatory training on professional conduct, gender equality, and legal rights. Furthermore, an independent complaints review board should be instituted to monitor compliance, investigate reports fairly, and enforce sanctions where necessary. Periodic evaluations should be carried out to ensure that policies remain responsive and effective.</w:t>
      </w:r>
    </w:p>
    <w:p w:rsidR="004E4C22" w:rsidRPr="00E514E0" w:rsidRDefault="004E4C22" w:rsidP="004E4C22">
      <w:pPr>
        <w:spacing w:after="0" w:line="480" w:lineRule="auto"/>
        <w:jc w:val="both"/>
        <w:rPr>
          <w:rFonts w:ascii="Times New Roman" w:hAnsi="Times New Roman" w:cs="SimSun"/>
          <w:sz w:val="24"/>
        </w:rPr>
      </w:pPr>
    </w:p>
    <w:p w:rsidR="004E4C22" w:rsidRPr="00E514E0" w:rsidRDefault="004E4C22" w:rsidP="004E4C22">
      <w:pPr>
        <w:spacing w:after="0" w:line="480" w:lineRule="auto"/>
        <w:jc w:val="both"/>
        <w:rPr>
          <w:rFonts w:ascii="Times New Roman" w:hAnsi="Times New Roman" w:cs="SimSun"/>
          <w:sz w:val="24"/>
        </w:rPr>
      </w:pPr>
    </w:p>
    <w:p w:rsidR="004E4C22" w:rsidRPr="00E514E0" w:rsidRDefault="004E4C22" w:rsidP="004E4C22">
      <w:pPr>
        <w:spacing w:after="0" w:line="480" w:lineRule="auto"/>
        <w:jc w:val="both"/>
        <w:rPr>
          <w:rFonts w:ascii="Times New Roman" w:hAnsi="Times New Roman" w:cs="SimSun"/>
          <w:sz w:val="24"/>
        </w:rPr>
      </w:pPr>
    </w:p>
    <w:p w:rsidR="004E4C22" w:rsidRPr="00E514E0" w:rsidRDefault="004E4C22" w:rsidP="004E4C22">
      <w:pPr>
        <w:spacing w:after="0" w:line="480" w:lineRule="auto"/>
        <w:jc w:val="both"/>
        <w:rPr>
          <w:rFonts w:ascii="Times New Roman" w:hAnsi="Times New Roman" w:cs="SimSun"/>
          <w:sz w:val="24"/>
        </w:rPr>
      </w:pPr>
    </w:p>
    <w:p w:rsidR="004E4C22" w:rsidRPr="009D38C3" w:rsidRDefault="004E4C22" w:rsidP="004E4C22">
      <w:pPr>
        <w:spacing w:after="0" w:line="480" w:lineRule="auto"/>
        <w:jc w:val="both"/>
        <w:rPr>
          <w:rFonts w:ascii="Times New Roman" w:hAnsi="Times New Roman" w:cs="SimSun"/>
          <w:sz w:val="24"/>
        </w:rPr>
      </w:pPr>
    </w:p>
    <w:p w:rsidR="004E4C22" w:rsidRDefault="004E4C22" w:rsidP="00C70A9D">
      <w:pPr>
        <w:spacing w:line="480" w:lineRule="auto"/>
        <w:jc w:val="center"/>
        <w:rPr>
          <w:rFonts w:ascii="Times New Roman" w:hAnsi="Times New Roman" w:cs="Times New Roman"/>
          <w:b/>
          <w:sz w:val="24"/>
          <w:szCs w:val="24"/>
        </w:rPr>
      </w:pPr>
    </w:p>
    <w:p w:rsidR="004E4C22" w:rsidRDefault="004E4C22" w:rsidP="00C70A9D">
      <w:pPr>
        <w:spacing w:line="480" w:lineRule="auto"/>
        <w:jc w:val="center"/>
        <w:rPr>
          <w:rFonts w:ascii="Times New Roman" w:hAnsi="Times New Roman" w:cs="Times New Roman"/>
          <w:b/>
          <w:sz w:val="24"/>
          <w:szCs w:val="24"/>
        </w:rPr>
      </w:pPr>
    </w:p>
    <w:p w:rsidR="004E4C22" w:rsidRDefault="004E4C22" w:rsidP="00F04B07">
      <w:pPr>
        <w:spacing w:line="480" w:lineRule="auto"/>
        <w:rPr>
          <w:rFonts w:ascii="Times New Roman" w:hAnsi="Times New Roman" w:cs="Times New Roman"/>
          <w:b/>
          <w:sz w:val="24"/>
          <w:szCs w:val="24"/>
        </w:rPr>
      </w:pPr>
    </w:p>
    <w:p w:rsidR="00F04B07" w:rsidRDefault="00F04B07" w:rsidP="00F04B07">
      <w:pPr>
        <w:spacing w:line="480" w:lineRule="auto"/>
        <w:rPr>
          <w:rFonts w:ascii="Times New Roman" w:hAnsi="Times New Roman" w:cs="Times New Roman"/>
          <w:b/>
          <w:sz w:val="24"/>
          <w:szCs w:val="24"/>
        </w:rPr>
      </w:pPr>
    </w:p>
    <w:p w:rsidR="00C70A9D" w:rsidRPr="00C70A9D" w:rsidRDefault="0065713F" w:rsidP="00C70A9D">
      <w:pPr>
        <w:spacing w:line="480" w:lineRule="auto"/>
        <w:jc w:val="center"/>
        <w:rPr>
          <w:rFonts w:ascii="Times New Roman" w:hAnsi="Times New Roman" w:cs="Times New Roman"/>
          <w:b/>
          <w:sz w:val="24"/>
          <w:szCs w:val="24"/>
        </w:rPr>
      </w:pPr>
      <w:r w:rsidRPr="0065713F">
        <w:rPr>
          <w:rFonts w:ascii="Times New Roman" w:hAnsi="Times New Roman" w:cs="Times New Roman"/>
          <w:b/>
          <w:sz w:val="24"/>
          <w:szCs w:val="24"/>
        </w:rPr>
        <w:t>REFERENCES</w:t>
      </w:r>
    </w:p>
    <w:p w:rsidR="00C70A9D" w:rsidRDefault="00C70A9D" w:rsidP="00F04B07">
      <w:pPr>
        <w:spacing w:after="0" w:line="240" w:lineRule="auto"/>
        <w:ind w:left="1008" w:hanging="1008"/>
        <w:jc w:val="both"/>
        <w:rPr>
          <w:rFonts w:ascii="Times New Roman" w:hAnsi="Times New Roman" w:cs="Times New Roman"/>
          <w:sz w:val="24"/>
          <w:szCs w:val="24"/>
        </w:rPr>
      </w:pPr>
      <w:r w:rsidRPr="00E3166B">
        <w:rPr>
          <w:rFonts w:ascii="Times New Roman" w:hAnsi="Times New Roman" w:cs="Times New Roman"/>
          <w:sz w:val="24"/>
          <w:szCs w:val="24"/>
        </w:rPr>
        <w:t xml:space="preserve">Aborisade, R. (2020). “At Your Service”: Sexual Harassment of Female Bartenders and Its Acceptance As “Norm” in Lagos Metropolis, Nigeria. </w:t>
      </w:r>
      <w:r w:rsidRPr="00C70A9D">
        <w:rPr>
          <w:rFonts w:ascii="Times New Roman" w:hAnsi="Times New Roman" w:cs="Times New Roman"/>
          <w:i/>
          <w:sz w:val="24"/>
          <w:szCs w:val="24"/>
        </w:rPr>
        <w:t>Journal of Interpersonal Violence</w:t>
      </w:r>
      <w:r w:rsidRPr="00E3166B">
        <w:rPr>
          <w:rFonts w:ascii="Times New Roman" w:hAnsi="Times New Roman" w:cs="Times New Roman"/>
          <w:sz w:val="24"/>
          <w:szCs w:val="24"/>
        </w:rPr>
        <w:t xml:space="preserve">, 37, NP6557 - NP6581. </w:t>
      </w:r>
      <w:hyperlink r:id="rId7" w:history="1">
        <w:r w:rsidR="00F04B07" w:rsidRPr="00BE43CA">
          <w:rPr>
            <w:rStyle w:val="Hyperlink"/>
            <w:rFonts w:ascii="Times New Roman" w:hAnsi="Times New Roman" w:cs="Times New Roman"/>
            <w:sz w:val="24"/>
            <w:szCs w:val="24"/>
          </w:rPr>
          <w:t>https://doi.org/10.1177/0886260520967748</w:t>
        </w:r>
      </w:hyperlink>
      <w:r w:rsidRPr="00E3166B">
        <w:rPr>
          <w:rFonts w:ascii="Times New Roman" w:hAnsi="Times New Roman" w:cs="Times New Roman"/>
          <w:sz w:val="24"/>
          <w:szCs w:val="24"/>
        </w:rPr>
        <w:t>.</w:t>
      </w:r>
    </w:p>
    <w:p w:rsidR="00F04B07" w:rsidRDefault="00F04B07" w:rsidP="00F04B07">
      <w:pPr>
        <w:spacing w:after="0" w:line="240" w:lineRule="auto"/>
        <w:ind w:left="1008" w:hanging="1008"/>
        <w:jc w:val="both"/>
        <w:rPr>
          <w:rFonts w:ascii="Times New Roman" w:hAnsi="Times New Roman" w:cs="Times New Roman"/>
          <w:sz w:val="24"/>
          <w:szCs w:val="24"/>
        </w:rPr>
      </w:pPr>
    </w:p>
    <w:p w:rsidR="00C70A9D" w:rsidRDefault="00C70A9D" w:rsidP="00F04B07">
      <w:pPr>
        <w:spacing w:after="0" w:line="240" w:lineRule="auto"/>
        <w:ind w:left="1008" w:hanging="1008"/>
        <w:jc w:val="both"/>
        <w:rPr>
          <w:rFonts w:ascii="Times New Roman" w:hAnsi="Times New Roman" w:cs="Times New Roman"/>
          <w:sz w:val="24"/>
          <w:szCs w:val="24"/>
        </w:rPr>
      </w:pPr>
      <w:r w:rsidRPr="00ED6AD9">
        <w:rPr>
          <w:rFonts w:ascii="Times New Roman" w:hAnsi="Times New Roman" w:cs="Times New Roman"/>
          <w:sz w:val="24"/>
          <w:szCs w:val="24"/>
        </w:rPr>
        <w:t xml:space="preserve">Adebusuyi, A., Kolawole, S., Abu, H., Adebusuyi, O., &amp; Ajulo, A. (2021). Predicting entrepreneurial and professional career mindsets in young Nigerian adults. </w:t>
      </w:r>
      <w:r w:rsidRPr="00C70A9D">
        <w:rPr>
          <w:rFonts w:ascii="Times New Roman" w:hAnsi="Times New Roman" w:cs="Times New Roman"/>
          <w:i/>
          <w:sz w:val="24"/>
          <w:szCs w:val="24"/>
        </w:rPr>
        <w:t>Journal of Entrepreneurship in Emerging Economies</w:t>
      </w:r>
      <w:r w:rsidRPr="00ED6AD9">
        <w:rPr>
          <w:rFonts w:ascii="Times New Roman" w:hAnsi="Times New Roman" w:cs="Times New Roman"/>
          <w:sz w:val="24"/>
          <w:szCs w:val="24"/>
        </w:rPr>
        <w:t xml:space="preserve">. </w:t>
      </w:r>
      <w:hyperlink r:id="rId8" w:history="1">
        <w:r w:rsidR="00F04B07" w:rsidRPr="00BE43CA">
          <w:rPr>
            <w:rStyle w:val="Hyperlink"/>
            <w:rFonts w:ascii="Times New Roman" w:hAnsi="Times New Roman" w:cs="Times New Roman"/>
            <w:sz w:val="24"/>
            <w:szCs w:val="24"/>
          </w:rPr>
          <w:t>https://doi.org/10.1108/jeee-02-2021-0072</w:t>
        </w:r>
      </w:hyperlink>
      <w:r w:rsidRPr="00ED6AD9">
        <w:rPr>
          <w:rFonts w:ascii="Times New Roman" w:hAnsi="Times New Roman" w:cs="Times New Roman"/>
          <w:sz w:val="24"/>
          <w:szCs w:val="24"/>
        </w:rPr>
        <w:t>.</w:t>
      </w:r>
    </w:p>
    <w:p w:rsidR="00F04B07" w:rsidRPr="00ED6AD9" w:rsidRDefault="00F04B07" w:rsidP="00F04B07">
      <w:pPr>
        <w:spacing w:after="0" w:line="240" w:lineRule="auto"/>
        <w:ind w:left="1008" w:hanging="1008"/>
        <w:jc w:val="both"/>
        <w:rPr>
          <w:rFonts w:ascii="Times New Roman" w:hAnsi="Times New Roman" w:cs="Times New Roman"/>
          <w:sz w:val="24"/>
          <w:szCs w:val="24"/>
        </w:rPr>
      </w:pPr>
    </w:p>
    <w:p w:rsidR="00C70A9D" w:rsidRDefault="00C70A9D" w:rsidP="00F04B07">
      <w:pPr>
        <w:spacing w:after="0" w:line="240" w:lineRule="auto"/>
        <w:ind w:left="1008" w:hanging="1008"/>
        <w:jc w:val="both"/>
        <w:rPr>
          <w:rFonts w:ascii="Times New Roman" w:hAnsi="Times New Roman" w:cs="Times New Roman"/>
          <w:sz w:val="24"/>
          <w:szCs w:val="24"/>
        </w:rPr>
      </w:pPr>
      <w:r w:rsidRPr="00ED6AD9">
        <w:rPr>
          <w:rFonts w:ascii="Times New Roman" w:hAnsi="Times New Roman" w:cs="Times New Roman"/>
          <w:sz w:val="24"/>
          <w:szCs w:val="24"/>
        </w:rPr>
        <w:t xml:space="preserve">Adisa, T., Mordi, C., Simpson, R., &amp; Iwowo, V. (2020). Social dominance, hypermasculinity, and career barriers in Nigeria. </w:t>
      </w:r>
      <w:r w:rsidRPr="00C70A9D">
        <w:rPr>
          <w:rFonts w:ascii="Times New Roman" w:hAnsi="Times New Roman" w:cs="Times New Roman"/>
          <w:i/>
          <w:sz w:val="24"/>
          <w:szCs w:val="24"/>
        </w:rPr>
        <w:t>Gender, Work and Organization</w:t>
      </w:r>
      <w:r w:rsidRPr="00ED6AD9">
        <w:rPr>
          <w:rFonts w:ascii="Times New Roman" w:hAnsi="Times New Roman" w:cs="Times New Roman"/>
          <w:sz w:val="24"/>
          <w:szCs w:val="24"/>
        </w:rPr>
        <w:t xml:space="preserve">. </w:t>
      </w:r>
      <w:hyperlink r:id="rId9" w:history="1">
        <w:r w:rsidR="00F04B07" w:rsidRPr="00BE43CA">
          <w:rPr>
            <w:rStyle w:val="Hyperlink"/>
            <w:rFonts w:ascii="Times New Roman" w:hAnsi="Times New Roman" w:cs="Times New Roman"/>
            <w:sz w:val="24"/>
            <w:szCs w:val="24"/>
          </w:rPr>
          <w:t>https://doi.org/10.1111/gwao.12537</w:t>
        </w:r>
      </w:hyperlink>
      <w:r w:rsidRPr="00ED6AD9">
        <w:rPr>
          <w:rFonts w:ascii="Times New Roman" w:hAnsi="Times New Roman" w:cs="Times New Roman"/>
          <w:sz w:val="24"/>
          <w:szCs w:val="24"/>
        </w:rPr>
        <w:t>.</w:t>
      </w:r>
    </w:p>
    <w:p w:rsidR="00F04B07" w:rsidRPr="00ED6AD9" w:rsidRDefault="00F04B07" w:rsidP="00F04B07">
      <w:pPr>
        <w:spacing w:after="0" w:line="240" w:lineRule="auto"/>
        <w:ind w:left="1008" w:hanging="1008"/>
        <w:jc w:val="both"/>
        <w:rPr>
          <w:rFonts w:ascii="Times New Roman" w:hAnsi="Times New Roman" w:cs="Times New Roman"/>
          <w:sz w:val="24"/>
          <w:szCs w:val="24"/>
        </w:rPr>
      </w:pPr>
    </w:p>
    <w:p w:rsidR="00C70A9D" w:rsidRDefault="00C70A9D" w:rsidP="00F04B07">
      <w:pPr>
        <w:spacing w:after="0" w:line="240" w:lineRule="auto"/>
        <w:ind w:left="1008" w:hanging="1008"/>
        <w:jc w:val="both"/>
        <w:rPr>
          <w:rFonts w:ascii="Times New Roman" w:hAnsi="Times New Roman" w:cs="Times New Roman"/>
          <w:sz w:val="24"/>
          <w:szCs w:val="24"/>
        </w:rPr>
      </w:pPr>
      <w:r w:rsidRPr="00A25DAD">
        <w:rPr>
          <w:rFonts w:ascii="Times New Roman" w:hAnsi="Times New Roman" w:cs="Times New Roman"/>
          <w:sz w:val="24"/>
          <w:szCs w:val="24"/>
        </w:rPr>
        <w:t xml:space="preserve">Agbaje, O., Arua, C., Umeifekwem, J., Umoke, P., Igbokwe, C., Iwuagwu, T., Iweama, C., Ozoemena, E., &amp; Obande-Ogbuinya, E. (2021). Workplace gender-based violence and associated factors among university women in Enugu, South-East Nigeria: an institutional-based cross-sectional study. </w:t>
      </w:r>
      <w:r w:rsidRPr="00C70A9D">
        <w:rPr>
          <w:rFonts w:ascii="Times New Roman" w:hAnsi="Times New Roman" w:cs="Times New Roman"/>
          <w:i/>
          <w:sz w:val="24"/>
          <w:szCs w:val="24"/>
        </w:rPr>
        <w:t>BMC Women's Health</w:t>
      </w:r>
      <w:r w:rsidRPr="00A25DAD">
        <w:rPr>
          <w:rFonts w:ascii="Times New Roman" w:hAnsi="Times New Roman" w:cs="Times New Roman"/>
          <w:sz w:val="24"/>
          <w:szCs w:val="24"/>
        </w:rPr>
        <w:t xml:space="preserve">, 21. </w:t>
      </w:r>
      <w:hyperlink r:id="rId10" w:history="1">
        <w:r w:rsidR="00F04B07" w:rsidRPr="00BE43CA">
          <w:rPr>
            <w:rStyle w:val="Hyperlink"/>
            <w:rFonts w:ascii="Times New Roman" w:hAnsi="Times New Roman" w:cs="Times New Roman"/>
            <w:sz w:val="24"/>
            <w:szCs w:val="24"/>
          </w:rPr>
          <w:t>https://doi.org/10.1186/s12905-021-01273-w</w:t>
        </w:r>
      </w:hyperlink>
      <w:r w:rsidRPr="00A25DAD">
        <w:rPr>
          <w:rFonts w:ascii="Times New Roman" w:hAnsi="Times New Roman" w:cs="Times New Roman"/>
          <w:sz w:val="24"/>
          <w:szCs w:val="24"/>
        </w:rPr>
        <w:t>.</w:t>
      </w:r>
    </w:p>
    <w:p w:rsidR="00F04B07" w:rsidRPr="00A25DAD" w:rsidRDefault="00F04B07" w:rsidP="00F04B07">
      <w:pPr>
        <w:spacing w:after="0" w:line="240" w:lineRule="auto"/>
        <w:ind w:left="1008" w:hanging="1008"/>
        <w:jc w:val="both"/>
        <w:rPr>
          <w:rFonts w:ascii="Times New Roman" w:hAnsi="Times New Roman" w:cs="Times New Roman"/>
          <w:sz w:val="24"/>
          <w:szCs w:val="24"/>
        </w:rPr>
      </w:pPr>
    </w:p>
    <w:p w:rsidR="00C70A9D" w:rsidRDefault="00C70A9D" w:rsidP="00F04B07">
      <w:pPr>
        <w:spacing w:after="0" w:line="240" w:lineRule="auto"/>
        <w:ind w:left="1008" w:hanging="1008"/>
        <w:jc w:val="both"/>
        <w:rPr>
          <w:rFonts w:ascii="Times New Roman" w:hAnsi="Times New Roman" w:cs="Times New Roman"/>
          <w:sz w:val="24"/>
          <w:szCs w:val="24"/>
        </w:rPr>
      </w:pPr>
      <w:r w:rsidRPr="00A25DAD">
        <w:rPr>
          <w:rFonts w:ascii="Times New Roman" w:hAnsi="Times New Roman" w:cs="Times New Roman"/>
          <w:sz w:val="24"/>
          <w:szCs w:val="24"/>
        </w:rPr>
        <w:t xml:space="preserve">Akpambang, E. (2022). Sexual Harassment of Female Employees in The Workplace: Imperative For Stringent Legal And Policy Frameworks In Nigeria. </w:t>
      </w:r>
      <w:r w:rsidRPr="00C70A9D">
        <w:rPr>
          <w:rFonts w:ascii="Times New Roman" w:hAnsi="Times New Roman" w:cs="Times New Roman"/>
          <w:i/>
          <w:sz w:val="24"/>
          <w:szCs w:val="24"/>
        </w:rPr>
        <w:t xml:space="preserve">Pancasila and Law Review. </w:t>
      </w:r>
      <w:hyperlink r:id="rId11" w:history="1">
        <w:r w:rsidR="00F04B07" w:rsidRPr="00BE43CA">
          <w:rPr>
            <w:rStyle w:val="Hyperlink"/>
            <w:rFonts w:ascii="Times New Roman" w:hAnsi="Times New Roman" w:cs="Times New Roman"/>
            <w:sz w:val="24"/>
            <w:szCs w:val="24"/>
          </w:rPr>
          <w:t>https://doi.org/10.25041/plr.v3i1.2754</w:t>
        </w:r>
      </w:hyperlink>
      <w:r w:rsidRPr="00A25DAD">
        <w:rPr>
          <w:rFonts w:ascii="Times New Roman" w:hAnsi="Times New Roman" w:cs="Times New Roman"/>
          <w:sz w:val="24"/>
          <w:szCs w:val="24"/>
        </w:rPr>
        <w:t>.</w:t>
      </w:r>
    </w:p>
    <w:p w:rsidR="00F04B07" w:rsidRPr="00A25DAD" w:rsidRDefault="00F04B07" w:rsidP="00F04B07">
      <w:pPr>
        <w:spacing w:after="0" w:line="240" w:lineRule="auto"/>
        <w:ind w:left="1008" w:hanging="1008"/>
        <w:jc w:val="both"/>
        <w:rPr>
          <w:rFonts w:ascii="Times New Roman" w:hAnsi="Times New Roman" w:cs="Times New Roman"/>
          <w:sz w:val="24"/>
          <w:szCs w:val="24"/>
        </w:rPr>
      </w:pPr>
    </w:p>
    <w:p w:rsidR="00C70A9D" w:rsidRDefault="00C70A9D" w:rsidP="00F04B07">
      <w:pPr>
        <w:spacing w:after="0" w:line="240" w:lineRule="auto"/>
        <w:ind w:left="1008" w:hanging="1008"/>
        <w:jc w:val="both"/>
        <w:rPr>
          <w:rFonts w:ascii="Times New Roman" w:hAnsi="Times New Roman" w:cs="Times New Roman"/>
          <w:sz w:val="24"/>
          <w:szCs w:val="24"/>
        </w:rPr>
      </w:pPr>
      <w:r w:rsidRPr="00ED6AD9">
        <w:rPr>
          <w:rFonts w:ascii="Times New Roman" w:hAnsi="Times New Roman" w:cs="Times New Roman"/>
          <w:sz w:val="24"/>
          <w:szCs w:val="24"/>
        </w:rPr>
        <w:t xml:space="preserve">Amah, O., &amp; Oyetuunde, K. (2020). The effect of servant leadership on employee turnover in SMEs in Nigeria: the role of career growth potential and employee voice. </w:t>
      </w:r>
      <w:r w:rsidRPr="00C70A9D">
        <w:rPr>
          <w:rFonts w:ascii="Times New Roman" w:hAnsi="Times New Roman" w:cs="Times New Roman"/>
          <w:i/>
          <w:sz w:val="24"/>
          <w:szCs w:val="24"/>
        </w:rPr>
        <w:t>Journal of Small Business and Enterprise Development.</w:t>
      </w:r>
      <w:r w:rsidRPr="00ED6AD9">
        <w:rPr>
          <w:rFonts w:ascii="Times New Roman" w:hAnsi="Times New Roman" w:cs="Times New Roman"/>
          <w:sz w:val="24"/>
          <w:szCs w:val="24"/>
        </w:rPr>
        <w:t xml:space="preserve"> </w:t>
      </w:r>
      <w:hyperlink r:id="rId12" w:history="1">
        <w:r w:rsidR="00F04B07" w:rsidRPr="00BE43CA">
          <w:rPr>
            <w:rStyle w:val="Hyperlink"/>
            <w:rFonts w:ascii="Times New Roman" w:hAnsi="Times New Roman" w:cs="Times New Roman"/>
            <w:sz w:val="24"/>
            <w:szCs w:val="24"/>
          </w:rPr>
          <w:t>https://doi.org/10.1108/jsbed-01-2019-0009</w:t>
        </w:r>
      </w:hyperlink>
      <w:r w:rsidRPr="00ED6AD9">
        <w:rPr>
          <w:rFonts w:ascii="Times New Roman" w:hAnsi="Times New Roman" w:cs="Times New Roman"/>
          <w:sz w:val="24"/>
          <w:szCs w:val="24"/>
        </w:rPr>
        <w:t>.</w:t>
      </w:r>
    </w:p>
    <w:p w:rsidR="00F04B07" w:rsidRDefault="00F04B07" w:rsidP="00F04B07">
      <w:pPr>
        <w:spacing w:after="0" w:line="240" w:lineRule="auto"/>
        <w:ind w:left="1008" w:hanging="1008"/>
        <w:jc w:val="both"/>
        <w:rPr>
          <w:rFonts w:ascii="Times New Roman" w:hAnsi="Times New Roman" w:cs="Times New Roman"/>
          <w:sz w:val="24"/>
          <w:szCs w:val="24"/>
        </w:rPr>
      </w:pPr>
    </w:p>
    <w:p w:rsidR="00C70A9D" w:rsidRDefault="00C70A9D" w:rsidP="00F04B07">
      <w:pPr>
        <w:spacing w:after="0" w:line="240" w:lineRule="auto"/>
        <w:ind w:left="1008" w:hanging="1008"/>
        <w:jc w:val="both"/>
        <w:rPr>
          <w:rFonts w:ascii="Times New Roman" w:hAnsi="Times New Roman" w:cs="Times New Roman"/>
          <w:sz w:val="24"/>
          <w:szCs w:val="24"/>
        </w:rPr>
      </w:pPr>
      <w:r w:rsidRPr="00775F71">
        <w:rPr>
          <w:rFonts w:ascii="Times New Roman" w:hAnsi="Times New Roman" w:cs="Times New Roman"/>
          <w:sz w:val="24"/>
          <w:szCs w:val="24"/>
        </w:rPr>
        <w:t xml:space="preserve">Anugwom, K. (2024). “How do I tell the story?”: Exploring sexual harassment and victimization among male students in Nigerian universities. </w:t>
      </w:r>
      <w:r w:rsidRPr="00C70A9D">
        <w:rPr>
          <w:rFonts w:ascii="Times New Roman" w:hAnsi="Times New Roman" w:cs="Times New Roman"/>
          <w:i/>
          <w:sz w:val="24"/>
          <w:szCs w:val="24"/>
        </w:rPr>
        <w:t>Brazilian Journal of Science.</w:t>
      </w:r>
      <w:r w:rsidRPr="00775F71">
        <w:rPr>
          <w:rFonts w:ascii="Times New Roman" w:hAnsi="Times New Roman" w:cs="Times New Roman"/>
          <w:sz w:val="24"/>
          <w:szCs w:val="24"/>
        </w:rPr>
        <w:t xml:space="preserve"> </w:t>
      </w:r>
      <w:hyperlink r:id="rId13" w:history="1">
        <w:r w:rsidR="00F04B07" w:rsidRPr="00BE43CA">
          <w:rPr>
            <w:rStyle w:val="Hyperlink"/>
            <w:rFonts w:ascii="Times New Roman" w:hAnsi="Times New Roman" w:cs="Times New Roman"/>
            <w:sz w:val="24"/>
            <w:szCs w:val="24"/>
          </w:rPr>
          <w:t>https://doi.org/10.14295/bjs.v3i4.544</w:t>
        </w:r>
      </w:hyperlink>
      <w:r w:rsidRPr="00775F71">
        <w:rPr>
          <w:rFonts w:ascii="Times New Roman" w:hAnsi="Times New Roman" w:cs="Times New Roman"/>
          <w:sz w:val="24"/>
          <w:szCs w:val="24"/>
        </w:rPr>
        <w:t>.</w:t>
      </w:r>
    </w:p>
    <w:p w:rsidR="00F04B07" w:rsidRPr="00775F71" w:rsidRDefault="00F04B07" w:rsidP="00F04B07">
      <w:pPr>
        <w:spacing w:after="0" w:line="240" w:lineRule="auto"/>
        <w:ind w:left="1008" w:hanging="1008"/>
        <w:jc w:val="both"/>
        <w:rPr>
          <w:rFonts w:ascii="Times New Roman" w:hAnsi="Times New Roman" w:cs="Times New Roman"/>
          <w:sz w:val="24"/>
          <w:szCs w:val="24"/>
        </w:rPr>
      </w:pPr>
    </w:p>
    <w:p w:rsidR="00C70A9D" w:rsidRDefault="00C70A9D" w:rsidP="00F04B07">
      <w:pPr>
        <w:spacing w:after="0" w:line="240" w:lineRule="auto"/>
        <w:ind w:left="1008" w:hanging="1008"/>
        <w:jc w:val="both"/>
        <w:rPr>
          <w:rFonts w:ascii="Times New Roman" w:hAnsi="Times New Roman" w:cs="Times New Roman"/>
          <w:sz w:val="24"/>
          <w:szCs w:val="24"/>
        </w:rPr>
      </w:pPr>
      <w:r w:rsidRPr="0080751E">
        <w:rPr>
          <w:rFonts w:ascii="Times New Roman" w:hAnsi="Times New Roman" w:cs="Times New Roman"/>
          <w:sz w:val="24"/>
          <w:szCs w:val="24"/>
        </w:rPr>
        <w:t xml:space="preserve">Au, S., Dong, M., &amp; Tremblay, A. (2023). How Much Does Workplace Sexual Harassment Hurt Firm Value? </w:t>
      </w:r>
      <w:r w:rsidRPr="00C70A9D">
        <w:rPr>
          <w:rFonts w:ascii="Times New Roman" w:hAnsi="Times New Roman" w:cs="Times New Roman"/>
          <w:i/>
          <w:sz w:val="24"/>
          <w:szCs w:val="24"/>
        </w:rPr>
        <w:t>Journal of Business Ethics</w:t>
      </w:r>
      <w:r w:rsidRPr="0080751E">
        <w:rPr>
          <w:rFonts w:ascii="Times New Roman" w:hAnsi="Times New Roman" w:cs="Times New Roman"/>
          <w:sz w:val="24"/>
          <w:szCs w:val="24"/>
        </w:rPr>
        <w:t xml:space="preserve">, 1-23. </w:t>
      </w:r>
      <w:hyperlink r:id="rId14" w:history="1">
        <w:r w:rsidR="00F04B07" w:rsidRPr="00BE43CA">
          <w:rPr>
            <w:rStyle w:val="Hyperlink"/>
            <w:rFonts w:ascii="Times New Roman" w:hAnsi="Times New Roman" w:cs="Times New Roman"/>
            <w:sz w:val="24"/>
            <w:szCs w:val="24"/>
          </w:rPr>
          <w:t>https://doi.org/10.1007/s10551-023-05335-x</w:t>
        </w:r>
      </w:hyperlink>
      <w:r w:rsidRPr="0080751E">
        <w:rPr>
          <w:rFonts w:ascii="Times New Roman" w:hAnsi="Times New Roman" w:cs="Times New Roman"/>
          <w:sz w:val="24"/>
          <w:szCs w:val="24"/>
        </w:rPr>
        <w:t>.</w:t>
      </w:r>
    </w:p>
    <w:p w:rsidR="00F04B07" w:rsidRDefault="00F04B07" w:rsidP="00F04B07">
      <w:pPr>
        <w:spacing w:after="0" w:line="240" w:lineRule="auto"/>
        <w:ind w:left="1008" w:hanging="1008"/>
        <w:jc w:val="both"/>
        <w:rPr>
          <w:rFonts w:ascii="Times New Roman" w:hAnsi="Times New Roman" w:cs="Times New Roman"/>
          <w:sz w:val="24"/>
          <w:szCs w:val="24"/>
        </w:rPr>
      </w:pPr>
    </w:p>
    <w:p w:rsidR="00C70A9D" w:rsidRDefault="00C70A9D" w:rsidP="00F04B07">
      <w:pPr>
        <w:spacing w:after="0" w:line="240" w:lineRule="auto"/>
        <w:ind w:left="1008" w:hanging="1008"/>
        <w:jc w:val="both"/>
        <w:rPr>
          <w:rFonts w:ascii="Times New Roman" w:hAnsi="Times New Roman" w:cs="Times New Roman"/>
          <w:sz w:val="24"/>
          <w:szCs w:val="24"/>
        </w:rPr>
      </w:pPr>
      <w:r w:rsidRPr="00FD2064">
        <w:rPr>
          <w:rFonts w:ascii="Times New Roman" w:hAnsi="Times New Roman" w:cs="Times New Roman"/>
          <w:sz w:val="24"/>
          <w:szCs w:val="24"/>
        </w:rPr>
        <w:t xml:space="preserve">Ayub, A., &amp; Adegboyega, K. (2020). Implication of workplace sexual harassment of the working women in Nigeria. </w:t>
      </w:r>
      <w:r w:rsidRPr="0065713F">
        <w:rPr>
          <w:rFonts w:ascii="Times New Roman" w:hAnsi="Times New Roman" w:cs="Times New Roman"/>
          <w:i/>
          <w:sz w:val="24"/>
          <w:szCs w:val="24"/>
        </w:rPr>
        <w:t>International Journal of Development and Management Review</w:t>
      </w:r>
      <w:r w:rsidRPr="00FD2064">
        <w:rPr>
          <w:rFonts w:ascii="Times New Roman" w:hAnsi="Times New Roman" w:cs="Times New Roman"/>
          <w:sz w:val="24"/>
          <w:szCs w:val="24"/>
        </w:rPr>
        <w:t>, 15, 195-211.</w:t>
      </w:r>
    </w:p>
    <w:p w:rsidR="00F04B07" w:rsidRDefault="00F04B07" w:rsidP="00F04B07">
      <w:pPr>
        <w:spacing w:after="0" w:line="240" w:lineRule="auto"/>
        <w:ind w:left="1008" w:hanging="1008"/>
        <w:jc w:val="both"/>
        <w:rPr>
          <w:rFonts w:ascii="Times New Roman" w:hAnsi="Times New Roman" w:cs="Times New Roman"/>
          <w:sz w:val="24"/>
          <w:szCs w:val="24"/>
        </w:rPr>
      </w:pPr>
    </w:p>
    <w:p w:rsidR="00C70A9D" w:rsidRDefault="00C70A9D" w:rsidP="00F04B07">
      <w:pPr>
        <w:spacing w:after="0" w:line="240" w:lineRule="auto"/>
        <w:ind w:left="1008" w:hanging="1008"/>
        <w:jc w:val="both"/>
        <w:rPr>
          <w:rFonts w:ascii="Times New Roman" w:hAnsi="Times New Roman" w:cs="Times New Roman"/>
          <w:sz w:val="24"/>
          <w:szCs w:val="24"/>
        </w:rPr>
      </w:pPr>
      <w:r w:rsidRPr="00FD2064">
        <w:rPr>
          <w:rFonts w:ascii="Times New Roman" w:hAnsi="Times New Roman" w:cs="Times New Roman"/>
          <w:sz w:val="24"/>
          <w:szCs w:val="24"/>
        </w:rPr>
        <w:t>Belwal, R., Fazari, M., &amp; Mansour, S. (2025). Women working in public and private sector organisations i</w:t>
      </w:r>
      <w:r>
        <w:rPr>
          <w:rFonts w:ascii="Times New Roman" w:hAnsi="Times New Roman" w:cs="Times New Roman"/>
          <w:sz w:val="24"/>
          <w:szCs w:val="24"/>
        </w:rPr>
        <w:t>n Oman: are they free to glide?</w:t>
      </w:r>
      <w:r w:rsidRPr="00FD2064">
        <w:rPr>
          <w:rFonts w:ascii="Times New Roman" w:hAnsi="Times New Roman" w:cs="Times New Roman"/>
          <w:sz w:val="24"/>
          <w:szCs w:val="24"/>
        </w:rPr>
        <w:t xml:space="preserve"> </w:t>
      </w:r>
      <w:r w:rsidRPr="0065713F">
        <w:rPr>
          <w:rFonts w:ascii="Times New Roman" w:hAnsi="Times New Roman" w:cs="Times New Roman"/>
          <w:i/>
          <w:sz w:val="24"/>
          <w:szCs w:val="24"/>
        </w:rPr>
        <w:t>Equality, Diversity and Inclusion: An International Journal</w:t>
      </w:r>
      <w:r w:rsidRPr="00FD2064">
        <w:rPr>
          <w:rFonts w:ascii="Times New Roman" w:hAnsi="Times New Roman" w:cs="Times New Roman"/>
          <w:sz w:val="24"/>
          <w:szCs w:val="24"/>
        </w:rPr>
        <w:t xml:space="preserve">. </w:t>
      </w:r>
      <w:hyperlink r:id="rId15" w:history="1">
        <w:r w:rsidRPr="00314B64">
          <w:rPr>
            <w:rStyle w:val="Hyperlink"/>
            <w:rFonts w:ascii="Times New Roman" w:hAnsi="Times New Roman" w:cs="Times New Roman"/>
            <w:sz w:val="24"/>
            <w:szCs w:val="24"/>
          </w:rPr>
          <w:t>https://doi.org/10.1108/edi-04-2024-0145</w:t>
        </w:r>
      </w:hyperlink>
      <w:r w:rsidRPr="00FD2064">
        <w:rPr>
          <w:rFonts w:ascii="Times New Roman" w:hAnsi="Times New Roman" w:cs="Times New Roman"/>
          <w:sz w:val="24"/>
          <w:szCs w:val="24"/>
        </w:rPr>
        <w:t>.</w:t>
      </w:r>
    </w:p>
    <w:p w:rsidR="00F04B07" w:rsidRDefault="00F04B07" w:rsidP="00F04B07">
      <w:pPr>
        <w:spacing w:after="0" w:line="240" w:lineRule="auto"/>
        <w:ind w:left="1008" w:hanging="1008"/>
        <w:jc w:val="both"/>
        <w:rPr>
          <w:rFonts w:ascii="Times New Roman" w:hAnsi="Times New Roman" w:cs="Times New Roman"/>
          <w:sz w:val="24"/>
          <w:szCs w:val="24"/>
        </w:rPr>
      </w:pPr>
    </w:p>
    <w:p w:rsidR="00C70A9D" w:rsidRDefault="00C70A9D" w:rsidP="00F04B07">
      <w:pPr>
        <w:spacing w:after="0" w:line="240" w:lineRule="auto"/>
        <w:ind w:left="1008" w:hanging="1008"/>
        <w:jc w:val="both"/>
        <w:rPr>
          <w:rFonts w:ascii="Times New Roman" w:hAnsi="Times New Roman" w:cs="Times New Roman"/>
          <w:sz w:val="24"/>
          <w:szCs w:val="24"/>
        </w:rPr>
      </w:pPr>
      <w:r w:rsidRPr="00E3166B">
        <w:rPr>
          <w:rFonts w:ascii="Times New Roman" w:hAnsi="Times New Roman" w:cs="Times New Roman"/>
          <w:sz w:val="24"/>
          <w:szCs w:val="24"/>
        </w:rPr>
        <w:t xml:space="preserve">Berik, G., Bhattacharya, H., Singh, T., Sinha, A., Strenio, J., Naomi, S., Zafar, S., &amp; Talboys, S. (2024). Men's perspectives on public-space sexual harassment of women in South Asia. </w:t>
      </w:r>
      <w:r w:rsidRPr="00C70A9D">
        <w:rPr>
          <w:rFonts w:ascii="Times New Roman" w:hAnsi="Times New Roman" w:cs="Times New Roman"/>
          <w:i/>
          <w:sz w:val="24"/>
          <w:szCs w:val="24"/>
        </w:rPr>
        <w:t>Global public health</w:t>
      </w:r>
      <w:r w:rsidRPr="00E3166B">
        <w:rPr>
          <w:rFonts w:ascii="Times New Roman" w:hAnsi="Times New Roman" w:cs="Times New Roman"/>
          <w:sz w:val="24"/>
          <w:szCs w:val="24"/>
        </w:rPr>
        <w:t xml:space="preserve">, 19 1, 2380845 . </w:t>
      </w:r>
      <w:hyperlink r:id="rId16" w:history="1">
        <w:r w:rsidR="00F04B07" w:rsidRPr="00BE43CA">
          <w:rPr>
            <w:rStyle w:val="Hyperlink"/>
            <w:rFonts w:ascii="Times New Roman" w:hAnsi="Times New Roman" w:cs="Times New Roman"/>
            <w:sz w:val="24"/>
            <w:szCs w:val="24"/>
          </w:rPr>
          <w:t>https://doi.org/10.1080/17441692.2024.2380845</w:t>
        </w:r>
      </w:hyperlink>
      <w:r w:rsidRPr="00E3166B">
        <w:rPr>
          <w:rFonts w:ascii="Times New Roman" w:hAnsi="Times New Roman" w:cs="Times New Roman"/>
          <w:sz w:val="24"/>
          <w:szCs w:val="24"/>
        </w:rPr>
        <w:t>.</w:t>
      </w:r>
    </w:p>
    <w:p w:rsidR="00F04B07" w:rsidRPr="00E3166B" w:rsidRDefault="00F04B07" w:rsidP="00F04B07">
      <w:pPr>
        <w:spacing w:after="0" w:line="240" w:lineRule="auto"/>
        <w:ind w:left="1008" w:hanging="1008"/>
        <w:jc w:val="both"/>
        <w:rPr>
          <w:rFonts w:ascii="Times New Roman" w:hAnsi="Times New Roman" w:cs="Times New Roman"/>
          <w:sz w:val="24"/>
          <w:szCs w:val="24"/>
        </w:rPr>
      </w:pPr>
    </w:p>
    <w:p w:rsidR="00C70A9D" w:rsidRDefault="00C70A9D" w:rsidP="00F04B07">
      <w:pPr>
        <w:spacing w:after="0" w:line="240" w:lineRule="auto"/>
        <w:ind w:left="1008" w:hanging="1008"/>
        <w:jc w:val="both"/>
        <w:rPr>
          <w:rFonts w:ascii="Times New Roman" w:hAnsi="Times New Roman" w:cs="Times New Roman"/>
          <w:sz w:val="24"/>
          <w:szCs w:val="24"/>
        </w:rPr>
      </w:pPr>
      <w:r w:rsidRPr="00A25DAD">
        <w:rPr>
          <w:rFonts w:ascii="Times New Roman" w:hAnsi="Times New Roman" w:cs="Times New Roman"/>
          <w:sz w:val="24"/>
          <w:szCs w:val="24"/>
        </w:rPr>
        <w:t xml:space="preserve">Blumell, L., &amp; Mulupi, D. (2020). “A Playing Field Where Patriarchy Plays”: Addressing Sexism in South African and Nigerian Newsrooms. </w:t>
      </w:r>
      <w:r w:rsidRPr="00C70A9D">
        <w:rPr>
          <w:rFonts w:ascii="Times New Roman" w:hAnsi="Times New Roman" w:cs="Times New Roman"/>
          <w:i/>
          <w:sz w:val="24"/>
          <w:szCs w:val="24"/>
        </w:rPr>
        <w:t>Journalism Practice</w:t>
      </w:r>
      <w:r w:rsidRPr="00A25DAD">
        <w:rPr>
          <w:rFonts w:ascii="Times New Roman" w:hAnsi="Times New Roman" w:cs="Times New Roman"/>
          <w:sz w:val="24"/>
          <w:szCs w:val="24"/>
        </w:rPr>
        <w:t xml:space="preserve">, 16, 582 - 602. </w:t>
      </w:r>
      <w:hyperlink r:id="rId17" w:history="1">
        <w:r w:rsidR="00F04B07" w:rsidRPr="00BE43CA">
          <w:rPr>
            <w:rStyle w:val="Hyperlink"/>
            <w:rFonts w:ascii="Times New Roman" w:hAnsi="Times New Roman" w:cs="Times New Roman"/>
            <w:sz w:val="24"/>
            <w:szCs w:val="24"/>
          </w:rPr>
          <w:t>https://doi.org/10.1080/17512786.2020.1807391</w:t>
        </w:r>
      </w:hyperlink>
      <w:r w:rsidRPr="00A25DAD">
        <w:rPr>
          <w:rFonts w:ascii="Times New Roman" w:hAnsi="Times New Roman" w:cs="Times New Roman"/>
          <w:sz w:val="24"/>
          <w:szCs w:val="24"/>
        </w:rPr>
        <w:t>.</w:t>
      </w:r>
    </w:p>
    <w:p w:rsidR="00F04B07" w:rsidRPr="00A25DAD" w:rsidRDefault="00F04B07" w:rsidP="00F04B07">
      <w:pPr>
        <w:spacing w:after="0" w:line="240" w:lineRule="auto"/>
        <w:ind w:left="1008" w:hanging="1008"/>
        <w:jc w:val="both"/>
        <w:rPr>
          <w:rFonts w:ascii="Times New Roman" w:hAnsi="Times New Roman" w:cs="Times New Roman"/>
          <w:sz w:val="24"/>
          <w:szCs w:val="24"/>
        </w:rPr>
      </w:pPr>
    </w:p>
    <w:p w:rsidR="00C70A9D" w:rsidRDefault="00C70A9D" w:rsidP="00F04B07">
      <w:pPr>
        <w:spacing w:after="0" w:line="240" w:lineRule="auto"/>
        <w:ind w:left="1008" w:hanging="1008"/>
        <w:jc w:val="both"/>
        <w:rPr>
          <w:rFonts w:ascii="Times New Roman" w:hAnsi="Times New Roman" w:cs="Times New Roman"/>
          <w:sz w:val="24"/>
          <w:szCs w:val="24"/>
        </w:rPr>
      </w:pPr>
      <w:r w:rsidRPr="0080751E">
        <w:rPr>
          <w:rFonts w:ascii="Times New Roman" w:hAnsi="Times New Roman" w:cs="Times New Roman"/>
          <w:sz w:val="24"/>
          <w:szCs w:val="24"/>
        </w:rPr>
        <w:t xml:space="preserve">Bowling, N., &amp; Beehr, T. (2006). Workplace harassment from the victim's perspective: a theoretical model and meta-analysis. </w:t>
      </w:r>
      <w:r w:rsidRPr="00C70A9D">
        <w:rPr>
          <w:rFonts w:ascii="Times New Roman" w:hAnsi="Times New Roman" w:cs="Times New Roman"/>
          <w:i/>
          <w:sz w:val="24"/>
          <w:szCs w:val="24"/>
        </w:rPr>
        <w:t>The Journal of applied psychology</w:t>
      </w:r>
      <w:r w:rsidRPr="0080751E">
        <w:rPr>
          <w:rFonts w:ascii="Times New Roman" w:hAnsi="Times New Roman" w:cs="Times New Roman"/>
          <w:sz w:val="24"/>
          <w:szCs w:val="24"/>
        </w:rPr>
        <w:t xml:space="preserve">, 91 5, 998-1012 . </w:t>
      </w:r>
      <w:hyperlink r:id="rId18" w:history="1">
        <w:r w:rsidR="00F04B07" w:rsidRPr="00BE43CA">
          <w:rPr>
            <w:rStyle w:val="Hyperlink"/>
            <w:rFonts w:ascii="Times New Roman" w:hAnsi="Times New Roman" w:cs="Times New Roman"/>
            <w:sz w:val="24"/>
            <w:szCs w:val="24"/>
          </w:rPr>
          <w:t>https://doi.org/10.1037/0021-9010.91.5.998</w:t>
        </w:r>
      </w:hyperlink>
      <w:r w:rsidRPr="0080751E">
        <w:rPr>
          <w:rFonts w:ascii="Times New Roman" w:hAnsi="Times New Roman" w:cs="Times New Roman"/>
          <w:sz w:val="24"/>
          <w:szCs w:val="24"/>
        </w:rPr>
        <w:t>.</w:t>
      </w:r>
    </w:p>
    <w:p w:rsidR="00F04B07" w:rsidRPr="0080751E" w:rsidRDefault="00F04B07" w:rsidP="00F04B07">
      <w:pPr>
        <w:spacing w:after="0" w:line="240" w:lineRule="auto"/>
        <w:ind w:left="1008" w:hanging="1008"/>
        <w:jc w:val="both"/>
        <w:rPr>
          <w:rFonts w:ascii="Times New Roman" w:hAnsi="Times New Roman" w:cs="Times New Roman"/>
          <w:sz w:val="24"/>
          <w:szCs w:val="24"/>
        </w:rPr>
      </w:pPr>
    </w:p>
    <w:p w:rsidR="00C70A9D" w:rsidRDefault="00C70A9D" w:rsidP="00F04B07">
      <w:pPr>
        <w:spacing w:after="0" w:line="240" w:lineRule="auto"/>
        <w:ind w:left="1008" w:hanging="1008"/>
        <w:jc w:val="both"/>
        <w:rPr>
          <w:rFonts w:ascii="Times New Roman" w:hAnsi="Times New Roman" w:cs="Times New Roman"/>
          <w:sz w:val="24"/>
          <w:szCs w:val="24"/>
        </w:rPr>
      </w:pPr>
      <w:r w:rsidRPr="00A25DAD">
        <w:rPr>
          <w:rFonts w:ascii="Times New Roman" w:hAnsi="Times New Roman" w:cs="Times New Roman"/>
          <w:sz w:val="24"/>
          <w:szCs w:val="24"/>
        </w:rPr>
        <w:t xml:space="preserve">Cassino, D., &amp; Besen-Cassino, Y. (2019). Race, threat and workplace sexual harassment: The dynamics of harassment in the United States, 1997–2016. </w:t>
      </w:r>
      <w:r w:rsidRPr="00C70A9D">
        <w:rPr>
          <w:rFonts w:ascii="Times New Roman" w:hAnsi="Times New Roman" w:cs="Times New Roman"/>
          <w:i/>
          <w:sz w:val="24"/>
          <w:szCs w:val="24"/>
        </w:rPr>
        <w:t>Gender, Work &amp; Organization</w:t>
      </w:r>
      <w:r w:rsidRPr="00A25DAD">
        <w:rPr>
          <w:rFonts w:ascii="Times New Roman" w:hAnsi="Times New Roman" w:cs="Times New Roman"/>
          <w:sz w:val="24"/>
          <w:szCs w:val="24"/>
        </w:rPr>
        <w:t xml:space="preserve">. </w:t>
      </w:r>
      <w:hyperlink r:id="rId19" w:history="1">
        <w:r w:rsidR="00F04B07" w:rsidRPr="00BE43CA">
          <w:rPr>
            <w:rStyle w:val="Hyperlink"/>
            <w:rFonts w:ascii="Times New Roman" w:hAnsi="Times New Roman" w:cs="Times New Roman"/>
            <w:sz w:val="24"/>
            <w:szCs w:val="24"/>
          </w:rPr>
          <w:t>https://doi.org/10.1111/GWAO.12394</w:t>
        </w:r>
      </w:hyperlink>
      <w:r w:rsidRPr="00A25DAD">
        <w:rPr>
          <w:rFonts w:ascii="Times New Roman" w:hAnsi="Times New Roman" w:cs="Times New Roman"/>
          <w:sz w:val="24"/>
          <w:szCs w:val="24"/>
        </w:rPr>
        <w:t>.</w:t>
      </w:r>
    </w:p>
    <w:p w:rsidR="00F04B07" w:rsidRPr="00A25DAD" w:rsidRDefault="00F04B07" w:rsidP="00F04B07">
      <w:pPr>
        <w:spacing w:after="0" w:line="240" w:lineRule="auto"/>
        <w:ind w:left="1008" w:hanging="1008"/>
        <w:jc w:val="both"/>
        <w:rPr>
          <w:rFonts w:ascii="Times New Roman" w:hAnsi="Times New Roman" w:cs="Times New Roman"/>
          <w:sz w:val="24"/>
          <w:szCs w:val="24"/>
        </w:rPr>
      </w:pPr>
    </w:p>
    <w:p w:rsidR="00C70A9D" w:rsidRDefault="00C70A9D" w:rsidP="00F04B07">
      <w:pPr>
        <w:spacing w:after="0" w:line="240" w:lineRule="auto"/>
        <w:ind w:left="1008" w:hanging="1008"/>
        <w:jc w:val="both"/>
        <w:rPr>
          <w:rFonts w:ascii="Times New Roman" w:hAnsi="Times New Roman" w:cs="Times New Roman"/>
          <w:sz w:val="24"/>
          <w:szCs w:val="24"/>
        </w:rPr>
      </w:pPr>
      <w:r w:rsidRPr="000C58C9">
        <w:rPr>
          <w:rFonts w:ascii="Times New Roman" w:hAnsi="Times New Roman" w:cs="Times New Roman"/>
          <w:sz w:val="24"/>
          <w:szCs w:val="24"/>
        </w:rPr>
        <w:t xml:space="preserve">Cheung, H., Goldberg, C., Konrad, A., Lindsey, A., Nicolaides, V., &amp; Yang, Y. (2020). A meta-analytic review of gender composition influencing employees’ work outcomes: implications for human resource development. </w:t>
      </w:r>
      <w:r w:rsidRPr="00C70A9D">
        <w:rPr>
          <w:rFonts w:ascii="Times New Roman" w:hAnsi="Times New Roman" w:cs="Times New Roman"/>
          <w:i/>
          <w:sz w:val="24"/>
          <w:szCs w:val="24"/>
        </w:rPr>
        <w:t>Human Resource Development International,</w:t>
      </w:r>
      <w:r w:rsidRPr="000C58C9">
        <w:rPr>
          <w:rFonts w:ascii="Times New Roman" w:hAnsi="Times New Roman" w:cs="Times New Roman"/>
          <w:sz w:val="24"/>
          <w:szCs w:val="24"/>
        </w:rPr>
        <w:t xml:space="preserve"> 23, 491 - 518. </w:t>
      </w:r>
      <w:hyperlink r:id="rId20" w:history="1">
        <w:r w:rsidR="00F04B07" w:rsidRPr="00BE43CA">
          <w:rPr>
            <w:rStyle w:val="Hyperlink"/>
            <w:rFonts w:ascii="Times New Roman" w:hAnsi="Times New Roman" w:cs="Times New Roman"/>
            <w:sz w:val="24"/>
            <w:szCs w:val="24"/>
          </w:rPr>
          <w:t>https://doi.org/10.1080/13678868.2020.1749493</w:t>
        </w:r>
      </w:hyperlink>
      <w:r w:rsidRPr="000C58C9">
        <w:rPr>
          <w:rFonts w:ascii="Times New Roman" w:hAnsi="Times New Roman" w:cs="Times New Roman"/>
          <w:sz w:val="24"/>
          <w:szCs w:val="24"/>
        </w:rPr>
        <w:t>.</w:t>
      </w:r>
    </w:p>
    <w:p w:rsidR="00F04B07" w:rsidRPr="000C58C9" w:rsidRDefault="00F04B07" w:rsidP="00F04B07">
      <w:pPr>
        <w:spacing w:after="0" w:line="240" w:lineRule="auto"/>
        <w:ind w:left="1008" w:hanging="1008"/>
        <w:jc w:val="both"/>
        <w:rPr>
          <w:rFonts w:ascii="Times New Roman" w:hAnsi="Times New Roman" w:cs="Times New Roman"/>
          <w:sz w:val="24"/>
          <w:szCs w:val="24"/>
        </w:rPr>
      </w:pPr>
    </w:p>
    <w:p w:rsidR="00C70A9D" w:rsidRDefault="00C70A9D" w:rsidP="00F04B07">
      <w:pPr>
        <w:spacing w:after="0" w:line="240" w:lineRule="auto"/>
        <w:ind w:left="1008" w:hanging="1008"/>
        <w:jc w:val="both"/>
        <w:rPr>
          <w:rFonts w:ascii="Times New Roman" w:hAnsi="Times New Roman" w:cs="Times New Roman"/>
          <w:sz w:val="24"/>
          <w:szCs w:val="24"/>
        </w:rPr>
      </w:pPr>
      <w:r w:rsidRPr="0080751E">
        <w:rPr>
          <w:rFonts w:ascii="Times New Roman" w:hAnsi="Times New Roman" w:cs="Times New Roman"/>
          <w:sz w:val="24"/>
          <w:szCs w:val="24"/>
        </w:rPr>
        <w:t xml:space="preserve">Cortina, L., &amp; Areguin, M. (2021). Putting People Down and Pushing Them Out: Sexual Harassment in the Workplace. </w:t>
      </w:r>
      <w:r w:rsidRPr="00C70A9D">
        <w:rPr>
          <w:rFonts w:ascii="Times New Roman" w:hAnsi="Times New Roman" w:cs="Times New Roman"/>
          <w:i/>
          <w:sz w:val="24"/>
          <w:szCs w:val="24"/>
        </w:rPr>
        <w:t>Annual Review of Organizational Psychology and Organizational Behavior</w:t>
      </w:r>
      <w:r w:rsidRPr="0080751E">
        <w:rPr>
          <w:rFonts w:ascii="Times New Roman" w:hAnsi="Times New Roman" w:cs="Times New Roman"/>
          <w:sz w:val="24"/>
          <w:szCs w:val="24"/>
        </w:rPr>
        <w:t xml:space="preserve">. </w:t>
      </w:r>
      <w:hyperlink r:id="rId21" w:history="1">
        <w:r w:rsidR="00F04B07" w:rsidRPr="00BE43CA">
          <w:rPr>
            <w:rStyle w:val="Hyperlink"/>
            <w:rFonts w:ascii="Times New Roman" w:hAnsi="Times New Roman" w:cs="Times New Roman"/>
            <w:sz w:val="24"/>
            <w:szCs w:val="24"/>
          </w:rPr>
          <w:t>https://doi.org/10.1146/annurev-orgpsych-012420-055606</w:t>
        </w:r>
      </w:hyperlink>
      <w:r w:rsidRPr="0080751E">
        <w:rPr>
          <w:rFonts w:ascii="Times New Roman" w:hAnsi="Times New Roman" w:cs="Times New Roman"/>
          <w:sz w:val="24"/>
          <w:szCs w:val="24"/>
        </w:rPr>
        <w:t>.</w:t>
      </w:r>
    </w:p>
    <w:p w:rsidR="00F04B07" w:rsidRPr="0080751E" w:rsidRDefault="00F04B07" w:rsidP="00F04B07">
      <w:pPr>
        <w:spacing w:after="0" w:line="240" w:lineRule="auto"/>
        <w:ind w:left="1008" w:hanging="1008"/>
        <w:jc w:val="both"/>
        <w:rPr>
          <w:rFonts w:ascii="Times New Roman" w:hAnsi="Times New Roman" w:cs="Times New Roman"/>
          <w:sz w:val="24"/>
          <w:szCs w:val="24"/>
        </w:rPr>
      </w:pPr>
    </w:p>
    <w:p w:rsidR="00C70A9D" w:rsidRDefault="00C70A9D" w:rsidP="00F04B07">
      <w:pPr>
        <w:spacing w:after="0" w:line="240" w:lineRule="auto"/>
        <w:ind w:left="1008" w:hanging="1008"/>
        <w:jc w:val="both"/>
        <w:rPr>
          <w:rFonts w:ascii="Times New Roman" w:hAnsi="Times New Roman" w:cs="Times New Roman"/>
          <w:sz w:val="24"/>
          <w:szCs w:val="24"/>
        </w:rPr>
      </w:pPr>
      <w:r w:rsidRPr="00C1119D">
        <w:rPr>
          <w:rFonts w:ascii="Times New Roman" w:hAnsi="Times New Roman" w:cs="Times New Roman"/>
          <w:sz w:val="24"/>
          <w:szCs w:val="24"/>
        </w:rPr>
        <w:t xml:space="preserve">Divyakala, C., &amp; Vasumathi, A. (2023). Tracing the threads: A bibliometric exploration of workplace bullying, psychological well-being, and employee performance. </w:t>
      </w:r>
      <w:r w:rsidRPr="00C70A9D">
        <w:rPr>
          <w:rFonts w:ascii="Times New Roman" w:hAnsi="Times New Roman" w:cs="Times New Roman"/>
          <w:i/>
          <w:sz w:val="24"/>
          <w:szCs w:val="24"/>
        </w:rPr>
        <w:t>Multidisciplinary Reviews</w:t>
      </w:r>
      <w:r w:rsidRPr="00C1119D">
        <w:rPr>
          <w:rFonts w:ascii="Times New Roman" w:hAnsi="Times New Roman" w:cs="Times New Roman"/>
          <w:sz w:val="24"/>
          <w:szCs w:val="24"/>
        </w:rPr>
        <w:t xml:space="preserve">. </w:t>
      </w:r>
      <w:hyperlink r:id="rId22" w:history="1">
        <w:r w:rsidR="0036726B" w:rsidRPr="00BE43CA">
          <w:rPr>
            <w:rStyle w:val="Hyperlink"/>
            <w:rFonts w:ascii="Times New Roman" w:hAnsi="Times New Roman" w:cs="Times New Roman"/>
            <w:sz w:val="24"/>
            <w:szCs w:val="24"/>
          </w:rPr>
          <w:t>https://doi.org/10.31893/multirev.2024056</w:t>
        </w:r>
      </w:hyperlink>
      <w:r w:rsidRPr="00C1119D">
        <w:rPr>
          <w:rFonts w:ascii="Times New Roman" w:hAnsi="Times New Roman" w:cs="Times New Roman"/>
          <w:sz w:val="24"/>
          <w:szCs w:val="24"/>
        </w:rPr>
        <w:t>.</w:t>
      </w:r>
    </w:p>
    <w:p w:rsidR="0036726B" w:rsidRPr="00C1119D" w:rsidRDefault="0036726B" w:rsidP="00F04B07">
      <w:pPr>
        <w:spacing w:after="0" w:line="240" w:lineRule="auto"/>
        <w:ind w:left="1008" w:hanging="1008"/>
        <w:jc w:val="both"/>
        <w:rPr>
          <w:rFonts w:ascii="Times New Roman" w:hAnsi="Times New Roman" w:cs="Times New Roman"/>
          <w:sz w:val="24"/>
          <w:szCs w:val="24"/>
        </w:rPr>
      </w:pPr>
    </w:p>
    <w:p w:rsidR="00C70A9D" w:rsidRDefault="00C70A9D" w:rsidP="00F04B07">
      <w:pPr>
        <w:spacing w:after="0" w:line="240" w:lineRule="auto"/>
        <w:ind w:left="1008" w:hanging="1008"/>
        <w:jc w:val="both"/>
        <w:rPr>
          <w:rFonts w:ascii="Times New Roman" w:hAnsi="Times New Roman" w:cs="Times New Roman"/>
          <w:sz w:val="24"/>
          <w:szCs w:val="24"/>
        </w:rPr>
      </w:pPr>
      <w:r w:rsidRPr="00A25DAD">
        <w:rPr>
          <w:rFonts w:ascii="Times New Roman" w:hAnsi="Times New Roman" w:cs="Times New Roman"/>
          <w:sz w:val="24"/>
          <w:szCs w:val="24"/>
        </w:rPr>
        <w:t>Enaikele, M., Adeleke, A., &amp; Adeoye, R. (2020). Sexual Harassment of Women in Selected Local Airlines in Lagos, Nigeria: An Analysis of the ILO Sexual Harassment Indicators. , 5, 257-265.</w:t>
      </w:r>
    </w:p>
    <w:p w:rsidR="0036726B" w:rsidRDefault="0036726B" w:rsidP="00F04B07">
      <w:pPr>
        <w:spacing w:after="0" w:line="240" w:lineRule="auto"/>
        <w:ind w:left="1008" w:hanging="1008"/>
        <w:jc w:val="both"/>
        <w:rPr>
          <w:rFonts w:ascii="Times New Roman" w:hAnsi="Times New Roman" w:cs="Times New Roman"/>
          <w:sz w:val="24"/>
          <w:szCs w:val="24"/>
        </w:rPr>
      </w:pPr>
    </w:p>
    <w:p w:rsidR="00C70A9D" w:rsidRDefault="00C70A9D" w:rsidP="00F04B07">
      <w:pPr>
        <w:spacing w:after="0" w:line="240" w:lineRule="auto"/>
        <w:ind w:left="1008" w:hanging="1008"/>
        <w:jc w:val="both"/>
        <w:rPr>
          <w:rFonts w:ascii="Times New Roman" w:hAnsi="Times New Roman" w:cs="Times New Roman"/>
          <w:sz w:val="24"/>
          <w:szCs w:val="24"/>
        </w:rPr>
      </w:pPr>
      <w:r w:rsidRPr="00ED6AD9">
        <w:rPr>
          <w:rFonts w:ascii="Times New Roman" w:hAnsi="Times New Roman" w:cs="Times New Roman"/>
          <w:sz w:val="24"/>
          <w:szCs w:val="24"/>
        </w:rPr>
        <w:t xml:space="preserve">Ezema, G., &amp; Autin, K. (2023). Examining predictors and outcomes of future decent work perception among Nigerian emerging adults. </w:t>
      </w:r>
      <w:r w:rsidRPr="00C70A9D">
        <w:rPr>
          <w:rFonts w:ascii="Times New Roman" w:hAnsi="Times New Roman" w:cs="Times New Roman"/>
          <w:i/>
          <w:sz w:val="24"/>
          <w:szCs w:val="24"/>
        </w:rPr>
        <w:t>Journal of Career Assessment</w:t>
      </w:r>
      <w:r w:rsidRPr="00ED6AD9">
        <w:rPr>
          <w:rFonts w:ascii="Times New Roman" w:hAnsi="Times New Roman" w:cs="Times New Roman"/>
          <w:sz w:val="24"/>
          <w:szCs w:val="24"/>
        </w:rPr>
        <w:t xml:space="preserve">, 32, 445 - 461. </w:t>
      </w:r>
      <w:hyperlink r:id="rId23" w:history="1">
        <w:r w:rsidR="0036726B" w:rsidRPr="00BE43CA">
          <w:rPr>
            <w:rStyle w:val="Hyperlink"/>
            <w:rFonts w:ascii="Times New Roman" w:hAnsi="Times New Roman" w:cs="Times New Roman"/>
            <w:sz w:val="24"/>
            <w:szCs w:val="24"/>
          </w:rPr>
          <w:t>https://doi.org/10.1177/10690727231201958</w:t>
        </w:r>
      </w:hyperlink>
      <w:r w:rsidRPr="00ED6AD9">
        <w:rPr>
          <w:rFonts w:ascii="Times New Roman" w:hAnsi="Times New Roman" w:cs="Times New Roman"/>
          <w:sz w:val="24"/>
          <w:szCs w:val="24"/>
        </w:rPr>
        <w:t>.</w:t>
      </w:r>
    </w:p>
    <w:p w:rsidR="0036726B" w:rsidRPr="00ED6AD9" w:rsidRDefault="0036726B" w:rsidP="00F04B07">
      <w:pPr>
        <w:spacing w:after="0" w:line="240" w:lineRule="auto"/>
        <w:ind w:left="1008" w:hanging="1008"/>
        <w:jc w:val="both"/>
        <w:rPr>
          <w:rFonts w:ascii="Times New Roman" w:hAnsi="Times New Roman" w:cs="Times New Roman"/>
          <w:sz w:val="24"/>
          <w:szCs w:val="24"/>
        </w:rPr>
      </w:pPr>
    </w:p>
    <w:p w:rsidR="00C70A9D" w:rsidRDefault="00C70A9D" w:rsidP="00F04B07">
      <w:pPr>
        <w:spacing w:after="0" w:line="240" w:lineRule="auto"/>
        <w:ind w:left="1008" w:hanging="1008"/>
        <w:jc w:val="both"/>
        <w:rPr>
          <w:rFonts w:ascii="Times New Roman" w:hAnsi="Times New Roman" w:cs="Times New Roman"/>
          <w:sz w:val="24"/>
          <w:szCs w:val="24"/>
        </w:rPr>
      </w:pPr>
      <w:r w:rsidRPr="0080751E">
        <w:rPr>
          <w:rFonts w:ascii="Times New Roman" w:hAnsi="Times New Roman" w:cs="Times New Roman"/>
          <w:sz w:val="24"/>
          <w:szCs w:val="24"/>
        </w:rPr>
        <w:t xml:space="preserve">Fitzgerald, L. (1993). Sexual harassment. Violence against women in the workplace. </w:t>
      </w:r>
      <w:r w:rsidRPr="00C70A9D">
        <w:rPr>
          <w:rFonts w:ascii="Times New Roman" w:hAnsi="Times New Roman" w:cs="Times New Roman"/>
          <w:i/>
          <w:sz w:val="24"/>
          <w:szCs w:val="24"/>
        </w:rPr>
        <w:t>The American psychologist</w:t>
      </w:r>
      <w:r w:rsidRPr="0080751E">
        <w:rPr>
          <w:rFonts w:ascii="Times New Roman" w:hAnsi="Times New Roman" w:cs="Times New Roman"/>
          <w:sz w:val="24"/>
          <w:szCs w:val="24"/>
        </w:rPr>
        <w:t xml:space="preserve">, 48 10, 1070-6 . </w:t>
      </w:r>
      <w:hyperlink r:id="rId24" w:history="1">
        <w:r w:rsidR="0036726B" w:rsidRPr="00BE43CA">
          <w:rPr>
            <w:rStyle w:val="Hyperlink"/>
            <w:rFonts w:ascii="Times New Roman" w:hAnsi="Times New Roman" w:cs="Times New Roman"/>
            <w:sz w:val="24"/>
            <w:szCs w:val="24"/>
          </w:rPr>
          <w:t>https://doi.org/10.1037/0003-066X.48.10.1070</w:t>
        </w:r>
      </w:hyperlink>
      <w:r w:rsidRPr="0080751E">
        <w:rPr>
          <w:rFonts w:ascii="Times New Roman" w:hAnsi="Times New Roman" w:cs="Times New Roman"/>
          <w:sz w:val="24"/>
          <w:szCs w:val="24"/>
        </w:rPr>
        <w:t>.</w:t>
      </w:r>
    </w:p>
    <w:p w:rsidR="0036726B" w:rsidRPr="0080751E" w:rsidRDefault="0036726B" w:rsidP="00F04B07">
      <w:pPr>
        <w:spacing w:after="0" w:line="240" w:lineRule="auto"/>
        <w:ind w:left="1008" w:hanging="1008"/>
        <w:jc w:val="both"/>
        <w:rPr>
          <w:rFonts w:ascii="Times New Roman" w:hAnsi="Times New Roman" w:cs="Times New Roman"/>
          <w:sz w:val="24"/>
          <w:szCs w:val="24"/>
        </w:rPr>
      </w:pPr>
    </w:p>
    <w:p w:rsidR="00C70A9D" w:rsidRDefault="00C70A9D" w:rsidP="00F04B07">
      <w:pPr>
        <w:spacing w:after="0" w:line="240" w:lineRule="auto"/>
        <w:ind w:left="1008" w:hanging="1008"/>
        <w:jc w:val="both"/>
        <w:rPr>
          <w:rFonts w:ascii="Times New Roman" w:hAnsi="Times New Roman" w:cs="Times New Roman"/>
          <w:sz w:val="24"/>
          <w:szCs w:val="24"/>
        </w:rPr>
      </w:pPr>
      <w:r w:rsidRPr="00FD2064">
        <w:rPr>
          <w:rFonts w:ascii="Times New Roman" w:hAnsi="Times New Roman" w:cs="Times New Roman"/>
          <w:sz w:val="24"/>
          <w:szCs w:val="24"/>
        </w:rPr>
        <w:t xml:space="preserve">Folke, O., Rickne, J., Tanaka, S., &amp; Tateishi, Y. (2020). Sexual Harassment of Women Leaders. </w:t>
      </w:r>
      <w:r w:rsidRPr="0065713F">
        <w:rPr>
          <w:rFonts w:ascii="Times New Roman" w:hAnsi="Times New Roman" w:cs="Times New Roman"/>
          <w:i/>
          <w:sz w:val="24"/>
          <w:szCs w:val="24"/>
        </w:rPr>
        <w:t>Daedalus</w:t>
      </w:r>
      <w:r w:rsidRPr="00FD2064">
        <w:rPr>
          <w:rFonts w:ascii="Times New Roman" w:hAnsi="Times New Roman" w:cs="Times New Roman"/>
          <w:sz w:val="24"/>
          <w:szCs w:val="24"/>
        </w:rPr>
        <w:t xml:space="preserve">, 149, 180-197. </w:t>
      </w:r>
      <w:hyperlink r:id="rId25" w:history="1">
        <w:r w:rsidRPr="00314B64">
          <w:rPr>
            <w:rStyle w:val="Hyperlink"/>
            <w:rFonts w:ascii="Times New Roman" w:hAnsi="Times New Roman" w:cs="Times New Roman"/>
            <w:sz w:val="24"/>
            <w:szCs w:val="24"/>
          </w:rPr>
          <w:t>https://doi.org/10.1162/daed_a_01781</w:t>
        </w:r>
      </w:hyperlink>
      <w:r w:rsidRPr="00FD2064">
        <w:rPr>
          <w:rFonts w:ascii="Times New Roman" w:hAnsi="Times New Roman" w:cs="Times New Roman"/>
          <w:sz w:val="24"/>
          <w:szCs w:val="24"/>
        </w:rPr>
        <w:t>.</w:t>
      </w:r>
    </w:p>
    <w:p w:rsidR="0036726B" w:rsidRDefault="0036726B" w:rsidP="00F04B07">
      <w:pPr>
        <w:spacing w:after="0" w:line="240" w:lineRule="auto"/>
        <w:ind w:left="1008" w:hanging="1008"/>
        <w:jc w:val="both"/>
        <w:rPr>
          <w:rFonts w:ascii="Times New Roman" w:hAnsi="Times New Roman" w:cs="Times New Roman"/>
          <w:sz w:val="24"/>
          <w:szCs w:val="24"/>
        </w:rPr>
      </w:pPr>
    </w:p>
    <w:p w:rsidR="00C70A9D" w:rsidRPr="0080751E" w:rsidRDefault="00C70A9D" w:rsidP="00F04B07">
      <w:pPr>
        <w:spacing w:after="0" w:line="240" w:lineRule="auto"/>
        <w:ind w:left="1008" w:hanging="1008"/>
        <w:jc w:val="both"/>
        <w:rPr>
          <w:rFonts w:ascii="Times New Roman" w:hAnsi="Times New Roman" w:cs="Times New Roman"/>
          <w:sz w:val="24"/>
          <w:szCs w:val="24"/>
        </w:rPr>
      </w:pPr>
      <w:r w:rsidRPr="0080751E">
        <w:rPr>
          <w:rFonts w:ascii="Times New Roman" w:hAnsi="Times New Roman" w:cs="Times New Roman"/>
          <w:sz w:val="24"/>
          <w:szCs w:val="24"/>
        </w:rPr>
        <w:t xml:space="preserve">Gardner, D., &amp; Alanis, J. (2020). Together we stand: Ally training for discrimination and harassment reduction. </w:t>
      </w:r>
      <w:r w:rsidRPr="00C70A9D">
        <w:rPr>
          <w:rFonts w:ascii="Times New Roman" w:hAnsi="Times New Roman" w:cs="Times New Roman"/>
          <w:i/>
          <w:sz w:val="24"/>
          <w:szCs w:val="24"/>
        </w:rPr>
        <w:t>Industrial and Organizational Psychology</w:t>
      </w:r>
      <w:r w:rsidRPr="0080751E">
        <w:rPr>
          <w:rFonts w:ascii="Times New Roman" w:hAnsi="Times New Roman" w:cs="Times New Roman"/>
          <w:sz w:val="24"/>
          <w:szCs w:val="24"/>
        </w:rPr>
        <w:t>, 13, 196 - 199. https://doi.org/10.1017/iop.2020.35.</w:t>
      </w:r>
    </w:p>
    <w:p w:rsidR="00C70A9D" w:rsidRDefault="00C70A9D" w:rsidP="00F04B07">
      <w:pPr>
        <w:spacing w:after="0" w:line="240" w:lineRule="auto"/>
        <w:ind w:left="1008" w:hanging="1008"/>
        <w:jc w:val="both"/>
        <w:rPr>
          <w:rFonts w:ascii="Times New Roman" w:hAnsi="Times New Roman" w:cs="Times New Roman"/>
          <w:sz w:val="24"/>
          <w:szCs w:val="24"/>
        </w:rPr>
      </w:pPr>
      <w:r w:rsidRPr="00EE7F6F">
        <w:rPr>
          <w:rFonts w:ascii="Times New Roman" w:hAnsi="Times New Roman" w:cs="Times New Roman"/>
          <w:sz w:val="24"/>
          <w:szCs w:val="24"/>
        </w:rPr>
        <w:t xml:space="preserve">Geetha, D. (2024). The Impact of Online Harassment on Women’s Societal Development. </w:t>
      </w:r>
      <w:r w:rsidRPr="00C70A9D">
        <w:rPr>
          <w:rFonts w:ascii="Times New Roman" w:hAnsi="Times New Roman" w:cs="Times New Roman"/>
          <w:i/>
          <w:sz w:val="24"/>
          <w:szCs w:val="24"/>
        </w:rPr>
        <w:t>International Journal of English Literature and Social Sciences.</w:t>
      </w:r>
      <w:r w:rsidRPr="00EE7F6F">
        <w:rPr>
          <w:rFonts w:ascii="Times New Roman" w:hAnsi="Times New Roman" w:cs="Times New Roman"/>
          <w:sz w:val="24"/>
          <w:szCs w:val="24"/>
        </w:rPr>
        <w:t xml:space="preserve"> </w:t>
      </w:r>
      <w:hyperlink r:id="rId26" w:history="1">
        <w:r w:rsidR="0036726B" w:rsidRPr="00BE43CA">
          <w:rPr>
            <w:rStyle w:val="Hyperlink"/>
            <w:rFonts w:ascii="Times New Roman" w:hAnsi="Times New Roman" w:cs="Times New Roman"/>
            <w:sz w:val="24"/>
            <w:szCs w:val="24"/>
          </w:rPr>
          <w:t>https://doi.org/10.22161/ijels.96.46</w:t>
        </w:r>
      </w:hyperlink>
      <w:r w:rsidRPr="00EE7F6F">
        <w:rPr>
          <w:rFonts w:ascii="Times New Roman" w:hAnsi="Times New Roman" w:cs="Times New Roman"/>
          <w:sz w:val="24"/>
          <w:szCs w:val="24"/>
        </w:rPr>
        <w:t>.</w:t>
      </w:r>
    </w:p>
    <w:p w:rsidR="0036726B" w:rsidRDefault="0036726B" w:rsidP="00F04B07">
      <w:pPr>
        <w:spacing w:after="0" w:line="240" w:lineRule="auto"/>
        <w:ind w:left="1008" w:hanging="1008"/>
        <w:jc w:val="both"/>
        <w:rPr>
          <w:rFonts w:ascii="Times New Roman" w:hAnsi="Times New Roman" w:cs="Times New Roman"/>
          <w:sz w:val="24"/>
          <w:szCs w:val="24"/>
        </w:rPr>
      </w:pPr>
    </w:p>
    <w:p w:rsidR="00C70A9D" w:rsidRDefault="00C70A9D" w:rsidP="00F04B07">
      <w:pPr>
        <w:spacing w:after="0" w:line="240" w:lineRule="auto"/>
        <w:ind w:left="1008" w:hanging="1008"/>
        <w:jc w:val="both"/>
        <w:rPr>
          <w:rFonts w:ascii="Times New Roman" w:hAnsi="Times New Roman" w:cs="Times New Roman"/>
          <w:sz w:val="24"/>
          <w:szCs w:val="24"/>
        </w:rPr>
      </w:pPr>
      <w:r w:rsidRPr="00ED6AD9">
        <w:rPr>
          <w:rFonts w:ascii="Times New Roman" w:hAnsi="Times New Roman" w:cs="Times New Roman"/>
          <w:sz w:val="24"/>
          <w:szCs w:val="24"/>
        </w:rPr>
        <w:t xml:space="preserve">Gilmore, S. (2018). Sexual harassment in the workplace: beyond the #MeToo campaign. </w:t>
      </w:r>
      <w:r w:rsidRPr="00C70A9D">
        <w:rPr>
          <w:rFonts w:ascii="Times New Roman" w:hAnsi="Times New Roman" w:cs="Times New Roman"/>
          <w:i/>
          <w:sz w:val="24"/>
          <w:szCs w:val="24"/>
        </w:rPr>
        <w:t>The Obstetrician &amp; Gynaecologist</w:t>
      </w:r>
      <w:r w:rsidRPr="00ED6AD9">
        <w:rPr>
          <w:rFonts w:ascii="Times New Roman" w:hAnsi="Times New Roman" w:cs="Times New Roman"/>
          <w:sz w:val="24"/>
          <w:szCs w:val="24"/>
        </w:rPr>
        <w:t xml:space="preserve">, 20, 85 - 86. </w:t>
      </w:r>
      <w:hyperlink r:id="rId27" w:history="1">
        <w:r w:rsidR="0036726B" w:rsidRPr="00BE43CA">
          <w:rPr>
            <w:rStyle w:val="Hyperlink"/>
            <w:rFonts w:ascii="Times New Roman" w:hAnsi="Times New Roman" w:cs="Times New Roman"/>
            <w:sz w:val="24"/>
            <w:szCs w:val="24"/>
          </w:rPr>
          <w:t>https://doi.org/10.1111/tog.12489</w:t>
        </w:r>
      </w:hyperlink>
      <w:r w:rsidRPr="00ED6AD9">
        <w:rPr>
          <w:rFonts w:ascii="Times New Roman" w:hAnsi="Times New Roman" w:cs="Times New Roman"/>
          <w:sz w:val="24"/>
          <w:szCs w:val="24"/>
        </w:rPr>
        <w:t>.</w:t>
      </w:r>
    </w:p>
    <w:p w:rsidR="0036726B" w:rsidRPr="00ED6AD9" w:rsidRDefault="0036726B" w:rsidP="00F04B07">
      <w:pPr>
        <w:spacing w:after="0" w:line="240" w:lineRule="auto"/>
        <w:ind w:left="1008" w:hanging="1008"/>
        <w:jc w:val="both"/>
        <w:rPr>
          <w:rFonts w:ascii="Times New Roman" w:hAnsi="Times New Roman" w:cs="Times New Roman"/>
          <w:sz w:val="24"/>
          <w:szCs w:val="24"/>
        </w:rPr>
      </w:pPr>
    </w:p>
    <w:p w:rsidR="00C70A9D" w:rsidRDefault="00C70A9D" w:rsidP="00F04B07">
      <w:pPr>
        <w:spacing w:after="0" w:line="240" w:lineRule="auto"/>
        <w:ind w:left="1008" w:hanging="1008"/>
        <w:jc w:val="both"/>
        <w:rPr>
          <w:rFonts w:ascii="Times New Roman" w:hAnsi="Times New Roman" w:cs="Times New Roman"/>
          <w:sz w:val="24"/>
          <w:szCs w:val="24"/>
        </w:rPr>
      </w:pPr>
      <w:r w:rsidRPr="0080751E">
        <w:rPr>
          <w:rFonts w:ascii="Times New Roman" w:hAnsi="Times New Roman" w:cs="Times New Roman"/>
          <w:sz w:val="24"/>
          <w:szCs w:val="24"/>
        </w:rPr>
        <w:t xml:space="preserve">Gutworth, M., &amp; Howard, M. (2019). Improving sexual harassment training effectiveness with climate interventions. </w:t>
      </w:r>
      <w:r w:rsidRPr="00C70A9D">
        <w:rPr>
          <w:rFonts w:ascii="Times New Roman" w:hAnsi="Times New Roman" w:cs="Times New Roman"/>
          <w:i/>
          <w:sz w:val="24"/>
          <w:szCs w:val="24"/>
        </w:rPr>
        <w:t>Industrial and Organizational Psychology</w:t>
      </w:r>
      <w:r w:rsidRPr="0080751E">
        <w:rPr>
          <w:rFonts w:ascii="Times New Roman" w:hAnsi="Times New Roman" w:cs="Times New Roman"/>
          <w:sz w:val="24"/>
          <w:szCs w:val="24"/>
        </w:rPr>
        <w:t xml:space="preserve">, 12, 68 - 72. </w:t>
      </w:r>
      <w:hyperlink r:id="rId28" w:history="1">
        <w:r w:rsidR="0036726B" w:rsidRPr="00BE43CA">
          <w:rPr>
            <w:rStyle w:val="Hyperlink"/>
            <w:rFonts w:ascii="Times New Roman" w:hAnsi="Times New Roman" w:cs="Times New Roman"/>
            <w:sz w:val="24"/>
            <w:szCs w:val="24"/>
          </w:rPr>
          <w:t>https://doi.org/10.1017/iop.2019.11</w:t>
        </w:r>
      </w:hyperlink>
      <w:r w:rsidRPr="0080751E">
        <w:rPr>
          <w:rFonts w:ascii="Times New Roman" w:hAnsi="Times New Roman" w:cs="Times New Roman"/>
          <w:sz w:val="24"/>
          <w:szCs w:val="24"/>
        </w:rPr>
        <w:t>.</w:t>
      </w:r>
    </w:p>
    <w:p w:rsidR="0036726B" w:rsidRPr="0080751E" w:rsidRDefault="0036726B" w:rsidP="00F04B07">
      <w:pPr>
        <w:spacing w:after="0" w:line="240" w:lineRule="auto"/>
        <w:ind w:left="1008" w:hanging="1008"/>
        <w:jc w:val="both"/>
        <w:rPr>
          <w:rFonts w:ascii="Times New Roman" w:hAnsi="Times New Roman" w:cs="Times New Roman"/>
          <w:sz w:val="24"/>
          <w:szCs w:val="24"/>
        </w:rPr>
      </w:pPr>
    </w:p>
    <w:p w:rsidR="00C70A9D" w:rsidRDefault="00C70A9D" w:rsidP="00F04B07">
      <w:pPr>
        <w:spacing w:after="0" w:line="240" w:lineRule="auto"/>
        <w:ind w:left="1008" w:hanging="1008"/>
        <w:jc w:val="both"/>
        <w:rPr>
          <w:rFonts w:ascii="Times New Roman" w:hAnsi="Times New Roman" w:cs="Times New Roman"/>
          <w:sz w:val="24"/>
          <w:szCs w:val="24"/>
        </w:rPr>
      </w:pPr>
      <w:r w:rsidRPr="00ED6AD9">
        <w:rPr>
          <w:rFonts w:ascii="Times New Roman" w:hAnsi="Times New Roman" w:cs="Times New Roman"/>
          <w:sz w:val="24"/>
          <w:szCs w:val="24"/>
        </w:rPr>
        <w:t xml:space="preserve">Hassan, A., Baharom, M., &amp; Mutalib, R. (2017). Social capital and career advancement of female academic staff in Nigerian universities. </w:t>
      </w:r>
      <w:r w:rsidRPr="00C70A9D">
        <w:rPr>
          <w:rFonts w:ascii="Times New Roman" w:hAnsi="Times New Roman" w:cs="Times New Roman"/>
          <w:i/>
          <w:sz w:val="24"/>
          <w:szCs w:val="24"/>
        </w:rPr>
        <w:t>Journal of Management Development</w:t>
      </w:r>
      <w:r w:rsidRPr="00ED6AD9">
        <w:rPr>
          <w:rFonts w:ascii="Times New Roman" w:hAnsi="Times New Roman" w:cs="Times New Roman"/>
          <w:sz w:val="24"/>
          <w:szCs w:val="24"/>
        </w:rPr>
        <w:t xml:space="preserve">, 36, 525-541. </w:t>
      </w:r>
      <w:hyperlink r:id="rId29" w:history="1">
        <w:r w:rsidR="0036726B" w:rsidRPr="00BE43CA">
          <w:rPr>
            <w:rStyle w:val="Hyperlink"/>
            <w:rFonts w:ascii="Times New Roman" w:hAnsi="Times New Roman" w:cs="Times New Roman"/>
            <w:sz w:val="24"/>
            <w:szCs w:val="24"/>
          </w:rPr>
          <w:t>https://doi.org/10.1108/JMD-05-2016-0069</w:t>
        </w:r>
      </w:hyperlink>
      <w:r w:rsidRPr="00ED6AD9">
        <w:rPr>
          <w:rFonts w:ascii="Times New Roman" w:hAnsi="Times New Roman" w:cs="Times New Roman"/>
          <w:sz w:val="24"/>
          <w:szCs w:val="24"/>
        </w:rPr>
        <w:t>.</w:t>
      </w:r>
    </w:p>
    <w:p w:rsidR="0036726B" w:rsidRPr="00ED6AD9" w:rsidRDefault="0036726B" w:rsidP="00F04B07">
      <w:pPr>
        <w:spacing w:after="0" w:line="240" w:lineRule="auto"/>
        <w:ind w:left="1008" w:hanging="1008"/>
        <w:jc w:val="both"/>
        <w:rPr>
          <w:rFonts w:ascii="Times New Roman" w:hAnsi="Times New Roman" w:cs="Times New Roman"/>
          <w:sz w:val="24"/>
          <w:szCs w:val="24"/>
        </w:rPr>
      </w:pPr>
    </w:p>
    <w:p w:rsidR="00C70A9D" w:rsidRDefault="00C70A9D" w:rsidP="00F04B07">
      <w:pPr>
        <w:spacing w:after="0" w:line="240" w:lineRule="auto"/>
        <w:ind w:left="1008" w:hanging="1008"/>
        <w:jc w:val="both"/>
        <w:rPr>
          <w:rFonts w:ascii="Times New Roman" w:hAnsi="Times New Roman" w:cs="Times New Roman"/>
          <w:sz w:val="24"/>
          <w:szCs w:val="24"/>
        </w:rPr>
      </w:pPr>
      <w:r w:rsidRPr="000C58C9">
        <w:rPr>
          <w:rFonts w:ascii="Times New Roman" w:hAnsi="Times New Roman" w:cs="Times New Roman"/>
          <w:sz w:val="24"/>
          <w:szCs w:val="24"/>
        </w:rPr>
        <w:t xml:space="preserve">Hing, L., Sakr, N., Sorenson, J., Stamarski, C., Caniera, K., &amp; Colaco, C. (2023). Gender inequities in the workplace: A holistic review of organizational processes and practices. </w:t>
      </w:r>
      <w:r w:rsidRPr="00C70A9D">
        <w:rPr>
          <w:rFonts w:ascii="Times New Roman" w:hAnsi="Times New Roman" w:cs="Times New Roman"/>
          <w:i/>
          <w:sz w:val="24"/>
          <w:szCs w:val="24"/>
        </w:rPr>
        <w:t>Human Resource Management Review</w:t>
      </w:r>
      <w:r w:rsidRPr="000C58C9">
        <w:rPr>
          <w:rFonts w:ascii="Times New Roman" w:hAnsi="Times New Roman" w:cs="Times New Roman"/>
          <w:sz w:val="24"/>
          <w:szCs w:val="24"/>
        </w:rPr>
        <w:t xml:space="preserve">. </w:t>
      </w:r>
      <w:hyperlink r:id="rId30" w:history="1">
        <w:r w:rsidR="0036726B" w:rsidRPr="00BE43CA">
          <w:rPr>
            <w:rStyle w:val="Hyperlink"/>
            <w:rFonts w:ascii="Times New Roman" w:hAnsi="Times New Roman" w:cs="Times New Roman"/>
            <w:sz w:val="24"/>
            <w:szCs w:val="24"/>
          </w:rPr>
          <w:t>https://doi.org/10.1016/j.hrmr.2023.100968</w:t>
        </w:r>
      </w:hyperlink>
      <w:r w:rsidRPr="000C58C9">
        <w:rPr>
          <w:rFonts w:ascii="Times New Roman" w:hAnsi="Times New Roman" w:cs="Times New Roman"/>
          <w:sz w:val="24"/>
          <w:szCs w:val="24"/>
        </w:rPr>
        <w:t>.</w:t>
      </w:r>
    </w:p>
    <w:p w:rsidR="0036726B" w:rsidRPr="000C58C9" w:rsidRDefault="0036726B" w:rsidP="00F04B07">
      <w:pPr>
        <w:spacing w:after="0" w:line="240" w:lineRule="auto"/>
        <w:ind w:left="1008" w:hanging="1008"/>
        <w:jc w:val="both"/>
        <w:rPr>
          <w:rFonts w:ascii="Times New Roman" w:hAnsi="Times New Roman" w:cs="Times New Roman"/>
          <w:sz w:val="24"/>
          <w:szCs w:val="24"/>
        </w:rPr>
      </w:pPr>
    </w:p>
    <w:p w:rsidR="00C70A9D" w:rsidRDefault="00C70A9D" w:rsidP="00F04B07">
      <w:pPr>
        <w:spacing w:after="0" w:line="240" w:lineRule="auto"/>
        <w:ind w:left="1008" w:hanging="1008"/>
        <w:jc w:val="both"/>
        <w:rPr>
          <w:rFonts w:ascii="Times New Roman" w:hAnsi="Times New Roman" w:cs="Times New Roman"/>
          <w:sz w:val="24"/>
          <w:szCs w:val="24"/>
        </w:rPr>
      </w:pPr>
      <w:r w:rsidRPr="00ED6AD9">
        <w:rPr>
          <w:rFonts w:ascii="Times New Roman" w:hAnsi="Times New Roman" w:cs="Times New Roman"/>
          <w:sz w:val="24"/>
          <w:szCs w:val="24"/>
        </w:rPr>
        <w:t xml:space="preserve">Imhanrenialena, B., Ebhotemhen, W., Agbaeze, E., Eze, N., &amp; Oforkansi, E. (2024). Exploring how institutionalized patriarchy relates to career outcomes among African women: evidence from Nigeria. Gender in Management: </w:t>
      </w:r>
      <w:r w:rsidRPr="00C70A9D">
        <w:rPr>
          <w:rFonts w:ascii="Times New Roman" w:hAnsi="Times New Roman" w:cs="Times New Roman"/>
          <w:i/>
          <w:sz w:val="24"/>
          <w:szCs w:val="24"/>
        </w:rPr>
        <w:t>An International Journal.</w:t>
      </w:r>
      <w:r w:rsidRPr="00ED6AD9">
        <w:rPr>
          <w:rFonts w:ascii="Times New Roman" w:hAnsi="Times New Roman" w:cs="Times New Roman"/>
          <w:sz w:val="24"/>
          <w:szCs w:val="24"/>
        </w:rPr>
        <w:t xml:space="preserve"> </w:t>
      </w:r>
      <w:hyperlink r:id="rId31" w:history="1">
        <w:r w:rsidR="0036726B" w:rsidRPr="00BE43CA">
          <w:rPr>
            <w:rStyle w:val="Hyperlink"/>
            <w:rFonts w:ascii="Times New Roman" w:hAnsi="Times New Roman" w:cs="Times New Roman"/>
            <w:sz w:val="24"/>
            <w:szCs w:val="24"/>
          </w:rPr>
          <w:t>https://doi.org/10.1108/gm-06-2023-0223</w:t>
        </w:r>
      </w:hyperlink>
      <w:r w:rsidRPr="00ED6AD9">
        <w:rPr>
          <w:rFonts w:ascii="Times New Roman" w:hAnsi="Times New Roman" w:cs="Times New Roman"/>
          <w:sz w:val="24"/>
          <w:szCs w:val="24"/>
        </w:rPr>
        <w:t>.</w:t>
      </w:r>
    </w:p>
    <w:p w:rsidR="0036726B" w:rsidRPr="00ED6AD9" w:rsidRDefault="0036726B" w:rsidP="00F04B07">
      <w:pPr>
        <w:spacing w:after="0" w:line="240" w:lineRule="auto"/>
        <w:ind w:left="1008" w:hanging="1008"/>
        <w:jc w:val="both"/>
        <w:rPr>
          <w:rFonts w:ascii="Times New Roman" w:hAnsi="Times New Roman" w:cs="Times New Roman"/>
          <w:sz w:val="24"/>
          <w:szCs w:val="24"/>
        </w:rPr>
      </w:pPr>
    </w:p>
    <w:p w:rsidR="00C70A9D" w:rsidRDefault="00C70A9D" w:rsidP="00F04B07">
      <w:pPr>
        <w:spacing w:after="0" w:line="240" w:lineRule="auto"/>
        <w:ind w:left="1008" w:hanging="1008"/>
        <w:jc w:val="both"/>
        <w:rPr>
          <w:rFonts w:ascii="Times New Roman" w:hAnsi="Times New Roman" w:cs="Times New Roman"/>
          <w:sz w:val="24"/>
          <w:szCs w:val="24"/>
        </w:rPr>
      </w:pPr>
      <w:r w:rsidRPr="00FD2064">
        <w:rPr>
          <w:rFonts w:ascii="Times New Roman" w:hAnsi="Times New Roman" w:cs="Times New Roman"/>
          <w:sz w:val="24"/>
          <w:szCs w:val="24"/>
        </w:rPr>
        <w:t xml:space="preserve">Kapur, R. (2024). Sexual Harassment at the Workplace: Barrier Within the Course of Progression of Women Employees. </w:t>
      </w:r>
      <w:r w:rsidRPr="0065713F">
        <w:rPr>
          <w:rFonts w:ascii="Times New Roman" w:hAnsi="Times New Roman" w:cs="Times New Roman"/>
          <w:i/>
          <w:sz w:val="24"/>
          <w:szCs w:val="24"/>
        </w:rPr>
        <w:t>Indian Journal of Mass Communication and Journalism</w:t>
      </w:r>
      <w:r w:rsidRPr="00FD2064">
        <w:rPr>
          <w:rFonts w:ascii="Times New Roman" w:hAnsi="Times New Roman" w:cs="Times New Roman"/>
          <w:sz w:val="24"/>
          <w:szCs w:val="24"/>
        </w:rPr>
        <w:t xml:space="preserve">. </w:t>
      </w:r>
      <w:hyperlink r:id="rId32" w:history="1">
        <w:r w:rsidRPr="00314B64">
          <w:rPr>
            <w:rStyle w:val="Hyperlink"/>
            <w:rFonts w:ascii="Times New Roman" w:hAnsi="Times New Roman" w:cs="Times New Roman"/>
            <w:sz w:val="24"/>
            <w:szCs w:val="24"/>
          </w:rPr>
          <w:t>https://doi.org/10.54105/ijmcj.e1090.03030324</w:t>
        </w:r>
      </w:hyperlink>
      <w:r w:rsidRPr="00FD2064">
        <w:rPr>
          <w:rFonts w:ascii="Times New Roman" w:hAnsi="Times New Roman" w:cs="Times New Roman"/>
          <w:sz w:val="24"/>
          <w:szCs w:val="24"/>
        </w:rPr>
        <w:t>.</w:t>
      </w:r>
    </w:p>
    <w:p w:rsidR="0036726B" w:rsidRDefault="0036726B" w:rsidP="00F04B07">
      <w:pPr>
        <w:spacing w:after="0" w:line="240" w:lineRule="auto"/>
        <w:ind w:left="1008" w:hanging="1008"/>
        <w:jc w:val="both"/>
        <w:rPr>
          <w:rFonts w:ascii="Times New Roman" w:hAnsi="Times New Roman" w:cs="Times New Roman"/>
          <w:sz w:val="24"/>
          <w:szCs w:val="24"/>
        </w:rPr>
      </w:pPr>
    </w:p>
    <w:p w:rsidR="00C70A9D" w:rsidRDefault="00C70A9D" w:rsidP="00F04B07">
      <w:pPr>
        <w:spacing w:after="0" w:line="240" w:lineRule="auto"/>
        <w:ind w:left="1008" w:hanging="1008"/>
        <w:jc w:val="both"/>
        <w:rPr>
          <w:rFonts w:ascii="Times New Roman" w:hAnsi="Times New Roman" w:cs="Times New Roman"/>
          <w:sz w:val="24"/>
          <w:szCs w:val="24"/>
        </w:rPr>
      </w:pPr>
      <w:r w:rsidRPr="0080751E">
        <w:rPr>
          <w:rFonts w:ascii="Times New Roman" w:hAnsi="Times New Roman" w:cs="Times New Roman"/>
          <w:sz w:val="24"/>
          <w:szCs w:val="24"/>
        </w:rPr>
        <w:t xml:space="preserve">Khanna, C., &amp; Shyamsunder, A. (2020). Observer intervention training—filling an important gap. </w:t>
      </w:r>
      <w:r w:rsidRPr="00C70A9D">
        <w:rPr>
          <w:rFonts w:ascii="Times New Roman" w:hAnsi="Times New Roman" w:cs="Times New Roman"/>
          <w:i/>
          <w:sz w:val="24"/>
          <w:szCs w:val="24"/>
        </w:rPr>
        <w:t>Industrial and Organizational Psychology</w:t>
      </w:r>
      <w:r w:rsidRPr="0080751E">
        <w:rPr>
          <w:rFonts w:ascii="Times New Roman" w:hAnsi="Times New Roman" w:cs="Times New Roman"/>
          <w:sz w:val="24"/>
          <w:szCs w:val="24"/>
        </w:rPr>
        <w:t xml:space="preserve">, 13, 154 - 158. </w:t>
      </w:r>
      <w:hyperlink r:id="rId33" w:history="1">
        <w:r w:rsidR="0036726B" w:rsidRPr="00BE43CA">
          <w:rPr>
            <w:rStyle w:val="Hyperlink"/>
            <w:rFonts w:ascii="Times New Roman" w:hAnsi="Times New Roman" w:cs="Times New Roman"/>
            <w:sz w:val="24"/>
            <w:szCs w:val="24"/>
          </w:rPr>
          <w:t>https://doi.org/10.1017/iop.2020.30</w:t>
        </w:r>
      </w:hyperlink>
      <w:r w:rsidRPr="0080751E">
        <w:rPr>
          <w:rFonts w:ascii="Times New Roman" w:hAnsi="Times New Roman" w:cs="Times New Roman"/>
          <w:sz w:val="24"/>
          <w:szCs w:val="24"/>
        </w:rPr>
        <w:t>.</w:t>
      </w:r>
    </w:p>
    <w:p w:rsidR="0036726B" w:rsidRDefault="0036726B" w:rsidP="00F04B07">
      <w:pPr>
        <w:spacing w:after="0" w:line="240" w:lineRule="auto"/>
        <w:ind w:left="1008" w:hanging="1008"/>
        <w:jc w:val="both"/>
        <w:rPr>
          <w:rFonts w:ascii="Times New Roman" w:hAnsi="Times New Roman" w:cs="Times New Roman"/>
          <w:sz w:val="24"/>
          <w:szCs w:val="24"/>
        </w:rPr>
      </w:pPr>
    </w:p>
    <w:p w:rsidR="00C70A9D" w:rsidRDefault="00C70A9D" w:rsidP="00F04B07">
      <w:pPr>
        <w:spacing w:after="0" w:line="240" w:lineRule="auto"/>
        <w:ind w:left="1008" w:hanging="1008"/>
        <w:jc w:val="both"/>
        <w:rPr>
          <w:rFonts w:ascii="Times New Roman" w:hAnsi="Times New Roman" w:cs="Times New Roman"/>
          <w:sz w:val="24"/>
          <w:szCs w:val="24"/>
        </w:rPr>
      </w:pPr>
      <w:r w:rsidRPr="0080751E">
        <w:rPr>
          <w:rFonts w:ascii="Times New Roman" w:hAnsi="Times New Roman" w:cs="Times New Roman"/>
          <w:sz w:val="24"/>
          <w:szCs w:val="24"/>
        </w:rPr>
        <w:t xml:space="preserve">Kunnur, S., Patel, A., Solanki, J., &amp; Bhutal, A. (2024). Addressing Workplace Harassment and Discrimination: Strategies for Creating Inclusive Environments in Construction Engineering. </w:t>
      </w:r>
      <w:r w:rsidRPr="00C70A9D">
        <w:rPr>
          <w:rFonts w:ascii="Times New Roman" w:hAnsi="Times New Roman" w:cs="Times New Roman"/>
          <w:i/>
          <w:sz w:val="24"/>
          <w:szCs w:val="24"/>
        </w:rPr>
        <w:t>International Research Journal on Advanced Engineering Hub (IRJAEH).</w:t>
      </w:r>
      <w:r w:rsidRPr="0080751E">
        <w:rPr>
          <w:rFonts w:ascii="Times New Roman" w:hAnsi="Times New Roman" w:cs="Times New Roman"/>
          <w:sz w:val="24"/>
          <w:szCs w:val="24"/>
        </w:rPr>
        <w:t xml:space="preserve"> </w:t>
      </w:r>
      <w:hyperlink r:id="rId34" w:history="1">
        <w:r w:rsidR="0036726B" w:rsidRPr="00BE43CA">
          <w:rPr>
            <w:rStyle w:val="Hyperlink"/>
            <w:rFonts w:ascii="Times New Roman" w:hAnsi="Times New Roman" w:cs="Times New Roman"/>
            <w:sz w:val="24"/>
            <w:szCs w:val="24"/>
          </w:rPr>
          <w:t>https://doi.org/10.47392/irjaeh.2024.0300</w:t>
        </w:r>
      </w:hyperlink>
      <w:r w:rsidRPr="0080751E">
        <w:rPr>
          <w:rFonts w:ascii="Times New Roman" w:hAnsi="Times New Roman" w:cs="Times New Roman"/>
          <w:sz w:val="24"/>
          <w:szCs w:val="24"/>
        </w:rPr>
        <w:t>.</w:t>
      </w:r>
    </w:p>
    <w:p w:rsidR="0036726B" w:rsidRPr="0080751E" w:rsidRDefault="0036726B" w:rsidP="00F04B07">
      <w:pPr>
        <w:spacing w:after="0" w:line="240" w:lineRule="auto"/>
        <w:ind w:left="1008" w:hanging="1008"/>
        <w:jc w:val="both"/>
        <w:rPr>
          <w:rFonts w:ascii="Times New Roman" w:hAnsi="Times New Roman" w:cs="Times New Roman"/>
          <w:sz w:val="24"/>
          <w:szCs w:val="24"/>
        </w:rPr>
      </w:pPr>
    </w:p>
    <w:p w:rsidR="00C70A9D" w:rsidRDefault="00C70A9D" w:rsidP="00F04B07">
      <w:pPr>
        <w:spacing w:after="0" w:line="240" w:lineRule="auto"/>
        <w:ind w:left="1008" w:hanging="1008"/>
        <w:jc w:val="both"/>
        <w:rPr>
          <w:rFonts w:ascii="Times New Roman" w:hAnsi="Times New Roman" w:cs="Times New Roman"/>
          <w:sz w:val="24"/>
          <w:szCs w:val="24"/>
        </w:rPr>
      </w:pPr>
      <w:r w:rsidRPr="00ED6AD9">
        <w:rPr>
          <w:rFonts w:ascii="Times New Roman" w:hAnsi="Times New Roman" w:cs="Times New Roman"/>
          <w:sz w:val="24"/>
          <w:szCs w:val="24"/>
        </w:rPr>
        <w:t xml:space="preserve">Lawrence, V. (2023). Policies Implementation to Address Harassment in Workplace. </w:t>
      </w:r>
      <w:r w:rsidRPr="00C70A9D">
        <w:rPr>
          <w:rFonts w:ascii="Times New Roman" w:hAnsi="Times New Roman" w:cs="Times New Roman"/>
          <w:i/>
          <w:sz w:val="24"/>
          <w:szCs w:val="24"/>
        </w:rPr>
        <w:t>Journal of Science, Technology and Innovation Policy.</w:t>
      </w:r>
      <w:r w:rsidRPr="00ED6AD9">
        <w:rPr>
          <w:rFonts w:ascii="Times New Roman" w:hAnsi="Times New Roman" w:cs="Times New Roman"/>
          <w:sz w:val="24"/>
          <w:szCs w:val="24"/>
        </w:rPr>
        <w:t xml:space="preserve"> </w:t>
      </w:r>
      <w:hyperlink r:id="rId35" w:history="1">
        <w:r w:rsidR="0036726B" w:rsidRPr="00BE43CA">
          <w:rPr>
            <w:rStyle w:val="Hyperlink"/>
            <w:rFonts w:ascii="Times New Roman" w:hAnsi="Times New Roman" w:cs="Times New Roman"/>
            <w:sz w:val="24"/>
            <w:szCs w:val="24"/>
          </w:rPr>
          <w:t>https://doi.org/10.11113/jostip.v8n2.118</w:t>
        </w:r>
      </w:hyperlink>
      <w:r w:rsidRPr="00ED6AD9">
        <w:rPr>
          <w:rFonts w:ascii="Times New Roman" w:hAnsi="Times New Roman" w:cs="Times New Roman"/>
          <w:sz w:val="24"/>
          <w:szCs w:val="24"/>
        </w:rPr>
        <w:t>.</w:t>
      </w:r>
    </w:p>
    <w:p w:rsidR="0036726B" w:rsidRPr="00ED6AD9" w:rsidRDefault="0036726B" w:rsidP="00F04B07">
      <w:pPr>
        <w:spacing w:after="0" w:line="240" w:lineRule="auto"/>
        <w:ind w:left="1008" w:hanging="1008"/>
        <w:jc w:val="both"/>
        <w:rPr>
          <w:rFonts w:ascii="Times New Roman" w:hAnsi="Times New Roman" w:cs="Times New Roman"/>
          <w:sz w:val="24"/>
          <w:szCs w:val="24"/>
        </w:rPr>
      </w:pPr>
    </w:p>
    <w:p w:rsidR="00C70A9D" w:rsidRDefault="00C70A9D" w:rsidP="00F04B07">
      <w:pPr>
        <w:spacing w:after="0" w:line="240" w:lineRule="auto"/>
        <w:ind w:left="1008" w:hanging="1008"/>
        <w:jc w:val="both"/>
        <w:rPr>
          <w:rFonts w:ascii="Times New Roman" w:hAnsi="Times New Roman" w:cs="Times New Roman"/>
          <w:sz w:val="24"/>
          <w:szCs w:val="24"/>
        </w:rPr>
      </w:pPr>
      <w:r w:rsidRPr="00775F71">
        <w:rPr>
          <w:rFonts w:ascii="Times New Roman" w:hAnsi="Times New Roman" w:cs="Times New Roman"/>
          <w:sz w:val="24"/>
          <w:szCs w:val="24"/>
        </w:rPr>
        <w:t xml:space="preserve">Lilian, N., Andrew, A., &amp; Chuks, U. (2025). THE IMPACT OF SEXUAL HARASSMENT ON WORK ATTITUDES IN TERTIARY EDUCATIONAL INSTITUTIONS IN NIGERIA. </w:t>
      </w:r>
      <w:r w:rsidRPr="00C70A9D">
        <w:rPr>
          <w:rFonts w:ascii="Times New Roman" w:hAnsi="Times New Roman" w:cs="Times New Roman"/>
          <w:i/>
          <w:sz w:val="24"/>
          <w:szCs w:val="24"/>
        </w:rPr>
        <w:t>Journal of Public Administration, Finance and Law.</w:t>
      </w:r>
      <w:r w:rsidRPr="00775F71">
        <w:rPr>
          <w:rFonts w:ascii="Times New Roman" w:hAnsi="Times New Roman" w:cs="Times New Roman"/>
          <w:sz w:val="24"/>
          <w:szCs w:val="24"/>
        </w:rPr>
        <w:t xml:space="preserve"> </w:t>
      </w:r>
      <w:hyperlink r:id="rId36" w:history="1">
        <w:r w:rsidR="0036726B" w:rsidRPr="00BE43CA">
          <w:rPr>
            <w:rStyle w:val="Hyperlink"/>
            <w:rFonts w:ascii="Times New Roman" w:hAnsi="Times New Roman" w:cs="Times New Roman"/>
            <w:sz w:val="24"/>
            <w:szCs w:val="24"/>
          </w:rPr>
          <w:t>https://doi.org/10.47743/jopafl-2024-33-18</w:t>
        </w:r>
      </w:hyperlink>
      <w:r w:rsidRPr="00775F71">
        <w:rPr>
          <w:rFonts w:ascii="Times New Roman" w:hAnsi="Times New Roman" w:cs="Times New Roman"/>
          <w:sz w:val="24"/>
          <w:szCs w:val="24"/>
        </w:rPr>
        <w:t>.</w:t>
      </w:r>
    </w:p>
    <w:p w:rsidR="0036726B" w:rsidRDefault="0036726B" w:rsidP="00F04B07">
      <w:pPr>
        <w:spacing w:after="0" w:line="240" w:lineRule="auto"/>
        <w:ind w:left="1008" w:hanging="1008"/>
        <w:jc w:val="both"/>
        <w:rPr>
          <w:rFonts w:ascii="Times New Roman" w:hAnsi="Times New Roman" w:cs="Times New Roman"/>
          <w:sz w:val="24"/>
          <w:szCs w:val="24"/>
        </w:rPr>
      </w:pPr>
    </w:p>
    <w:p w:rsidR="00C70A9D" w:rsidRDefault="00C70A9D" w:rsidP="00F04B07">
      <w:pPr>
        <w:spacing w:after="0" w:line="240" w:lineRule="auto"/>
        <w:ind w:left="1008" w:hanging="1008"/>
        <w:jc w:val="both"/>
        <w:rPr>
          <w:rFonts w:ascii="Times New Roman" w:hAnsi="Times New Roman" w:cs="Times New Roman"/>
          <w:sz w:val="24"/>
          <w:szCs w:val="24"/>
        </w:rPr>
      </w:pPr>
      <w:r w:rsidRPr="00EE7F6F">
        <w:rPr>
          <w:rFonts w:ascii="Times New Roman" w:hAnsi="Times New Roman" w:cs="Times New Roman"/>
          <w:sz w:val="24"/>
          <w:szCs w:val="24"/>
        </w:rPr>
        <w:t xml:space="preserve">Linardou, H., Adjei, A., Bajpai, J., Banerjee, S., Berghoff, A., Mathias, C., Choo, S., Dent, R., Felip, E., Furness, A., Garassino, M., Garralda, E., Konsoulova-Kirova, A., Letsch, A., Menzies, A., Mukherji, D., Peters, S., Sessa, C., Tsang, J., Yang, J., &amp; Garrido, P. (2023). Challenges in oncology career: are we closing the gender gap? Results of the new ESMO Women for Oncology Committee survey. </w:t>
      </w:r>
      <w:r w:rsidRPr="00C70A9D">
        <w:rPr>
          <w:rFonts w:ascii="Times New Roman" w:hAnsi="Times New Roman" w:cs="Times New Roman"/>
          <w:i/>
          <w:sz w:val="24"/>
          <w:szCs w:val="24"/>
        </w:rPr>
        <w:t>ESMO Open,</w:t>
      </w:r>
      <w:r w:rsidRPr="00EE7F6F">
        <w:rPr>
          <w:rFonts w:ascii="Times New Roman" w:hAnsi="Times New Roman" w:cs="Times New Roman"/>
          <w:sz w:val="24"/>
          <w:szCs w:val="24"/>
        </w:rPr>
        <w:t xml:space="preserve"> 8. </w:t>
      </w:r>
      <w:hyperlink r:id="rId37" w:history="1">
        <w:r w:rsidR="0036726B" w:rsidRPr="00BE43CA">
          <w:rPr>
            <w:rStyle w:val="Hyperlink"/>
            <w:rFonts w:ascii="Times New Roman" w:hAnsi="Times New Roman" w:cs="Times New Roman"/>
            <w:sz w:val="24"/>
            <w:szCs w:val="24"/>
          </w:rPr>
          <w:t>https://doi.org/10.1016/j.esmoop.2023.100781</w:t>
        </w:r>
      </w:hyperlink>
      <w:r w:rsidRPr="00EE7F6F">
        <w:rPr>
          <w:rFonts w:ascii="Times New Roman" w:hAnsi="Times New Roman" w:cs="Times New Roman"/>
          <w:sz w:val="24"/>
          <w:szCs w:val="24"/>
        </w:rPr>
        <w:t>.</w:t>
      </w:r>
    </w:p>
    <w:p w:rsidR="0036726B" w:rsidRPr="00EE7F6F" w:rsidRDefault="0036726B" w:rsidP="00F04B07">
      <w:pPr>
        <w:spacing w:after="0" w:line="240" w:lineRule="auto"/>
        <w:ind w:left="1008" w:hanging="1008"/>
        <w:jc w:val="both"/>
        <w:rPr>
          <w:rFonts w:ascii="Times New Roman" w:hAnsi="Times New Roman" w:cs="Times New Roman"/>
          <w:sz w:val="24"/>
          <w:szCs w:val="24"/>
        </w:rPr>
      </w:pPr>
    </w:p>
    <w:p w:rsidR="00C70A9D" w:rsidRDefault="00C70A9D" w:rsidP="00F04B07">
      <w:pPr>
        <w:spacing w:after="0" w:line="240" w:lineRule="auto"/>
        <w:ind w:left="1008" w:hanging="1008"/>
        <w:jc w:val="both"/>
        <w:rPr>
          <w:rFonts w:ascii="Times New Roman" w:hAnsi="Times New Roman" w:cs="Times New Roman"/>
          <w:sz w:val="24"/>
          <w:szCs w:val="24"/>
        </w:rPr>
      </w:pPr>
      <w:r w:rsidRPr="00775F71">
        <w:rPr>
          <w:rFonts w:ascii="Times New Roman" w:hAnsi="Times New Roman" w:cs="Times New Roman"/>
          <w:sz w:val="24"/>
          <w:szCs w:val="24"/>
        </w:rPr>
        <w:t xml:space="preserve">Mapayi, B., Oginni, O., Ukpong, M., &amp; Harrison, A. (2023). Correlates of Sexual Harassment Among Staff and Students in First Generation South West Nigerian Universities. </w:t>
      </w:r>
      <w:r w:rsidRPr="00C70A9D">
        <w:rPr>
          <w:rFonts w:ascii="Times New Roman" w:hAnsi="Times New Roman" w:cs="Times New Roman"/>
          <w:i/>
          <w:sz w:val="24"/>
          <w:szCs w:val="24"/>
        </w:rPr>
        <w:t>BJPsych Open</w:t>
      </w:r>
      <w:r w:rsidRPr="00775F71">
        <w:rPr>
          <w:rFonts w:ascii="Times New Roman" w:hAnsi="Times New Roman" w:cs="Times New Roman"/>
          <w:sz w:val="24"/>
          <w:szCs w:val="24"/>
        </w:rPr>
        <w:t xml:space="preserve">, 9, S59 - S60. </w:t>
      </w:r>
      <w:hyperlink r:id="rId38" w:history="1">
        <w:r w:rsidR="0036726B" w:rsidRPr="00BE43CA">
          <w:rPr>
            <w:rStyle w:val="Hyperlink"/>
            <w:rFonts w:ascii="Times New Roman" w:hAnsi="Times New Roman" w:cs="Times New Roman"/>
            <w:sz w:val="24"/>
            <w:szCs w:val="24"/>
          </w:rPr>
          <w:t>https://doi.org/10.1192/bjo.2023.210</w:t>
        </w:r>
      </w:hyperlink>
      <w:r w:rsidRPr="00775F71">
        <w:rPr>
          <w:rFonts w:ascii="Times New Roman" w:hAnsi="Times New Roman" w:cs="Times New Roman"/>
          <w:sz w:val="24"/>
          <w:szCs w:val="24"/>
        </w:rPr>
        <w:t>.</w:t>
      </w:r>
    </w:p>
    <w:p w:rsidR="0036726B" w:rsidRPr="00775F71" w:rsidRDefault="0036726B" w:rsidP="00F04B07">
      <w:pPr>
        <w:spacing w:after="0" w:line="240" w:lineRule="auto"/>
        <w:ind w:left="1008" w:hanging="1008"/>
        <w:jc w:val="both"/>
        <w:rPr>
          <w:rFonts w:ascii="Times New Roman" w:hAnsi="Times New Roman" w:cs="Times New Roman"/>
          <w:sz w:val="24"/>
          <w:szCs w:val="24"/>
        </w:rPr>
      </w:pPr>
    </w:p>
    <w:p w:rsidR="00C70A9D" w:rsidRDefault="00C70A9D" w:rsidP="00F04B07">
      <w:pPr>
        <w:spacing w:after="0" w:line="240" w:lineRule="auto"/>
        <w:ind w:left="1008" w:hanging="1008"/>
        <w:jc w:val="both"/>
        <w:rPr>
          <w:rFonts w:ascii="Times New Roman" w:hAnsi="Times New Roman" w:cs="Times New Roman"/>
          <w:sz w:val="24"/>
          <w:szCs w:val="24"/>
        </w:rPr>
      </w:pPr>
      <w:r w:rsidRPr="00775F71">
        <w:rPr>
          <w:rFonts w:ascii="Times New Roman" w:hAnsi="Times New Roman" w:cs="Times New Roman"/>
          <w:sz w:val="24"/>
          <w:szCs w:val="24"/>
        </w:rPr>
        <w:t xml:space="preserve">Mapayi, B., Oloniniyi, I., Oginni, O., &amp; Harrison, A. (2023). Investigating the Culture Around Sexual Harassment in First-Generation Universities in Southwestern Nigeria: Protocol for a Mixed Methods Study. </w:t>
      </w:r>
      <w:r w:rsidRPr="00C70A9D">
        <w:rPr>
          <w:rFonts w:ascii="Times New Roman" w:hAnsi="Times New Roman" w:cs="Times New Roman"/>
          <w:i/>
          <w:sz w:val="24"/>
          <w:szCs w:val="24"/>
        </w:rPr>
        <w:t>JMIR Research Protocols</w:t>
      </w:r>
      <w:r w:rsidRPr="00775F71">
        <w:rPr>
          <w:rFonts w:ascii="Times New Roman" w:hAnsi="Times New Roman" w:cs="Times New Roman"/>
          <w:sz w:val="24"/>
          <w:szCs w:val="24"/>
        </w:rPr>
        <w:t xml:space="preserve">, 12. </w:t>
      </w:r>
      <w:hyperlink r:id="rId39" w:history="1">
        <w:r w:rsidR="0036726B" w:rsidRPr="00BE43CA">
          <w:rPr>
            <w:rStyle w:val="Hyperlink"/>
            <w:rFonts w:ascii="Times New Roman" w:hAnsi="Times New Roman" w:cs="Times New Roman"/>
            <w:sz w:val="24"/>
            <w:szCs w:val="24"/>
          </w:rPr>
          <w:t>https://doi.org/10.2196/49126</w:t>
        </w:r>
      </w:hyperlink>
      <w:r w:rsidRPr="00775F71">
        <w:rPr>
          <w:rFonts w:ascii="Times New Roman" w:hAnsi="Times New Roman" w:cs="Times New Roman"/>
          <w:sz w:val="24"/>
          <w:szCs w:val="24"/>
        </w:rPr>
        <w:t>.</w:t>
      </w:r>
    </w:p>
    <w:p w:rsidR="0036726B" w:rsidRPr="00775F71" w:rsidRDefault="0036726B" w:rsidP="00F04B07">
      <w:pPr>
        <w:spacing w:after="0" w:line="240" w:lineRule="auto"/>
        <w:ind w:left="1008" w:hanging="1008"/>
        <w:jc w:val="both"/>
        <w:rPr>
          <w:rFonts w:ascii="Times New Roman" w:hAnsi="Times New Roman" w:cs="Times New Roman"/>
          <w:sz w:val="24"/>
          <w:szCs w:val="24"/>
        </w:rPr>
      </w:pPr>
    </w:p>
    <w:p w:rsidR="00C70A9D" w:rsidRDefault="00C70A9D" w:rsidP="00F04B07">
      <w:pPr>
        <w:spacing w:after="0" w:line="240" w:lineRule="auto"/>
        <w:ind w:left="1008" w:hanging="1008"/>
        <w:jc w:val="both"/>
        <w:rPr>
          <w:rFonts w:ascii="Times New Roman" w:hAnsi="Times New Roman" w:cs="Times New Roman"/>
          <w:sz w:val="24"/>
          <w:szCs w:val="24"/>
        </w:rPr>
      </w:pPr>
      <w:r w:rsidRPr="00775F71">
        <w:rPr>
          <w:rFonts w:ascii="Times New Roman" w:hAnsi="Times New Roman" w:cs="Times New Roman"/>
          <w:sz w:val="24"/>
          <w:szCs w:val="24"/>
        </w:rPr>
        <w:t xml:space="preserve">Mapayi, B., Oloniniyi, I., Oginni, O., Ukpong, M., &amp; Harrison, A. (2023). Stifled Screams: Experiences of Sexual Harassment Survivors at First Generation Universities in Southwest Nigeria. </w:t>
      </w:r>
      <w:r w:rsidRPr="00C70A9D">
        <w:rPr>
          <w:rFonts w:ascii="Times New Roman" w:hAnsi="Times New Roman" w:cs="Times New Roman"/>
          <w:i/>
          <w:sz w:val="24"/>
          <w:szCs w:val="24"/>
        </w:rPr>
        <w:t>BJPsych Open</w:t>
      </w:r>
      <w:r w:rsidRPr="00775F71">
        <w:rPr>
          <w:rFonts w:ascii="Times New Roman" w:hAnsi="Times New Roman" w:cs="Times New Roman"/>
          <w:sz w:val="24"/>
          <w:szCs w:val="24"/>
        </w:rPr>
        <w:t xml:space="preserve">, 9, S59 - S59. </w:t>
      </w:r>
      <w:hyperlink r:id="rId40" w:history="1">
        <w:r w:rsidR="0036726B" w:rsidRPr="00BE43CA">
          <w:rPr>
            <w:rStyle w:val="Hyperlink"/>
            <w:rFonts w:ascii="Times New Roman" w:hAnsi="Times New Roman" w:cs="Times New Roman"/>
            <w:sz w:val="24"/>
            <w:szCs w:val="24"/>
          </w:rPr>
          <w:t>https://doi.org/10.1192/bjo.2023.209</w:t>
        </w:r>
      </w:hyperlink>
      <w:r w:rsidRPr="00775F71">
        <w:rPr>
          <w:rFonts w:ascii="Times New Roman" w:hAnsi="Times New Roman" w:cs="Times New Roman"/>
          <w:sz w:val="24"/>
          <w:szCs w:val="24"/>
        </w:rPr>
        <w:t>.</w:t>
      </w:r>
    </w:p>
    <w:p w:rsidR="0036726B" w:rsidRPr="00775F71" w:rsidRDefault="0036726B" w:rsidP="00F04B07">
      <w:pPr>
        <w:spacing w:after="0" w:line="240" w:lineRule="auto"/>
        <w:ind w:left="1008" w:hanging="1008"/>
        <w:jc w:val="both"/>
        <w:rPr>
          <w:rFonts w:ascii="Times New Roman" w:hAnsi="Times New Roman" w:cs="Times New Roman"/>
          <w:sz w:val="24"/>
          <w:szCs w:val="24"/>
        </w:rPr>
      </w:pPr>
    </w:p>
    <w:p w:rsidR="00C70A9D" w:rsidRDefault="00C70A9D" w:rsidP="00F04B07">
      <w:pPr>
        <w:spacing w:after="0" w:line="240" w:lineRule="auto"/>
        <w:ind w:left="1008" w:hanging="1008"/>
        <w:jc w:val="both"/>
        <w:rPr>
          <w:rFonts w:ascii="Times New Roman" w:hAnsi="Times New Roman" w:cs="Times New Roman"/>
          <w:sz w:val="24"/>
          <w:szCs w:val="24"/>
        </w:rPr>
      </w:pPr>
      <w:r w:rsidRPr="0080751E">
        <w:rPr>
          <w:rFonts w:ascii="Times New Roman" w:hAnsi="Times New Roman" w:cs="Times New Roman"/>
          <w:sz w:val="24"/>
          <w:szCs w:val="24"/>
        </w:rPr>
        <w:t xml:space="preserve">Martins, J., Shahzad, M., &amp; Javed, I. (2023). Assessing the Impact of Workplace Harassment on Turnover Intention: Evidence from the Banking Industry. </w:t>
      </w:r>
      <w:r w:rsidRPr="00C70A9D">
        <w:rPr>
          <w:rFonts w:ascii="Times New Roman" w:hAnsi="Times New Roman" w:cs="Times New Roman"/>
          <w:i/>
          <w:sz w:val="24"/>
          <w:szCs w:val="24"/>
        </w:rPr>
        <w:t>Emerging Science Journal.</w:t>
      </w:r>
      <w:r w:rsidRPr="0080751E">
        <w:rPr>
          <w:rFonts w:ascii="Times New Roman" w:hAnsi="Times New Roman" w:cs="Times New Roman"/>
          <w:sz w:val="24"/>
          <w:szCs w:val="24"/>
        </w:rPr>
        <w:t xml:space="preserve"> </w:t>
      </w:r>
      <w:hyperlink r:id="rId41" w:history="1">
        <w:r w:rsidR="0036726B" w:rsidRPr="00BE43CA">
          <w:rPr>
            <w:rStyle w:val="Hyperlink"/>
            <w:rFonts w:ascii="Times New Roman" w:hAnsi="Times New Roman" w:cs="Times New Roman"/>
            <w:sz w:val="24"/>
            <w:szCs w:val="24"/>
          </w:rPr>
          <w:t>https://doi.org/10.28991/esj-2023-07-05-016</w:t>
        </w:r>
      </w:hyperlink>
      <w:r w:rsidRPr="0080751E">
        <w:rPr>
          <w:rFonts w:ascii="Times New Roman" w:hAnsi="Times New Roman" w:cs="Times New Roman"/>
          <w:sz w:val="24"/>
          <w:szCs w:val="24"/>
        </w:rPr>
        <w:t>.</w:t>
      </w:r>
    </w:p>
    <w:p w:rsidR="0036726B" w:rsidRPr="0080751E" w:rsidRDefault="0036726B" w:rsidP="00F04B07">
      <w:pPr>
        <w:spacing w:after="0" w:line="240" w:lineRule="auto"/>
        <w:ind w:left="1008" w:hanging="1008"/>
        <w:jc w:val="both"/>
        <w:rPr>
          <w:rFonts w:ascii="Times New Roman" w:hAnsi="Times New Roman" w:cs="Times New Roman"/>
          <w:sz w:val="24"/>
          <w:szCs w:val="24"/>
        </w:rPr>
      </w:pPr>
    </w:p>
    <w:p w:rsidR="00C70A9D" w:rsidRDefault="00C70A9D" w:rsidP="00F04B07">
      <w:pPr>
        <w:spacing w:after="0" w:line="240" w:lineRule="auto"/>
        <w:ind w:left="1008" w:hanging="1008"/>
        <w:jc w:val="both"/>
        <w:rPr>
          <w:rFonts w:ascii="Times New Roman" w:hAnsi="Times New Roman" w:cs="Times New Roman"/>
          <w:sz w:val="24"/>
          <w:szCs w:val="24"/>
        </w:rPr>
      </w:pPr>
      <w:r w:rsidRPr="002A1BD3">
        <w:rPr>
          <w:rFonts w:ascii="Times New Roman" w:hAnsi="Times New Roman" w:cs="Times New Roman"/>
          <w:sz w:val="24"/>
          <w:szCs w:val="24"/>
        </w:rPr>
        <w:t xml:space="preserve">McLaughlin, H., Uggen, C., &amp; Blackstone, A. (2017). The Economic and Career Effects of Sexual Harassment on Working Women. </w:t>
      </w:r>
      <w:r w:rsidRPr="0065713F">
        <w:rPr>
          <w:rFonts w:ascii="Times New Roman" w:hAnsi="Times New Roman" w:cs="Times New Roman"/>
          <w:i/>
          <w:sz w:val="24"/>
          <w:szCs w:val="24"/>
        </w:rPr>
        <w:t>Gender &amp; Society</w:t>
      </w:r>
      <w:r w:rsidRPr="002A1BD3">
        <w:rPr>
          <w:rFonts w:ascii="Times New Roman" w:hAnsi="Times New Roman" w:cs="Times New Roman"/>
          <w:sz w:val="24"/>
          <w:szCs w:val="24"/>
        </w:rPr>
        <w:t xml:space="preserve">, 31, 333 - 358. </w:t>
      </w:r>
      <w:hyperlink r:id="rId42" w:history="1">
        <w:r w:rsidR="0036726B" w:rsidRPr="00BE43CA">
          <w:rPr>
            <w:rStyle w:val="Hyperlink"/>
            <w:rFonts w:ascii="Times New Roman" w:hAnsi="Times New Roman" w:cs="Times New Roman"/>
            <w:sz w:val="24"/>
            <w:szCs w:val="24"/>
          </w:rPr>
          <w:t>https://doi.org/10.1177/0891243217704631</w:t>
        </w:r>
      </w:hyperlink>
      <w:r w:rsidRPr="002A1BD3">
        <w:rPr>
          <w:rFonts w:ascii="Times New Roman" w:hAnsi="Times New Roman" w:cs="Times New Roman"/>
          <w:sz w:val="24"/>
          <w:szCs w:val="24"/>
        </w:rPr>
        <w:t>.</w:t>
      </w:r>
    </w:p>
    <w:p w:rsidR="0036726B" w:rsidRPr="00935B7F" w:rsidRDefault="0036726B" w:rsidP="00F04B07">
      <w:pPr>
        <w:spacing w:after="0" w:line="240" w:lineRule="auto"/>
        <w:ind w:left="1008" w:hanging="1008"/>
        <w:jc w:val="both"/>
        <w:rPr>
          <w:rFonts w:ascii="Times New Roman" w:hAnsi="Times New Roman" w:cs="Times New Roman"/>
          <w:sz w:val="24"/>
          <w:szCs w:val="24"/>
        </w:rPr>
      </w:pPr>
    </w:p>
    <w:p w:rsidR="00C70A9D" w:rsidRDefault="00C70A9D" w:rsidP="00F04B07">
      <w:pPr>
        <w:spacing w:after="0" w:line="240" w:lineRule="auto"/>
        <w:ind w:left="1008" w:hanging="1008"/>
        <w:jc w:val="both"/>
        <w:rPr>
          <w:rFonts w:ascii="Times New Roman" w:hAnsi="Times New Roman" w:cs="Times New Roman"/>
          <w:sz w:val="24"/>
          <w:szCs w:val="24"/>
        </w:rPr>
      </w:pPr>
      <w:r w:rsidRPr="00A25DAD">
        <w:rPr>
          <w:rFonts w:ascii="Times New Roman" w:hAnsi="Times New Roman" w:cs="Times New Roman"/>
          <w:sz w:val="24"/>
          <w:szCs w:val="24"/>
        </w:rPr>
        <w:t xml:space="preserve">Moagi, L. (2023). Sexual Harassment and other Workplace Challenges for African Women. </w:t>
      </w:r>
      <w:r w:rsidRPr="00C70A9D">
        <w:rPr>
          <w:rFonts w:ascii="Times New Roman" w:hAnsi="Times New Roman" w:cs="Times New Roman"/>
          <w:i/>
          <w:sz w:val="24"/>
          <w:szCs w:val="24"/>
        </w:rPr>
        <w:t>African Journal of Gender, Society and Development (formerly Journal of Gender, Information and Development in Africa).</w:t>
      </w:r>
      <w:r w:rsidRPr="00A25DAD">
        <w:rPr>
          <w:rFonts w:ascii="Times New Roman" w:hAnsi="Times New Roman" w:cs="Times New Roman"/>
          <w:sz w:val="24"/>
          <w:szCs w:val="24"/>
        </w:rPr>
        <w:t xml:space="preserve"> </w:t>
      </w:r>
      <w:hyperlink r:id="rId43" w:history="1">
        <w:r w:rsidR="0036726B" w:rsidRPr="00BE43CA">
          <w:rPr>
            <w:rStyle w:val="Hyperlink"/>
            <w:rFonts w:ascii="Times New Roman" w:hAnsi="Times New Roman" w:cs="Times New Roman"/>
            <w:sz w:val="24"/>
            <w:szCs w:val="24"/>
          </w:rPr>
          <w:t>https://doi.org/10.31920/2634-3622/2023/v12n1a4</w:t>
        </w:r>
      </w:hyperlink>
      <w:r w:rsidRPr="00A25DAD">
        <w:rPr>
          <w:rFonts w:ascii="Times New Roman" w:hAnsi="Times New Roman" w:cs="Times New Roman"/>
          <w:sz w:val="24"/>
          <w:szCs w:val="24"/>
        </w:rPr>
        <w:t>.</w:t>
      </w:r>
    </w:p>
    <w:p w:rsidR="0036726B" w:rsidRPr="00A25DAD" w:rsidRDefault="0036726B" w:rsidP="00F04B07">
      <w:pPr>
        <w:spacing w:after="0" w:line="240" w:lineRule="auto"/>
        <w:ind w:left="1008" w:hanging="1008"/>
        <w:jc w:val="both"/>
        <w:rPr>
          <w:rFonts w:ascii="Times New Roman" w:hAnsi="Times New Roman" w:cs="Times New Roman"/>
          <w:sz w:val="24"/>
          <w:szCs w:val="24"/>
        </w:rPr>
      </w:pPr>
    </w:p>
    <w:p w:rsidR="00C70A9D" w:rsidRDefault="00C70A9D" w:rsidP="00F04B07">
      <w:pPr>
        <w:spacing w:after="0" w:line="240" w:lineRule="auto"/>
        <w:ind w:left="1008" w:hanging="1008"/>
        <w:jc w:val="both"/>
        <w:rPr>
          <w:rFonts w:ascii="Times New Roman" w:hAnsi="Times New Roman" w:cs="Times New Roman"/>
          <w:sz w:val="24"/>
          <w:szCs w:val="24"/>
        </w:rPr>
      </w:pPr>
      <w:r w:rsidRPr="00E3166B">
        <w:rPr>
          <w:rFonts w:ascii="Times New Roman" w:hAnsi="Times New Roman" w:cs="Times New Roman"/>
          <w:sz w:val="24"/>
          <w:szCs w:val="24"/>
        </w:rPr>
        <w:t xml:space="preserve">Msimanga, M., Tshuma, L., Matsilele, T., &amp; Jamil, S. (2023). Contending with Sexual Harassment: A Study of Southern African Female Journalists’ Experiences. </w:t>
      </w:r>
      <w:r w:rsidRPr="00C70A9D">
        <w:rPr>
          <w:rFonts w:ascii="Times New Roman" w:hAnsi="Times New Roman" w:cs="Times New Roman"/>
          <w:i/>
          <w:sz w:val="24"/>
          <w:szCs w:val="24"/>
        </w:rPr>
        <w:t>Journal of Communication Inquiry</w:t>
      </w:r>
      <w:r w:rsidRPr="00E3166B">
        <w:rPr>
          <w:rFonts w:ascii="Times New Roman" w:hAnsi="Times New Roman" w:cs="Times New Roman"/>
          <w:sz w:val="24"/>
          <w:szCs w:val="24"/>
        </w:rPr>
        <w:t xml:space="preserve">. </w:t>
      </w:r>
      <w:hyperlink r:id="rId44" w:history="1">
        <w:r w:rsidR="0036726B" w:rsidRPr="00BE43CA">
          <w:rPr>
            <w:rStyle w:val="Hyperlink"/>
            <w:rFonts w:ascii="Times New Roman" w:hAnsi="Times New Roman" w:cs="Times New Roman"/>
            <w:sz w:val="24"/>
            <w:szCs w:val="24"/>
          </w:rPr>
          <w:t>https://doi.org/10.1177/01968599231210790</w:t>
        </w:r>
      </w:hyperlink>
      <w:r w:rsidRPr="00E3166B">
        <w:rPr>
          <w:rFonts w:ascii="Times New Roman" w:hAnsi="Times New Roman" w:cs="Times New Roman"/>
          <w:sz w:val="24"/>
          <w:szCs w:val="24"/>
        </w:rPr>
        <w:t>.</w:t>
      </w:r>
    </w:p>
    <w:p w:rsidR="0036726B" w:rsidRPr="00E3166B" w:rsidRDefault="0036726B" w:rsidP="00F04B07">
      <w:pPr>
        <w:spacing w:after="0" w:line="240" w:lineRule="auto"/>
        <w:ind w:left="1008" w:hanging="1008"/>
        <w:jc w:val="both"/>
        <w:rPr>
          <w:rFonts w:ascii="Times New Roman" w:hAnsi="Times New Roman" w:cs="Times New Roman"/>
          <w:sz w:val="24"/>
          <w:szCs w:val="24"/>
        </w:rPr>
      </w:pPr>
    </w:p>
    <w:p w:rsidR="00C70A9D" w:rsidRDefault="00C70A9D" w:rsidP="00F04B07">
      <w:pPr>
        <w:spacing w:after="0" w:line="240" w:lineRule="auto"/>
        <w:ind w:left="1008" w:hanging="1008"/>
        <w:jc w:val="both"/>
        <w:rPr>
          <w:rFonts w:ascii="Times New Roman" w:hAnsi="Times New Roman" w:cs="Times New Roman"/>
          <w:sz w:val="24"/>
          <w:szCs w:val="24"/>
        </w:rPr>
      </w:pPr>
      <w:r w:rsidRPr="00C1119D">
        <w:rPr>
          <w:rFonts w:ascii="Times New Roman" w:hAnsi="Times New Roman" w:cs="Times New Roman"/>
          <w:sz w:val="24"/>
          <w:szCs w:val="24"/>
        </w:rPr>
        <w:t>Mun, Y., Hern, C., Othman, W., Zainudin, Z., &amp; Anuar, M. (2024). Career Issue: Effects of Sexual Harassment towards Individuals in Workplace.</w:t>
      </w:r>
      <w:r w:rsidRPr="00C70A9D">
        <w:rPr>
          <w:rFonts w:ascii="Times New Roman" w:hAnsi="Times New Roman" w:cs="Times New Roman"/>
          <w:i/>
          <w:sz w:val="24"/>
          <w:szCs w:val="24"/>
        </w:rPr>
        <w:t xml:space="preserve"> International Journal of Academic Research in Business and Social Sciences</w:t>
      </w:r>
      <w:r w:rsidRPr="00C1119D">
        <w:rPr>
          <w:rFonts w:ascii="Times New Roman" w:hAnsi="Times New Roman" w:cs="Times New Roman"/>
          <w:sz w:val="24"/>
          <w:szCs w:val="24"/>
        </w:rPr>
        <w:t xml:space="preserve">. </w:t>
      </w:r>
      <w:hyperlink r:id="rId45" w:history="1">
        <w:r w:rsidR="0036726B" w:rsidRPr="00BE43CA">
          <w:rPr>
            <w:rStyle w:val="Hyperlink"/>
            <w:rFonts w:ascii="Times New Roman" w:hAnsi="Times New Roman" w:cs="Times New Roman"/>
            <w:sz w:val="24"/>
            <w:szCs w:val="24"/>
          </w:rPr>
          <w:t>https://doi.org/10.6007/ijarbss/v14-i6/21756</w:t>
        </w:r>
      </w:hyperlink>
      <w:r w:rsidRPr="00C1119D">
        <w:rPr>
          <w:rFonts w:ascii="Times New Roman" w:hAnsi="Times New Roman" w:cs="Times New Roman"/>
          <w:sz w:val="24"/>
          <w:szCs w:val="24"/>
        </w:rPr>
        <w:t>.</w:t>
      </w:r>
    </w:p>
    <w:p w:rsidR="0036726B" w:rsidRPr="00C1119D" w:rsidRDefault="0036726B" w:rsidP="00F04B07">
      <w:pPr>
        <w:spacing w:after="0" w:line="240" w:lineRule="auto"/>
        <w:ind w:left="1008" w:hanging="1008"/>
        <w:jc w:val="both"/>
        <w:rPr>
          <w:rFonts w:ascii="Times New Roman" w:hAnsi="Times New Roman" w:cs="Times New Roman"/>
          <w:sz w:val="24"/>
          <w:szCs w:val="24"/>
        </w:rPr>
      </w:pPr>
    </w:p>
    <w:p w:rsidR="00C70A9D" w:rsidRDefault="00C70A9D" w:rsidP="00F04B07">
      <w:pPr>
        <w:spacing w:after="0" w:line="240" w:lineRule="auto"/>
        <w:ind w:left="1008" w:hanging="1008"/>
        <w:jc w:val="both"/>
        <w:rPr>
          <w:rFonts w:ascii="Times New Roman" w:hAnsi="Times New Roman" w:cs="Times New Roman"/>
          <w:sz w:val="24"/>
          <w:szCs w:val="24"/>
        </w:rPr>
      </w:pPr>
      <w:r w:rsidRPr="00E3166B">
        <w:rPr>
          <w:rFonts w:ascii="Times New Roman" w:hAnsi="Times New Roman" w:cs="Times New Roman"/>
          <w:sz w:val="24"/>
          <w:szCs w:val="24"/>
        </w:rPr>
        <w:t xml:space="preserve">Newman, C., Nayebare, A., Neema, S., Agaba, A., &amp; Akello, L. (2021). Uganda’s response to sexual harassment in the public health sector: from “Dying Silently” to gender-transformational HRH policy. </w:t>
      </w:r>
      <w:r w:rsidRPr="00C70A9D">
        <w:rPr>
          <w:rFonts w:ascii="Times New Roman" w:hAnsi="Times New Roman" w:cs="Times New Roman"/>
          <w:i/>
          <w:sz w:val="24"/>
          <w:szCs w:val="24"/>
        </w:rPr>
        <w:t>Human Resources for Health</w:t>
      </w:r>
      <w:r w:rsidRPr="00E3166B">
        <w:rPr>
          <w:rFonts w:ascii="Times New Roman" w:hAnsi="Times New Roman" w:cs="Times New Roman"/>
          <w:sz w:val="24"/>
          <w:szCs w:val="24"/>
        </w:rPr>
        <w:t xml:space="preserve">, 19. </w:t>
      </w:r>
      <w:hyperlink r:id="rId46" w:history="1">
        <w:r w:rsidR="0036726B" w:rsidRPr="00BE43CA">
          <w:rPr>
            <w:rStyle w:val="Hyperlink"/>
            <w:rFonts w:ascii="Times New Roman" w:hAnsi="Times New Roman" w:cs="Times New Roman"/>
            <w:sz w:val="24"/>
            <w:szCs w:val="24"/>
          </w:rPr>
          <w:t>https://doi.org/10.1186/s12960-021-00569-0</w:t>
        </w:r>
      </w:hyperlink>
      <w:r w:rsidRPr="00E3166B">
        <w:rPr>
          <w:rFonts w:ascii="Times New Roman" w:hAnsi="Times New Roman" w:cs="Times New Roman"/>
          <w:sz w:val="24"/>
          <w:szCs w:val="24"/>
        </w:rPr>
        <w:t>.</w:t>
      </w:r>
    </w:p>
    <w:p w:rsidR="0036726B" w:rsidRPr="00E3166B" w:rsidRDefault="0036726B" w:rsidP="00F04B07">
      <w:pPr>
        <w:spacing w:after="0" w:line="240" w:lineRule="auto"/>
        <w:ind w:left="1008" w:hanging="1008"/>
        <w:jc w:val="both"/>
        <w:rPr>
          <w:rFonts w:ascii="Times New Roman" w:hAnsi="Times New Roman" w:cs="Times New Roman"/>
          <w:sz w:val="24"/>
          <w:szCs w:val="24"/>
        </w:rPr>
      </w:pPr>
    </w:p>
    <w:p w:rsidR="00C70A9D" w:rsidRDefault="00C70A9D" w:rsidP="00F04B07">
      <w:pPr>
        <w:spacing w:after="0" w:line="240" w:lineRule="auto"/>
        <w:ind w:left="1008" w:hanging="1008"/>
        <w:jc w:val="both"/>
        <w:rPr>
          <w:rFonts w:ascii="Times New Roman" w:hAnsi="Times New Roman" w:cs="Times New Roman"/>
          <w:sz w:val="24"/>
          <w:szCs w:val="24"/>
        </w:rPr>
      </w:pPr>
      <w:r w:rsidRPr="00775F71">
        <w:rPr>
          <w:rFonts w:ascii="Times New Roman" w:hAnsi="Times New Roman" w:cs="Times New Roman"/>
          <w:sz w:val="24"/>
          <w:szCs w:val="24"/>
        </w:rPr>
        <w:t xml:space="preserve">Okafor, M., Anorue, L., Obayi, P., &amp; Chima, O. (2023). Knowledge and Attitude Toward Media Campaigns Against Gender-Based Violence Among Nigerian Women in Southeast, Nigeria. </w:t>
      </w:r>
      <w:r w:rsidRPr="00C70A9D">
        <w:rPr>
          <w:rFonts w:ascii="Times New Roman" w:hAnsi="Times New Roman" w:cs="Times New Roman"/>
          <w:i/>
          <w:sz w:val="24"/>
          <w:szCs w:val="24"/>
        </w:rPr>
        <w:t>SAGE Open</w:t>
      </w:r>
      <w:r w:rsidRPr="00775F71">
        <w:rPr>
          <w:rFonts w:ascii="Times New Roman" w:hAnsi="Times New Roman" w:cs="Times New Roman"/>
          <w:sz w:val="24"/>
          <w:szCs w:val="24"/>
        </w:rPr>
        <w:t xml:space="preserve">, 13. </w:t>
      </w:r>
      <w:hyperlink r:id="rId47" w:history="1">
        <w:r w:rsidR="0036726B" w:rsidRPr="00BE43CA">
          <w:rPr>
            <w:rStyle w:val="Hyperlink"/>
            <w:rFonts w:ascii="Times New Roman" w:hAnsi="Times New Roman" w:cs="Times New Roman"/>
            <w:sz w:val="24"/>
            <w:szCs w:val="24"/>
          </w:rPr>
          <w:t>https://doi.org/10.1177/21582440231206594</w:t>
        </w:r>
      </w:hyperlink>
      <w:r w:rsidRPr="00775F71">
        <w:rPr>
          <w:rFonts w:ascii="Times New Roman" w:hAnsi="Times New Roman" w:cs="Times New Roman"/>
          <w:sz w:val="24"/>
          <w:szCs w:val="24"/>
        </w:rPr>
        <w:t>.</w:t>
      </w:r>
    </w:p>
    <w:p w:rsidR="0036726B" w:rsidRPr="00775F71" w:rsidRDefault="0036726B" w:rsidP="00F04B07">
      <w:pPr>
        <w:spacing w:after="0" w:line="240" w:lineRule="auto"/>
        <w:ind w:left="1008" w:hanging="1008"/>
        <w:jc w:val="both"/>
        <w:rPr>
          <w:rFonts w:ascii="Times New Roman" w:hAnsi="Times New Roman" w:cs="Times New Roman"/>
          <w:sz w:val="24"/>
          <w:szCs w:val="24"/>
        </w:rPr>
      </w:pPr>
    </w:p>
    <w:p w:rsidR="00C70A9D" w:rsidRDefault="00C70A9D" w:rsidP="00F04B07">
      <w:pPr>
        <w:spacing w:after="0" w:line="240" w:lineRule="auto"/>
        <w:ind w:left="1008" w:hanging="1008"/>
        <w:jc w:val="both"/>
        <w:rPr>
          <w:rFonts w:ascii="Times New Roman" w:hAnsi="Times New Roman" w:cs="Times New Roman"/>
          <w:sz w:val="24"/>
          <w:szCs w:val="24"/>
        </w:rPr>
      </w:pPr>
      <w:r w:rsidRPr="000C58C9">
        <w:rPr>
          <w:rFonts w:ascii="Times New Roman" w:hAnsi="Times New Roman" w:cs="Times New Roman"/>
          <w:sz w:val="24"/>
          <w:szCs w:val="24"/>
        </w:rPr>
        <w:t>Oppong, D., &amp; Bannor, R. (2022). Gender and powe</w:t>
      </w:r>
      <w:r w:rsidR="0036726B">
        <w:rPr>
          <w:rFonts w:ascii="Times New Roman" w:hAnsi="Times New Roman" w:cs="Times New Roman"/>
          <w:sz w:val="24"/>
          <w:szCs w:val="24"/>
        </w:rPr>
        <w:t>r work relationships</w:t>
      </w:r>
      <w:r w:rsidRPr="000C58C9">
        <w:rPr>
          <w:rFonts w:ascii="Times New Roman" w:hAnsi="Times New Roman" w:cs="Times New Roman"/>
          <w:sz w:val="24"/>
          <w:szCs w:val="24"/>
        </w:rPr>
        <w:t xml:space="preserve">: A systematic review on the evidence from Africa and Asia. </w:t>
      </w:r>
      <w:r w:rsidRPr="00C70A9D">
        <w:rPr>
          <w:rFonts w:ascii="Times New Roman" w:hAnsi="Times New Roman" w:cs="Times New Roman"/>
          <w:i/>
          <w:sz w:val="24"/>
          <w:szCs w:val="24"/>
        </w:rPr>
        <w:t>Cogent Social Sciences</w:t>
      </w:r>
      <w:r w:rsidRPr="000C58C9">
        <w:rPr>
          <w:rFonts w:ascii="Times New Roman" w:hAnsi="Times New Roman" w:cs="Times New Roman"/>
          <w:sz w:val="24"/>
          <w:szCs w:val="24"/>
        </w:rPr>
        <w:t xml:space="preserve">, 8. </w:t>
      </w:r>
      <w:hyperlink r:id="rId48" w:history="1">
        <w:r w:rsidR="0036726B" w:rsidRPr="00BE43CA">
          <w:rPr>
            <w:rStyle w:val="Hyperlink"/>
            <w:rFonts w:ascii="Times New Roman" w:hAnsi="Times New Roman" w:cs="Times New Roman"/>
            <w:sz w:val="24"/>
            <w:szCs w:val="24"/>
          </w:rPr>
          <w:t>https://doi.org/10.1080/23311886.2022.2031686</w:t>
        </w:r>
      </w:hyperlink>
      <w:r w:rsidRPr="000C58C9">
        <w:rPr>
          <w:rFonts w:ascii="Times New Roman" w:hAnsi="Times New Roman" w:cs="Times New Roman"/>
          <w:sz w:val="24"/>
          <w:szCs w:val="24"/>
        </w:rPr>
        <w:t>.</w:t>
      </w:r>
    </w:p>
    <w:p w:rsidR="0036726B" w:rsidRDefault="0036726B" w:rsidP="00F04B07">
      <w:pPr>
        <w:spacing w:after="0" w:line="240" w:lineRule="auto"/>
        <w:ind w:left="1008" w:hanging="1008"/>
        <w:jc w:val="both"/>
        <w:rPr>
          <w:rFonts w:ascii="Times New Roman" w:hAnsi="Times New Roman" w:cs="Times New Roman"/>
          <w:sz w:val="24"/>
          <w:szCs w:val="24"/>
        </w:rPr>
      </w:pPr>
    </w:p>
    <w:p w:rsidR="00C70A9D" w:rsidRDefault="00C70A9D" w:rsidP="00F04B07">
      <w:pPr>
        <w:spacing w:after="0" w:line="240" w:lineRule="auto"/>
        <w:ind w:left="1008" w:hanging="1008"/>
        <w:jc w:val="both"/>
        <w:rPr>
          <w:rFonts w:ascii="Times New Roman" w:hAnsi="Times New Roman" w:cs="Times New Roman"/>
          <w:sz w:val="24"/>
          <w:szCs w:val="24"/>
        </w:rPr>
      </w:pPr>
      <w:r w:rsidRPr="0080751E">
        <w:rPr>
          <w:rFonts w:ascii="Times New Roman" w:hAnsi="Times New Roman" w:cs="Times New Roman"/>
          <w:sz w:val="24"/>
          <w:szCs w:val="24"/>
        </w:rPr>
        <w:t>Perales, F., Campbell, A., &amp; Elkin, N. (2024). Workplace-Sexual-Harassment Victimization and Employee Wellbeing Among LGBTQ+ and No</w:t>
      </w:r>
      <w:r>
        <w:rPr>
          <w:rFonts w:ascii="Times New Roman" w:hAnsi="Times New Roman" w:cs="Times New Roman"/>
          <w:sz w:val="24"/>
          <w:szCs w:val="24"/>
        </w:rPr>
        <w:t xml:space="preserve">n-LGBTQ+ Employees. </w:t>
      </w:r>
      <w:r w:rsidRPr="00C70A9D">
        <w:rPr>
          <w:rFonts w:ascii="Times New Roman" w:hAnsi="Times New Roman" w:cs="Times New Roman"/>
          <w:i/>
          <w:sz w:val="24"/>
          <w:szCs w:val="24"/>
        </w:rPr>
        <w:t>Journal of interpersonal violence,</w:t>
      </w:r>
      <w:r>
        <w:rPr>
          <w:rFonts w:ascii="Times New Roman" w:hAnsi="Times New Roman" w:cs="Times New Roman"/>
          <w:sz w:val="24"/>
          <w:szCs w:val="24"/>
        </w:rPr>
        <w:t xml:space="preserve"> 8862605241285994 . </w:t>
      </w:r>
      <w:hyperlink r:id="rId49" w:history="1">
        <w:r w:rsidR="0036726B" w:rsidRPr="00BE43CA">
          <w:rPr>
            <w:rStyle w:val="Hyperlink"/>
            <w:rFonts w:ascii="Times New Roman" w:hAnsi="Times New Roman" w:cs="Times New Roman"/>
            <w:sz w:val="24"/>
            <w:szCs w:val="24"/>
          </w:rPr>
          <w:t>https://doi.org/10.1177/08862605241285994</w:t>
        </w:r>
      </w:hyperlink>
      <w:r w:rsidRPr="0080751E">
        <w:rPr>
          <w:rFonts w:ascii="Times New Roman" w:hAnsi="Times New Roman" w:cs="Times New Roman"/>
          <w:sz w:val="24"/>
          <w:szCs w:val="24"/>
        </w:rPr>
        <w:t>.</w:t>
      </w:r>
    </w:p>
    <w:p w:rsidR="0036726B" w:rsidRPr="0080751E" w:rsidRDefault="0036726B" w:rsidP="00F04B07">
      <w:pPr>
        <w:spacing w:after="0" w:line="240" w:lineRule="auto"/>
        <w:ind w:left="1008" w:hanging="1008"/>
        <w:jc w:val="both"/>
        <w:rPr>
          <w:rFonts w:ascii="Times New Roman" w:hAnsi="Times New Roman" w:cs="Times New Roman"/>
          <w:sz w:val="24"/>
          <w:szCs w:val="24"/>
        </w:rPr>
      </w:pPr>
    </w:p>
    <w:p w:rsidR="00C70A9D" w:rsidRDefault="00C70A9D" w:rsidP="00F04B07">
      <w:pPr>
        <w:spacing w:after="0" w:line="240" w:lineRule="auto"/>
        <w:ind w:left="1008" w:hanging="1008"/>
        <w:jc w:val="both"/>
        <w:rPr>
          <w:rFonts w:ascii="Times New Roman" w:hAnsi="Times New Roman" w:cs="Times New Roman"/>
          <w:sz w:val="24"/>
          <w:szCs w:val="24"/>
        </w:rPr>
      </w:pPr>
      <w:r w:rsidRPr="00C1119D">
        <w:rPr>
          <w:rFonts w:ascii="Times New Roman" w:hAnsi="Times New Roman" w:cs="Times New Roman"/>
          <w:sz w:val="24"/>
          <w:szCs w:val="24"/>
        </w:rPr>
        <w:t xml:space="preserve">Pilgaard, F., Östergren, P., Priebe, G., &amp; Agardh, A. (2025). Workplace sexual harassment is associated with poor mental well-being among employees at a large Swedish university. </w:t>
      </w:r>
      <w:r w:rsidRPr="00C70A9D">
        <w:rPr>
          <w:rFonts w:ascii="Times New Roman" w:hAnsi="Times New Roman" w:cs="Times New Roman"/>
          <w:i/>
          <w:sz w:val="24"/>
          <w:szCs w:val="24"/>
        </w:rPr>
        <w:t>Global Health Action</w:t>
      </w:r>
      <w:r w:rsidRPr="00C1119D">
        <w:rPr>
          <w:rFonts w:ascii="Times New Roman" w:hAnsi="Times New Roman" w:cs="Times New Roman"/>
          <w:sz w:val="24"/>
          <w:szCs w:val="24"/>
        </w:rPr>
        <w:t xml:space="preserve">, 18. </w:t>
      </w:r>
      <w:hyperlink r:id="rId50" w:history="1">
        <w:r w:rsidR="0036726B" w:rsidRPr="00BE43CA">
          <w:rPr>
            <w:rStyle w:val="Hyperlink"/>
            <w:rFonts w:ascii="Times New Roman" w:hAnsi="Times New Roman" w:cs="Times New Roman"/>
            <w:sz w:val="24"/>
            <w:szCs w:val="24"/>
          </w:rPr>
          <w:t>https://doi.org/10.1080/16549716.2025.2465050</w:t>
        </w:r>
      </w:hyperlink>
      <w:r w:rsidRPr="00C1119D">
        <w:rPr>
          <w:rFonts w:ascii="Times New Roman" w:hAnsi="Times New Roman" w:cs="Times New Roman"/>
          <w:sz w:val="24"/>
          <w:szCs w:val="24"/>
        </w:rPr>
        <w:t>.</w:t>
      </w:r>
    </w:p>
    <w:p w:rsidR="0036726B" w:rsidRPr="00C1119D" w:rsidRDefault="0036726B" w:rsidP="00F04B07">
      <w:pPr>
        <w:spacing w:after="0" w:line="240" w:lineRule="auto"/>
        <w:ind w:left="1008" w:hanging="1008"/>
        <w:jc w:val="both"/>
        <w:rPr>
          <w:rFonts w:ascii="Times New Roman" w:hAnsi="Times New Roman" w:cs="Times New Roman"/>
          <w:sz w:val="24"/>
          <w:szCs w:val="24"/>
        </w:rPr>
      </w:pPr>
    </w:p>
    <w:p w:rsidR="00C70A9D" w:rsidRDefault="00C70A9D" w:rsidP="00F04B07">
      <w:pPr>
        <w:spacing w:after="0" w:line="240" w:lineRule="auto"/>
        <w:ind w:left="1008" w:hanging="1008"/>
        <w:jc w:val="both"/>
        <w:rPr>
          <w:rFonts w:ascii="Times New Roman" w:hAnsi="Times New Roman" w:cs="Times New Roman"/>
          <w:sz w:val="24"/>
          <w:szCs w:val="24"/>
        </w:rPr>
      </w:pPr>
      <w:r w:rsidRPr="00775F71">
        <w:rPr>
          <w:rFonts w:ascii="Times New Roman" w:hAnsi="Times New Roman" w:cs="Times New Roman"/>
          <w:sz w:val="24"/>
          <w:szCs w:val="24"/>
        </w:rPr>
        <w:t xml:space="preserve">Popoola, R. (2023). Nigerian Universities’ Sexual Harassment Policies: Palliative or Provocative? </w:t>
      </w:r>
      <w:r w:rsidRPr="00C70A9D">
        <w:rPr>
          <w:rFonts w:ascii="Times New Roman" w:hAnsi="Times New Roman" w:cs="Times New Roman"/>
          <w:i/>
          <w:sz w:val="24"/>
          <w:szCs w:val="24"/>
        </w:rPr>
        <w:t>Journal of African Cultural Studies</w:t>
      </w:r>
      <w:r w:rsidRPr="00775F71">
        <w:rPr>
          <w:rFonts w:ascii="Times New Roman" w:hAnsi="Times New Roman" w:cs="Times New Roman"/>
          <w:sz w:val="24"/>
          <w:szCs w:val="24"/>
        </w:rPr>
        <w:t xml:space="preserve">, 35, 254 - 267. </w:t>
      </w:r>
      <w:hyperlink r:id="rId51" w:history="1">
        <w:r w:rsidR="0036726B" w:rsidRPr="00BE43CA">
          <w:rPr>
            <w:rStyle w:val="Hyperlink"/>
            <w:rFonts w:ascii="Times New Roman" w:hAnsi="Times New Roman" w:cs="Times New Roman"/>
            <w:sz w:val="24"/>
            <w:szCs w:val="24"/>
          </w:rPr>
          <w:t>https://doi.org/10.1080/13696815.2023.2237922</w:t>
        </w:r>
      </w:hyperlink>
      <w:r w:rsidRPr="00775F71">
        <w:rPr>
          <w:rFonts w:ascii="Times New Roman" w:hAnsi="Times New Roman" w:cs="Times New Roman"/>
          <w:sz w:val="24"/>
          <w:szCs w:val="24"/>
        </w:rPr>
        <w:t>.</w:t>
      </w:r>
    </w:p>
    <w:p w:rsidR="0036726B" w:rsidRPr="00775F71" w:rsidRDefault="0036726B" w:rsidP="00F04B07">
      <w:pPr>
        <w:spacing w:after="0" w:line="240" w:lineRule="auto"/>
        <w:ind w:left="1008" w:hanging="1008"/>
        <w:jc w:val="both"/>
        <w:rPr>
          <w:rFonts w:ascii="Times New Roman" w:hAnsi="Times New Roman" w:cs="Times New Roman"/>
          <w:sz w:val="24"/>
          <w:szCs w:val="24"/>
        </w:rPr>
      </w:pPr>
    </w:p>
    <w:p w:rsidR="00C70A9D" w:rsidRDefault="00C70A9D" w:rsidP="00F04B07">
      <w:pPr>
        <w:spacing w:after="0" w:line="240" w:lineRule="auto"/>
        <w:ind w:left="1008" w:hanging="1008"/>
        <w:jc w:val="both"/>
        <w:rPr>
          <w:rFonts w:ascii="Times New Roman" w:hAnsi="Times New Roman" w:cs="Times New Roman"/>
          <w:sz w:val="24"/>
          <w:szCs w:val="24"/>
        </w:rPr>
      </w:pPr>
      <w:r w:rsidRPr="00C1119D">
        <w:rPr>
          <w:rFonts w:ascii="Times New Roman" w:hAnsi="Times New Roman" w:cs="Times New Roman"/>
          <w:sz w:val="24"/>
          <w:szCs w:val="24"/>
        </w:rPr>
        <w:t xml:space="preserve">Rasool, S., Wang, M., Zhang, Y., &amp; Samma, M. (2020). Sustainable Work Performance: The Roles of Workplace Violence and Occupational Stress. </w:t>
      </w:r>
      <w:r w:rsidRPr="00C70A9D">
        <w:rPr>
          <w:rFonts w:ascii="Times New Roman" w:hAnsi="Times New Roman" w:cs="Times New Roman"/>
          <w:i/>
          <w:sz w:val="24"/>
          <w:szCs w:val="24"/>
        </w:rPr>
        <w:t>International Journal of Environmental Research and Public Health</w:t>
      </w:r>
      <w:r w:rsidRPr="00C1119D">
        <w:rPr>
          <w:rFonts w:ascii="Times New Roman" w:hAnsi="Times New Roman" w:cs="Times New Roman"/>
          <w:sz w:val="24"/>
          <w:szCs w:val="24"/>
        </w:rPr>
        <w:t xml:space="preserve">, 17. </w:t>
      </w:r>
      <w:hyperlink r:id="rId52" w:history="1">
        <w:r w:rsidR="0036726B" w:rsidRPr="00BE43CA">
          <w:rPr>
            <w:rStyle w:val="Hyperlink"/>
            <w:rFonts w:ascii="Times New Roman" w:hAnsi="Times New Roman" w:cs="Times New Roman"/>
            <w:sz w:val="24"/>
            <w:szCs w:val="24"/>
          </w:rPr>
          <w:t>https://doi.org/10.3390/ijerph17030912</w:t>
        </w:r>
      </w:hyperlink>
      <w:r w:rsidRPr="00C1119D">
        <w:rPr>
          <w:rFonts w:ascii="Times New Roman" w:hAnsi="Times New Roman" w:cs="Times New Roman"/>
          <w:sz w:val="24"/>
          <w:szCs w:val="24"/>
        </w:rPr>
        <w:t>.</w:t>
      </w:r>
    </w:p>
    <w:p w:rsidR="0036726B" w:rsidRPr="00C1119D" w:rsidRDefault="0036726B" w:rsidP="00F04B07">
      <w:pPr>
        <w:spacing w:after="0" w:line="240" w:lineRule="auto"/>
        <w:ind w:left="1008" w:hanging="1008"/>
        <w:jc w:val="both"/>
        <w:rPr>
          <w:rFonts w:ascii="Times New Roman" w:hAnsi="Times New Roman" w:cs="Times New Roman"/>
          <w:sz w:val="24"/>
          <w:szCs w:val="24"/>
        </w:rPr>
      </w:pPr>
    </w:p>
    <w:p w:rsidR="00C70A9D" w:rsidRDefault="00C70A9D" w:rsidP="00F04B07">
      <w:pPr>
        <w:spacing w:after="0" w:line="240" w:lineRule="auto"/>
        <w:ind w:left="1008" w:hanging="1008"/>
        <w:jc w:val="both"/>
        <w:rPr>
          <w:rFonts w:ascii="Times New Roman" w:hAnsi="Times New Roman" w:cs="Times New Roman"/>
          <w:sz w:val="24"/>
          <w:szCs w:val="24"/>
        </w:rPr>
      </w:pPr>
      <w:r w:rsidRPr="00C1119D">
        <w:rPr>
          <w:rFonts w:ascii="Times New Roman" w:hAnsi="Times New Roman" w:cs="Times New Roman"/>
          <w:sz w:val="24"/>
          <w:szCs w:val="24"/>
        </w:rPr>
        <w:t xml:space="preserve">Rasool, S., Wang, M., Zhang, Y., &amp; Samma, M. (2020). Sustainable Work Performance: The Roles of Workplace Violence and Occupational Stress. </w:t>
      </w:r>
      <w:r w:rsidRPr="00C70A9D">
        <w:rPr>
          <w:rFonts w:ascii="Times New Roman" w:hAnsi="Times New Roman" w:cs="Times New Roman"/>
          <w:i/>
          <w:sz w:val="24"/>
          <w:szCs w:val="24"/>
        </w:rPr>
        <w:t>International Journal of Environmental Research and Public Health</w:t>
      </w:r>
      <w:r w:rsidRPr="00C1119D">
        <w:rPr>
          <w:rFonts w:ascii="Times New Roman" w:hAnsi="Times New Roman" w:cs="Times New Roman"/>
          <w:sz w:val="24"/>
          <w:szCs w:val="24"/>
        </w:rPr>
        <w:t xml:space="preserve">, 17. </w:t>
      </w:r>
      <w:hyperlink r:id="rId53" w:history="1">
        <w:r w:rsidR="0036726B" w:rsidRPr="00BE43CA">
          <w:rPr>
            <w:rStyle w:val="Hyperlink"/>
            <w:rFonts w:ascii="Times New Roman" w:hAnsi="Times New Roman" w:cs="Times New Roman"/>
            <w:sz w:val="24"/>
            <w:szCs w:val="24"/>
          </w:rPr>
          <w:t>https://doi.org/10.3390/ijerph17030912</w:t>
        </w:r>
      </w:hyperlink>
      <w:r w:rsidRPr="00C1119D">
        <w:rPr>
          <w:rFonts w:ascii="Times New Roman" w:hAnsi="Times New Roman" w:cs="Times New Roman"/>
          <w:sz w:val="24"/>
          <w:szCs w:val="24"/>
        </w:rPr>
        <w:t>.</w:t>
      </w:r>
    </w:p>
    <w:p w:rsidR="0036726B" w:rsidRDefault="0036726B" w:rsidP="00F04B07">
      <w:pPr>
        <w:spacing w:after="0" w:line="240" w:lineRule="auto"/>
        <w:ind w:left="1008" w:hanging="1008"/>
        <w:jc w:val="both"/>
        <w:rPr>
          <w:rFonts w:ascii="Times New Roman" w:hAnsi="Times New Roman" w:cs="Times New Roman"/>
          <w:sz w:val="24"/>
          <w:szCs w:val="24"/>
        </w:rPr>
      </w:pPr>
    </w:p>
    <w:p w:rsidR="00C70A9D" w:rsidRDefault="00C70A9D" w:rsidP="00F04B07">
      <w:pPr>
        <w:spacing w:after="0" w:line="240" w:lineRule="auto"/>
        <w:ind w:left="1008" w:hanging="1008"/>
        <w:jc w:val="both"/>
        <w:rPr>
          <w:rFonts w:ascii="Times New Roman" w:hAnsi="Times New Roman" w:cs="Times New Roman"/>
          <w:sz w:val="24"/>
          <w:szCs w:val="24"/>
        </w:rPr>
      </w:pPr>
      <w:r w:rsidRPr="00EE7F6F">
        <w:rPr>
          <w:rFonts w:ascii="Times New Roman" w:hAnsi="Times New Roman" w:cs="Times New Roman"/>
          <w:sz w:val="24"/>
          <w:szCs w:val="24"/>
        </w:rPr>
        <w:t xml:space="preserve">Saville, N., Uppal, R., Odunga, S., Kedia, S., Odero, H., Tanaka, S., Kiwuwa-Muyingo, S., Eleh, L., Venkatesh, S., Zeinali, Z., Koay, A., Buse, K., Verma, R., &amp; Hawkes, S. (2024). Pathways to leadership: what accounts for women’s (in)equitable career paths in the health sectors in India and Kenya? A scoping review. </w:t>
      </w:r>
      <w:r w:rsidRPr="00C70A9D">
        <w:rPr>
          <w:rFonts w:ascii="Times New Roman" w:hAnsi="Times New Roman" w:cs="Times New Roman"/>
          <w:i/>
          <w:sz w:val="24"/>
          <w:szCs w:val="24"/>
        </w:rPr>
        <w:t>BMJ Global Health</w:t>
      </w:r>
      <w:r w:rsidRPr="00EE7F6F">
        <w:rPr>
          <w:rFonts w:ascii="Times New Roman" w:hAnsi="Times New Roman" w:cs="Times New Roman"/>
          <w:sz w:val="24"/>
          <w:szCs w:val="24"/>
        </w:rPr>
        <w:t xml:space="preserve">, 9. </w:t>
      </w:r>
      <w:hyperlink r:id="rId54" w:history="1">
        <w:r w:rsidR="0036726B" w:rsidRPr="00BE43CA">
          <w:rPr>
            <w:rStyle w:val="Hyperlink"/>
            <w:rFonts w:ascii="Times New Roman" w:hAnsi="Times New Roman" w:cs="Times New Roman"/>
            <w:sz w:val="24"/>
            <w:szCs w:val="24"/>
          </w:rPr>
          <w:t>https://doi.org/10.1136/bmjgh-2023-014745</w:t>
        </w:r>
      </w:hyperlink>
      <w:r w:rsidRPr="00EE7F6F">
        <w:rPr>
          <w:rFonts w:ascii="Times New Roman" w:hAnsi="Times New Roman" w:cs="Times New Roman"/>
          <w:sz w:val="24"/>
          <w:szCs w:val="24"/>
        </w:rPr>
        <w:t>.</w:t>
      </w:r>
    </w:p>
    <w:p w:rsidR="0036726B" w:rsidRPr="00EE7F6F" w:rsidRDefault="0036726B" w:rsidP="00F04B07">
      <w:pPr>
        <w:spacing w:after="0" w:line="240" w:lineRule="auto"/>
        <w:ind w:left="1008" w:hanging="1008"/>
        <w:jc w:val="both"/>
        <w:rPr>
          <w:rFonts w:ascii="Times New Roman" w:hAnsi="Times New Roman" w:cs="Times New Roman"/>
          <w:sz w:val="24"/>
          <w:szCs w:val="24"/>
        </w:rPr>
      </w:pPr>
    </w:p>
    <w:p w:rsidR="00C70A9D" w:rsidRDefault="00C70A9D" w:rsidP="00F04B07">
      <w:pPr>
        <w:spacing w:after="0" w:line="240" w:lineRule="auto"/>
        <w:ind w:left="1008" w:hanging="1008"/>
        <w:jc w:val="both"/>
        <w:rPr>
          <w:rFonts w:ascii="Times New Roman" w:hAnsi="Times New Roman" w:cs="Times New Roman"/>
          <w:sz w:val="24"/>
          <w:szCs w:val="24"/>
        </w:rPr>
      </w:pPr>
      <w:r w:rsidRPr="00ED6AD9">
        <w:rPr>
          <w:rFonts w:ascii="Times New Roman" w:hAnsi="Times New Roman" w:cs="Times New Roman"/>
          <w:sz w:val="24"/>
          <w:szCs w:val="24"/>
        </w:rPr>
        <w:t xml:space="preserve">Siuta, R., &amp; Bergman, M. (2019). Sexual Harassment in the Workplace. Oxford Research Encyclopedia of Business and Management. </w:t>
      </w:r>
      <w:hyperlink r:id="rId55" w:history="1">
        <w:r w:rsidR="0036726B" w:rsidRPr="00BE43CA">
          <w:rPr>
            <w:rStyle w:val="Hyperlink"/>
            <w:rFonts w:ascii="Times New Roman" w:hAnsi="Times New Roman" w:cs="Times New Roman"/>
            <w:sz w:val="24"/>
            <w:szCs w:val="24"/>
          </w:rPr>
          <w:t>https://doi.org/10.1093/ACREFORE/9780190224851.013.191</w:t>
        </w:r>
      </w:hyperlink>
      <w:r w:rsidRPr="00ED6AD9">
        <w:rPr>
          <w:rFonts w:ascii="Times New Roman" w:hAnsi="Times New Roman" w:cs="Times New Roman"/>
          <w:sz w:val="24"/>
          <w:szCs w:val="24"/>
        </w:rPr>
        <w:t>.</w:t>
      </w:r>
    </w:p>
    <w:p w:rsidR="0036726B" w:rsidRPr="00ED6AD9" w:rsidRDefault="0036726B" w:rsidP="00F04B07">
      <w:pPr>
        <w:spacing w:after="0" w:line="240" w:lineRule="auto"/>
        <w:ind w:left="1008" w:hanging="1008"/>
        <w:jc w:val="both"/>
        <w:rPr>
          <w:rFonts w:ascii="Times New Roman" w:hAnsi="Times New Roman" w:cs="Times New Roman"/>
          <w:sz w:val="24"/>
          <w:szCs w:val="24"/>
        </w:rPr>
      </w:pPr>
    </w:p>
    <w:p w:rsidR="00C70A9D" w:rsidRDefault="00C70A9D" w:rsidP="00F04B07">
      <w:pPr>
        <w:spacing w:after="0" w:line="240" w:lineRule="auto"/>
        <w:ind w:left="1008" w:hanging="1008"/>
        <w:jc w:val="both"/>
        <w:rPr>
          <w:rFonts w:ascii="Times New Roman" w:hAnsi="Times New Roman" w:cs="Times New Roman"/>
          <w:sz w:val="24"/>
          <w:szCs w:val="24"/>
        </w:rPr>
      </w:pPr>
      <w:r w:rsidRPr="00FD2064">
        <w:rPr>
          <w:rFonts w:ascii="Times New Roman" w:hAnsi="Times New Roman" w:cs="Times New Roman"/>
          <w:sz w:val="24"/>
          <w:szCs w:val="24"/>
        </w:rPr>
        <w:t xml:space="preserve">Tinkler, J., &amp; Zhao, J. (2020). The Sexual Harassment of Federal Employees: Gender, Leadership Status, and Organizational Tolerance for Abuses of Power. </w:t>
      </w:r>
      <w:r w:rsidRPr="0065713F">
        <w:rPr>
          <w:rFonts w:ascii="Times New Roman" w:hAnsi="Times New Roman" w:cs="Times New Roman"/>
          <w:i/>
          <w:sz w:val="24"/>
          <w:szCs w:val="24"/>
        </w:rPr>
        <w:t>Journal of Public Administration Research and Theory</w:t>
      </w:r>
      <w:r w:rsidRPr="00FD2064">
        <w:rPr>
          <w:rFonts w:ascii="Times New Roman" w:hAnsi="Times New Roman" w:cs="Times New Roman"/>
          <w:sz w:val="24"/>
          <w:szCs w:val="24"/>
        </w:rPr>
        <w:t xml:space="preserve">. </w:t>
      </w:r>
      <w:hyperlink r:id="rId56" w:history="1">
        <w:r w:rsidRPr="00314B64">
          <w:rPr>
            <w:rStyle w:val="Hyperlink"/>
            <w:rFonts w:ascii="Times New Roman" w:hAnsi="Times New Roman" w:cs="Times New Roman"/>
            <w:sz w:val="24"/>
            <w:szCs w:val="24"/>
          </w:rPr>
          <w:t>https://doi.org/10.1093/jopart/muz037</w:t>
        </w:r>
      </w:hyperlink>
      <w:r w:rsidRPr="00FD2064">
        <w:rPr>
          <w:rFonts w:ascii="Times New Roman" w:hAnsi="Times New Roman" w:cs="Times New Roman"/>
          <w:sz w:val="24"/>
          <w:szCs w:val="24"/>
        </w:rPr>
        <w:t>.</w:t>
      </w:r>
    </w:p>
    <w:p w:rsidR="0036726B" w:rsidRDefault="0036726B" w:rsidP="00F04B07">
      <w:pPr>
        <w:spacing w:after="0" w:line="240" w:lineRule="auto"/>
        <w:ind w:left="1008" w:hanging="1008"/>
        <w:jc w:val="both"/>
        <w:rPr>
          <w:rFonts w:ascii="Times New Roman" w:hAnsi="Times New Roman" w:cs="Times New Roman"/>
          <w:sz w:val="24"/>
          <w:szCs w:val="24"/>
        </w:rPr>
      </w:pPr>
    </w:p>
    <w:p w:rsidR="00C70A9D" w:rsidRDefault="00C70A9D" w:rsidP="00F04B07">
      <w:pPr>
        <w:spacing w:after="0" w:line="240" w:lineRule="auto"/>
        <w:ind w:left="1008" w:hanging="1008"/>
        <w:jc w:val="both"/>
        <w:rPr>
          <w:rFonts w:ascii="Times New Roman" w:hAnsi="Times New Roman" w:cs="Times New Roman"/>
          <w:sz w:val="24"/>
          <w:szCs w:val="24"/>
        </w:rPr>
      </w:pPr>
      <w:r w:rsidRPr="00ED6AD9">
        <w:rPr>
          <w:rFonts w:ascii="Times New Roman" w:hAnsi="Times New Roman" w:cs="Times New Roman"/>
          <w:sz w:val="24"/>
          <w:szCs w:val="24"/>
        </w:rPr>
        <w:t xml:space="preserve">Ugwa, E., &amp; Charity, U. (2016). A Narrative Review of Factors Affecting Job Satisfaction among Nurses in Africa. , 1, 79-82. </w:t>
      </w:r>
      <w:hyperlink r:id="rId57" w:history="1">
        <w:r w:rsidR="0036726B" w:rsidRPr="00BE43CA">
          <w:rPr>
            <w:rStyle w:val="Hyperlink"/>
            <w:rFonts w:ascii="Times New Roman" w:hAnsi="Times New Roman" w:cs="Times New Roman"/>
            <w:sz w:val="24"/>
            <w:szCs w:val="24"/>
          </w:rPr>
          <w:t>https://doi.org/10.20286/HPR-010379</w:t>
        </w:r>
      </w:hyperlink>
      <w:r w:rsidRPr="00ED6AD9">
        <w:rPr>
          <w:rFonts w:ascii="Times New Roman" w:hAnsi="Times New Roman" w:cs="Times New Roman"/>
          <w:sz w:val="24"/>
          <w:szCs w:val="24"/>
        </w:rPr>
        <w:t>.</w:t>
      </w:r>
    </w:p>
    <w:p w:rsidR="0036726B" w:rsidRPr="00ED6AD9" w:rsidRDefault="0036726B" w:rsidP="00F04B07">
      <w:pPr>
        <w:spacing w:after="0" w:line="240" w:lineRule="auto"/>
        <w:ind w:left="1008" w:hanging="1008"/>
        <w:jc w:val="both"/>
        <w:rPr>
          <w:rFonts w:ascii="Times New Roman" w:hAnsi="Times New Roman" w:cs="Times New Roman"/>
          <w:sz w:val="24"/>
          <w:szCs w:val="24"/>
        </w:rPr>
      </w:pPr>
    </w:p>
    <w:p w:rsidR="00C70A9D" w:rsidRDefault="00C70A9D" w:rsidP="00F04B07">
      <w:pPr>
        <w:spacing w:after="0" w:line="240" w:lineRule="auto"/>
        <w:ind w:left="1008" w:hanging="1008"/>
        <w:jc w:val="both"/>
        <w:rPr>
          <w:rFonts w:ascii="Times New Roman" w:hAnsi="Times New Roman" w:cs="Times New Roman"/>
          <w:sz w:val="24"/>
          <w:szCs w:val="24"/>
        </w:rPr>
      </w:pPr>
      <w:r w:rsidRPr="00ED6AD9">
        <w:rPr>
          <w:rFonts w:ascii="Times New Roman" w:hAnsi="Times New Roman" w:cs="Times New Roman"/>
          <w:sz w:val="24"/>
          <w:szCs w:val="24"/>
        </w:rPr>
        <w:t xml:space="preserve">Uzor, N., Adegbola, E., Jacob, A., Chukwuma, N., &amp; Abdullahi, A. (2024). Impact of Job Satisfaction on Personal Growth in Nigeria Police Force. </w:t>
      </w:r>
      <w:r w:rsidRPr="00C70A9D">
        <w:rPr>
          <w:rFonts w:ascii="Times New Roman" w:hAnsi="Times New Roman" w:cs="Times New Roman"/>
          <w:i/>
          <w:sz w:val="24"/>
          <w:szCs w:val="24"/>
        </w:rPr>
        <w:t>International Journal of Advanced Studies in Business Strategies and Management.</w:t>
      </w:r>
      <w:r w:rsidRPr="00ED6AD9">
        <w:rPr>
          <w:rFonts w:ascii="Times New Roman" w:hAnsi="Times New Roman" w:cs="Times New Roman"/>
          <w:sz w:val="24"/>
          <w:szCs w:val="24"/>
        </w:rPr>
        <w:t xml:space="preserve"> </w:t>
      </w:r>
      <w:hyperlink r:id="rId58" w:history="1">
        <w:r w:rsidR="0036726B" w:rsidRPr="00BE43CA">
          <w:rPr>
            <w:rStyle w:val="Hyperlink"/>
            <w:rFonts w:ascii="Times New Roman" w:hAnsi="Times New Roman" w:cs="Times New Roman"/>
            <w:sz w:val="24"/>
            <w:szCs w:val="24"/>
          </w:rPr>
          <w:t>https://doi.org/10.48028/iiprds/ijasbsm.v11.i1.14</w:t>
        </w:r>
      </w:hyperlink>
      <w:r w:rsidRPr="00ED6AD9">
        <w:rPr>
          <w:rFonts w:ascii="Times New Roman" w:hAnsi="Times New Roman" w:cs="Times New Roman"/>
          <w:sz w:val="24"/>
          <w:szCs w:val="24"/>
        </w:rPr>
        <w:t>.</w:t>
      </w:r>
    </w:p>
    <w:p w:rsidR="0036726B" w:rsidRPr="00ED6AD9" w:rsidRDefault="0036726B" w:rsidP="00F04B07">
      <w:pPr>
        <w:spacing w:after="0" w:line="240" w:lineRule="auto"/>
        <w:ind w:left="1008" w:hanging="1008"/>
        <w:jc w:val="both"/>
        <w:rPr>
          <w:rFonts w:ascii="Times New Roman" w:hAnsi="Times New Roman" w:cs="Times New Roman"/>
          <w:sz w:val="24"/>
          <w:szCs w:val="24"/>
        </w:rPr>
      </w:pPr>
    </w:p>
    <w:p w:rsidR="00C70A9D" w:rsidRDefault="00C70A9D" w:rsidP="00F04B07">
      <w:pPr>
        <w:spacing w:after="0" w:line="240" w:lineRule="auto"/>
        <w:ind w:left="1008" w:hanging="1008"/>
        <w:jc w:val="both"/>
        <w:rPr>
          <w:rFonts w:ascii="Times New Roman" w:hAnsi="Times New Roman" w:cs="Times New Roman"/>
          <w:sz w:val="24"/>
          <w:szCs w:val="24"/>
        </w:rPr>
      </w:pPr>
      <w:r w:rsidRPr="00E3166B">
        <w:rPr>
          <w:rFonts w:ascii="Times New Roman" w:hAnsi="Times New Roman" w:cs="Times New Roman"/>
          <w:sz w:val="24"/>
          <w:szCs w:val="24"/>
        </w:rPr>
        <w:t xml:space="preserve">Wamoyi, J., Ranganathan, M., Mugunga, S., &amp; Stöckl, H. (2022). “It Gives You a Feeling of Pride when You Touch Her”: The Role of Masculinity in Sexual Harassment of Adolescent Schoolgirls in Tanzania. </w:t>
      </w:r>
      <w:r w:rsidRPr="00C70A9D">
        <w:rPr>
          <w:rFonts w:ascii="Times New Roman" w:hAnsi="Times New Roman" w:cs="Times New Roman"/>
          <w:i/>
          <w:sz w:val="24"/>
          <w:szCs w:val="24"/>
        </w:rPr>
        <w:t>Journal of Interpersonal Violence</w:t>
      </w:r>
      <w:r w:rsidRPr="00E3166B">
        <w:rPr>
          <w:rFonts w:ascii="Times New Roman" w:hAnsi="Times New Roman" w:cs="Times New Roman"/>
          <w:sz w:val="24"/>
          <w:szCs w:val="24"/>
        </w:rPr>
        <w:t xml:space="preserve">, 38, NP108 - NP127. </w:t>
      </w:r>
      <w:hyperlink r:id="rId59" w:history="1">
        <w:r w:rsidR="0036726B" w:rsidRPr="00BE43CA">
          <w:rPr>
            <w:rStyle w:val="Hyperlink"/>
            <w:rFonts w:ascii="Times New Roman" w:hAnsi="Times New Roman" w:cs="Times New Roman"/>
            <w:sz w:val="24"/>
            <w:szCs w:val="24"/>
          </w:rPr>
          <w:t>https://doi.org/10.1177/08862605221080957</w:t>
        </w:r>
      </w:hyperlink>
      <w:r w:rsidRPr="00E3166B">
        <w:rPr>
          <w:rFonts w:ascii="Times New Roman" w:hAnsi="Times New Roman" w:cs="Times New Roman"/>
          <w:sz w:val="24"/>
          <w:szCs w:val="24"/>
        </w:rPr>
        <w:t>.</w:t>
      </w:r>
    </w:p>
    <w:p w:rsidR="0036726B" w:rsidRPr="00E3166B" w:rsidRDefault="0036726B" w:rsidP="00F04B07">
      <w:pPr>
        <w:spacing w:after="0" w:line="240" w:lineRule="auto"/>
        <w:ind w:left="1008" w:hanging="1008"/>
        <w:jc w:val="both"/>
        <w:rPr>
          <w:rFonts w:ascii="Times New Roman" w:hAnsi="Times New Roman" w:cs="Times New Roman"/>
          <w:sz w:val="24"/>
          <w:szCs w:val="24"/>
        </w:rPr>
      </w:pPr>
    </w:p>
    <w:p w:rsidR="00C70A9D" w:rsidRDefault="00C70A9D" w:rsidP="00F04B07">
      <w:pPr>
        <w:spacing w:after="0" w:line="240" w:lineRule="auto"/>
        <w:ind w:left="1008" w:hanging="1008"/>
        <w:jc w:val="both"/>
        <w:rPr>
          <w:rFonts w:ascii="Times New Roman" w:hAnsi="Times New Roman" w:cs="Times New Roman"/>
          <w:sz w:val="24"/>
          <w:szCs w:val="24"/>
        </w:rPr>
      </w:pPr>
      <w:r w:rsidRPr="00A25DAD">
        <w:rPr>
          <w:rFonts w:ascii="Times New Roman" w:hAnsi="Times New Roman" w:cs="Times New Roman"/>
          <w:sz w:val="24"/>
          <w:szCs w:val="24"/>
        </w:rPr>
        <w:t xml:space="preserve">Weldesenbet, H., Yibeltie, J., &amp; Hagos, T. (2022). Sexual Harassment and Associated Factors Among Female Nurses: The Case of Addis Ababa Public Hospitals. </w:t>
      </w:r>
      <w:r w:rsidRPr="00C70A9D">
        <w:rPr>
          <w:rFonts w:ascii="Times New Roman" w:hAnsi="Times New Roman" w:cs="Times New Roman"/>
          <w:i/>
          <w:sz w:val="24"/>
          <w:szCs w:val="24"/>
        </w:rPr>
        <w:t>Psychology Research and Behavior Management,</w:t>
      </w:r>
      <w:r w:rsidRPr="00A25DAD">
        <w:rPr>
          <w:rFonts w:ascii="Times New Roman" w:hAnsi="Times New Roman" w:cs="Times New Roman"/>
          <w:sz w:val="24"/>
          <w:szCs w:val="24"/>
        </w:rPr>
        <w:t xml:space="preserve"> 15, 3053 - 3068. </w:t>
      </w:r>
      <w:hyperlink r:id="rId60" w:history="1">
        <w:r w:rsidR="0036726B" w:rsidRPr="00BE43CA">
          <w:rPr>
            <w:rStyle w:val="Hyperlink"/>
            <w:rFonts w:ascii="Times New Roman" w:hAnsi="Times New Roman" w:cs="Times New Roman"/>
            <w:sz w:val="24"/>
            <w:szCs w:val="24"/>
          </w:rPr>
          <w:t>https://doi.org/10.2147/PRBM.S372422</w:t>
        </w:r>
      </w:hyperlink>
      <w:r w:rsidRPr="00A25DAD">
        <w:rPr>
          <w:rFonts w:ascii="Times New Roman" w:hAnsi="Times New Roman" w:cs="Times New Roman"/>
          <w:sz w:val="24"/>
          <w:szCs w:val="24"/>
        </w:rPr>
        <w:t>.</w:t>
      </w:r>
    </w:p>
    <w:p w:rsidR="0036726B" w:rsidRPr="00A25DAD" w:rsidRDefault="0036726B" w:rsidP="00F04B07">
      <w:pPr>
        <w:spacing w:after="0" w:line="240" w:lineRule="auto"/>
        <w:ind w:left="1008" w:hanging="1008"/>
        <w:jc w:val="both"/>
        <w:rPr>
          <w:rFonts w:ascii="Times New Roman" w:hAnsi="Times New Roman" w:cs="Times New Roman"/>
          <w:sz w:val="24"/>
          <w:szCs w:val="24"/>
        </w:rPr>
      </w:pPr>
    </w:p>
    <w:p w:rsidR="00C70A9D" w:rsidRDefault="00C70A9D" w:rsidP="00F04B07">
      <w:pPr>
        <w:spacing w:after="0" w:line="240" w:lineRule="auto"/>
        <w:ind w:left="1008" w:hanging="1008"/>
        <w:jc w:val="both"/>
        <w:rPr>
          <w:rFonts w:ascii="Times New Roman" w:hAnsi="Times New Roman" w:cs="Times New Roman"/>
          <w:sz w:val="24"/>
          <w:szCs w:val="24"/>
        </w:rPr>
      </w:pPr>
      <w:r w:rsidRPr="00ED6AD9">
        <w:rPr>
          <w:rFonts w:ascii="Times New Roman" w:hAnsi="Times New Roman" w:cs="Times New Roman"/>
          <w:sz w:val="24"/>
          <w:szCs w:val="24"/>
        </w:rPr>
        <w:t xml:space="preserve">Xiao, Y., Liu, L., &amp; Zhang, Z. (2024). Safeguarding healthcare professionals from sexual harassment in the workplace: urgent need for effective training and education. </w:t>
      </w:r>
      <w:r w:rsidRPr="00C70A9D">
        <w:rPr>
          <w:rFonts w:ascii="Times New Roman" w:hAnsi="Times New Roman" w:cs="Times New Roman"/>
          <w:i/>
          <w:sz w:val="24"/>
          <w:szCs w:val="24"/>
        </w:rPr>
        <w:t>Postgraduate medical journal</w:t>
      </w:r>
      <w:r w:rsidRPr="00ED6AD9">
        <w:rPr>
          <w:rFonts w:ascii="Times New Roman" w:hAnsi="Times New Roman" w:cs="Times New Roman"/>
          <w:sz w:val="24"/>
          <w:szCs w:val="24"/>
        </w:rPr>
        <w:t xml:space="preserve">. </w:t>
      </w:r>
      <w:hyperlink r:id="rId61" w:history="1">
        <w:r w:rsidR="0036726B" w:rsidRPr="00BE43CA">
          <w:rPr>
            <w:rStyle w:val="Hyperlink"/>
            <w:rFonts w:ascii="Times New Roman" w:hAnsi="Times New Roman" w:cs="Times New Roman"/>
            <w:sz w:val="24"/>
            <w:szCs w:val="24"/>
          </w:rPr>
          <w:t>https://doi.org/10.1093/postmj/qgae029</w:t>
        </w:r>
      </w:hyperlink>
      <w:r w:rsidRPr="00ED6AD9">
        <w:rPr>
          <w:rFonts w:ascii="Times New Roman" w:hAnsi="Times New Roman" w:cs="Times New Roman"/>
          <w:sz w:val="24"/>
          <w:szCs w:val="24"/>
        </w:rPr>
        <w:t>.</w:t>
      </w:r>
    </w:p>
    <w:p w:rsidR="0036726B" w:rsidRPr="00ED6AD9" w:rsidRDefault="0036726B" w:rsidP="00F04B07">
      <w:pPr>
        <w:spacing w:after="0" w:line="240" w:lineRule="auto"/>
        <w:ind w:left="1008" w:hanging="1008"/>
        <w:jc w:val="both"/>
        <w:rPr>
          <w:rFonts w:ascii="Times New Roman" w:hAnsi="Times New Roman" w:cs="Times New Roman"/>
          <w:sz w:val="24"/>
          <w:szCs w:val="24"/>
        </w:rPr>
      </w:pPr>
    </w:p>
    <w:p w:rsidR="00C70A9D" w:rsidRDefault="00C70A9D" w:rsidP="00F04B07">
      <w:pPr>
        <w:spacing w:after="0" w:line="240" w:lineRule="auto"/>
        <w:ind w:left="1008" w:hanging="1008"/>
        <w:jc w:val="both"/>
        <w:rPr>
          <w:rFonts w:ascii="Times New Roman" w:hAnsi="Times New Roman" w:cs="Times New Roman"/>
          <w:sz w:val="24"/>
          <w:szCs w:val="24"/>
        </w:rPr>
      </w:pPr>
      <w:r w:rsidRPr="00ED6AD9">
        <w:rPr>
          <w:rFonts w:ascii="Times New Roman" w:hAnsi="Times New Roman" w:cs="Times New Roman"/>
          <w:sz w:val="24"/>
          <w:szCs w:val="24"/>
        </w:rPr>
        <w:t xml:space="preserve">Yusuff, O. (2014). Gender and Career Advancement in Academia in Developing Countries: Notes on Nigeria. </w:t>
      </w:r>
      <w:r w:rsidRPr="00C70A9D">
        <w:rPr>
          <w:rFonts w:ascii="Times New Roman" w:hAnsi="Times New Roman" w:cs="Times New Roman"/>
          <w:i/>
          <w:sz w:val="24"/>
          <w:szCs w:val="24"/>
        </w:rPr>
        <w:t>International Journal of Sociology of Education.</w:t>
      </w:r>
      <w:r w:rsidRPr="00ED6AD9">
        <w:rPr>
          <w:rFonts w:ascii="Times New Roman" w:hAnsi="Times New Roman" w:cs="Times New Roman"/>
          <w:sz w:val="24"/>
          <w:szCs w:val="24"/>
        </w:rPr>
        <w:t xml:space="preserve"> </w:t>
      </w:r>
      <w:hyperlink r:id="rId62" w:history="1">
        <w:r w:rsidRPr="00427642">
          <w:rPr>
            <w:rStyle w:val="Hyperlink"/>
            <w:rFonts w:ascii="Times New Roman" w:hAnsi="Times New Roman" w:cs="Times New Roman"/>
            <w:sz w:val="24"/>
            <w:szCs w:val="24"/>
          </w:rPr>
          <w:t>https://doi.org/10.4471/RISE.2014.17</w:t>
        </w:r>
      </w:hyperlink>
      <w:r w:rsidRPr="00ED6AD9">
        <w:rPr>
          <w:rFonts w:ascii="Times New Roman" w:hAnsi="Times New Roman" w:cs="Times New Roman"/>
          <w:sz w:val="24"/>
          <w:szCs w:val="24"/>
        </w:rPr>
        <w:t>.</w:t>
      </w:r>
    </w:p>
    <w:p w:rsidR="00C70A9D" w:rsidRDefault="00C70A9D" w:rsidP="00ED6AD9">
      <w:pPr>
        <w:spacing w:after="0" w:line="480" w:lineRule="auto"/>
        <w:ind w:left="1008" w:hanging="1008"/>
        <w:jc w:val="both"/>
        <w:rPr>
          <w:rFonts w:ascii="Times New Roman" w:hAnsi="Times New Roman" w:cs="Times New Roman"/>
          <w:sz w:val="24"/>
          <w:szCs w:val="24"/>
        </w:rPr>
      </w:pPr>
    </w:p>
    <w:p w:rsidR="00C70A9D" w:rsidRDefault="00C70A9D" w:rsidP="00ED6AD9">
      <w:pPr>
        <w:spacing w:after="0" w:line="480" w:lineRule="auto"/>
        <w:ind w:left="1008" w:hanging="1008"/>
        <w:jc w:val="both"/>
        <w:rPr>
          <w:rFonts w:ascii="Times New Roman" w:hAnsi="Times New Roman" w:cs="Times New Roman"/>
          <w:sz w:val="24"/>
          <w:szCs w:val="24"/>
        </w:rPr>
      </w:pPr>
    </w:p>
    <w:p w:rsidR="00C70A9D" w:rsidRDefault="00C70A9D" w:rsidP="00ED6AD9">
      <w:pPr>
        <w:spacing w:after="0" w:line="480" w:lineRule="auto"/>
        <w:ind w:left="1008" w:hanging="1008"/>
        <w:jc w:val="both"/>
        <w:rPr>
          <w:rFonts w:ascii="Times New Roman" w:hAnsi="Times New Roman" w:cs="Times New Roman"/>
          <w:sz w:val="24"/>
          <w:szCs w:val="24"/>
        </w:rPr>
      </w:pPr>
    </w:p>
    <w:p w:rsidR="00C70A9D" w:rsidRDefault="00C70A9D" w:rsidP="00ED6AD9">
      <w:pPr>
        <w:spacing w:after="0" w:line="480" w:lineRule="auto"/>
        <w:ind w:left="1008" w:hanging="1008"/>
        <w:jc w:val="both"/>
        <w:rPr>
          <w:rFonts w:ascii="Times New Roman" w:hAnsi="Times New Roman" w:cs="Times New Roman"/>
          <w:sz w:val="24"/>
          <w:szCs w:val="24"/>
        </w:rPr>
      </w:pPr>
    </w:p>
    <w:p w:rsidR="00C70A9D" w:rsidRDefault="00C70A9D" w:rsidP="00ED6AD9">
      <w:pPr>
        <w:spacing w:after="0" w:line="480" w:lineRule="auto"/>
        <w:ind w:left="1008" w:hanging="1008"/>
        <w:jc w:val="both"/>
        <w:rPr>
          <w:rFonts w:ascii="Times New Roman" w:hAnsi="Times New Roman" w:cs="Times New Roman"/>
          <w:sz w:val="24"/>
          <w:szCs w:val="24"/>
        </w:rPr>
      </w:pPr>
    </w:p>
    <w:p w:rsidR="00C70A9D" w:rsidRDefault="00C70A9D" w:rsidP="00ED6AD9">
      <w:pPr>
        <w:spacing w:after="0" w:line="480" w:lineRule="auto"/>
        <w:ind w:left="1008" w:hanging="1008"/>
        <w:jc w:val="both"/>
        <w:rPr>
          <w:rFonts w:ascii="Times New Roman" w:hAnsi="Times New Roman" w:cs="Times New Roman"/>
          <w:sz w:val="24"/>
          <w:szCs w:val="24"/>
        </w:rPr>
      </w:pPr>
    </w:p>
    <w:p w:rsidR="00C70A9D" w:rsidRDefault="00C70A9D" w:rsidP="00ED6AD9">
      <w:pPr>
        <w:spacing w:after="0" w:line="480" w:lineRule="auto"/>
        <w:ind w:left="1008" w:hanging="1008"/>
        <w:jc w:val="both"/>
        <w:rPr>
          <w:rFonts w:ascii="Times New Roman" w:hAnsi="Times New Roman" w:cs="Times New Roman"/>
          <w:sz w:val="24"/>
          <w:szCs w:val="24"/>
        </w:rPr>
      </w:pPr>
    </w:p>
    <w:p w:rsidR="00F04B07" w:rsidRDefault="00F04B07" w:rsidP="00ED6AD9">
      <w:pPr>
        <w:spacing w:after="0" w:line="480" w:lineRule="auto"/>
        <w:ind w:left="1008" w:hanging="1008"/>
        <w:jc w:val="both"/>
        <w:rPr>
          <w:rFonts w:ascii="Times New Roman" w:hAnsi="Times New Roman" w:cs="Times New Roman"/>
          <w:sz w:val="24"/>
          <w:szCs w:val="24"/>
        </w:rPr>
      </w:pPr>
    </w:p>
    <w:p w:rsidR="00F04B07" w:rsidRDefault="00F04B07" w:rsidP="00ED6AD9">
      <w:pPr>
        <w:spacing w:after="0" w:line="480" w:lineRule="auto"/>
        <w:ind w:left="1008" w:hanging="1008"/>
        <w:jc w:val="both"/>
        <w:rPr>
          <w:rFonts w:ascii="Times New Roman" w:hAnsi="Times New Roman" w:cs="Times New Roman"/>
          <w:sz w:val="24"/>
          <w:szCs w:val="24"/>
        </w:rPr>
      </w:pPr>
    </w:p>
    <w:p w:rsidR="00F04B07" w:rsidRDefault="00F04B07" w:rsidP="00ED6AD9">
      <w:pPr>
        <w:spacing w:after="0" w:line="480" w:lineRule="auto"/>
        <w:ind w:left="1008" w:hanging="1008"/>
        <w:jc w:val="both"/>
        <w:rPr>
          <w:rFonts w:ascii="Times New Roman" w:hAnsi="Times New Roman" w:cs="Times New Roman"/>
          <w:sz w:val="24"/>
          <w:szCs w:val="24"/>
        </w:rPr>
      </w:pPr>
    </w:p>
    <w:p w:rsidR="0047268C" w:rsidRPr="0047268C" w:rsidRDefault="0047268C" w:rsidP="0047268C">
      <w:pPr>
        <w:spacing w:after="0" w:line="480" w:lineRule="auto"/>
        <w:jc w:val="both"/>
        <w:rPr>
          <w:rFonts w:ascii="Times New Roman" w:hAnsi="Times New Roman" w:cs="Times New Roman"/>
          <w:sz w:val="24"/>
          <w:szCs w:val="24"/>
        </w:rPr>
      </w:pPr>
      <w:bookmarkStart w:id="4" w:name="_GoBack"/>
      <w:bookmarkEnd w:id="4"/>
    </w:p>
    <w:sectPr w:rsidR="0047268C" w:rsidRPr="0047268C">
      <w:footerReference w:type="default" r:id="rId6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F7345" w:rsidRDefault="001F7345" w:rsidP="006764FD">
      <w:pPr>
        <w:spacing w:after="0" w:line="240" w:lineRule="auto"/>
      </w:pPr>
      <w:r>
        <w:separator/>
      </w:r>
    </w:p>
  </w:endnote>
  <w:endnote w:type="continuationSeparator" w:id="0">
    <w:p w:rsidR="001F7345" w:rsidRDefault="001F7345" w:rsidP="006764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37369755"/>
      <w:docPartObj>
        <w:docPartGallery w:val="Page Numbers (Bottom of Page)"/>
        <w:docPartUnique/>
      </w:docPartObj>
    </w:sdtPr>
    <w:sdtEndPr>
      <w:rPr>
        <w:noProof/>
      </w:rPr>
    </w:sdtEndPr>
    <w:sdtContent>
      <w:p w:rsidR="00622230" w:rsidRDefault="00622230">
        <w:pPr>
          <w:pStyle w:val="Footer"/>
          <w:jc w:val="center"/>
        </w:pPr>
        <w:r>
          <w:fldChar w:fldCharType="begin"/>
        </w:r>
        <w:r>
          <w:instrText xml:space="preserve"> PAGE   \* MERGEFORMAT </w:instrText>
        </w:r>
        <w:r>
          <w:fldChar w:fldCharType="separate"/>
        </w:r>
        <w:r w:rsidR="001F7345">
          <w:rPr>
            <w:noProof/>
          </w:rPr>
          <w:t>1</w:t>
        </w:r>
        <w:r>
          <w:rPr>
            <w:noProof/>
          </w:rPr>
          <w:fldChar w:fldCharType="end"/>
        </w:r>
      </w:p>
    </w:sdtContent>
  </w:sdt>
  <w:p w:rsidR="00622230" w:rsidRDefault="006222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F7345" w:rsidRDefault="001F7345" w:rsidP="006764FD">
      <w:pPr>
        <w:spacing w:after="0" w:line="240" w:lineRule="auto"/>
      </w:pPr>
      <w:r>
        <w:separator/>
      </w:r>
    </w:p>
  </w:footnote>
  <w:footnote w:type="continuationSeparator" w:id="0">
    <w:p w:rsidR="001F7345" w:rsidRDefault="001F7345" w:rsidP="006764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1109B4"/>
    <w:multiLevelType w:val="hybridMultilevel"/>
    <w:tmpl w:val="ECE235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0A40A5"/>
    <w:multiLevelType w:val="hybridMultilevel"/>
    <w:tmpl w:val="EE4682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FC070A"/>
    <w:multiLevelType w:val="hybridMultilevel"/>
    <w:tmpl w:val="87CACE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2552A7"/>
    <w:multiLevelType w:val="hybridMultilevel"/>
    <w:tmpl w:val="541638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E256FF3"/>
    <w:multiLevelType w:val="hybridMultilevel"/>
    <w:tmpl w:val="25300C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59B36EB"/>
    <w:multiLevelType w:val="hybridMultilevel"/>
    <w:tmpl w:val="3306ED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DE414F2"/>
    <w:multiLevelType w:val="hybridMultilevel"/>
    <w:tmpl w:val="5A96C8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EE86F13"/>
    <w:multiLevelType w:val="hybridMultilevel"/>
    <w:tmpl w:val="EAE031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2990965"/>
    <w:multiLevelType w:val="hybridMultilevel"/>
    <w:tmpl w:val="25A6A6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D5C5040"/>
    <w:multiLevelType w:val="hybridMultilevel"/>
    <w:tmpl w:val="F4B0C4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0CE554F"/>
    <w:multiLevelType w:val="hybridMultilevel"/>
    <w:tmpl w:val="F45274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9"/>
  </w:num>
  <w:num w:numId="3">
    <w:abstractNumId w:val="1"/>
  </w:num>
  <w:num w:numId="4">
    <w:abstractNumId w:val="3"/>
  </w:num>
  <w:num w:numId="5">
    <w:abstractNumId w:val="4"/>
  </w:num>
  <w:num w:numId="6">
    <w:abstractNumId w:val="5"/>
  </w:num>
  <w:num w:numId="7">
    <w:abstractNumId w:val="6"/>
  </w:num>
  <w:num w:numId="8">
    <w:abstractNumId w:val="7"/>
  </w:num>
  <w:num w:numId="9">
    <w:abstractNumId w:val="2"/>
  </w:num>
  <w:num w:numId="10">
    <w:abstractNumId w:val="0"/>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5B7F"/>
    <w:rsid w:val="00071D9D"/>
    <w:rsid w:val="0008207B"/>
    <w:rsid w:val="000C58C9"/>
    <w:rsid w:val="000E4764"/>
    <w:rsid w:val="000F7C18"/>
    <w:rsid w:val="00102E4D"/>
    <w:rsid w:val="00116AAF"/>
    <w:rsid w:val="001768A2"/>
    <w:rsid w:val="00195805"/>
    <w:rsid w:val="00195D23"/>
    <w:rsid w:val="001F7345"/>
    <w:rsid w:val="0022523B"/>
    <w:rsid w:val="00237DBF"/>
    <w:rsid w:val="002778F7"/>
    <w:rsid w:val="002A1BD3"/>
    <w:rsid w:val="002A4EF0"/>
    <w:rsid w:val="0036543A"/>
    <w:rsid w:val="0036726B"/>
    <w:rsid w:val="00396EB3"/>
    <w:rsid w:val="003A0614"/>
    <w:rsid w:val="003B1BAF"/>
    <w:rsid w:val="003B42E7"/>
    <w:rsid w:val="0044778C"/>
    <w:rsid w:val="0047268C"/>
    <w:rsid w:val="00473F09"/>
    <w:rsid w:val="004E4C22"/>
    <w:rsid w:val="004F2C7D"/>
    <w:rsid w:val="00542001"/>
    <w:rsid w:val="00583FD8"/>
    <w:rsid w:val="00587058"/>
    <w:rsid w:val="0061322E"/>
    <w:rsid w:val="00622230"/>
    <w:rsid w:val="0065713F"/>
    <w:rsid w:val="006764FD"/>
    <w:rsid w:val="00692326"/>
    <w:rsid w:val="006E71BD"/>
    <w:rsid w:val="00775F71"/>
    <w:rsid w:val="0078548D"/>
    <w:rsid w:val="007E61BE"/>
    <w:rsid w:val="00806466"/>
    <w:rsid w:val="0080751E"/>
    <w:rsid w:val="00823AA5"/>
    <w:rsid w:val="008B5A83"/>
    <w:rsid w:val="008F4FBE"/>
    <w:rsid w:val="00917E4F"/>
    <w:rsid w:val="00931083"/>
    <w:rsid w:val="00935B7F"/>
    <w:rsid w:val="00976C84"/>
    <w:rsid w:val="00987063"/>
    <w:rsid w:val="009C7821"/>
    <w:rsid w:val="009E2CA2"/>
    <w:rsid w:val="00A031C3"/>
    <w:rsid w:val="00A25DAD"/>
    <w:rsid w:val="00A41A34"/>
    <w:rsid w:val="00A92DE2"/>
    <w:rsid w:val="00AF1271"/>
    <w:rsid w:val="00BC6930"/>
    <w:rsid w:val="00BF222C"/>
    <w:rsid w:val="00C1119D"/>
    <w:rsid w:val="00C153EC"/>
    <w:rsid w:val="00C27C6D"/>
    <w:rsid w:val="00C614FA"/>
    <w:rsid w:val="00C70A9D"/>
    <w:rsid w:val="00CC0EBC"/>
    <w:rsid w:val="00D047FE"/>
    <w:rsid w:val="00D35A47"/>
    <w:rsid w:val="00DB0DC5"/>
    <w:rsid w:val="00DD7794"/>
    <w:rsid w:val="00E07F17"/>
    <w:rsid w:val="00E26063"/>
    <w:rsid w:val="00E3166B"/>
    <w:rsid w:val="00ED6AD9"/>
    <w:rsid w:val="00EE7F6F"/>
    <w:rsid w:val="00EF177F"/>
    <w:rsid w:val="00F04B07"/>
    <w:rsid w:val="00F25657"/>
    <w:rsid w:val="00F56FEE"/>
    <w:rsid w:val="00FD2064"/>
    <w:rsid w:val="00FF07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E45CC"/>
  <w15:chartTrackingRefBased/>
  <w15:docId w15:val="{5A995BFF-552A-4DD9-9753-202A858BE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D2064"/>
    <w:rPr>
      <w:color w:val="0563C1" w:themeColor="hyperlink"/>
      <w:u w:val="single"/>
    </w:rPr>
  </w:style>
  <w:style w:type="paragraph" w:styleId="Header">
    <w:name w:val="header"/>
    <w:basedOn w:val="Normal"/>
    <w:link w:val="HeaderChar"/>
    <w:uiPriority w:val="99"/>
    <w:unhideWhenUsed/>
    <w:rsid w:val="006764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64FD"/>
  </w:style>
  <w:style w:type="paragraph" w:styleId="Footer">
    <w:name w:val="footer"/>
    <w:basedOn w:val="Normal"/>
    <w:link w:val="FooterChar"/>
    <w:uiPriority w:val="99"/>
    <w:unhideWhenUsed/>
    <w:rsid w:val="006764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64FD"/>
  </w:style>
  <w:style w:type="paragraph" w:styleId="ListParagraph">
    <w:name w:val="List Paragraph"/>
    <w:basedOn w:val="Normal"/>
    <w:uiPriority w:val="34"/>
    <w:qFormat/>
    <w:rsid w:val="003B1BAF"/>
    <w:pPr>
      <w:ind w:left="720"/>
      <w:contextualSpacing/>
    </w:pPr>
  </w:style>
  <w:style w:type="paragraph" w:styleId="NormalWeb">
    <w:name w:val="Normal (Web)"/>
    <w:basedOn w:val="Normal"/>
    <w:uiPriority w:val="99"/>
    <w:unhideWhenUsed/>
    <w:rsid w:val="003B1BAF"/>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table" w:styleId="TableGrid">
    <w:name w:val="Table Grid"/>
    <w:basedOn w:val="TableNormal"/>
    <w:uiPriority w:val="39"/>
    <w:rsid w:val="004E4C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7732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22161/ijels.96.46" TargetMode="External"/><Relationship Id="rId21" Type="http://schemas.openxmlformats.org/officeDocument/2006/relationships/hyperlink" Target="https://doi.org/10.1146/annurev-orgpsych-012420-055606" TargetMode="External"/><Relationship Id="rId34" Type="http://schemas.openxmlformats.org/officeDocument/2006/relationships/hyperlink" Target="https://doi.org/10.47392/irjaeh.2024.0300" TargetMode="External"/><Relationship Id="rId42" Type="http://schemas.openxmlformats.org/officeDocument/2006/relationships/hyperlink" Target="https://doi.org/10.1177/0891243217704631" TargetMode="External"/><Relationship Id="rId47" Type="http://schemas.openxmlformats.org/officeDocument/2006/relationships/hyperlink" Target="https://doi.org/10.1177/21582440231206594" TargetMode="External"/><Relationship Id="rId50" Type="http://schemas.openxmlformats.org/officeDocument/2006/relationships/hyperlink" Target="https://doi.org/10.1080/16549716.2025.2465050" TargetMode="External"/><Relationship Id="rId55" Type="http://schemas.openxmlformats.org/officeDocument/2006/relationships/hyperlink" Target="https://doi.org/10.1093/ACREFORE/9780190224851.013.191" TargetMode="External"/><Relationship Id="rId63" Type="http://schemas.openxmlformats.org/officeDocument/2006/relationships/footer" Target="footer1.xml"/><Relationship Id="rId7" Type="http://schemas.openxmlformats.org/officeDocument/2006/relationships/hyperlink" Target="https://doi.org/10.1177/0886260520967748" TargetMode="External"/><Relationship Id="rId2" Type="http://schemas.openxmlformats.org/officeDocument/2006/relationships/styles" Target="styles.xml"/><Relationship Id="rId16" Type="http://schemas.openxmlformats.org/officeDocument/2006/relationships/hyperlink" Target="https://doi.org/10.1080/17441692.2024.2380845" TargetMode="External"/><Relationship Id="rId29" Type="http://schemas.openxmlformats.org/officeDocument/2006/relationships/hyperlink" Target="https://doi.org/10.1108/JMD-05-2016-0069" TargetMode="External"/><Relationship Id="rId11" Type="http://schemas.openxmlformats.org/officeDocument/2006/relationships/hyperlink" Target="https://doi.org/10.25041/plr.v3i1.2754" TargetMode="External"/><Relationship Id="rId24" Type="http://schemas.openxmlformats.org/officeDocument/2006/relationships/hyperlink" Target="https://doi.org/10.1037/0003-066X.48.10.1070" TargetMode="External"/><Relationship Id="rId32" Type="http://schemas.openxmlformats.org/officeDocument/2006/relationships/hyperlink" Target="https://doi.org/10.54105/ijmcj.e1090.03030324" TargetMode="External"/><Relationship Id="rId37" Type="http://schemas.openxmlformats.org/officeDocument/2006/relationships/hyperlink" Target="https://doi.org/10.1016/j.esmoop.2023.100781" TargetMode="External"/><Relationship Id="rId40" Type="http://schemas.openxmlformats.org/officeDocument/2006/relationships/hyperlink" Target="https://doi.org/10.1192/bjo.2023.209" TargetMode="External"/><Relationship Id="rId45" Type="http://schemas.openxmlformats.org/officeDocument/2006/relationships/hyperlink" Target="https://doi.org/10.6007/ijarbss/v14-i6/21756" TargetMode="External"/><Relationship Id="rId53" Type="http://schemas.openxmlformats.org/officeDocument/2006/relationships/hyperlink" Target="https://doi.org/10.3390/ijerph17030912" TargetMode="External"/><Relationship Id="rId58" Type="http://schemas.openxmlformats.org/officeDocument/2006/relationships/hyperlink" Target="https://doi.org/10.48028/iiprds/ijasbsm.v11.i1.14" TargetMode="External"/><Relationship Id="rId5" Type="http://schemas.openxmlformats.org/officeDocument/2006/relationships/footnotes" Target="footnotes.xml"/><Relationship Id="rId61" Type="http://schemas.openxmlformats.org/officeDocument/2006/relationships/hyperlink" Target="https://doi.org/10.1093/postmj/qgae029" TargetMode="External"/><Relationship Id="rId19" Type="http://schemas.openxmlformats.org/officeDocument/2006/relationships/hyperlink" Target="https://doi.org/10.1111/GWAO.12394" TargetMode="External"/><Relationship Id="rId14" Type="http://schemas.openxmlformats.org/officeDocument/2006/relationships/hyperlink" Target="https://doi.org/10.1007/s10551-023-05335-x" TargetMode="External"/><Relationship Id="rId22" Type="http://schemas.openxmlformats.org/officeDocument/2006/relationships/hyperlink" Target="https://doi.org/10.31893/multirev.2024056" TargetMode="External"/><Relationship Id="rId27" Type="http://schemas.openxmlformats.org/officeDocument/2006/relationships/hyperlink" Target="https://doi.org/10.1111/tog.12489" TargetMode="External"/><Relationship Id="rId30" Type="http://schemas.openxmlformats.org/officeDocument/2006/relationships/hyperlink" Target="https://doi.org/10.1016/j.hrmr.2023.100968" TargetMode="External"/><Relationship Id="rId35" Type="http://schemas.openxmlformats.org/officeDocument/2006/relationships/hyperlink" Target="https://doi.org/10.11113/jostip.v8n2.118" TargetMode="External"/><Relationship Id="rId43" Type="http://schemas.openxmlformats.org/officeDocument/2006/relationships/hyperlink" Target="https://doi.org/10.31920/2634-3622/2023/v12n1a4" TargetMode="External"/><Relationship Id="rId48" Type="http://schemas.openxmlformats.org/officeDocument/2006/relationships/hyperlink" Target="https://doi.org/10.1080/23311886.2022.2031686" TargetMode="External"/><Relationship Id="rId56" Type="http://schemas.openxmlformats.org/officeDocument/2006/relationships/hyperlink" Target="https://doi.org/10.1093/jopart/muz037" TargetMode="External"/><Relationship Id="rId64" Type="http://schemas.openxmlformats.org/officeDocument/2006/relationships/fontTable" Target="fontTable.xml"/><Relationship Id="rId8" Type="http://schemas.openxmlformats.org/officeDocument/2006/relationships/hyperlink" Target="https://doi.org/10.1108/jeee-02-2021-0072" TargetMode="External"/><Relationship Id="rId51" Type="http://schemas.openxmlformats.org/officeDocument/2006/relationships/hyperlink" Target="https://doi.org/10.1080/13696815.2023.2237922" TargetMode="External"/><Relationship Id="rId3" Type="http://schemas.openxmlformats.org/officeDocument/2006/relationships/settings" Target="settings.xml"/><Relationship Id="rId12" Type="http://schemas.openxmlformats.org/officeDocument/2006/relationships/hyperlink" Target="https://doi.org/10.1108/jsbed-01-2019-0009" TargetMode="External"/><Relationship Id="rId17" Type="http://schemas.openxmlformats.org/officeDocument/2006/relationships/hyperlink" Target="https://doi.org/10.1080/17512786.2020.1807391" TargetMode="External"/><Relationship Id="rId25" Type="http://schemas.openxmlformats.org/officeDocument/2006/relationships/hyperlink" Target="https://doi.org/10.1162/daed_a_01781" TargetMode="External"/><Relationship Id="rId33" Type="http://schemas.openxmlformats.org/officeDocument/2006/relationships/hyperlink" Target="https://doi.org/10.1017/iop.2020.30" TargetMode="External"/><Relationship Id="rId38" Type="http://schemas.openxmlformats.org/officeDocument/2006/relationships/hyperlink" Target="https://doi.org/10.1192/bjo.2023.210" TargetMode="External"/><Relationship Id="rId46" Type="http://schemas.openxmlformats.org/officeDocument/2006/relationships/hyperlink" Target="https://doi.org/10.1186/s12960-021-00569-0" TargetMode="External"/><Relationship Id="rId59" Type="http://schemas.openxmlformats.org/officeDocument/2006/relationships/hyperlink" Target="https://doi.org/10.1177/08862605221080957" TargetMode="External"/><Relationship Id="rId20" Type="http://schemas.openxmlformats.org/officeDocument/2006/relationships/hyperlink" Target="https://doi.org/10.1080/13678868.2020.1749493" TargetMode="External"/><Relationship Id="rId41" Type="http://schemas.openxmlformats.org/officeDocument/2006/relationships/hyperlink" Target="https://doi.org/10.28991/esj-2023-07-05-016" TargetMode="External"/><Relationship Id="rId54" Type="http://schemas.openxmlformats.org/officeDocument/2006/relationships/hyperlink" Target="https://doi.org/10.1136/bmjgh-2023-014745" TargetMode="External"/><Relationship Id="rId62" Type="http://schemas.openxmlformats.org/officeDocument/2006/relationships/hyperlink" Target="https://doi.org/10.4471/RISE.2014.17"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i.org/10.1108/edi-04-2024-0145" TargetMode="External"/><Relationship Id="rId23" Type="http://schemas.openxmlformats.org/officeDocument/2006/relationships/hyperlink" Target="https://doi.org/10.1177/10690727231201958" TargetMode="External"/><Relationship Id="rId28" Type="http://schemas.openxmlformats.org/officeDocument/2006/relationships/hyperlink" Target="https://doi.org/10.1017/iop.2019.11" TargetMode="External"/><Relationship Id="rId36" Type="http://schemas.openxmlformats.org/officeDocument/2006/relationships/hyperlink" Target="https://doi.org/10.47743/jopafl-2024-33-18" TargetMode="External"/><Relationship Id="rId49" Type="http://schemas.openxmlformats.org/officeDocument/2006/relationships/hyperlink" Target="https://doi.org/10.1177/08862605241285994" TargetMode="External"/><Relationship Id="rId57" Type="http://schemas.openxmlformats.org/officeDocument/2006/relationships/hyperlink" Target="https://doi.org/10.20286/HPR-010379" TargetMode="External"/><Relationship Id="rId10" Type="http://schemas.openxmlformats.org/officeDocument/2006/relationships/hyperlink" Target="https://doi.org/10.1186/s12905-021-01273-w" TargetMode="External"/><Relationship Id="rId31" Type="http://schemas.openxmlformats.org/officeDocument/2006/relationships/hyperlink" Target="https://doi.org/10.1108/gm-06-2023-0223" TargetMode="External"/><Relationship Id="rId44" Type="http://schemas.openxmlformats.org/officeDocument/2006/relationships/hyperlink" Target="https://doi.org/10.1177/01968599231210790" TargetMode="External"/><Relationship Id="rId52" Type="http://schemas.openxmlformats.org/officeDocument/2006/relationships/hyperlink" Target="https://doi.org/10.3390/ijerph17030912" TargetMode="External"/><Relationship Id="rId60" Type="http://schemas.openxmlformats.org/officeDocument/2006/relationships/hyperlink" Target="https://doi.org/10.2147/PRBM.S372422" TargetMode="External"/><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oi.org/10.1111/gwao.12537" TargetMode="External"/><Relationship Id="rId13" Type="http://schemas.openxmlformats.org/officeDocument/2006/relationships/hyperlink" Target="https://doi.org/10.14295/bjs.v3i4.544" TargetMode="External"/><Relationship Id="rId18" Type="http://schemas.openxmlformats.org/officeDocument/2006/relationships/hyperlink" Target="https://doi.org/10.1037/0021-9010.91.5.998" TargetMode="External"/><Relationship Id="rId39" Type="http://schemas.openxmlformats.org/officeDocument/2006/relationships/hyperlink" Target="https://doi.org/10.2196/491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53</Pages>
  <Words>14815</Words>
  <Characters>84448</Characters>
  <Application>Microsoft Office Word</Application>
  <DocSecurity>0</DocSecurity>
  <Lines>703</Lines>
  <Paragraphs>198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
  <dc:description/>
  <cp:lastModifiedBy>Owner</cp:lastModifiedBy>
  <cp:revision>2</cp:revision>
  <dcterms:created xsi:type="dcterms:W3CDTF">2026-02-07T22:25:00Z</dcterms:created>
  <dcterms:modified xsi:type="dcterms:W3CDTF">2026-02-07T22:25:00Z</dcterms:modified>
</cp:coreProperties>
</file>