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AD8AA9" w14:textId="77777777" w:rsidR="00DC414A" w:rsidRPr="00DC414A" w:rsidRDefault="00DC414A" w:rsidP="00DC414A">
      <w:r w:rsidRPr="00DC414A">
        <w:rPr>
          <w:b/>
          <w:bCs/>
        </w:rPr>
        <w:t>Problem Statement: Developing a Type-Safe Loose Typing System for JavaScript Using Bottom-Up Parsing</w:t>
      </w:r>
    </w:p>
    <w:p w14:paraId="2EAD46D8" w14:textId="77777777" w:rsidR="00DC414A" w:rsidRPr="00DC414A" w:rsidRDefault="00DC414A" w:rsidP="00DC414A">
      <w:r w:rsidRPr="00DC414A">
        <w:rPr>
          <w:b/>
          <w:bCs/>
        </w:rPr>
        <w:t>Context</w:t>
      </w:r>
      <w:r w:rsidRPr="00DC414A">
        <w:br/>
        <w:t>JavaScript's dynamic nature offers flexibility and ease of use but comes at the cost of reliable type safety, often leading to runtime errors and debugging complexity. TypeScript addresses this by adding static typing to JavaScript, yet its rigid typing model limits adaptability and slows down workflows in highly dynamic codebases. Traditional static type checkers lack the flexibility to infer types dynamically, creating barriers for developers seeking both type safety and flexibility within a single framework.</w:t>
      </w:r>
    </w:p>
    <w:p w14:paraId="488390F4" w14:textId="77777777" w:rsidR="00DC414A" w:rsidRPr="00DC414A" w:rsidRDefault="00DC414A" w:rsidP="00DC414A">
      <w:r w:rsidRPr="00DC414A">
        <w:rPr>
          <w:b/>
          <w:bCs/>
        </w:rPr>
        <w:t>Problem Definition</w:t>
      </w:r>
      <w:r w:rsidRPr="00DC414A">
        <w:br/>
        <w:t>The primary issue is the lack of a typing system that can adaptively blend strong, static typing with the flexibility of dynamic types, preserving type safety without sacrificing the fluidity needed in JavaScript’s dynamic environment. Current solutions, like TypeScript, fall short in dynamically typed scenarios where type definitions are context-dependent, leading to verbose, cumbersome code. There is a need for a new approach that supports loose typing, allowing variable definitions and type declarations to adapt according to context while ensuring type safety.</w:t>
      </w:r>
    </w:p>
    <w:p w14:paraId="7A5CBB3A" w14:textId="77777777" w:rsidR="00DC414A" w:rsidRPr="00DC414A" w:rsidRDefault="00DC414A" w:rsidP="00DC414A">
      <w:r w:rsidRPr="00DC414A">
        <w:rPr>
          <w:b/>
          <w:bCs/>
        </w:rPr>
        <w:t>Objective</w:t>
      </w:r>
      <w:r w:rsidRPr="00DC414A">
        <w:br/>
        <w:t>The goal is to create a TypeScript alternative that integrates loose typing, blending dynamic and strong typing to allow safe type inference while preserving JavaScript's flexibility. This solution will utilize bottom-up parsing to resolve types based on their contextual usage, allowing definitions to vary adaptively within a coherent type safety framework.</w:t>
      </w:r>
    </w:p>
    <w:p w14:paraId="52879110" w14:textId="77777777" w:rsidR="00DC414A" w:rsidRPr="00DC414A" w:rsidRDefault="00DC414A" w:rsidP="00DC414A">
      <w:r w:rsidRPr="00DC414A">
        <w:rPr>
          <w:b/>
          <w:bCs/>
        </w:rPr>
        <w:t>Solution Components</w:t>
      </w:r>
    </w:p>
    <w:p w14:paraId="35D4E95B" w14:textId="77777777" w:rsidR="00DC414A" w:rsidRPr="00DC414A" w:rsidRDefault="00DC414A" w:rsidP="00DC414A">
      <w:pPr>
        <w:numPr>
          <w:ilvl w:val="0"/>
          <w:numId w:val="1"/>
        </w:numPr>
      </w:pPr>
      <w:r w:rsidRPr="00DC414A">
        <w:rPr>
          <w:b/>
          <w:bCs/>
        </w:rPr>
        <w:t>Loose Typing Model</w:t>
      </w:r>
      <w:r w:rsidRPr="00DC414A">
        <w:t>: Develop a type inference model that supports context-sensitive definitions, enabling flexible yet safe type declarations that adapt to their usage within the code.</w:t>
      </w:r>
    </w:p>
    <w:p w14:paraId="44091A08" w14:textId="77777777" w:rsidR="00DC414A" w:rsidRPr="00DC414A" w:rsidRDefault="00DC414A" w:rsidP="00DC414A">
      <w:pPr>
        <w:numPr>
          <w:ilvl w:val="0"/>
          <w:numId w:val="1"/>
        </w:numPr>
      </w:pPr>
      <w:r w:rsidRPr="00DC414A">
        <w:rPr>
          <w:b/>
          <w:bCs/>
        </w:rPr>
        <w:t>Bottom-Up Parsing Strategy</w:t>
      </w:r>
      <w:r w:rsidRPr="00DC414A">
        <w:t>: Implement a bottom-up parsing approach that infers types contextually, parsing from specific expressions upwards to ensure consistency and accurate type resolution.</w:t>
      </w:r>
    </w:p>
    <w:p w14:paraId="2C3873CF" w14:textId="77777777" w:rsidR="00DC414A" w:rsidRPr="00DC414A" w:rsidRDefault="00DC414A" w:rsidP="00DC414A">
      <w:pPr>
        <w:numPr>
          <w:ilvl w:val="0"/>
          <w:numId w:val="1"/>
        </w:numPr>
      </w:pPr>
      <w:r w:rsidRPr="00DC414A">
        <w:rPr>
          <w:b/>
          <w:bCs/>
        </w:rPr>
        <w:t>Dynamic Type Safety Mechanism</w:t>
      </w:r>
      <w:r w:rsidRPr="00DC414A">
        <w:t>: Introduce a mechanism for dynamically typed variable tracking, allowing variables to transition smoothly between types as required, with safeguards to prevent type errors.</w:t>
      </w:r>
    </w:p>
    <w:p w14:paraId="0CBF89F2" w14:textId="77777777" w:rsidR="00DC414A" w:rsidRPr="00DC414A" w:rsidRDefault="00DC414A" w:rsidP="00DC414A">
      <w:pPr>
        <w:numPr>
          <w:ilvl w:val="0"/>
          <w:numId w:val="1"/>
        </w:numPr>
      </w:pPr>
      <w:r w:rsidRPr="00DC414A">
        <w:rPr>
          <w:b/>
          <w:bCs/>
        </w:rPr>
        <w:t>Enhanced Type Definitions for Dynamic Scenarios</w:t>
      </w:r>
      <w:r w:rsidRPr="00DC414A">
        <w:t>: Create type definitions that can alter based on contextual usage without additional annotations, maintaining compatibility with JavaScript’s dynamic properties.</w:t>
      </w:r>
    </w:p>
    <w:p w14:paraId="2B1BAFCE" w14:textId="77777777" w:rsidR="00DC414A" w:rsidRPr="00DC414A" w:rsidRDefault="00DC414A" w:rsidP="00DC414A">
      <w:pPr>
        <w:numPr>
          <w:ilvl w:val="0"/>
          <w:numId w:val="1"/>
        </w:numPr>
      </w:pPr>
      <w:r w:rsidRPr="00DC414A">
        <w:rPr>
          <w:b/>
          <w:bCs/>
        </w:rPr>
        <w:t>Developer-Friendly Integration</w:t>
      </w:r>
      <w:r w:rsidRPr="00DC414A">
        <w:t>: Ensure that this typing system integrates seamlessly with existing JavaScript syntax, allowing developers to gradually adopt this loose typing system without extensive refactoring.</w:t>
      </w:r>
    </w:p>
    <w:p w14:paraId="60342FBA" w14:textId="77777777" w:rsidR="00DC414A" w:rsidRPr="00DC414A" w:rsidRDefault="00DC414A" w:rsidP="00DC414A">
      <w:r w:rsidRPr="00DC414A">
        <w:rPr>
          <w:b/>
          <w:bCs/>
        </w:rPr>
        <w:t>Outcome</w:t>
      </w:r>
      <w:r w:rsidRPr="00DC414A">
        <w:br/>
        <w:t>This framework will offer JavaScript developers a robust alternative to TypeScript, combining loose typing with type safety to support the dynamic nature of JavaScript while reducing runtime errors. This approach aims to improve productivity and reliability in dynamic codebases, preserving JavaScript’s flexibility while delivering the security of a contextually adaptive type safety system.</w:t>
      </w:r>
    </w:p>
    <w:p w14:paraId="7B74DDA6" w14:textId="77777777" w:rsidR="00F14ED3" w:rsidRDefault="00F14ED3"/>
    <w:sectPr w:rsidR="00F14E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7842B5"/>
    <w:multiLevelType w:val="multilevel"/>
    <w:tmpl w:val="D13EC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2796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FDE"/>
    <w:rsid w:val="000D54C6"/>
    <w:rsid w:val="00672FDE"/>
    <w:rsid w:val="00CD4403"/>
    <w:rsid w:val="00DC414A"/>
    <w:rsid w:val="00F14E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05A20"/>
  <w15:chartTrackingRefBased/>
  <w15:docId w15:val="{F9402AA2-3429-4D25-AC27-6BEBEE632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1969103">
      <w:bodyDiv w:val="1"/>
      <w:marLeft w:val="0"/>
      <w:marRight w:val="0"/>
      <w:marTop w:val="0"/>
      <w:marBottom w:val="0"/>
      <w:divBdr>
        <w:top w:val="none" w:sz="0" w:space="0" w:color="auto"/>
        <w:left w:val="none" w:sz="0" w:space="0" w:color="auto"/>
        <w:bottom w:val="none" w:sz="0" w:space="0" w:color="auto"/>
        <w:right w:val="none" w:sz="0" w:space="0" w:color="auto"/>
      </w:divBdr>
    </w:div>
    <w:div w:id="2090929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449</Words>
  <Characters>2561</Characters>
  <Application>Microsoft Office Word</Application>
  <DocSecurity>0</DocSecurity>
  <Lines>21</Lines>
  <Paragraphs>6</Paragraphs>
  <ScaleCrop>false</ScaleCrop>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Nnamdi Okpala</dc:creator>
  <cp:keywords/>
  <dc:description/>
  <cp:lastModifiedBy>Nnamdi Okpala</cp:lastModifiedBy>
  <cp:revision>2</cp:revision>
  <dcterms:created xsi:type="dcterms:W3CDTF">2024-10-26T17:13:00Z</dcterms:created>
  <dcterms:modified xsi:type="dcterms:W3CDTF">2024-10-26T17:13:00Z</dcterms:modified>
</cp:coreProperties>
</file>