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79F27" w14:textId="77777777" w:rsidR="00443944" w:rsidRDefault="00443944" w:rsidP="00BD2A70">
      <w:pPr>
        <w:pStyle w:val="Normal1"/>
        <w:tabs>
          <w:tab w:val="right" w:pos="9340"/>
        </w:tabs>
        <w:spacing w:before="80" w:line="240" w:lineRule="auto"/>
        <w:rPr>
          <w:rFonts w:ascii="Arial Bold" w:hAnsi="Arial Bold"/>
          <w:sz w:val="24"/>
          <w:szCs w:val="24"/>
        </w:rPr>
      </w:pPr>
    </w:p>
    <w:p w14:paraId="42416F2A" w14:textId="77777777" w:rsidR="00443944" w:rsidRDefault="00443944" w:rsidP="00BD2A70">
      <w:pPr>
        <w:pStyle w:val="Normal1"/>
        <w:tabs>
          <w:tab w:val="right" w:pos="9340"/>
        </w:tabs>
        <w:spacing w:before="80" w:line="240" w:lineRule="auto"/>
        <w:rPr>
          <w:rFonts w:ascii="Arial Bold" w:hAnsi="Arial Bold"/>
          <w:sz w:val="24"/>
          <w:szCs w:val="24"/>
        </w:rPr>
      </w:pPr>
    </w:p>
    <w:p w14:paraId="6352697C" w14:textId="77777777" w:rsidR="00443944" w:rsidRDefault="00443944" w:rsidP="00BD2A70">
      <w:pPr>
        <w:pStyle w:val="Normal1"/>
        <w:tabs>
          <w:tab w:val="right" w:pos="9340"/>
        </w:tabs>
        <w:spacing w:before="80" w:line="240" w:lineRule="auto"/>
        <w:rPr>
          <w:rFonts w:ascii="Arial Bold" w:hAnsi="Arial Bold"/>
          <w:sz w:val="24"/>
          <w:szCs w:val="24"/>
        </w:rPr>
      </w:pPr>
    </w:p>
    <w:p w14:paraId="6BA5A1F8" w14:textId="77777777" w:rsidR="00443944" w:rsidRDefault="00443944" w:rsidP="00BD2A70">
      <w:pPr>
        <w:pStyle w:val="Normal1"/>
        <w:tabs>
          <w:tab w:val="right" w:pos="9340"/>
        </w:tabs>
        <w:spacing w:before="80" w:line="240" w:lineRule="auto"/>
        <w:rPr>
          <w:rFonts w:ascii="Arial Bold" w:hAnsi="Arial Bold"/>
          <w:sz w:val="24"/>
          <w:szCs w:val="24"/>
        </w:rPr>
      </w:pPr>
    </w:p>
    <w:p w14:paraId="4C43A4D3" w14:textId="77777777" w:rsidR="00443944" w:rsidRDefault="00443944" w:rsidP="00BD2A70">
      <w:pPr>
        <w:pStyle w:val="Normal1"/>
        <w:tabs>
          <w:tab w:val="right" w:pos="9340"/>
        </w:tabs>
        <w:spacing w:before="80" w:line="240" w:lineRule="auto"/>
        <w:rPr>
          <w:rFonts w:ascii="Arial Bold" w:hAnsi="Arial Bold"/>
          <w:sz w:val="24"/>
          <w:szCs w:val="24"/>
        </w:rPr>
      </w:pPr>
    </w:p>
    <w:p w14:paraId="5A1704B3" w14:textId="77777777" w:rsidR="00443944" w:rsidRDefault="00443944" w:rsidP="00BD2A70">
      <w:pPr>
        <w:pStyle w:val="Normal1"/>
        <w:tabs>
          <w:tab w:val="right" w:pos="9340"/>
        </w:tabs>
        <w:spacing w:before="80" w:line="240" w:lineRule="auto"/>
        <w:rPr>
          <w:rFonts w:ascii="Arial Bold" w:hAnsi="Arial Bold"/>
          <w:sz w:val="24"/>
          <w:szCs w:val="24"/>
        </w:rPr>
      </w:pPr>
    </w:p>
    <w:p w14:paraId="401C1CE5" w14:textId="77777777" w:rsidR="00443944" w:rsidRDefault="00443944" w:rsidP="00BD2A70">
      <w:pPr>
        <w:pStyle w:val="Normal1"/>
        <w:tabs>
          <w:tab w:val="right" w:pos="9340"/>
        </w:tabs>
        <w:spacing w:before="80" w:line="240" w:lineRule="auto"/>
        <w:rPr>
          <w:rFonts w:ascii="Arial Bold" w:hAnsi="Arial Bold"/>
          <w:sz w:val="24"/>
          <w:szCs w:val="24"/>
        </w:rPr>
      </w:pPr>
    </w:p>
    <w:p w14:paraId="118D5D2D" w14:textId="77777777" w:rsidR="00443944" w:rsidRDefault="00443944" w:rsidP="00BD2A70">
      <w:pPr>
        <w:pStyle w:val="Normal1"/>
        <w:tabs>
          <w:tab w:val="right" w:pos="9340"/>
        </w:tabs>
        <w:spacing w:before="80" w:line="240" w:lineRule="auto"/>
        <w:rPr>
          <w:rFonts w:ascii="Arial Bold" w:hAnsi="Arial Bold"/>
          <w:sz w:val="24"/>
          <w:szCs w:val="24"/>
        </w:rPr>
      </w:pPr>
    </w:p>
    <w:p w14:paraId="773C54F8" w14:textId="77777777" w:rsidR="00443944" w:rsidRDefault="00443944" w:rsidP="00BD2A70">
      <w:pPr>
        <w:pStyle w:val="Normal1"/>
        <w:tabs>
          <w:tab w:val="right" w:pos="9340"/>
        </w:tabs>
        <w:spacing w:before="80" w:line="240" w:lineRule="auto"/>
        <w:rPr>
          <w:rFonts w:ascii="Arial Bold" w:hAnsi="Arial Bold"/>
          <w:sz w:val="24"/>
          <w:szCs w:val="24"/>
        </w:rPr>
      </w:pPr>
    </w:p>
    <w:p w14:paraId="6094B530" w14:textId="77777777" w:rsidR="00443944" w:rsidRDefault="00443944" w:rsidP="00BD2A70">
      <w:pPr>
        <w:pStyle w:val="Normal1"/>
        <w:tabs>
          <w:tab w:val="right" w:pos="9340"/>
        </w:tabs>
        <w:spacing w:before="80" w:line="240" w:lineRule="auto"/>
        <w:rPr>
          <w:rFonts w:ascii="Arial Bold" w:hAnsi="Arial Bold"/>
          <w:sz w:val="24"/>
          <w:szCs w:val="24"/>
        </w:rPr>
      </w:pPr>
    </w:p>
    <w:p w14:paraId="43F7DF75" w14:textId="77777777" w:rsidR="00443944" w:rsidRPr="005A6EE1" w:rsidRDefault="005A6EE1" w:rsidP="00BB1724">
      <w:pPr>
        <w:pStyle w:val="Title"/>
        <w:jc w:val="center"/>
      </w:pPr>
      <w:r w:rsidRPr="005A6EE1">
        <w:t xml:space="preserve">Kickstarter Campaigns Analysis: </w:t>
      </w:r>
      <w:r w:rsidRPr="005A6EE1">
        <w:br/>
        <w:t>Success or Failure</w:t>
      </w:r>
    </w:p>
    <w:p w14:paraId="1744705C" w14:textId="77777777" w:rsidR="00443944" w:rsidRPr="00443944" w:rsidRDefault="00443944" w:rsidP="00443944">
      <w:pPr>
        <w:pStyle w:val="Normal1"/>
        <w:tabs>
          <w:tab w:val="right" w:pos="9340"/>
        </w:tabs>
        <w:spacing w:before="80" w:line="240" w:lineRule="auto"/>
        <w:jc w:val="center"/>
        <w:rPr>
          <w:rFonts w:cs="Arial"/>
          <w:sz w:val="36"/>
          <w:szCs w:val="36"/>
        </w:rPr>
      </w:pPr>
    </w:p>
    <w:p w14:paraId="37973FA1" w14:textId="77777777" w:rsidR="00443944" w:rsidRPr="00443944" w:rsidRDefault="00443944" w:rsidP="00BB1724">
      <w:pPr>
        <w:pStyle w:val="Subtitle"/>
        <w:jc w:val="center"/>
        <w:rPr>
          <w:rFonts w:cs="Arial"/>
          <w:szCs w:val="24"/>
        </w:rPr>
      </w:pPr>
      <w:proofErr w:type="spellStart"/>
      <w:r w:rsidRPr="00443944">
        <w:t>Parin</w:t>
      </w:r>
      <w:proofErr w:type="spellEnd"/>
      <w:r w:rsidRPr="00443944">
        <w:t xml:space="preserve"> Patel, Olga Perera, Scott Saenz</w:t>
      </w:r>
    </w:p>
    <w:p w14:paraId="4070E4E5" w14:textId="77777777" w:rsidR="00443944" w:rsidRPr="00443944" w:rsidRDefault="00443944" w:rsidP="00443944">
      <w:pPr>
        <w:pStyle w:val="Normal1"/>
        <w:tabs>
          <w:tab w:val="right" w:pos="9340"/>
        </w:tabs>
        <w:spacing w:before="80" w:line="240" w:lineRule="auto"/>
        <w:jc w:val="center"/>
        <w:rPr>
          <w:rFonts w:cs="Arial"/>
          <w:sz w:val="24"/>
          <w:szCs w:val="24"/>
        </w:rPr>
      </w:pPr>
    </w:p>
    <w:p w14:paraId="460A0420" w14:textId="77777777" w:rsidR="00443944" w:rsidRDefault="00443944" w:rsidP="00BD2A70">
      <w:pPr>
        <w:pStyle w:val="Normal1"/>
        <w:tabs>
          <w:tab w:val="right" w:pos="9340"/>
        </w:tabs>
        <w:spacing w:before="80" w:line="240" w:lineRule="auto"/>
        <w:rPr>
          <w:rFonts w:ascii="Arial Bold" w:hAnsi="Arial Bold"/>
          <w:sz w:val="24"/>
          <w:szCs w:val="24"/>
        </w:rPr>
      </w:pPr>
    </w:p>
    <w:p w14:paraId="094D1ECA" w14:textId="77777777" w:rsidR="00443944" w:rsidRDefault="00443944" w:rsidP="00BD2A70">
      <w:pPr>
        <w:pStyle w:val="Normal1"/>
        <w:tabs>
          <w:tab w:val="right" w:pos="9340"/>
        </w:tabs>
        <w:spacing w:before="80" w:line="240" w:lineRule="auto"/>
        <w:rPr>
          <w:rFonts w:ascii="Arial Bold" w:hAnsi="Arial Bold"/>
          <w:sz w:val="24"/>
          <w:szCs w:val="24"/>
        </w:rPr>
      </w:pPr>
    </w:p>
    <w:p w14:paraId="6EA2D2B8" w14:textId="77777777" w:rsidR="00443944" w:rsidRDefault="00443944" w:rsidP="00BD2A70">
      <w:pPr>
        <w:pStyle w:val="Normal1"/>
        <w:tabs>
          <w:tab w:val="right" w:pos="9340"/>
        </w:tabs>
        <w:spacing w:before="80" w:line="240" w:lineRule="auto"/>
        <w:rPr>
          <w:rFonts w:ascii="Arial Bold" w:hAnsi="Arial Bold"/>
          <w:sz w:val="24"/>
          <w:szCs w:val="24"/>
        </w:rPr>
      </w:pPr>
    </w:p>
    <w:p w14:paraId="777AC48B" w14:textId="77777777" w:rsidR="00443944" w:rsidRDefault="00443944" w:rsidP="00BD2A70">
      <w:pPr>
        <w:pStyle w:val="Normal1"/>
        <w:tabs>
          <w:tab w:val="right" w:pos="9340"/>
        </w:tabs>
        <w:spacing w:before="80" w:line="240" w:lineRule="auto"/>
        <w:rPr>
          <w:rFonts w:ascii="Arial Bold" w:hAnsi="Arial Bold"/>
          <w:sz w:val="24"/>
          <w:szCs w:val="24"/>
        </w:rPr>
      </w:pPr>
    </w:p>
    <w:p w14:paraId="3BD2F152" w14:textId="77777777" w:rsidR="00443944" w:rsidRDefault="00443944" w:rsidP="00BD2A70">
      <w:pPr>
        <w:pStyle w:val="Normal1"/>
        <w:tabs>
          <w:tab w:val="right" w:pos="9340"/>
        </w:tabs>
        <w:spacing w:before="80" w:line="240" w:lineRule="auto"/>
        <w:rPr>
          <w:rFonts w:ascii="Arial Bold" w:hAnsi="Arial Bold"/>
          <w:sz w:val="24"/>
          <w:szCs w:val="24"/>
        </w:rPr>
      </w:pPr>
    </w:p>
    <w:p w14:paraId="2680B520" w14:textId="77777777" w:rsidR="00443944" w:rsidRDefault="00443944" w:rsidP="00BD2A70">
      <w:pPr>
        <w:pStyle w:val="Normal1"/>
        <w:tabs>
          <w:tab w:val="right" w:pos="9340"/>
        </w:tabs>
        <w:spacing w:before="80" w:line="240" w:lineRule="auto"/>
        <w:rPr>
          <w:rFonts w:ascii="Arial Bold" w:hAnsi="Arial Bold"/>
          <w:sz w:val="24"/>
          <w:szCs w:val="24"/>
        </w:rPr>
      </w:pPr>
    </w:p>
    <w:p w14:paraId="32B15A67" w14:textId="77777777" w:rsidR="00443944" w:rsidRDefault="00443944" w:rsidP="00BD2A70">
      <w:pPr>
        <w:pStyle w:val="Normal1"/>
        <w:tabs>
          <w:tab w:val="right" w:pos="9340"/>
        </w:tabs>
        <w:spacing w:before="80" w:line="240" w:lineRule="auto"/>
        <w:rPr>
          <w:rFonts w:ascii="Arial Bold" w:hAnsi="Arial Bold"/>
          <w:sz w:val="24"/>
          <w:szCs w:val="24"/>
        </w:rPr>
      </w:pPr>
    </w:p>
    <w:p w14:paraId="58E5E9B9" w14:textId="77777777" w:rsidR="00443944" w:rsidRDefault="00443944" w:rsidP="00BD2A70">
      <w:pPr>
        <w:pStyle w:val="Normal1"/>
        <w:tabs>
          <w:tab w:val="right" w:pos="9340"/>
        </w:tabs>
        <w:spacing w:before="80" w:line="240" w:lineRule="auto"/>
        <w:rPr>
          <w:rFonts w:ascii="Arial Bold" w:hAnsi="Arial Bold"/>
          <w:sz w:val="24"/>
          <w:szCs w:val="24"/>
        </w:rPr>
      </w:pPr>
    </w:p>
    <w:p w14:paraId="074442EA" w14:textId="77777777" w:rsidR="00443944" w:rsidRDefault="00443944" w:rsidP="00BD2A70">
      <w:pPr>
        <w:pStyle w:val="Normal1"/>
        <w:tabs>
          <w:tab w:val="right" w:pos="9340"/>
        </w:tabs>
        <w:spacing w:before="80" w:line="240" w:lineRule="auto"/>
        <w:rPr>
          <w:rFonts w:ascii="Arial Bold" w:hAnsi="Arial Bold"/>
          <w:sz w:val="24"/>
          <w:szCs w:val="24"/>
        </w:rPr>
      </w:pPr>
    </w:p>
    <w:p w14:paraId="60C7C347" w14:textId="77777777" w:rsidR="00443944" w:rsidRDefault="00443944" w:rsidP="00BD2A70">
      <w:pPr>
        <w:pStyle w:val="Normal1"/>
        <w:tabs>
          <w:tab w:val="right" w:pos="9340"/>
        </w:tabs>
        <w:spacing w:before="80" w:line="240" w:lineRule="auto"/>
        <w:rPr>
          <w:rFonts w:ascii="Arial Bold" w:hAnsi="Arial Bold"/>
          <w:sz w:val="24"/>
          <w:szCs w:val="24"/>
        </w:rPr>
      </w:pPr>
    </w:p>
    <w:p w14:paraId="6A9B6471" w14:textId="77777777" w:rsidR="00443944" w:rsidRDefault="00443944" w:rsidP="00BD2A70">
      <w:pPr>
        <w:pStyle w:val="Normal1"/>
        <w:tabs>
          <w:tab w:val="right" w:pos="9340"/>
        </w:tabs>
        <w:spacing w:before="80" w:line="240" w:lineRule="auto"/>
        <w:rPr>
          <w:rFonts w:ascii="Arial Bold" w:hAnsi="Arial Bold"/>
          <w:sz w:val="24"/>
          <w:szCs w:val="24"/>
        </w:rPr>
      </w:pPr>
    </w:p>
    <w:p w14:paraId="6669213C" w14:textId="77777777" w:rsidR="00443944" w:rsidRDefault="00443944" w:rsidP="00BD2A70">
      <w:pPr>
        <w:pStyle w:val="Normal1"/>
        <w:tabs>
          <w:tab w:val="right" w:pos="9340"/>
        </w:tabs>
        <w:spacing w:before="80" w:line="240" w:lineRule="auto"/>
        <w:rPr>
          <w:rFonts w:ascii="Arial Bold" w:hAnsi="Arial Bold"/>
          <w:sz w:val="24"/>
          <w:szCs w:val="24"/>
        </w:rPr>
      </w:pPr>
    </w:p>
    <w:p w14:paraId="6A2CE0FF" w14:textId="77777777" w:rsidR="00443944" w:rsidRDefault="00443944" w:rsidP="00BD2A70">
      <w:pPr>
        <w:pStyle w:val="Normal1"/>
        <w:tabs>
          <w:tab w:val="right" w:pos="9340"/>
        </w:tabs>
        <w:spacing w:before="80" w:line="240" w:lineRule="auto"/>
        <w:rPr>
          <w:rFonts w:ascii="Arial Bold" w:hAnsi="Arial Bold"/>
          <w:sz w:val="24"/>
          <w:szCs w:val="24"/>
        </w:rPr>
      </w:pPr>
    </w:p>
    <w:p w14:paraId="56C08D8C" w14:textId="77777777" w:rsidR="00443944" w:rsidRDefault="00443944" w:rsidP="00BD2A70">
      <w:pPr>
        <w:pStyle w:val="Normal1"/>
        <w:tabs>
          <w:tab w:val="right" w:pos="9340"/>
        </w:tabs>
        <w:spacing w:before="80" w:line="240" w:lineRule="auto"/>
        <w:rPr>
          <w:rFonts w:ascii="Arial Bold" w:hAnsi="Arial Bold"/>
          <w:sz w:val="24"/>
          <w:szCs w:val="24"/>
        </w:rPr>
      </w:pPr>
    </w:p>
    <w:p w14:paraId="340317D1" w14:textId="77777777" w:rsidR="00443944" w:rsidRDefault="00443944" w:rsidP="00BD2A70">
      <w:pPr>
        <w:pStyle w:val="Normal1"/>
        <w:tabs>
          <w:tab w:val="right" w:pos="9340"/>
        </w:tabs>
        <w:spacing w:before="80" w:line="240" w:lineRule="auto"/>
        <w:rPr>
          <w:rFonts w:ascii="Arial Bold" w:hAnsi="Arial Bold"/>
          <w:sz w:val="24"/>
          <w:szCs w:val="24"/>
        </w:rPr>
      </w:pPr>
    </w:p>
    <w:p w14:paraId="75B56C3D" w14:textId="77777777" w:rsidR="00443944" w:rsidRDefault="00443944" w:rsidP="00BD2A70">
      <w:pPr>
        <w:pStyle w:val="Normal1"/>
        <w:tabs>
          <w:tab w:val="right" w:pos="9340"/>
        </w:tabs>
        <w:spacing w:before="80" w:line="240" w:lineRule="auto"/>
        <w:rPr>
          <w:rFonts w:ascii="Arial Bold" w:hAnsi="Arial Bold"/>
          <w:sz w:val="24"/>
          <w:szCs w:val="24"/>
        </w:rPr>
      </w:pPr>
    </w:p>
    <w:p w14:paraId="4C064CA8" w14:textId="77777777" w:rsidR="00443944" w:rsidRDefault="00443944" w:rsidP="00BD2A70">
      <w:pPr>
        <w:pStyle w:val="Normal1"/>
        <w:tabs>
          <w:tab w:val="right" w:pos="9340"/>
        </w:tabs>
        <w:spacing w:before="80" w:line="240" w:lineRule="auto"/>
        <w:rPr>
          <w:rFonts w:ascii="Arial Bold" w:hAnsi="Arial Bold"/>
          <w:sz w:val="24"/>
          <w:szCs w:val="24"/>
        </w:rPr>
      </w:pPr>
    </w:p>
    <w:p w14:paraId="28B7A379" w14:textId="77777777" w:rsidR="00443944" w:rsidRDefault="00443944" w:rsidP="00BD2A70">
      <w:pPr>
        <w:pStyle w:val="Normal1"/>
        <w:tabs>
          <w:tab w:val="right" w:pos="9340"/>
        </w:tabs>
        <w:spacing w:before="80" w:line="240" w:lineRule="auto"/>
        <w:rPr>
          <w:rFonts w:ascii="Arial Bold" w:hAnsi="Arial Bold"/>
          <w:sz w:val="24"/>
          <w:szCs w:val="24"/>
        </w:rPr>
      </w:pPr>
    </w:p>
    <w:p w14:paraId="280715A7" w14:textId="77777777" w:rsidR="00443944" w:rsidRDefault="00443944" w:rsidP="00BD2A70">
      <w:pPr>
        <w:pStyle w:val="Normal1"/>
        <w:tabs>
          <w:tab w:val="right" w:pos="9340"/>
        </w:tabs>
        <w:spacing w:before="80" w:line="240" w:lineRule="auto"/>
        <w:rPr>
          <w:rFonts w:ascii="Arial Bold" w:hAnsi="Arial Bold"/>
          <w:sz w:val="24"/>
          <w:szCs w:val="24"/>
        </w:rPr>
      </w:pPr>
    </w:p>
    <w:sdt>
      <w:sdtPr>
        <w:rPr>
          <w:rFonts w:ascii="Arial" w:eastAsiaTheme="minorHAnsi" w:hAnsi="Arial" w:cstheme="minorBidi"/>
          <w:color w:val="auto"/>
          <w:sz w:val="24"/>
          <w:szCs w:val="22"/>
          <w:shd w:val="clear" w:color="auto" w:fill="E6E6E6"/>
        </w:rPr>
        <w:id w:val="519207261"/>
        <w:docPartObj>
          <w:docPartGallery w:val="Table of Contents"/>
          <w:docPartUnique/>
        </w:docPartObj>
      </w:sdtPr>
      <w:sdtEndPr>
        <w:rPr>
          <w:b/>
          <w:bCs/>
          <w:noProof/>
        </w:rPr>
      </w:sdtEndPr>
      <w:sdtContent>
        <w:p w14:paraId="6961C576" w14:textId="2F2A8E92" w:rsidR="002D5034" w:rsidRDefault="33FECA11">
          <w:pPr>
            <w:pStyle w:val="TOCHeading"/>
          </w:pPr>
          <w:r>
            <w:t>Table of Contents</w:t>
          </w:r>
        </w:p>
        <w:p w14:paraId="2075FE22" w14:textId="5B44D39E" w:rsidR="003F66CA" w:rsidRDefault="002D5034" w:rsidP="33FECA11">
          <w:pPr>
            <w:pStyle w:val="TOC1"/>
            <w:tabs>
              <w:tab w:val="right" w:leader="dot" w:pos="9350"/>
            </w:tabs>
            <w:rPr>
              <w:rFonts w:asciiTheme="minorHAnsi" w:eastAsiaTheme="minorEastAsia" w:hAnsiTheme="minorHAnsi"/>
              <w:noProof/>
              <w:sz w:val="22"/>
              <w:lang w:eastAsia="ja-JP"/>
            </w:rPr>
          </w:pPr>
          <w:r w:rsidRPr="4244091F">
            <w:rPr>
              <w:color w:val="2B579A"/>
              <w:shd w:val="clear" w:color="auto" w:fill="E6E6E6"/>
            </w:rPr>
            <w:fldChar w:fldCharType="begin"/>
          </w:r>
          <w:r>
            <w:rPr>
              <w:b/>
              <w:bCs/>
              <w:noProof/>
            </w:rPr>
            <w:instrText xml:space="preserve"> TOC \o "1-3" \h \z \u </w:instrText>
          </w:r>
          <w:r w:rsidRPr="4244091F">
            <w:rPr>
              <w:b/>
              <w:bCs/>
              <w:noProof/>
              <w:color w:val="2B579A"/>
              <w:shd w:val="clear" w:color="auto" w:fill="E6E6E6"/>
            </w:rPr>
            <w:fldChar w:fldCharType="separate"/>
          </w:r>
          <w:hyperlink r:id="rId11" w:anchor="_Toc11565951" w:history="1">
            <w:r w:rsidR="003F66CA" w:rsidRPr="00F81ACB">
              <w:rPr>
                <w:rStyle w:val="Hyperlink"/>
                <w:noProof/>
              </w:rPr>
              <w:t>Introduction</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_Toc11565951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3</w:t>
            </w:r>
            <w:r w:rsidR="003F66CA">
              <w:rPr>
                <w:noProof/>
                <w:webHidden/>
                <w:color w:val="2B579A"/>
                <w:shd w:val="clear" w:color="auto" w:fill="E6E6E6"/>
              </w:rPr>
              <w:fldChar w:fldCharType="end"/>
            </w:r>
          </w:hyperlink>
        </w:p>
        <w:p w14:paraId="69A32DB3" w14:textId="473A4133" w:rsidR="003F66CA" w:rsidRDefault="002F03F7" w:rsidP="33FECA11">
          <w:pPr>
            <w:pStyle w:val="TOC2"/>
            <w:tabs>
              <w:tab w:val="right" w:leader="dot" w:pos="9350"/>
            </w:tabs>
            <w:rPr>
              <w:rFonts w:asciiTheme="minorHAnsi" w:eastAsiaTheme="minorEastAsia" w:hAnsiTheme="minorHAnsi"/>
              <w:noProof/>
              <w:sz w:val="22"/>
              <w:lang w:eastAsia="ja-JP"/>
            </w:rPr>
          </w:pPr>
          <w:hyperlink r:id="rId12" w:anchor="_Toc11565952" w:history="1">
            <w:r w:rsidR="003F66CA" w:rsidRPr="00F81ACB">
              <w:rPr>
                <w:rStyle w:val="Hyperlink"/>
                <w:noProof/>
              </w:rPr>
              <w:t>Project Background and Description</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_Toc11565952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3</w:t>
            </w:r>
            <w:r w:rsidR="003F66CA">
              <w:rPr>
                <w:noProof/>
                <w:webHidden/>
                <w:color w:val="2B579A"/>
                <w:shd w:val="clear" w:color="auto" w:fill="E6E6E6"/>
              </w:rPr>
              <w:fldChar w:fldCharType="end"/>
            </w:r>
          </w:hyperlink>
        </w:p>
        <w:p w14:paraId="341D1394" w14:textId="2D089469" w:rsidR="003F66CA" w:rsidRDefault="002F03F7" w:rsidP="33FECA11">
          <w:pPr>
            <w:pStyle w:val="TOC2"/>
            <w:tabs>
              <w:tab w:val="right" w:leader="dot" w:pos="9350"/>
            </w:tabs>
            <w:rPr>
              <w:rFonts w:asciiTheme="minorHAnsi" w:eastAsiaTheme="minorEastAsia" w:hAnsiTheme="minorHAnsi"/>
              <w:noProof/>
              <w:sz w:val="22"/>
              <w:lang w:eastAsia="ja-JP"/>
            </w:rPr>
          </w:pPr>
          <w:hyperlink r:id="rId13" w:anchor="_Toc11565953" w:history="1">
            <w:r w:rsidR="003F66CA" w:rsidRPr="00F81ACB">
              <w:rPr>
                <w:rStyle w:val="Hyperlink"/>
                <w:noProof/>
              </w:rPr>
              <w:t>Business Questions</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_Toc11565953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3</w:t>
            </w:r>
            <w:r w:rsidR="003F66CA">
              <w:rPr>
                <w:noProof/>
                <w:webHidden/>
                <w:color w:val="2B579A"/>
                <w:shd w:val="clear" w:color="auto" w:fill="E6E6E6"/>
              </w:rPr>
              <w:fldChar w:fldCharType="end"/>
            </w:r>
          </w:hyperlink>
        </w:p>
        <w:p w14:paraId="5A84EFA7" w14:textId="08ECB330" w:rsidR="003F66CA" w:rsidRDefault="002F03F7" w:rsidP="33FECA11">
          <w:pPr>
            <w:pStyle w:val="TOC1"/>
            <w:tabs>
              <w:tab w:val="right" w:leader="dot" w:pos="9350"/>
            </w:tabs>
            <w:rPr>
              <w:rFonts w:asciiTheme="minorHAnsi" w:eastAsiaTheme="minorEastAsia" w:hAnsiTheme="minorHAnsi"/>
              <w:noProof/>
              <w:sz w:val="22"/>
              <w:lang w:eastAsia="ja-JP"/>
            </w:rPr>
          </w:pPr>
          <w:hyperlink r:id="rId14" w:anchor="_Toc11565954" w:history="1">
            <w:r w:rsidR="003F66CA" w:rsidRPr="00F81ACB">
              <w:rPr>
                <w:rStyle w:val="Hyperlink"/>
                <w:noProof/>
                <w:highlight w:val="white"/>
              </w:rPr>
              <w:t>Data Overview</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_Toc11565954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4</w:t>
            </w:r>
            <w:r w:rsidR="003F66CA">
              <w:rPr>
                <w:noProof/>
                <w:webHidden/>
                <w:color w:val="2B579A"/>
                <w:shd w:val="clear" w:color="auto" w:fill="E6E6E6"/>
              </w:rPr>
              <w:fldChar w:fldCharType="end"/>
            </w:r>
          </w:hyperlink>
        </w:p>
        <w:p w14:paraId="38EAC02C" w14:textId="071D68EC" w:rsidR="003F66CA" w:rsidRDefault="002F03F7" w:rsidP="33FECA11">
          <w:pPr>
            <w:pStyle w:val="TOC2"/>
            <w:tabs>
              <w:tab w:val="right" w:leader="dot" w:pos="9350"/>
            </w:tabs>
            <w:rPr>
              <w:rFonts w:asciiTheme="minorHAnsi" w:eastAsiaTheme="minorEastAsia" w:hAnsiTheme="minorHAnsi"/>
              <w:noProof/>
              <w:sz w:val="22"/>
              <w:lang w:eastAsia="ja-JP"/>
            </w:rPr>
          </w:pPr>
          <w:hyperlink r:id="rId15" w:anchor="_Toc11565955" w:history="1">
            <w:r w:rsidR="003F66CA" w:rsidRPr="00F81ACB">
              <w:rPr>
                <w:rStyle w:val="Hyperlink"/>
                <w:noProof/>
              </w:rPr>
              <w:t>About the Data</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_Toc11565955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4</w:t>
            </w:r>
            <w:r w:rsidR="003F66CA">
              <w:rPr>
                <w:noProof/>
                <w:webHidden/>
                <w:color w:val="2B579A"/>
                <w:shd w:val="clear" w:color="auto" w:fill="E6E6E6"/>
              </w:rPr>
              <w:fldChar w:fldCharType="end"/>
            </w:r>
          </w:hyperlink>
        </w:p>
        <w:p w14:paraId="20DB1E0B" w14:textId="38B43FF1" w:rsidR="003F66CA" w:rsidRDefault="002F03F7" w:rsidP="33FECA11">
          <w:pPr>
            <w:pStyle w:val="TOC2"/>
            <w:tabs>
              <w:tab w:val="right" w:leader="dot" w:pos="9350"/>
            </w:tabs>
            <w:rPr>
              <w:rFonts w:asciiTheme="minorHAnsi" w:eastAsiaTheme="minorEastAsia" w:hAnsiTheme="minorHAnsi"/>
              <w:noProof/>
              <w:sz w:val="22"/>
              <w:lang w:eastAsia="ja-JP"/>
            </w:rPr>
          </w:pPr>
          <w:hyperlink r:id="rId16" w:anchor="_Toc11565956" w:history="1">
            <w:r w:rsidR="003F66CA" w:rsidRPr="00F81ACB">
              <w:rPr>
                <w:rStyle w:val="Hyperlink"/>
                <w:rFonts w:eastAsia="Times New Roman"/>
                <w:noProof/>
              </w:rPr>
              <w:t>Data Selection</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_Toc11565956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5</w:t>
            </w:r>
            <w:r w:rsidR="003F66CA">
              <w:rPr>
                <w:noProof/>
                <w:webHidden/>
                <w:color w:val="2B579A"/>
                <w:shd w:val="clear" w:color="auto" w:fill="E6E6E6"/>
              </w:rPr>
              <w:fldChar w:fldCharType="end"/>
            </w:r>
          </w:hyperlink>
        </w:p>
        <w:p w14:paraId="111C5F78" w14:textId="4D061BD5" w:rsidR="003F66CA" w:rsidRDefault="002F03F7" w:rsidP="33FECA11">
          <w:pPr>
            <w:pStyle w:val="TOC2"/>
            <w:tabs>
              <w:tab w:val="right" w:leader="dot" w:pos="9350"/>
            </w:tabs>
            <w:rPr>
              <w:rFonts w:asciiTheme="minorHAnsi" w:eastAsiaTheme="minorEastAsia" w:hAnsiTheme="minorHAnsi"/>
              <w:noProof/>
              <w:sz w:val="22"/>
              <w:lang w:eastAsia="ja-JP"/>
            </w:rPr>
          </w:pPr>
          <w:hyperlink r:id="rId17" w:anchor="_Toc11565957" w:history="1">
            <w:r w:rsidR="003F66CA" w:rsidRPr="00F81ACB">
              <w:rPr>
                <w:rStyle w:val="Hyperlink"/>
                <w:noProof/>
              </w:rPr>
              <w:t>Data Preprocessing</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_Toc11565957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6</w:t>
            </w:r>
            <w:r w:rsidR="003F66CA">
              <w:rPr>
                <w:noProof/>
                <w:webHidden/>
                <w:color w:val="2B579A"/>
                <w:shd w:val="clear" w:color="auto" w:fill="E6E6E6"/>
              </w:rPr>
              <w:fldChar w:fldCharType="end"/>
            </w:r>
          </w:hyperlink>
        </w:p>
        <w:p w14:paraId="08873F69" w14:textId="5944CD57" w:rsidR="003F66CA" w:rsidRDefault="002F03F7" w:rsidP="33FECA11">
          <w:pPr>
            <w:pStyle w:val="TOC2"/>
            <w:tabs>
              <w:tab w:val="right" w:leader="dot" w:pos="9350"/>
            </w:tabs>
            <w:rPr>
              <w:rFonts w:asciiTheme="minorHAnsi" w:eastAsiaTheme="minorEastAsia" w:hAnsiTheme="minorHAnsi"/>
              <w:noProof/>
              <w:sz w:val="22"/>
              <w:lang w:eastAsia="ja-JP"/>
            </w:rPr>
          </w:pPr>
          <w:hyperlink r:id="rId18" w:anchor="_Toc11565958" w:history="1">
            <w:r w:rsidR="003F66CA" w:rsidRPr="00F81ACB">
              <w:rPr>
                <w:rStyle w:val="Hyperlink"/>
                <w:noProof/>
              </w:rPr>
              <w:t>Data Overview Conclusions</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_Toc11565958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10</w:t>
            </w:r>
            <w:r w:rsidR="003F66CA">
              <w:rPr>
                <w:noProof/>
                <w:webHidden/>
                <w:color w:val="2B579A"/>
                <w:shd w:val="clear" w:color="auto" w:fill="E6E6E6"/>
              </w:rPr>
              <w:fldChar w:fldCharType="end"/>
            </w:r>
          </w:hyperlink>
        </w:p>
        <w:p w14:paraId="47985731" w14:textId="54A0F6C8" w:rsidR="003F66CA" w:rsidRDefault="002F03F7" w:rsidP="33FECA11">
          <w:pPr>
            <w:pStyle w:val="TOC1"/>
            <w:tabs>
              <w:tab w:val="right" w:leader="dot" w:pos="9350"/>
            </w:tabs>
            <w:rPr>
              <w:rFonts w:asciiTheme="minorHAnsi" w:eastAsiaTheme="minorEastAsia" w:hAnsiTheme="minorHAnsi"/>
              <w:noProof/>
              <w:sz w:val="22"/>
              <w:lang w:eastAsia="ja-JP"/>
            </w:rPr>
          </w:pPr>
          <w:hyperlink r:id="rId19" w:anchor="_Toc11565959" w:history="1">
            <w:r w:rsidR="003F66CA" w:rsidRPr="00F81ACB">
              <w:rPr>
                <w:rStyle w:val="Hyperlink"/>
                <w:noProof/>
                <w:highlight w:val="white"/>
              </w:rPr>
              <w:t>Analysis &amp; Models – Descriptive Analysis</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_Toc11565959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10</w:t>
            </w:r>
            <w:r w:rsidR="003F66CA">
              <w:rPr>
                <w:noProof/>
                <w:webHidden/>
                <w:color w:val="2B579A"/>
                <w:shd w:val="clear" w:color="auto" w:fill="E6E6E6"/>
              </w:rPr>
              <w:fldChar w:fldCharType="end"/>
            </w:r>
          </w:hyperlink>
        </w:p>
        <w:p w14:paraId="3A55C78C" w14:textId="0F343D97" w:rsidR="003F66CA" w:rsidRDefault="002F03F7" w:rsidP="33FECA11">
          <w:pPr>
            <w:pStyle w:val="TOC2"/>
            <w:tabs>
              <w:tab w:val="right" w:leader="dot" w:pos="9350"/>
            </w:tabs>
            <w:rPr>
              <w:rFonts w:asciiTheme="minorHAnsi" w:eastAsiaTheme="minorEastAsia" w:hAnsiTheme="minorHAnsi"/>
              <w:noProof/>
              <w:sz w:val="22"/>
              <w:lang w:eastAsia="ja-JP"/>
            </w:rPr>
          </w:pPr>
          <w:hyperlink r:id="rId20" w:anchor="_Toc11565960" w:history="1">
            <w:r w:rsidR="003F66CA" w:rsidRPr="00F81ACB">
              <w:rPr>
                <w:rStyle w:val="Hyperlink"/>
                <w:noProof/>
              </w:rPr>
              <w:t>Descriptive Statistics</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_Toc11565960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11</w:t>
            </w:r>
            <w:r w:rsidR="003F66CA">
              <w:rPr>
                <w:noProof/>
                <w:webHidden/>
                <w:color w:val="2B579A"/>
                <w:shd w:val="clear" w:color="auto" w:fill="E6E6E6"/>
              </w:rPr>
              <w:fldChar w:fldCharType="end"/>
            </w:r>
          </w:hyperlink>
        </w:p>
        <w:p w14:paraId="07D50A0C" w14:textId="228F7AA3" w:rsidR="003F66CA" w:rsidRDefault="002F03F7" w:rsidP="33FECA11">
          <w:pPr>
            <w:pStyle w:val="TOC2"/>
            <w:tabs>
              <w:tab w:val="right" w:leader="dot" w:pos="9350"/>
            </w:tabs>
            <w:rPr>
              <w:rFonts w:asciiTheme="minorHAnsi" w:eastAsiaTheme="minorEastAsia" w:hAnsiTheme="minorHAnsi"/>
              <w:noProof/>
              <w:sz w:val="22"/>
              <w:lang w:eastAsia="ja-JP"/>
            </w:rPr>
          </w:pPr>
          <w:hyperlink r:id="rId21" w:anchor="_Toc11565961" w:history="1">
            <w:r w:rsidR="003F66CA" w:rsidRPr="00F81ACB">
              <w:rPr>
                <w:rStyle w:val="Hyperlink"/>
                <w:noProof/>
              </w:rPr>
              <w:t>Descriptive Analytics Conclusion</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_Toc11565961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14</w:t>
            </w:r>
            <w:r w:rsidR="003F66CA">
              <w:rPr>
                <w:noProof/>
                <w:webHidden/>
                <w:color w:val="2B579A"/>
                <w:shd w:val="clear" w:color="auto" w:fill="E6E6E6"/>
              </w:rPr>
              <w:fldChar w:fldCharType="end"/>
            </w:r>
          </w:hyperlink>
        </w:p>
        <w:p w14:paraId="12EF2D14" w14:textId="45844659" w:rsidR="003F66CA" w:rsidRDefault="002F03F7" w:rsidP="33FECA11">
          <w:pPr>
            <w:pStyle w:val="TOC1"/>
            <w:tabs>
              <w:tab w:val="right" w:leader="dot" w:pos="9350"/>
            </w:tabs>
            <w:rPr>
              <w:rFonts w:asciiTheme="minorHAnsi" w:eastAsiaTheme="minorEastAsia" w:hAnsiTheme="minorHAnsi"/>
              <w:noProof/>
              <w:sz w:val="22"/>
              <w:lang w:eastAsia="ja-JP"/>
            </w:rPr>
          </w:pPr>
          <w:hyperlink r:id="rId22" w:anchor="_Toc11565962" w:history="1">
            <w:r w:rsidR="003F66CA" w:rsidRPr="00F81ACB">
              <w:rPr>
                <w:rStyle w:val="Hyperlink"/>
                <w:noProof/>
                <w:highlight w:val="white"/>
              </w:rPr>
              <w:t>Analysis &amp; Models – Predictive Analysis</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_Toc11565962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14</w:t>
            </w:r>
            <w:r w:rsidR="003F66CA">
              <w:rPr>
                <w:noProof/>
                <w:webHidden/>
                <w:color w:val="2B579A"/>
                <w:shd w:val="clear" w:color="auto" w:fill="E6E6E6"/>
              </w:rPr>
              <w:fldChar w:fldCharType="end"/>
            </w:r>
          </w:hyperlink>
        </w:p>
        <w:p w14:paraId="7CA10D03" w14:textId="56917D52" w:rsidR="003F66CA" w:rsidRDefault="002F03F7" w:rsidP="33FECA11">
          <w:pPr>
            <w:pStyle w:val="TOC2"/>
            <w:tabs>
              <w:tab w:val="right" w:leader="dot" w:pos="9350"/>
            </w:tabs>
            <w:rPr>
              <w:rFonts w:asciiTheme="minorHAnsi" w:eastAsiaTheme="minorEastAsia" w:hAnsiTheme="minorHAnsi"/>
              <w:noProof/>
              <w:sz w:val="22"/>
              <w:lang w:eastAsia="ja-JP"/>
            </w:rPr>
          </w:pPr>
          <w:hyperlink r:id="rId23" w:anchor="_Toc11565963" w:history="1">
            <w:r w:rsidR="003F66CA" w:rsidRPr="00F81ACB">
              <w:rPr>
                <w:rStyle w:val="Hyperlink"/>
                <w:noProof/>
              </w:rPr>
              <w:t>Logistic Regression</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_Toc11565963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15</w:t>
            </w:r>
            <w:r w:rsidR="003F66CA">
              <w:rPr>
                <w:noProof/>
                <w:webHidden/>
                <w:color w:val="2B579A"/>
                <w:shd w:val="clear" w:color="auto" w:fill="E6E6E6"/>
              </w:rPr>
              <w:fldChar w:fldCharType="end"/>
            </w:r>
          </w:hyperlink>
        </w:p>
        <w:p w14:paraId="497D277F" w14:textId="67F47775" w:rsidR="003F66CA" w:rsidRDefault="002F03F7" w:rsidP="33FECA11">
          <w:pPr>
            <w:pStyle w:val="TOC2"/>
            <w:tabs>
              <w:tab w:val="right" w:leader="dot" w:pos="9350"/>
            </w:tabs>
            <w:rPr>
              <w:rFonts w:asciiTheme="minorHAnsi" w:eastAsiaTheme="minorEastAsia" w:hAnsiTheme="minorHAnsi"/>
              <w:noProof/>
              <w:sz w:val="22"/>
              <w:lang w:eastAsia="ja-JP"/>
            </w:rPr>
          </w:pPr>
          <w:hyperlink r:id="rId24" w:anchor="_Toc11565964" w:history="1">
            <w:r w:rsidR="003F66CA" w:rsidRPr="00F81ACB">
              <w:rPr>
                <w:rStyle w:val="Hyperlink"/>
                <w:noProof/>
              </w:rPr>
              <w:t>Classification Tree</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_Toc11565964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16</w:t>
            </w:r>
            <w:r w:rsidR="003F66CA">
              <w:rPr>
                <w:noProof/>
                <w:webHidden/>
                <w:color w:val="2B579A"/>
                <w:shd w:val="clear" w:color="auto" w:fill="E6E6E6"/>
              </w:rPr>
              <w:fldChar w:fldCharType="end"/>
            </w:r>
          </w:hyperlink>
        </w:p>
        <w:p w14:paraId="61611345" w14:textId="0644C792" w:rsidR="003F66CA" w:rsidRDefault="002F03F7" w:rsidP="33FECA11">
          <w:pPr>
            <w:pStyle w:val="TOC3"/>
            <w:tabs>
              <w:tab w:val="right" w:leader="dot" w:pos="9350"/>
            </w:tabs>
            <w:rPr>
              <w:rFonts w:asciiTheme="minorHAnsi" w:eastAsiaTheme="minorEastAsia" w:hAnsiTheme="minorHAnsi"/>
              <w:noProof/>
              <w:sz w:val="22"/>
              <w:lang w:eastAsia="ja-JP"/>
            </w:rPr>
          </w:pPr>
          <w:hyperlink r:id="rId25" w:anchor="_Toc11565965" w:history="1">
            <w:r w:rsidR="003F66CA" w:rsidRPr="00F81ACB">
              <w:rPr>
                <w:rStyle w:val="Hyperlink"/>
                <w:noProof/>
              </w:rPr>
              <w:t>Other Decision tree models</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_Toc11565965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19</w:t>
            </w:r>
            <w:r w:rsidR="003F66CA">
              <w:rPr>
                <w:noProof/>
                <w:webHidden/>
                <w:color w:val="2B579A"/>
                <w:shd w:val="clear" w:color="auto" w:fill="E6E6E6"/>
              </w:rPr>
              <w:fldChar w:fldCharType="end"/>
            </w:r>
          </w:hyperlink>
        </w:p>
        <w:p w14:paraId="642D19A0" w14:textId="18177C84" w:rsidR="003F66CA" w:rsidRDefault="002F03F7" w:rsidP="33FECA11">
          <w:pPr>
            <w:pStyle w:val="TOC3"/>
            <w:tabs>
              <w:tab w:val="right" w:leader="dot" w:pos="9350"/>
            </w:tabs>
            <w:rPr>
              <w:rFonts w:asciiTheme="minorHAnsi" w:eastAsiaTheme="minorEastAsia" w:hAnsiTheme="minorHAnsi"/>
              <w:noProof/>
              <w:sz w:val="22"/>
              <w:lang w:eastAsia="ja-JP"/>
            </w:rPr>
          </w:pPr>
          <w:hyperlink r:id="rId26" w:anchor="_Toc11565966" w:history="1">
            <w:r w:rsidR="003F66CA" w:rsidRPr="00F81ACB">
              <w:rPr>
                <w:rStyle w:val="Hyperlink"/>
                <w:noProof/>
              </w:rPr>
              <w:t>Random Forest Model</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_Toc11565966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20</w:t>
            </w:r>
            <w:r w:rsidR="003F66CA">
              <w:rPr>
                <w:noProof/>
                <w:webHidden/>
                <w:color w:val="2B579A"/>
                <w:shd w:val="clear" w:color="auto" w:fill="E6E6E6"/>
              </w:rPr>
              <w:fldChar w:fldCharType="end"/>
            </w:r>
          </w:hyperlink>
        </w:p>
        <w:p w14:paraId="313D0DFB" w14:textId="41E77FF7" w:rsidR="003F66CA" w:rsidRDefault="002F03F7" w:rsidP="33FECA11">
          <w:pPr>
            <w:pStyle w:val="TOC3"/>
            <w:tabs>
              <w:tab w:val="right" w:leader="dot" w:pos="9350"/>
            </w:tabs>
            <w:rPr>
              <w:rFonts w:asciiTheme="minorHAnsi" w:eastAsiaTheme="minorEastAsia" w:hAnsiTheme="minorHAnsi"/>
              <w:noProof/>
              <w:sz w:val="22"/>
              <w:lang w:eastAsia="ja-JP"/>
            </w:rPr>
          </w:pPr>
          <w:hyperlink r:id="rId27" w:anchor="_Toc11565967" w:history="1">
            <w:r w:rsidR="003F66CA" w:rsidRPr="00F81ACB">
              <w:rPr>
                <w:rStyle w:val="Hyperlink"/>
                <w:noProof/>
              </w:rPr>
              <w:t>Results of Logistic Regression Model and Classification Tree</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_Toc11565967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21</w:t>
            </w:r>
            <w:r w:rsidR="003F66CA">
              <w:rPr>
                <w:noProof/>
                <w:webHidden/>
                <w:color w:val="2B579A"/>
                <w:shd w:val="clear" w:color="auto" w:fill="E6E6E6"/>
              </w:rPr>
              <w:fldChar w:fldCharType="end"/>
            </w:r>
          </w:hyperlink>
        </w:p>
        <w:p w14:paraId="0E4E1D85" w14:textId="3CA03F18" w:rsidR="003F66CA" w:rsidRDefault="002F03F7" w:rsidP="33FECA11">
          <w:pPr>
            <w:pStyle w:val="TOC2"/>
            <w:tabs>
              <w:tab w:val="right" w:leader="dot" w:pos="9350"/>
            </w:tabs>
            <w:rPr>
              <w:rFonts w:asciiTheme="minorHAnsi" w:eastAsiaTheme="minorEastAsia" w:hAnsiTheme="minorHAnsi"/>
              <w:noProof/>
              <w:sz w:val="22"/>
              <w:lang w:eastAsia="ja-JP"/>
            </w:rPr>
          </w:pPr>
          <w:hyperlink r:id="rId28" w:anchor="_Toc11565968" w:history="1">
            <w:r w:rsidR="003F66CA" w:rsidRPr="00F81ACB">
              <w:rPr>
                <w:rStyle w:val="Hyperlink"/>
                <w:noProof/>
              </w:rPr>
              <w:t>Association Rules Mining</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_Toc11565968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23</w:t>
            </w:r>
            <w:r w:rsidR="003F66CA">
              <w:rPr>
                <w:noProof/>
                <w:webHidden/>
                <w:color w:val="2B579A"/>
                <w:shd w:val="clear" w:color="auto" w:fill="E6E6E6"/>
              </w:rPr>
              <w:fldChar w:fldCharType="end"/>
            </w:r>
          </w:hyperlink>
        </w:p>
        <w:p w14:paraId="65CF27CB" w14:textId="654201B8" w:rsidR="003F66CA" w:rsidRDefault="002F03F7" w:rsidP="33FECA11">
          <w:pPr>
            <w:pStyle w:val="TOC3"/>
            <w:tabs>
              <w:tab w:val="right" w:leader="dot" w:pos="9350"/>
            </w:tabs>
            <w:rPr>
              <w:rFonts w:asciiTheme="minorHAnsi" w:eastAsiaTheme="minorEastAsia" w:hAnsiTheme="minorHAnsi"/>
              <w:noProof/>
              <w:sz w:val="22"/>
              <w:lang w:eastAsia="ja-JP"/>
            </w:rPr>
          </w:pPr>
          <w:hyperlink r:id="rId29" w:anchor="_Toc11565969" w:history="1">
            <w:r w:rsidR="003F66CA" w:rsidRPr="00F81ACB">
              <w:rPr>
                <w:rStyle w:val="Hyperlink"/>
                <w:noProof/>
              </w:rPr>
              <w:t>Apriori Algorithm &amp; Important Metrics</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_Toc11565969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23</w:t>
            </w:r>
            <w:r w:rsidR="003F66CA">
              <w:rPr>
                <w:noProof/>
                <w:webHidden/>
                <w:color w:val="2B579A"/>
                <w:shd w:val="clear" w:color="auto" w:fill="E6E6E6"/>
              </w:rPr>
              <w:fldChar w:fldCharType="end"/>
            </w:r>
          </w:hyperlink>
        </w:p>
        <w:p w14:paraId="57368497" w14:textId="2507E27D" w:rsidR="003F66CA" w:rsidRDefault="002F03F7" w:rsidP="33FECA11">
          <w:pPr>
            <w:pStyle w:val="TOC3"/>
            <w:tabs>
              <w:tab w:val="right" w:leader="dot" w:pos="9350"/>
            </w:tabs>
            <w:rPr>
              <w:rFonts w:asciiTheme="minorHAnsi" w:eastAsiaTheme="minorEastAsia" w:hAnsiTheme="minorHAnsi"/>
              <w:noProof/>
              <w:sz w:val="22"/>
              <w:lang w:eastAsia="ja-JP"/>
            </w:rPr>
          </w:pPr>
          <w:hyperlink r:id="rId30" w:anchor="_Toc11565970" w:history="1">
            <w:r w:rsidR="003F66CA" w:rsidRPr="00F81ACB">
              <w:rPr>
                <w:rStyle w:val="Hyperlink"/>
                <w:noProof/>
              </w:rPr>
              <w:t>Data transformation</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_Toc11565970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23</w:t>
            </w:r>
            <w:r w:rsidR="003F66CA">
              <w:rPr>
                <w:noProof/>
                <w:webHidden/>
                <w:color w:val="2B579A"/>
                <w:shd w:val="clear" w:color="auto" w:fill="E6E6E6"/>
              </w:rPr>
              <w:fldChar w:fldCharType="end"/>
            </w:r>
          </w:hyperlink>
        </w:p>
        <w:p w14:paraId="618979A2" w14:textId="76CB754C" w:rsidR="003F66CA" w:rsidRDefault="002F03F7" w:rsidP="33FECA11">
          <w:pPr>
            <w:pStyle w:val="TOC3"/>
            <w:tabs>
              <w:tab w:val="right" w:leader="dot" w:pos="9350"/>
            </w:tabs>
            <w:rPr>
              <w:rFonts w:asciiTheme="minorHAnsi" w:eastAsiaTheme="minorEastAsia" w:hAnsiTheme="minorHAnsi"/>
              <w:noProof/>
              <w:sz w:val="22"/>
              <w:lang w:eastAsia="ja-JP"/>
            </w:rPr>
          </w:pPr>
          <w:hyperlink r:id="rId31" w:anchor="_Toc11565971" w:history="1">
            <w:r w:rsidR="003F66CA" w:rsidRPr="00F81ACB">
              <w:rPr>
                <w:rStyle w:val="Hyperlink"/>
                <w:noProof/>
              </w:rPr>
              <w:t>Association Rules Mining Results</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_Toc11565971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24</w:t>
            </w:r>
            <w:r w:rsidR="003F66CA">
              <w:rPr>
                <w:noProof/>
                <w:webHidden/>
                <w:color w:val="2B579A"/>
                <w:shd w:val="clear" w:color="auto" w:fill="E6E6E6"/>
              </w:rPr>
              <w:fldChar w:fldCharType="end"/>
            </w:r>
          </w:hyperlink>
        </w:p>
        <w:p w14:paraId="720C2174" w14:textId="382F9350" w:rsidR="003F66CA" w:rsidRDefault="002F03F7" w:rsidP="33FECA11">
          <w:pPr>
            <w:pStyle w:val="TOC2"/>
            <w:tabs>
              <w:tab w:val="right" w:leader="dot" w:pos="9350"/>
            </w:tabs>
            <w:rPr>
              <w:rFonts w:asciiTheme="minorHAnsi" w:eastAsiaTheme="minorEastAsia" w:hAnsiTheme="minorHAnsi"/>
              <w:noProof/>
              <w:sz w:val="22"/>
              <w:lang w:eastAsia="ja-JP"/>
            </w:rPr>
          </w:pPr>
          <w:hyperlink r:id="rId32" w:anchor="_Toc11565972" w:history="1">
            <w:r w:rsidR="003F66CA" w:rsidRPr="00F81ACB">
              <w:rPr>
                <w:rStyle w:val="Hyperlink"/>
                <w:noProof/>
              </w:rPr>
              <w:t>Clustering Analysis</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_Toc11565972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25</w:t>
            </w:r>
            <w:r w:rsidR="003F66CA">
              <w:rPr>
                <w:noProof/>
                <w:webHidden/>
                <w:color w:val="2B579A"/>
                <w:shd w:val="clear" w:color="auto" w:fill="E6E6E6"/>
              </w:rPr>
              <w:fldChar w:fldCharType="end"/>
            </w:r>
          </w:hyperlink>
        </w:p>
        <w:p w14:paraId="566C44AB" w14:textId="0C7E8FB8" w:rsidR="003F66CA" w:rsidRDefault="002F03F7" w:rsidP="33FECA11">
          <w:pPr>
            <w:pStyle w:val="TOC3"/>
            <w:tabs>
              <w:tab w:val="right" w:leader="dot" w:pos="9350"/>
            </w:tabs>
            <w:rPr>
              <w:rFonts w:asciiTheme="minorHAnsi" w:eastAsiaTheme="minorEastAsia" w:hAnsiTheme="minorHAnsi"/>
              <w:noProof/>
              <w:sz w:val="22"/>
              <w:lang w:eastAsia="ja-JP"/>
            </w:rPr>
          </w:pPr>
          <w:hyperlink r:id="rId33" w:anchor="_Toc11565973" w:history="1">
            <w:r w:rsidR="003F66CA" w:rsidRPr="00F81ACB">
              <w:rPr>
                <w:rStyle w:val="Hyperlink"/>
                <w:noProof/>
              </w:rPr>
              <w:t>K-Means Clustering Algorithm</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_Toc11565973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26</w:t>
            </w:r>
            <w:r w:rsidR="003F66CA">
              <w:rPr>
                <w:noProof/>
                <w:webHidden/>
                <w:color w:val="2B579A"/>
                <w:shd w:val="clear" w:color="auto" w:fill="E6E6E6"/>
              </w:rPr>
              <w:fldChar w:fldCharType="end"/>
            </w:r>
          </w:hyperlink>
        </w:p>
        <w:p w14:paraId="129332C2" w14:textId="565DC334" w:rsidR="003F66CA" w:rsidRDefault="002F03F7" w:rsidP="33FECA11">
          <w:pPr>
            <w:pStyle w:val="TOC3"/>
            <w:tabs>
              <w:tab w:val="right" w:leader="dot" w:pos="9350"/>
            </w:tabs>
            <w:rPr>
              <w:rFonts w:asciiTheme="minorHAnsi" w:eastAsiaTheme="minorEastAsia" w:hAnsiTheme="minorHAnsi"/>
              <w:noProof/>
              <w:sz w:val="22"/>
              <w:lang w:eastAsia="ja-JP"/>
            </w:rPr>
          </w:pPr>
          <w:hyperlink r:id="rId34" w:anchor="_Toc11565974" w:history="1">
            <w:r w:rsidR="003F66CA" w:rsidRPr="00F81ACB">
              <w:rPr>
                <w:rStyle w:val="Hyperlink"/>
                <w:noProof/>
              </w:rPr>
              <w:t>K-means clustering r</w:t>
            </w:r>
            <w:r w:rsidR="003F66CA" w:rsidRPr="560DFC8E">
              <w:rPr>
                <w:rStyle w:val="Hyperlink"/>
                <w:rFonts w:cs="Arial"/>
                <w:noProof/>
              </w:rPr>
              <w:t>esults</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_Toc11565974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27</w:t>
            </w:r>
            <w:r w:rsidR="003F66CA">
              <w:rPr>
                <w:noProof/>
                <w:webHidden/>
                <w:color w:val="2B579A"/>
                <w:shd w:val="clear" w:color="auto" w:fill="E6E6E6"/>
              </w:rPr>
              <w:fldChar w:fldCharType="end"/>
            </w:r>
          </w:hyperlink>
        </w:p>
        <w:p w14:paraId="340EFFC3" w14:textId="7EBFE08A" w:rsidR="003F66CA" w:rsidRDefault="00E412CE" w:rsidP="00E412CE">
          <w:pPr>
            <w:pStyle w:val="TOC3"/>
            <w:tabs>
              <w:tab w:val="right" w:leader="dot" w:pos="9350"/>
            </w:tabs>
            <w:ind w:left="0"/>
            <w:rPr>
              <w:rFonts w:asciiTheme="minorHAnsi" w:eastAsiaTheme="minorEastAsia" w:hAnsiTheme="minorHAnsi"/>
              <w:noProof/>
              <w:sz w:val="22"/>
              <w:lang w:eastAsia="ja-JP"/>
            </w:rPr>
          </w:pPr>
          <w:r>
            <w:rPr>
              <w:rStyle w:val="Hyperlink"/>
              <w:noProof/>
            </w:rPr>
            <w:t xml:space="preserve">   </w:t>
          </w:r>
          <w:hyperlink r:id="rId35" w:anchor="_Toc11565975" w:history="1">
            <w:r w:rsidR="003F66CA" w:rsidRPr="00F81ACB">
              <w:rPr>
                <w:rStyle w:val="Hyperlink"/>
                <w:noProof/>
              </w:rPr>
              <w:t>Naïve Bayes Models</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_Toc11565975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27</w:t>
            </w:r>
            <w:r w:rsidR="003F66CA">
              <w:rPr>
                <w:noProof/>
                <w:webHidden/>
                <w:color w:val="2B579A"/>
                <w:shd w:val="clear" w:color="auto" w:fill="E6E6E6"/>
              </w:rPr>
              <w:fldChar w:fldCharType="end"/>
            </w:r>
          </w:hyperlink>
        </w:p>
        <w:p w14:paraId="3E76BA06" w14:textId="7CFCFA81" w:rsidR="003F66CA" w:rsidRDefault="002F03F7" w:rsidP="33FECA11">
          <w:pPr>
            <w:pStyle w:val="TOC3"/>
            <w:tabs>
              <w:tab w:val="right" w:leader="dot" w:pos="9350"/>
            </w:tabs>
            <w:rPr>
              <w:rFonts w:asciiTheme="minorHAnsi" w:eastAsiaTheme="minorEastAsia" w:hAnsiTheme="minorHAnsi"/>
              <w:noProof/>
              <w:sz w:val="22"/>
              <w:lang w:eastAsia="ja-JP"/>
            </w:rPr>
          </w:pPr>
          <w:hyperlink r:id="rId36" w:anchor="_Toc11565976" w:history="1">
            <w:r w:rsidR="003F66CA" w:rsidRPr="00F81ACB">
              <w:rPr>
                <w:rStyle w:val="Hyperlink"/>
                <w:noProof/>
              </w:rPr>
              <w:t>Naïve Bayes Model Summary</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_Toc11565976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28</w:t>
            </w:r>
            <w:r w:rsidR="003F66CA">
              <w:rPr>
                <w:noProof/>
                <w:webHidden/>
                <w:color w:val="2B579A"/>
                <w:shd w:val="clear" w:color="auto" w:fill="E6E6E6"/>
              </w:rPr>
              <w:fldChar w:fldCharType="end"/>
            </w:r>
          </w:hyperlink>
        </w:p>
        <w:p w14:paraId="6BCB5E61" w14:textId="0522B98F" w:rsidR="003F66CA" w:rsidRDefault="00E412CE" w:rsidP="00E412CE">
          <w:pPr>
            <w:pStyle w:val="TOC3"/>
            <w:tabs>
              <w:tab w:val="right" w:leader="dot" w:pos="9350"/>
            </w:tabs>
            <w:ind w:left="0"/>
            <w:rPr>
              <w:rFonts w:asciiTheme="minorHAnsi" w:eastAsiaTheme="minorEastAsia" w:hAnsiTheme="minorHAnsi"/>
              <w:noProof/>
              <w:sz w:val="22"/>
              <w:lang w:eastAsia="ja-JP"/>
            </w:rPr>
          </w:pPr>
          <w:r>
            <w:rPr>
              <w:rStyle w:val="Hyperlink"/>
              <w:noProof/>
            </w:rPr>
            <w:t xml:space="preserve">   </w:t>
          </w:r>
          <w:hyperlink r:id="rId37" w:anchor="_Toc11565977" w:history="1">
            <w:r w:rsidR="003F66CA" w:rsidRPr="00F81ACB">
              <w:rPr>
                <w:rStyle w:val="Hyperlink"/>
                <w:noProof/>
              </w:rPr>
              <w:t>Support Vector Machine (SVM) model</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_Toc11565977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28</w:t>
            </w:r>
            <w:r w:rsidR="003F66CA">
              <w:rPr>
                <w:noProof/>
                <w:webHidden/>
                <w:color w:val="2B579A"/>
                <w:shd w:val="clear" w:color="auto" w:fill="E6E6E6"/>
              </w:rPr>
              <w:fldChar w:fldCharType="end"/>
            </w:r>
          </w:hyperlink>
        </w:p>
        <w:p w14:paraId="73F0A626" w14:textId="2052B4B7" w:rsidR="003F66CA" w:rsidRDefault="002F03F7" w:rsidP="33FECA11">
          <w:pPr>
            <w:pStyle w:val="TOC1"/>
            <w:tabs>
              <w:tab w:val="right" w:leader="dot" w:pos="9350"/>
            </w:tabs>
            <w:rPr>
              <w:rFonts w:asciiTheme="minorHAnsi" w:eastAsiaTheme="minorEastAsia" w:hAnsiTheme="minorHAnsi"/>
              <w:noProof/>
              <w:sz w:val="22"/>
              <w:lang w:eastAsia="ja-JP"/>
            </w:rPr>
          </w:pPr>
          <w:hyperlink r:id="rId38" w:anchor="_Toc11565978" w:history="1">
            <w:r w:rsidR="003F66CA" w:rsidRPr="00F81ACB">
              <w:rPr>
                <w:rStyle w:val="Hyperlink"/>
                <w:noProof/>
                <w:shd w:val="clear" w:color="auto" w:fill="FFFFFF"/>
              </w:rPr>
              <w:t>Conclusion</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_Toc11565978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29</w:t>
            </w:r>
            <w:r w:rsidR="003F66CA">
              <w:rPr>
                <w:noProof/>
                <w:webHidden/>
                <w:color w:val="2B579A"/>
                <w:shd w:val="clear" w:color="auto" w:fill="E6E6E6"/>
              </w:rPr>
              <w:fldChar w:fldCharType="end"/>
            </w:r>
          </w:hyperlink>
        </w:p>
        <w:p w14:paraId="7222E3D5" w14:textId="16CEDF82" w:rsidR="003F66CA" w:rsidRDefault="002F03F7" w:rsidP="33FECA11">
          <w:pPr>
            <w:pStyle w:val="TOC1"/>
            <w:tabs>
              <w:tab w:val="right" w:leader="dot" w:pos="9350"/>
            </w:tabs>
            <w:rPr>
              <w:rFonts w:asciiTheme="minorHAnsi" w:eastAsiaTheme="minorEastAsia" w:hAnsiTheme="minorHAnsi"/>
              <w:noProof/>
              <w:sz w:val="22"/>
              <w:lang w:eastAsia="ja-JP"/>
            </w:rPr>
          </w:pPr>
          <w:hyperlink r:id="rId39" w:anchor="_Toc11565979" w:history="1">
            <w:r w:rsidR="003F66CA" w:rsidRPr="00F81ACB">
              <w:rPr>
                <w:rStyle w:val="Hyperlink"/>
                <w:noProof/>
              </w:rPr>
              <w:t>Appendix I</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_Toc11565979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30</w:t>
            </w:r>
            <w:r w:rsidR="003F66CA">
              <w:rPr>
                <w:noProof/>
                <w:webHidden/>
                <w:color w:val="2B579A"/>
                <w:shd w:val="clear" w:color="auto" w:fill="E6E6E6"/>
              </w:rPr>
              <w:fldChar w:fldCharType="end"/>
            </w:r>
          </w:hyperlink>
        </w:p>
        <w:p w14:paraId="3F8B4F1A" w14:textId="1AD34231" w:rsidR="003F66CA" w:rsidRDefault="002F03F7" w:rsidP="33FECA11">
          <w:pPr>
            <w:pStyle w:val="TOC2"/>
            <w:tabs>
              <w:tab w:val="right" w:leader="dot" w:pos="9350"/>
            </w:tabs>
            <w:rPr>
              <w:rFonts w:asciiTheme="minorHAnsi" w:eastAsiaTheme="minorEastAsia" w:hAnsiTheme="minorHAnsi"/>
              <w:noProof/>
              <w:sz w:val="22"/>
              <w:lang w:eastAsia="ja-JP"/>
            </w:rPr>
          </w:pPr>
          <w:hyperlink r:id="rId40" w:anchor="_Toc11565980" w:history="1">
            <w:r w:rsidR="003F66CA" w:rsidRPr="00F81ACB">
              <w:rPr>
                <w:rStyle w:val="Hyperlink"/>
                <w:noProof/>
              </w:rPr>
              <w:t>Data Cleaning Pre and Post Variables:</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_Toc11565980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31</w:t>
            </w:r>
            <w:r w:rsidR="003F66CA">
              <w:rPr>
                <w:noProof/>
                <w:webHidden/>
                <w:color w:val="2B579A"/>
                <w:shd w:val="clear" w:color="auto" w:fill="E6E6E6"/>
              </w:rPr>
              <w:fldChar w:fldCharType="end"/>
            </w:r>
          </w:hyperlink>
        </w:p>
        <w:p w14:paraId="5E666180" w14:textId="1B945CC4" w:rsidR="003F66CA" w:rsidRDefault="002F03F7" w:rsidP="33FECA11">
          <w:pPr>
            <w:pStyle w:val="TOC2"/>
            <w:tabs>
              <w:tab w:val="right" w:leader="dot" w:pos="9350"/>
            </w:tabs>
            <w:rPr>
              <w:rFonts w:asciiTheme="minorHAnsi" w:eastAsiaTheme="minorEastAsia" w:hAnsiTheme="minorHAnsi"/>
              <w:noProof/>
              <w:sz w:val="22"/>
              <w:lang w:eastAsia="ja-JP"/>
            </w:rPr>
          </w:pPr>
          <w:hyperlink r:id="rId41" w:anchor="_Toc11565981" w:history="1">
            <w:r w:rsidR="003F66CA" w:rsidRPr="00F81ACB">
              <w:rPr>
                <w:rStyle w:val="Hyperlink"/>
                <w:noProof/>
              </w:rPr>
              <w:t>Summary of Logistic Regression Output.</w:t>
            </w:r>
            <w:r w:rsidR="003F66CA">
              <w:rPr>
                <w:noProof/>
                <w:webHidden/>
              </w:rPr>
              <w:tab/>
            </w:r>
            <w:r w:rsidR="003F66CA">
              <w:rPr>
                <w:noProof/>
                <w:webHidden/>
                <w:color w:val="2B579A"/>
                <w:shd w:val="clear" w:color="auto" w:fill="E6E6E6"/>
              </w:rPr>
              <w:fldChar w:fldCharType="begin"/>
            </w:r>
            <w:r w:rsidR="003F66CA">
              <w:rPr>
                <w:noProof/>
                <w:webHidden/>
              </w:rPr>
              <w:instrText xml:space="preserve"> PAGEREF _Toc11565981 \h </w:instrText>
            </w:r>
            <w:r w:rsidR="003F66CA">
              <w:rPr>
                <w:noProof/>
                <w:webHidden/>
                <w:color w:val="2B579A"/>
                <w:shd w:val="clear" w:color="auto" w:fill="E6E6E6"/>
              </w:rPr>
            </w:r>
            <w:r w:rsidR="003F66CA">
              <w:rPr>
                <w:noProof/>
                <w:webHidden/>
                <w:color w:val="2B579A"/>
                <w:shd w:val="clear" w:color="auto" w:fill="E6E6E6"/>
              </w:rPr>
              <w:fldChar w:fldCharType="separate"/>
            </w:r>
            <w:r w:rsidR="003F66CA">
              <w:rPr>
                <w:noProof/>
                <w:webHidden/>
              </w:rPr>
              <w:t>32</w:t>
            </w:r>
            <w:r w:rsidR="003F66CA">
              <w:rPr>
                <w:noProof/>
                <w:webHidden/>
                <w:color w:val="2B579A"/>
                <w:shd w:val="clear" w:color="auto" w:fill="E6E6E6"/>
              </w:rPr>
              <w:fldChar w:fldCharType="end"/>
            </w:r>
          </w:hyperlink>
        </w:p>
        <w:p w14:paraId="66E13E45" w14:textId="4822402D" w:rsidR="002D5034" w:rsidRDefault="002D5034">
          <w:r w:rsidRPr="4244091F">
            <w:rPr>
              <w:color w:val="2B579A"/>
              <w:shd w:val="clear" w:color="auto" w:fill="E6E6E6"/>
            </w:rPr>
            <w:lastRenderedPageBreak/>
            <w:fldChar w:fldCharType="end"/>
          </w:r>
        </w:p>
      </w:sdtContent>
    </w:sdt>
    <w:p w14:paraId="5DD38B8F" w14:textId="77777777" w:rsidR="005A6EE1" w:rsidRPr="007571DA" w:rsidRDefault="005A6EE1" w:rsidP="00A37653">
      <w:pPr>
        <w:pStyle w:val="Heading1"/>
        <w:rPr>
          <w:rFonts w:ascii="Arial" w:hAnsi="Arial" w:cs="Arial"/>
          <w:color w:val="000000" w:themeColor="text1"/>
          <w:sz w:val="32"/>
        </w:rPr>
      </w:pPr>
      <w:bookmarkStart w:id="0" w:name="_Toc11565951"/>
      <w:r w:rsidRPr="007571DA">
        <w:t>Introduction</w:t>
      </w:r>
      <w:bookmarkEnd w:id="0"/>
      <w:r w:rsidR="00060E36">
        <w:rPr>
          <w:rFonts w:ascii="Arial" w:hAnsi="Arial" w:cs="Arial"/>
          <w:color w:val="000000" w:themeColor="text1"/>
          <w:sz w:val="32"/>
        </w:rPr>
        <w:tab/>
      </w:r>
    </w:p>
    <w:p w14:paraId="0D81D58D" w14:textId="35A7DD06" w:rsidR="005C726C" w:rsidRDefault="002F03F7" w:rsidP="00A40EAB">
      <w:pPr>
        <w:pStyle w:val="Heading2"/>
      </w:pPr>
      <w:hyperlink w:anchor="jdbro0a3nys3" w:history="1">
        <w:bookmarkStart w:id="1" w:name="_Toc11565952"/>
        <w:r w:rsidR="005C726C" w:rsidRPr="005C726C">
          <w:t>Project Background and Description</w:t>
        </w:r>
        <w:bookmarkEnd w:id="1"/>
      </w:hyperlink>
    </w:p>
    <w:p w14:paraId="03D70354" w14:textId="77777777" w:rsidR="00A40EAB" w:rsidRPr="00A40EAB" w:rsidRDefault="00A40EAB" w:rsidP="00A40EAB"/>
    <w:p w14:paraId="5E0C2F53" w14:textId="75A802CC" w:rsidR="00A40EAB" w:rsidRDefault="39C55B1C" w:rsidP="002D5034">
      <w:r>
        <w:t xml:space="preserve">Crowdfunding is a great way to raise money for a project or passion. For example, take inventors like Igor </w:t>
      </w:r>
      <w:proofErr w:type="spellStart"/>
      <w:r>
        <w:t>Zamlinksy</w:t>
      </w:r>
      <w:proofErr w:type="spellEnd"/>
      <w:r>
        <w:t xml:space="preserve"> and </w:t>
      </w:r>
      <w:proofErr w:type="spellStart"/>
      <w:r>
        <w:t>Gleb</w:t>
      </w:r>
      <w:proofErr w:type="spellEnd"/>
      <w:r>
        <w:t xml:space="preserve"> </w:t>
      </w:r>
      <w:proofErr w:type="spellStart"/>
      <w:r>
        <w:t>Polykov</w:t>
      </w:r>
      <w:proofErr w:type="spellEnd"/>
      <w:r>
        <w:t xml:space="preserve">, who are trying to use crowdfunded-sources to invent a PID-controlled Espresso Machine. While the concept of using crowd-sourcing through the internet to fund ideas is much better than the alternative, like getting a bank loan, a crowdfunding campaign can make or break a business idea or career. Therefore, the goal of this project is to investigate what makes a campaign successful, using data taken from Kickstarter – one of the best-known crowdfunding organization. </w:t>
      </w:r>
    </w:p>
    <w:p w14:paraId="1FA88DF7" w14:textId="6226B4AD" w:rsidR="007571DA" w:rsidRDefault="00C1378C" w:rsidP="002D5034">
      <w:r>
        <w:t>Specifically, our</w:t>
      </w:r>
      <w:r w:rsidR="00443944">
        <w:t xml:space="preserve"> </w:t>
      </w:r>
      <w:r w:rsidR="00443944" w:rsidRPr="00DE45A5">
        <w:t xml:space="preserve">Kickstarter crowdfunding campaigns dataset </w:t>
      </w:r>
      <w:r>
        <w:t>focused</w:t>
      </w:r>
      <w:r w:rsidR="00443944" w:rsidRPr="00DE45A5">
        <w:t xml:space="preserve"> on campaign success prediction. According to Kickstarter’s website</w:t>
      </w:r>
      <w:r w:rsidR="00B30B14" w:rsidRPr="3EA3F262">
        <w:rPr>
          <w:rFonts w:cs="Arial"/>
          <w:color w:val="000000" w:themeColor="text1"/>
        </w:rPr>
        <w:t>,</w:t>
      </w:r>
      <w:r w:rsidR="00443944" w:rsidRPr="3EA3F262">
        <w:rPr>
          <w:rFonts w:cs="Arial"/>
          <w:color w:val="000000" w:themeColor="text1"/>
        </w:rPr>
        <w:t xml:space="preserve"> “</w:t>
      </w:r>
      <w:r w:rsidR="00443944" w:rsidRPr="00DE45A5">
        <w:t>Kickstarter helps artists, musicians, filmmakers, designers, and other creators find the resources and support they need to make their ideas a reality. To date, tens of thousands of creative projects — big and small — have come to life with the support of the Kickstarter community.” The company provides opportunities for individuals to fund their creative projects using entirely crowdfunding resources, meaning that the public is what sends these projects into production. Every project is brought to reality while friends, fans</w:t>
      </w:r>
      <w:r w:rsidR="00B30B14">
        <w:t>,</w:t>
      </w:r>
      <w:r w:rsidR="00443944" w:rsidRPr="00DE45A5">
        <w:t xml:space="preserve"> or complete strangers offer their funds in return for rewards or the finished product itself.</w:t>
      </w:r>
    </w:p>
    <w:p w14:paraId="5D0B63EC" w14:textId="715AC813" w:rsidR="005C726C" w:rsidRPr="00A37653" w:rsidRDefault="002F03F7" w:rsidP="00A37653">
      <w:pPr>
        <w:pStyle w:val="Heading2"/>
      </w:pPr>
      <w:hyperlink w:anchor="xz2gj2s5n1ft" w:history="1">
        <w:bookmarkStart w:id="2" w:name="_Toc11565953"/>
        <w:r w:rsidR="3EA3F262">
          <w:t>Business Questions</w:t>
        </w:r>
        <w:bookmarkEnd w:id="2"/>
        <w:r w:rsidR="009072FA">
          <w:br/>
        </w:r>
      </w:hyperlink>
    </w:p>
    <w:p w14:paraId="79E0AC27" w14:textId="484C06DA" w:rsidR="00443944" w:rsidRPr="007571DA" w:rsidRDefault="00443944" w:rsidP="002D5034">
      <w:r w:rsidRPr="007571DA">
        <w:t xml:space="preserve">Based on </w:t>
      </w:r>
      <w:r w:rsidR="00B30B14">
        <w:t xml:space="preserve">a </w:t>
      </w:r>
      <w:r w:rsidRPr="007571DA">
        <w:t xml:space="preserve">preliminary examination of the dataset, </w:t>
      </w:r>
      <w:r w:rsidR="00B30B14">
        <w:t xml:space="preserve">the </w:t>
      </w:r>
      <w:r w:rsidRPr="007571DA">
        <w:t>following key questions should be addressed during the analysis.  These focal questions aim to diagnose potential factors that affect Kickstarter campaign effectiveness:</w:t>
      </w:r>
    </w:p>
    <w:p w14:paraId="3B3953C5" w14:textId="77777777" w:rsidR="00443944" w:rsidRPr="007571DA" w:rsidRDefault="00443944" w:rsidP="00BA04F6">
      <w:pPr>
        <w:pStyle w:val="ListParagraph"/>
        <w:numPr>
          <w:ilvl w:val="0"/>
          <w:numId w:val="1"/>
        </w:numPr>
        <w:rPr>
          <w:rFonts w:cs="Arial"/>
          <w:color w:val="000000" w:themeColor="text1"/>
          <w:szCs w:val="24"/>
        </w:rPr>
      </w:pPr>
      <w:r w:rsidRPr="007571DA">
        <w:t>What demographics (if any) are most likely to succeed?</w:t>
      </w:r>
    </w:p>
    <w:p w14:paraId="214F934C" w14:textId="77777777" w:rsidR="00443944" w:rsidRPr="007571DA" w:rsidRDefault="00443944" w:rsidP="00BA04F6">
      <w:pPr>
        <w:pStyle w:val="ListParagraph"/>
        <w:numPr>
          <w:ilvl w:val="0"/>
          <w:numId w:val="1"/>
        </w:numPr>
        <w:rPr>
          <w:rFonts w:cs="Arial"/>
          <w:color w:val="000000" w:themeColor="text1"/>
          <w:szCs w:val="24"/>
        </w:rPr>
      </w:pPr>
      <w:r w:rsidRPr="007571DA">
        <w:t xml:space="preserve">Which categories of product or service are more successful in funding their projects? </w:t>
      </w:r>
    </w:p>
    <w:p w14:paraId="04D27F37" w14:textId="0F3252F7" w:rsidR="00443944" w:rsidRPr="007571DA" w:rsidRDefault="00443944" w:rsidP="00BA04F6">
      <w:pPr>
        <w:pStyle w:val="ListParagraph"/>
        <w:numPr>
          <w:ilvl w:val="0"/>
          <w:numId w:val="1"/>
        </w:numPr>
        <w:rPr>
          <w:rFonts w:cs="Arial"/>
          <w:color w:val="000000" w:themeColor="text1"/>
          <w:szCs w:val="24"/>
        </w:rPr>
      </w:pPr>
      <w:r w:rsidRPr="007571DA">
        <w:t xml:space="preserve">Which is the most </w:t>
      </w:r>
      <w:r w:rsidR="008D0837">
        <w:rPr>
          <w:rFonts w:cs="Arial"/>
          <w:color w:val="000000" w:themeColor="text1"/>
          <w:szCs w:val="24"/>
        </w:rPr>
        <w:t>critical</w:t>
      </w:r>
      <w:r w:rsidRPr="007571DA">
        <w:rPr>
          <w:rFonts w:cs="Arial"/>
          <w:color w:val="000000" w:themeColor="text1"/>
          <w:szCs w:val="24"/>
        </w:rPr>
        <w:t xml:space="preserve"> factor </w:t>
      </w:r>
      <w:r w:rsidR="00B30B14">
        <w:rPr>
          <w:rFonts w:cs="Arial"/>
          <w:color w:val="000000" w:themeColor="text1"/>
          <w:szCs w:val="24"/>
        </w:rPr>
        <w:t>a</w:t>
      </w:r>
      <w:r w:rsidRPr="007571DA">
        <w:rPr>
          <w:rFonts w:cs="Arial"/>
          <w:color w:val="000000" w:themeColor="text1"/>
          <w:szCs w:val="24"/>
        </w:rPr>
        <w:t>ffecting each campaign?</w:t>
      </w:r>
    </w:p>
    <w:p w14:paraId="1A6701BA" w14:textId="23010168" w:rsidR="00443944" w:rsidRPr="007571DA" w:rsidRDefault="00443944" w:rsidP="002D5034">
      <w:pPr>
        <w:rPr>
          <w:rFonts w:cs="Arial"/>
          <w:color w:val="000000" w:themeColor="text1"/>
          <w:szCs w:val="24"/>
        </w:rPr>
      </w:pPr>
      <w:r w:rsidRPr="007571DA">
        <w:t xml:space="preserve">While </w:t>
      </w:r>
      <w:r w:rsidR="008D0837">
        <w:rPr>
          <w:rFonts w:cs="Arial"/>
          <w:color w:val="000000" w:themeColor="text1"/>
          <w:szCs w:val="24"/>
        </w:rPr>
        <w:t>many potential variables</w:t>
      </w:r>
      <w:r w:rsidRPr="007571DA">
        <w:rPr>
          <w:rFonts w:cs="Arial"/>
          <w:color w:val="000000" w:themeColor="text1"/>
          <w:szCs w:val="24"/>
        </w:rPr>
        <w:t xml:space="preserve"> could be the cause of success or failure, </w:t>
      </w:r>
      <w:r w:rsidR="007571DA">
        <w:rPr>
          <w:rFonts w:cs="Arial"/>
          <w:color w:val="000000" w:themeColor="text1"/>
          <w:szCs w:val="24"/>
        </w:rPr>
        <w:t xml:space="preserve">the </w:t>
      </w:r>
      <w:r w:rsidRPr="007571DA">
        <w:rPr>
          <w:rFonts w:cs="Arial"/>
          <w:color w:val="000000" w:themeColor="text1"/>
          <w:szCs w:val="24"/>
        </w:rPr>
        <w:t>goal is to build a prediction model that would identify those major campaign success factors.</w:t>
      </w:r>
    </w:p>
    <w:p w14:paraId="7CB9FE81" w14:textId="77777777" w:rsidR="007571DA" w:rsidRDefault="007571DA" w:rsidP="002D5034">
      <w:pPr>
        <w:rPr>
          <w:rFonts w:cs="Arial"/>
        </w:rPr>
      </w:pPr>
    </w:p>
    <w:p w14:paraId="6108D450" w14:textId="7304D92C" w:rsidR="4244091F" w:rsidRDefault="4244091F" w:rsidP="4244091F">
      <w:pPr>
        <w:pStyle w:val="Heading1"/>
        <w:rPr>
          <w:highlight w:val="white"/>
        </w:rPr>
      </w:pPr>
    </w:p>
    <w:p w14:paraId="06659513" w14:textId="77777777" w:rsidR="007571DA" w:rsidRPr="00F27CA3" w:rsidRDefault="005C726C" w:rsidP="00A37653">
      <w:pPr>
        <w:pStyle w:val="Heading1"/>
        <w:rPr>
          <w:rFonts w:ascii="Arial" w:hAnsi="Arial" w:cs="Arial"/>
          <w:color w:val="282828"/>
          <w:sz w:val="32"/>
          <w:highlight w:val="white"/>
        </w:rPr>
      </w:pPr>
      <w:bookmarkStart w:id="3" w:name="_Toc11565954"/>
      <w:r>
        <w:rPr>
          <w:highlight w:val="white"/>
        </w:rPr>
        <w:t>Data Overview</w:t>
      </w:r>
      <w:bookmarkEnd w:id="3"/>
    </w:p>
    <w:p w14:paraId="0214B746" w14:textId="3D5EFB41" w:rsidR="007571DA" w:rsidRDefault="007571DA" w:rsidP="00A37653">
      <w:pPr>
        <w:pStyle w:val="Heading2"/>
      </w:pPr>
      <w:bookmarkStart w:id="4" w:name="_Toc11565955"/>
      <w:r w:rsidRPr="007571DA">
        <w:t>About the Data</w:t>
      </w:r>
      <w:bookmarkEnd w:id="4"/>
    </w:p>
    <w:p w14:paraId="7FD9D18A" w14:textId="77777777" w:rsidR="002D5034" w:rsidRPr="002D5034" w:rsidRDefault="002D5034" w:rsidP="002D5034">
      <w:pPr>
        <w:rPr>
          <w:rFonts w:asciiTheme="majorHAnsi" w:hAnsiTheme="majorHAnsi" w:cstheme="majorHAnsi"/>
          <w:szCs w:val="24"/>
        </w:rPr>
      </w:pPr>
    </w:p>
    <w:p w14:paraId="6FC7A2D6" w14:textId="77777777" w:rsidR="005A6EE1" w:rsidRPr="0076532B" w:rsidRDefault="005A6EE1" w:rsidP="0076532B">
      <w:pPr>
        <w:rPr>
          <w:rFonts w:cs="Arial"/>
          <w:color w:val="000000" w:themeColor="text1"/>
          <w:szCs w:val="24"/>
        </w:rPr>
      </w:pPr>
      <w:r w:rsidRPr="0076532B">
        <w:rPr>
          <w:rFonts w:cs="Arial"/>
          <w:color w:val="000000" w:themeColor="text1"/>
          <w:szCs w:val="24"/>
        </w:rPr>
        <w:t xml:space="preserve">The data was scraped from </w:t>
      </w:r>
      <w:r w:rsidRPr="0076532B">
        <w:rPr>
          <w:rFonts w:cs="Arial"/>
          <w:szCs w:val="24"/>
        </w:rPr>
        <w:t>webrobots.io (</w:t>
      </w:r>
      <w:hyperlink r:id="rId42" w:history="1">
        <w:r w:rsidRPr="0076532B">
          <w:rPr>
            <w:rStyle w:val="Hyperlink"/>
            <w:rFonts w:cs="Arial"/>
            <w:szCs w:val="24"/>
          </w:rPr>
          <w:t>https://webrobots.io/kickstarter-datasets/</w:t>
        </w:r>
      </w:hyperlink>
      <w:r w:rsidRPr="0076532B">
        <w:rPr>
          <w:rFonts w:cs="Arial"/>
          <w:szCs w:val="24"/>
        </w:rPr>
        <w:t>), combined, pre-processed, and created into a dataset</w:t>
      </w:r>
      <w:r w:rsidRPr="0076532B">
        <w:rPr>
          <w:rFonts w:cs="Arial"/>
          <w:color w:val="000000" w:themeColor="text1"/>
          <w:szCs w:val="24"/>
        </w:rPr>
        <w:t xml:space="preserve"> that contains project data from 2014 to February 2019. The dataset is available on Kaggle.com: </w:t>
      </w:r>
      <w:hyperlink r:id="rId43" w:history="1">
        <w:r w:rsidRPr="0076532B">
          <w:rPr>
            <w:rStyle w:val="Hyperlink"/>
            <w:rFonts w:cs="Arial"/>
            <w:szCs w:val="24"/>
          </w:rPr>
          <w:t>https://www.kaggle.com/yashkantharia/kickstarter-campaigns</w:t>
        </w:r>
      </w:hyperlink>
      <w:r w:rsidRPr="0076532B">
        <w:rPr>
          <w:rFonts w:cs="Arial"/>
          <w:color w:val="000000" w:themeColor="text1"/>
          <w:szCs w:val="24"/>
        </w:rPr>
        <w:t xml:space="preserve">. </w:t>
      </w:r>
    </w:p>
    <w:p w14:paraId="58BEE49A" w14:textId="77777777" w:rsidR="005A6EE1" w:rsidRPr="0076532B" w:rsidRDefault="005A6EE1" w:rsidP="0076532B">
      <w:pPr>
        <w:rPr>
          <w:rFonts w:cs="Arial"/>
          <w:szCs w:val="24"/>
        </w:rPr>
      </w:pPr>
      <w:r w:rsidRPr="0076532B">
        <w:rPr>
          <w:rFonts w:cs="Arial"/>
          <w:szCs w:val="24"/>
        </w:rPr>
        <w:t>The dataset contains 20 variables and over 192K</w:t>
      </w:r>
      <w:r w:rsidR="00B30B14" w:rsidRPr="0076532B">
        <w:rPr>
          <w:rFonts w:cs="Arial"/>
          <w:szCs w:val="24"/>
        </w:rPr>
        <w:t xml:space="preserve"> records</w:t>
      </w:r>
      <w:r w:rsidRPr="0076532B">
        <w:rPr>
          <w:rFonts w:cs="Arial"/>
          <w:szCs w:val="24"/>
        </w:rPr>
        <w:t>. Majority of the data describes various campaign characteristics such as campaign length, location, start and end dates, amount of money needed</w:t>
      </w:r>
      <w:r w:rsidR="00B30B14" w:rsidRPr="0076532B">
        <w:rPr>
          <w:rFonts w:cs="Arial"/>
          <w:szCs w:val="24"/>
        </w:rPr>
        <w:t>,</w:t>
      </w:r>
      <w:r w:rsidRPr="0076532B">
        <w:rPr>
          <w:rFonts w:cs="Arial"/>
          <w:szCs w:val="24"/>
        </w:rPr>
        <w:t xml:space="preserve"> and </w:t>
      </w:r>
      <w:r w:rsidR="00B30B14" w:rsidRPr="0076532B">
        <w:rPr>
          <w:rFonts w:cs="Arial"/>
          <w:szCs w:val="24"/>
        </w:rPr>
        <w:t xml:space="preserve">whether </w:t>
      </w:r>
      <w:r w:rsidR="00245CEC" w:rsidRPr="0076532B">
        <w:rPr>
          <w:rFonts w:cs="Arial"/>
          <w:szCs w:val="24"/>
        </w:rPr>
        <w:t xml:space="preserve">campaigns </w:t>
      </w:r>
      <w:r w:rsidR="00B30B14" w:rsidRPr="0076532B">
        <w:rPr>
          <w:rFonts w:cs="Arial"/>
          <w:szCs w:val="24"/>
        </w:rPr>
        <w:t>succeeded in being</w:t>
      </w:r>
      <w:r w:rsidRPr="0076532B">
        <w:rPr>
          <w:rFonts w:cs="Arial"/>
          <w:szCs w:val="24"/>
        </w:rPr>
        <w:t xml:space="preserve"> funded. Variable named “status” identifies each campaign success or failure. The goal is to build an accurate classification model using various machine learning algorithms, predicting </w:t>
      </w:r>
      <w:r w:rsidR="00B30B14" w:rsidRPr="0076532B">
        <w:rPr>
          <w:rFonts w:cs="Arial"/>
          <w:szCs w:val="24"/>
        </w:rPr>
        <w:t xml:space="preserve">the </w:t>
      </w:r>
      <w:r w:rsidRPr="0076532B">
        <w:rPr>
          <w:rFonts w:cs="Arial"/>
          <w:szCs w:val="24"/>
        </w:rPr>
        <w:t>binary outcome of each campaign: succeeded or failed.</w:t>
      </w:r>
    </w:p>
    <w:p w14:paraId="2E54D844" w14:textId="77777777" w:rsidR="007571DA" w:rsidRDefault="007571DA" w:rsidP="0076532B">
      <w:pPr>
        <w:rPr>
          <w:color w:val="000000" w:themeColor="text1"/>
        </w:rPr>
      </w:pPr>
      <w:r w:rsidRPr="0076532B">
        <w:rPr>
          <w:rFonts w:cs="Arial"/>
          <w:color w:val="000000" w:themeColor="text1"/>
          <w:szCs w:val="24"/>
        </w:rPr>
        <w:t xml:space="preserve">A data dictionary </w:t>
      </w:r>
      <w:r>
        <w:rPr>
          <w:color w:val="000000" w:themeColor="text1"/>
        </w:rPr>
        <w:t>is</w:t>
      </w:r>
      <w:r w:rsidRPr="00637EAA">
        <w:rPr>
          <w:color w:val="000000" w:themeColor="text1"/>
        </w:rPr>
        <w:t xml:space="preserve"> used for this dataset to keep track of the variables. For each variable in the dataset, the data dictionary contains the index, column name, </w:t>
      </w:r>
      <w:r w:rsidR="00B30B14">
        <w:rPr>
          <w:color w:val="000000" w:themeColor="text1"/>
        </w:rPr>
        <w:t xml:space="preserve">the </w:t>
      </w:r>
      <w:r>
        <w:rPr>
          <w:color w:val="000000" w:themeColor="text1"/>
        </w:rPr>
        <w:t xml:space="preserve">definition </w:t>
      </w:r>
      <w:r w:rsidRPr="00637EAA">
        <w:rPr>
          <w:color w:val="000000" w:themeColor="text1"/>
        </w:rPr>
        <w:t>of the variable</w:t>
      </w:r>
      <w:r>
        <w:rPr>
          <w:color w:val="000000" w:themeColor="text1"/>
        </w:rPr>
        <w:t>, and variable type</w:t>
      </w:r>
      <w:r w:rsidRPr="00637EAA">
        <w:rPr>
          <w:color w:val="000000" w:themeColor="text1"/>
        </w:rPr>
        <w:t>. The data dictionary is provided in Table 1.</w:t>
      </w:r>
    </w:p>
    <w:p w14:paraId="07F966E6" w14:textId="77777777" w:rsidR="007571DA" w:rsidRPr="0076532B" w:rsidRDefault="007571DA" w:rsidP="0076532B">
      <w:pPr>
        <w:rPr>
          <w:rFonts w:cs="Arial"/>
          <w:color w:val="000000" w:themeColor="text1"/>
          <w:szCs w:val="24"/>
        </w:rPr>
      </w:pPr>
    </w:p>
    <w:p w14:paraId="05ED2FE5" w14:textId="77777777" w:rsidR="007571DA" w:rsidRPr="00637EAA" w:rsidRDefault="007571DA" w:rsidP="0076532B">
      <w:pPr>
        <w:rPr>
          <w:color w:val="000000" w:themeColor="text1"/>
        </w:rPr>
      </w:pPr>
      <w:r w:rsidRPr="0076532B">
        <w:rPr>
          <w:rFonts w:cs="Arial"/>
          <w:color w:val="000000" w:themeColor="text1"/>
          <w:szCs w:val="24"/>
        </w:rPr>
        <w:t xml:space="preserve">Table 1. Data Dictionary </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250"/>
        <w:gridCol w:w="3870"/>
        <w:gridCol w:w="2425"/>
      </w:tblGrid>
      <w:tr w:rsidR="007571DA" w14:paraId="48D628B7" w14:textId="77777777" w:rsidTr="00060E36">
        <w:tc>
          <w:tcPr>
            <w:tcW w:w="805" w:type="dxa"/>
          </w:tcPr>
          <w:p w14:paraId="7753095A" w14:textId="77777777" w:rsidR="007571DA" w:rsidRDefault="007571DA" w:rsidP="0076532B">
            <w:pPr>
              <w:rPr>
                <w:color w:val="000000" w:themeColor="text1"/>
              </w:rPr>
            </w:pPr>
            <w:r w:rsidRPr="0076532B">
              <w:rPr>
                <w:rFonts w:cs="Arial"/>
                <w:color w:val="000000" w:themeColor="text1"/>
                <w:szCs w:val="24"/>
              </w:rPr>
              <w:t>Index</w:t>
            </w:r>
          </w:p>
        </w:tc>
        <w:tc>
          <w:tcPr>
            <w:tcW w:w="2250" w:type="dxa"/>
          </w:tcPr>
          <w:p w14:paraId="479AC57E" w14:textId="77777777" w:rsidR="007571DA" w:rsidRDefault="007571DA" w:rsidP="0076532B">
            <w:pPr>
              <w:rPr>
                <w:color w:val="000000" w:themeColor="text1"/>
              </w:rPr>
            </w:pPr>
            <w:r w:rsidRPr="0076532B">
              <w:rPr>
                <w:rFonts w:cs="Arial"/>
                <w:color w:val="000000" w:themeColor="text1"/>
                <w:szCs w:val="24"/>
              </w:rPr>
              <w:t>Column Name</w:t>
            </w:r>
          </w:p>
        </w:tc>
        <w:tc>
          <w:tcPr>
            <w:tcW w:w="3870" w:type="dxa"/>
          </w:tcPr>
          <w:p w14:paraId="17976019" w14:textId="77777777" w:rsidR="007571DA" w:rsidRDefault="007571DA" w:rsidP="0076532B">
            <w:pPr>
              <w:rPr>
                <w:color w:val="000000" w:themeColor="text1"/>
              </w:rPr>
            </w:pPr>
            <w:r w:rsidRPr="0076532B">
              <w:rPr>
                <w:rFonts w:cs="Arial"/>
                <w:color w:val="000000" w:themeColor="text1"/>
                <w:szCs w:val="24"/>
              </w:rPr>
              <w:t>Definition</w:t>
            </w:r>
          </w:p>
        </w:tc>
        <w:tc>
          <w:tcPr>
            <w:tcW w:w="2425" w:type="dxa"/>
          </w:tcPr>
          <w:p w14:paraId="254E5316" w14:textId="77777777" w:rsidR="007571DA" w:rsidRDefault="007571DA" w:rsidP="0076532B">
            <w:pPr>
              <w:rPr>
                <w:color w:val="000000" w:themeColor="text1"/>
              </w:rPr>
            </w:pPr>
            <w:r w:rsidRPr="0076532B">
              <w:rPr>
                <w:rFonts w:cs="Arial"/>
                <w:color w:val="000000" w:themeColor="text1"/>
                <w:szCs w:val="24"/>
              </w:rPr>
              <w:t>Variable Type</w:t>
            </w:r>
          </w:p>
        </w:tc>
      </w:tr>
      <w:tr w:rsidR="007571DA" w14:paraId="2969894B" w14:textId="77777777" w:rsidTr="00060E36">
        <w:tc>
          <w:tcPr>
            <w:tcW w:w="805" w:type="dxa"/>
          </w:tcPr>
          <w:p w14:paraId="5AE4D762" w14:textId="77777777" w:rsidR="007571DA" w:rsidRDefault="007571DA" w:rsidP="0076532B">
            <w:pPr>
              <w:rPr>
                <w:color w:val="000000" w:themeColor="text1"/>
              </w:rPr>
            </w:pPr>
            <w:r w:rsidRPr="0076532B">
              <w:rPr>
                <w:rFonts w:cs="Arial"/>
                <w:color w:val="000000" w:themeColor="text1"/>
                <w:szCs w:val="24"/>
              </w:rPr>
              <w:t>1</w:t>
            </w:r>
          </w:p>
        </w:tc>
        <w:tc>
          <w:tcPr>
            <w:tcW w:w="2250" w:type="dxa"/>
          </w:tcPr>
          <w:p w14:paraId="1827C1D1" w14:textId="77777777" w:rsidR="007571DA" w:rsidRDefault="00245CEC" w:rsidP="0076532B">
            <w:pPr>
              <w:rPr>
                <w:color w:val="000000" w:themeColor="text1"/>
              </w:rPr>
            </w:pPr>
            <w:r w:rsidRPr="0076532B">
              <w:rPr>
                <w:rFonts w:cs="Arial"/>
                <w:color w:val="000000" w:themeColor="text1"/>
                <w:szCs w:val="24"/>
              </w:rPr>
              <w:t>id</w:t>
            </w:r>
          </w:p>
        </w:tc>
        <w:tc>
          <w:tcPr>
            <w:tcW w:w="3870" w:type="dxa"/>
          </w:tcPr>
          <w:p w14:paraId="48432207" w14:textId="77777777" w:rsidR="007571DA" w:rsidRDefault="00245CEC" w:rsidP="0076532B">
            <w:pPr>
              <w:rPr>
                <w:color w:val="000000" w:themeColor="text1"/>
              </w:rPr>
            </w:pPr>
            <w:r w:rsidRPr="0076532B">
              <w:rPr>
                <w:rFonts w:cs="Arial"/>
                <w:color w:val="000000" w:themeColor="text1"/>
                <w:szCs w:val="24"/>
              </w:rPr>
              <w:t>Campaign id</w:t>
            </w:r>
          </w:p>
        </w:tc>
        <w:tc>
          <w:tcPr>
            <w:tcW w:w="2425" w:type="dxa"/>
          </w:tcPr>
          <w:p w14:paraId="527D3BBC" w14:textId="77777777" w:rsidR="007571DA" w:rsidRDefault="007571DA" w:rsidP="0076532B">
            <w:pPr>
              <w:rPr>
                <w:color w:val="000000" w:themeColor="text1"/>
              </w:rPr>
            </w:pPr>
            <w:r w:rsidRPr="0076532B">
              <w:rPr>
                <w:rFonts w:cs="Arial"/>
                <w:color w:val="000000" w:themeColor="text1"/>
                <w:szCs w:val="24"/>
              </w:rPr>
              <w:t>n</w:t>
            </w:r>
            <w:r w:rsidR="00A534F6">
              <w:rPr>
                <w:color w:val="000000" w:themeColor="text1"/>
              </w:rPr>
              <w:t>umeric</w:t>
            </w:r>
          </w:p>
        </w:tc>
      </w:tr>
      <w:tr w:rsidR="007571DA" w14:paraId="3A41683D" w14:textId="77777777" w:rsidTr="00060E36">
        <w:tc>
          <w:tcPr>
            <w:tcW w:w="805" w:type="dxa"/>
          </w:tcPr>
          <w:p w14:paraId="50C4CE99" w14:textId="77777777" w:rsidR="007571DA" w:rsidRDefault="007571DA" w:rsidP="0076532B">
            <w:pPr>
              <w:rPr>
                <w:color w:val="000000" w:themeColor="text1"/>
              </w:rPr>
            </w:pPr>
            <w:r w:rsidRPr="0076532B">
              <w:rPr>
                <w:rFonts w:cs="Arial"/>
                <w:color w:val="000000" w:themeColor="text1"/>
                <w:szCs w:val="24"/>
              </w:rPr>
              <w:t>2</w:t>
            </w:r>
          </w:p>
        </w:tc>
        <w:tc>
          <w:tcPr>
            <w:tcW w:w="2250" w:type="dxa"/>
          </w:tcPr>
          <w:p w14:paraId="2936A0F2" w14:textId="77777777" w:rsidR="007571DA" w:rsidRDefault="00293FA5" w:rsidP="0076532B">
            <w:pPr>
              <w:rPr>
                <w:color w:val="000000" w:themeColor="text1"/>
              </w:rPr>
            </w:pPr>
            <w:r w:rsidRPr="0076532B">
              <w:rPr>
                <w:rFonts w:cs="Arial"/>
                <w:color w:val="000000" w:themeColor="text1"/>
                <w:szCs w:val="24"/>
              </w:rPr>
              <w:t>name</w:t>
            </w:r>
          </w:p>
        </w:tc>
        <w:tc>
          <w:tcPr>
            <w:tcW w:w="3870" w:type="dxa"/>
          </w:tcPr>
          <w:p w14:paraId="2FC923D4" w14:textId="77777777" w:rsidR="007571DA" w:rsidRDefault="00293FA5" w:rsidP="0076532B">
            <w:pPr>
              <w:rPr>
                <w:color w:val="000000" w:themeColor="text1"/>
              </w:rPr>
            </w:pPr>
            <w:r w:rsidRPr="0076532B">
              <w:rPr>
                <w:rFonts w:cs="Arial"/>
                <w:color w:val="000000" w:themeColor="text1"/>
                <w:szCs w:val="24"/>
              </w:rPr>
              <w:t xml:space="preserve">Name of the Kickstarter </w:t>
            </w:r>
            <w:r w:rsidRPr="00293FA5">
              <w:rPr>
                <w:color w:val="000000" w:themeColor="text1"/>
              </w:rPr>
              <w:t>Campaign</w:t>
            </w:r>
          </w:p>
        </w:tc>
        <w:tc>
          <w:tcPr>
            <w:tcW w:w="2425" w:type="dxa"/>
          </w:tcPr>
          <w:p w14:paraId="52705388" w14:textId="77777777" w:rsidR="007571DA" w:rsidRDefault="009E60E2" w:rsidP="0076532B">
            <w:pPr>
              <w:rPr>
                <w:color w:val="000000" w:themeColor="text1"/>
              </w:rPr>
            </w:pPr>
            <w:r w:rsidRPr="0076532B">
              <w:rPr>
                <w:rFonts w:cs="Arial"/>
                <w:color w:val="000000" w:themeColor="text1"/>
                <w:szCs w:val="24"/>
              </w:rPr>
              <w:t>c</w:t>
            </w:r>
            <w:r w:rsidR="00A534F6">
              <w:rPr>
                <w:color w:val="000000" w:themeColor="text1"/>
              </w:rPr>
              <w:t>haracter</w:t>
            </w:r>
            <w:r w:rsidR="00277782">
              <w:rPr>
                <w:color w:val="000000" w:themeColor="text1"/>
              </w:rPr>
              <w:t>, unique values</w:t>
            </w:r>
          </w:p>
        </w:tc>
      </w:tr>
      <w:tr w:rsidR="007571DA" w14:paraId="24177FBD" w14:textId="77777777" w:rsidTr="00060E36">
        <w:tc>
          <w:tcPr>
            <w:tcW w:w="805" w:type="dxa"/>
          </w:tcPr>
          <w:p w14:paraId="7A48D236" w14:textId="77777777" w:rsidR="007571DA" w:rsidRDefault="007571DA" w:rsidP="0076532B">
            <w:pPr>
              <w:rPr>
                <w:color w:val="000000" w:themeColor="text1"/>
              </w:rPr>
            </w:pPr>
            <w:r w:rsidRPr="0076532B">
              <w:rPr>
                <w:rFonts w:cs="Arial"/>
                <w:color w:val="000000" w:themeColor="text1"/>
                <w:szCs w:val="24"/>
              </w:rPr>
              <w:t>3</w:t>
            </w:r>
          </w:p>
        </w:tc>
        <w:tc>
          <w:tcPr>
            <w:tcW w:w="2250" w:type="dxa"/>
          </w:tcPr>
          <w:p w14:paraId="56B54A97" w14:textId="77777777" w:rsidR="007571DA" w:rsidRDefault="00A534F6" w:rsidP="0076532B">
            <w:pPr>
              <w:rPr>
                <w:color w:val="000000" w:themeColor="text1"/>
              </w:rPr>
            </w:pPr>
            <w:r w:rsidRPr="0076532B">
              <w:rPr>
                <w:rFonts w:cs="Arial"/>
                <w:color w:val="000000" w:themeColor="text1"/>
                <w:szCs w:val="24"/>
              </w:rPr>
              <w:t>currency</w:t>
            </w:r>
          </w:p>
        </w:tc>
        <w:tc>
          <w:tcPr>
            <w:tcW w:w="3870" w:type="dxa"/>
          </w:tcPr>
          <w:p w14:paraId="03FB6F21" w14:textId="77777777" w:rsidR="007571DA" w:rsidRDefault="00A534F6" w:rsidP="0076532B">
            <w:pPr>
              <w:rPr>
                <w:color w:val="000000" w:themeColor="text1"/>
              </w:rPr>
            </w:pPr>
            <w:r w:rsidRPr="0076532B">
              <w:rPr>
                <w:rFonts w:cs="Arial"/>
                <w:color w:val="000000" w:themeColor="text1"/>
                <w:szCs w:val="24"/>
              </w:rPr>
              <w:t>Currency used</w:t>
            </w:r>
          </w:p>
        </w:tc>
        <w:tc>
          <w:tcPr>
            <w:tcW w:w="2425" w:type="dxa"/>
          </w:tcPr>
          <w:p w14:paraId="5FE30A85" w14:textId="77777777" w:rsidR="007571DA" w:rsidRDefault="00A534F6" w:rsidP="0076532B">
            <w:pPr>
              <w:rPr>
                <w:color w:val="000000" w:themeColor="text1"/>
              </w:rPr>
            </w:pPr>
            <w:r w:rsidRPr="0076532B">
              <w:rPr>
                <w:rFonts w:cs="Arial"/>
                <w:color w:val="000000" w:themeColor="text1"/>
                <w:szCs w:val="24"/>
              </w:rPr>
              <w:t>nominal (14 distinct values)</w:t>
            </w:r>
          </w:p>
        </w:tc>
      </w:tr>
      <w:tr w:rsidR="007571DA" w14:paraId="3B39EC8E" w14:textId="77777777" w:rsidTr="00060E36">
        <w:tc>
          <w:tcPr>
            <w:tcW w:w="805" w:type="dxa"/>
          </w:tcPr>
          <w:p w14:paraId="348C2CF5" w14:textId="77777777" w:rsidR="007571DA" w:rsidRDefault="007571DA" w:rsidP="0076532B">
            <w:pPr>
              <w:rPr>
                <w:color w:val="000000" w:themeColor="text1"/>
              </w:rPr>
            </w:pPr>
            <w:r w:rsidRPr="0076532B">
              <w:rPr>
                <w:rFonts w:cs="Arial"/>
                <w:color w:val="000000" w:themeColor="text1"/>
                <w:szCs w:val="24"/>
              </w:rPr>
              <w:t>4</w:t>
            </w:r>
          </w:p>
        </w:tc>
        <w:tc>
          <w:tcPr>
            <w:tcW w:w="2250" w:type="dxa"/>
          </w:tcPr>
          <w:p w14:paraId="00A58ECC" w14:textId="77777777" w:rsidR="007571DA" w:rsidRDefault="00A534F6" w:rsidP="0076532B">
            <w:pPr>
              <w:rPr>
                <w:color w:val="000000" w:themeColor="text1"/>
              </w:rPr>
            </w:pPr>
            <w:proofErr w:type="spellStart"/>
            <w:r w:rsidRPr="0076532B">
              <w:rPr>
                <w:rFonts w:cs="Arial"/>
                <w:color w:val="000000" w:themeColor="text1"/>
                <w:szCs w:val="24"/>
              </w:rPr>
              <w:t>main_category</w:t>
            </w:r>
            <w:proofErr w:type="spellEnd"/>
          </w:p>
        </w:tc>
        <w:tc>
          <w:tcPr>
            <w:tcW w:w="3870" w:type="dxa"/>
          </w:tcPr>
          <w:p w14:paraId="6A63C8C7" w14:textId="77777777" w:rsidR="007571DA" w:rsidRDefault="00A534F6" w:rsidP="0076532B">
            <w:pPr>
              <w:rPr>
                <w:color w:val="000000" w:themeColor="text1"/>
              </w:rPr>
            </w:pPr>
            <w:r w:rsidRPr="0076532B">
              <w:rPr>
                <w:rFonts w:cs="Arial"/>
                <w:color w:val="000000" w:themeColor="text1"/>
                <w:szCs w:val="24"/>
              </w:rPr>
              <w:t>Main category of the project</w:t>
            </w:r>
          </w:p>
        </w:tc>
        <w:tc>
          <w:tcPr>
            <w:tcW w:w="2425" w:type="dxa"/>
          </w:tcPr>
          <w:p w14:paraId="111A5BA1" w14:textId="77777777" w:rsidR="007571DA" w:rsidRDefault="009E60E2" w:rsidP="0076532B">
            <w:pPr>
              <w:rPr>
                <w:color w:val="000000" w:themeColor="text1"/>
              </w:rPr>
            </w:pPr>
            <w:r w:rsidRPr="0076532B">
              <w:rPr>
                <w:rFonts w:cs="Arial"/>
                <w:color w:val="000000" w:themeColor="text1"/>
                <w:szCs w:val="24"/>
              </w:rPr>
              <w:t>n</w:t>
            </w:r>
            <w:r w:rsidR="00277782">
              <w:rPr>
                <w:color w:val="000000" w:themeColor="text1"/>
              </w:rPr>
              <w:t>ominal (15 distinct values)</w:t>
            </w:r>
          </w:p>
        </w:tc>
      </w:tr>
      <w:tr w:rsidR="007571DA" w14:paraId="62A3EBB2" w14:textId="77777777" w:rsidTr="00060E36">
        <w:tc>
          <w:tcPr>
            <w:tcW w:w="805" w:type="dxa"/>
          </w:tcPr>
          <w:p w14:paraId="3834DED9" w14:textId="77777777" w:rsidR="007571DA" w:rsidRDefault="007571DA" w:rsidP="0076532B">
            <w:pPr>
              <w:rPr>
                <w:color w:val="000000" w:themeColor="text1"/>
              </w:rPr>
            </w:pPr>
            <w:r w:rsidRPr="0076532B">
              <w:rPr>
                <w:rFonts w:cs="Arial"/>
                <w:color w:val="000000" w:themeColor="text1"/>
                <w:szCs w:val="24"/>
              </w:rPr>
              <w:t>5</w:t>
            </w:r>
          </w:p>
        </w:tc>
        <w:tc>
          <w:tcPr>
            <w:tcW w:w="2250" w:type="dxa"/>
          </w:tcPr>
          <w:p w14:paraId="5F560DD0" w14:textId="77777777" w:rsidR="007571DA" w:rsidRDefault="00277782" w:rsidP="0076532B">
            <w:pPr>
              <w:rPr>
                <w:color w:val="000000" w:themeColor="text1"/>
              </w:rPr>
            </w:pPr>
            <w:proofErr w:type="spellStart"/>
            <w:r w:rsidRPr="0076532B">
              <w:rPr>
                <w:rFonts w:cs="Arial"/>
                <w:color w:val="000000" w:themeColor="text1"/>
                <w:szCs w:val="24"/>
              </w:rPr>
              <w:t>sub_categor</w:t>
            </w:r>
            <w:r>
              <w:rPr>
                <w:color w:val="000000" w:themeColor="text1"/>
              </w:rPr>
              <w:t>y</w:t>
            </w:r>
            <w:proofErr w:type="spellEnd"/>
          </w:p>
        </w:tc>
        <w:tc>
          <w:tcPr>
            <w:tcW w:w="3870" w:type="dxa"/>
          </w:tcPr>
          <w:p w14:paraId="035CBC62" w14:textId="77777777" w:rsidR="007571DA" w:rsidRDefault="00277782" w:rsidP="0076532B">
            <w:pPr>
              <w:rPr>
                <w:color w:val="000000" w:themeColor="text1"/>
              </w:rPr>
            </w:pPr>
            <w:proofErr w:type="spellStart"/>
            <w:r w:rsidRPr="0076532B">
              <w:rPr>
                <w:rFonts w:cs="Arial"/>
                <w:color w:val="000000" w:themeColor="text1"/>
                <w:szCs w:val="24"/>
              </w:rPr>
              <w:t>Sub_category</w:t>
            </w:r>
            <w:proofErr w:type="spellEnd"/>
            <w:r w:rsidRPr="0076532B">
              <w:rPr>
                <w:rFonts w:cs="Arial"/>
                <w:color w:val="000000" w:themeColor="text1"/>
                <w:szCs w:val="24"/>
              </w:rPr>
              <w:t xml:space="preserve"> of the project</w:t>
            </w:r>
          </w:p>
        </w:tc>
        <w:tc>
          <w:tcPr>
            <w:tcW w:w="2425" w:type="dxa"/>
          </w:tcPr>
          <w:p w14:paraId="17B3AA96" w14:textId="77777777" w:rsidR="007571DA" w:rsidRDefault="009E60E2" w:rsidP="0076532B">
            <w:pPr>
              <w:rPr>
                <w:color w:val="000000" w:themeColor="text1"/>
              </w:rPr>
            </w:pPr>
            <w:r w:rsidRPr="0076532B">
              <w:rPr>
                <w:rFonts w:cs="Arial"/>
                <w:color w:val="000000" w:themeColor="text1"/>
                <w:szCs w:val="24"/>
              </w:rPr>
              <w:t>n</w:t>
            </w:r>
            <w:r w:rsidR="00277782">
              <w:rPr>
                <w:color w:val="000000" w:themeColor="text1"/>
              </w:rPr>
              <w:t>ominal (159 distinct values)</w:t>
            </w:r>
          </w:p>
        </w:tc>
      </w:tr>
      <w:tr w:rsidR="007571DA" w14:paraId="072657EF" w14:textId="77777777" w:rsidTr="00060E36">
        <w:tc>
          <w:tcPr>
            <w:tcW w:w="805" w:type="dxa"/>
          </w:tcPr>
          <w:p w14:paraId="4595F623" w14:textId="77777777" w:rsidR="007571DA" w:rsidRDefault="007571DA" w:rsidP="0076532B">
            <w:pPr>
              <w:rPr>
                <w:color w:val="000000" w:themeColor="text1"/>
              </w:rPr>
            </w:pPr>
            <w:r w:rsidRPr="0076532B">
              <w:rPr>
                <w:rFonts w:cs="Arial"/>
                <w:color w:val="000000" w:themeColor="text1"/>
                <w:szCs w:val="24"/>
              </w:rPr>
              <w:t>6</w:t>
            </w:r>
          </w:p>
        </w:tc>
        <w:tc>
          <w:tcPr>
            <w:tcW w:w="2250" w:type="dxa"/>
          </w:tcPr>
          <w:p w14:paraId="25107AD4" w14:textId="77777777" w:rsidR="007571DA" w:rsidRDefault="00277782" w:rsidP="0076532B">
            <w:pPr>
              <w:rPr>
                <w:color w:val="000000" w:themeColor="text1"/>
              </w:rPr>
            </w:pPr>
            <w:proofErr w:type="spellStart"/>
            <w:r w:rsidRPr="0076532B">
              <w:rPr>
                <w:rFonts w:cs="Arial"/>
                <w:color w:val="000000" w:themeColor="text1"/>
                <w:szCs w:val="24"/>
              </w:rPr>
              <w:t>launched_at</w:t>
            </w:r>
            <w:proofErr w:type="spellEnd"/>
          </w:p>
        </w:tc>
        <w:tc>
          <w:tcPr>
            <w:tcW w:w="3870" w:type="dxa"/>
          </w:tcPr>
          <w:p w14:paraId="0444CFE4" w14:textId="77777777" w:rsidR="007571DA" w:rsidRDefault="00277782" w:rsidP="0076532B">
            <w:pPr>
              <w:rPr>
                <w:color w:val="000000" w:themeColor="text1"/>
              </w:rPr>
            </w:pPr>
            <w:r w:rsidRPr="0076532B">
              <w:rPr>
                <w:rFonts w:cs="Arial"/>
                <w:color w:val="000000" w:themeColor="text1"/>
                <w:szCs w:val="24"/>
              </w:rPr>
              <w:t>Launching date of the campaign</w:t>
            </w:r>
          </w:p>
        </w:tc>
        <w:tc>
          <w:tcPr>
            <w:tcW w:w="2425" w:type="dxa"/>
          </w:tcPr>
          <w:p w14:paraId="5EE80C22" w14:textId="77777777" w:rsidR="007571DA" w:rsidRDefault="009E60E2" w:rsidP="0076532B">
            <w:pPr>
              <w:rPr>
                <w:color w:val="000000" w:themeColor="text1"/>
              </w:rPr>
            </w:pPr>
            <w:r w:rsidRPr="0076532B">
              <w:rPr>
                <w:rFonts w:cs="Arial"/>
                <w:color w:val="000000" w:themeColor="text1"/>
                <w:szCs w:val="24"/>
              </w:rPr>
              <w:t>c</w:t>
            </w:r>
            <w:r w:rsidR="00277782">
              <w:rPr>
                <w:color w:val="000000" w:themeColor="text1"/>
              </w:rPr>
              <w:t>haracter, date</w:t>
            </w:r>
          </w:p>
        </w:tc>
      </w:tr>
      <w:tr w:rsidR="007571DA" w14:paraId="2A170F1D" w14:textId="77777777" w:rsidTr="00060E36">
        <w:tc>
          <w:tcPr>
            <w:tcW w:w="805" w:type="dxa"/>
          </w:tcPr>
          <w:p w14:paraId="65082EA9" w14:textId="77777777" w:rsidR="007571DA" w:rsidRDefault="007571DA" w:rsidP="0076532B">
            <w:pPr>
              <w:rPr>
                <w:color w:val="000000" w:themeColor="text1"/>
              </w:rPr>
            </w:pPr>
            <w:r w:rsidRPr="0076532B">
              <w:rPr>
                <w:rFonts w:cs="Arial"/>
                <w:color w:val="000000" w:themeColor="text1"/>
                <w:szCs w:val="24"/>
              </w:rPr>
              <w:t>7</w:t>
            </w:r>
          </w:p>
        </w:tc>
        <w:tc>
          <w:tcPr>
            <w:tcW w:w="2250" w:type="dxa"/>
          </w:tcPr>
          <w:p w14:paraId="05F2E423" w14:textId="77777777" w:rsidR="00277782" w:rsidRPr="00277782" w:rsidRDefault="00277782" w:rsidP="0076532B">
            <w:pPr>
              <w:rPr>
                <w:color w:val="000000" w:themeColor="text1"/>
              </w:rPr>
            </w:pPr>
            <w:r w:rsidRPr="0076532B">
              <w:rPr>
                <w:rFonts w:cs="Arial"/>
                <w:color w:val="000000" w:themeColor="text1"/>
                <w:szCs w:val="24"/>
              </w:rPr>
              <w:t>deadline</w:t>
            </w:r>
          </w:p>
          <w:p w14:paraId="5226C4EB" w14:textId="77777777" w:rsidR="007571DA" w:rsidRPr="0076532B" w:rsidRDefault="007571DA" w:rsidP="0076532B">
            <w:pPr>
              <w:rPr>
                <w:rFonts w:cs="Arial"/>
                <w:color w:val="000000" w:themeColor="text1"/>
                <w:szCs w:val="24"/>
              </w:rPr>
            </w:pPr>
          </w:p>
        </w:tc>
        <w:tc>
          <w:tcPr>
            <w:tcW w:w="3870" w:type="dxa"/>
          </w:tcPr>
          <w:p w14:paraId="345D39AC" w14:textId="77777777" w:rsidR="007571DA" w:rsidRDefault="00277782" w:rsidP="0076532B">
            <w:pPr>
              <w:rPr>
                <w:color w:val="000000" w:themeColor="text1"/>
              </w:rPr>
            </w:pPr>
            <w:r w:rsidRPr="0076532B">
              <w:rPr>
                <w:rFonts w:cs="Arial"/>
                <w:color w:val="000000" w:themeColor="text1"/>
                <w:szCs w:val="24"/>
              </w:rPr>
              <w:t>Deadline for the campaign. This is the date when the campaign ends</w:t>
            </w:r>
          </w:p>
        </w:tc>
        <w:tc>
          <w:tcPr>
            <w:tcW w:w="2425" w:type="dxa"/>
          </w:tcPr>
          <w:p w14:paraId="777A4E34" w14:textId="77777777" w:rsidR="007571DA" w:rsidRDefault="009E60E2" w:rsidP="0076532B">
            <w:pPr>
              <w:rPr>
                <w:color w:val="000000" w:themeColor="text1"/>
              </w:rPr>
            </w:pPr>
            <w:r w:rsidRPr="0076532B">
              <w:rPr>
                <w:rFonts w:cs="Arial"/>
                <w:color w:val="000000" w:themeColor="text1"/>
                <w:szCs w:val="24"/>
              </w:rPr>
              <w:t>c</w:t>
            </w:r>
            <w:r w:rsidR="00277782">
              <w:rPr>
                <w:color w:val="000000" w:themeColor="text1"/>
              </w:rPr>
              <w:t>haracter, date</w:t>
            </w:r>
          </w:p>
        </w:tc>
      </w:tr>
      <w:tr w:rsidR="007571DA" w14:paraId="0E25560D" w14:textId="77777777" w:rsidTr="00060E36">
        <w:tc>
          <w:tcPr>
            <w:tcW w:w="805" w:type="dxa"/>
          </w:tcPr>
          <w:p w14:paraId="51AB8681" w14:textId="77777777" w:rsidR="007571DA" w:rsidRDefault="007571DA" w:rsidP="0076532B">
            <w:pPr>
              <w:rPr>
                <w:color w:val="000000" w:themeColor="text1"/>
              </w:rPr>
            </w:pPr>
            <w:r w:rsidRPr="0076532B">
              <w:rPr>
                <w:rFonts w:cs="Arial"/>
                <w:color w:val="000000" w:themeColor="text1"/>
                <w:szCs w:val="24"/>
              </w:rPr>
              <w:t>8</w:t>
            </w:r>
          </w:p>
        </w:tc>
        <w:tc>
          <w:tcPr>
            <w:tcW w:w="2250" w:type="dxa"/>
          </w:tcPr>
          <w:p w14:paraId="3C53DAD4" w14:textId="77777777" w:rsidR="007571DA" w:rsidRPr="00BB3FFB" w:rsidRDefault="00277782" w:rsidP="0076532B">
            <w:pPr>
              <w:rPr>
                <w:color w:val="000000" w:themeColor="text1"/>
              </w:rPr>
            </w:pPr>
            <w:r w:rsidRPr="0076532B">
              <w:rPr>
                <w:rFonts w:cs="Arial"/>
                <w:color w:val="000000" w:themeColor="text1"/>
                <w:szCs w:val="24"/>
              </w:rPr>
              <w:t>duration</w:t>
            </w:r>
          </w:p>
        </w:tc>
        <w:tc>
          <w:tcPr>
            <w:tcW w:w="3870" w:type="dxa"/>
          </w:tcPr>
          <w:p w14:paraId="77FEDA4B" w14:textId="77777777" w:rsidR="007571DA" w:rsidRDefault="00277782" w:rsidP="0076532B">
            <w:pPr>
              <w:rPr>
                <w:color w:val="000000" w:themeColor="text1"/>
              </w:rPr>
            </w:pPr>
            <w:r w:rsidRPr="0076532B">
              <w:rPr>
                <w:rFonts w:cs="Arial"/>
                <w:color w:val="000000" w:themeColor="text1"/>
                <w:szCs w:val="24"/>
              </w:rPr>
              <w:t>Number of days the campaign was onlin</w:t>
            </w:r>
            <w:r>
              <w:rPr>
                <w:color w:val="000000" w:themeColor="text1"/>
              </w:rPr>
              <w:t>e</w:t>
            </w:r>
          </w:p>
        </w:tc>
        <w:tc>
          <w:tcPr>
            <w:tcW w:w="2425" w:type="dxa"/>
          </w:tcPr>
          <w:p w14:paraId="070962F0" w14:textId="77777777" w:rsidR="007571DA" w:rsidRDefault="007571DA" w:rsidP="0076532B">
            <w:pPr>
              <w:rPr>
                <w:color w:val="000000" w:themeColor="text1"/>
              </w:rPr>
            </w:pPr>
            <w:r w:rsidRPr="0076532B">
              <w:rPr>
                <w:rFonts w:cs="Arial"/>
                <w:color w:val="000000" w:themeColor="text1"/>
                <w:szCs w:val="24"/>
              </w:rPr>
              <w:t>numeri</w:t>
            </w:r>
            <w:r w:rsidR="00277782">
              <w:rPr>
                <w:color w:val="000000" w:themeColor="text1"/>
              </w:rPr>
              <w:t>c</w:t>
            </w:r>
          </w:p>
        </w:tc>
      </w:tr>
      <w:tr w:rsidR="00277782" w14:paraId="468200AE" w14:textId="77777777" w:rsidTr="00060E36">
        <w:tc>
          <w:tcPr>
            <w:tcW w:w="805" w:type="dxa"/>
          </w:tcPr>
          <w:p w14:paraId="4962E16D" w14:textId="77777777" w:rsidR="00277782" w:rsidRDefault="00277782" w:rsidP="0076532B">
            <w:pPr>
              <w:rPr>
                <w:color w:val="000000" w:themeColor="text1"/>
              </w:rPr>
            </w:pPr>
            <w:r w:rsidRPr="0076532B">
              <w:rPr>
                <w:rFonts w:cs="Arial"/>
                <w:color w:val="000000" w:themeColor="text1"/>
                <w:szCs w:val="24"/>
              </w:rPr>
              <w:t>9</w:t>
            </w:r>
          </w:p>
        </w:tc>
        <w:tc>
          <w:tcPr>
            <w:tcW w:w="2250" w:type="dxa"/>
          </w:tcPr>
          <w:p w14:paraId="716EEEFB" w14:textId="77777777" w:rsidR="00277782" w:rsidRPr="008B43BA" w:rsidRDefault="008B43BA" w:rsidP="0076532B">
            <w:pPr>
              <w:rPr>
                <w:color w:val="000000" w:themeColor="text1"/>
              </w:rPr>
            </w:pPr>
            <w:proofErr w:type="spellStart"/>
            <w:r w:rsidRPr="0076532B">
              <w:rPr>
                <w:rFonts w:cs="Arial"/>
                <w:color w:val="000000" w:themeColor="text1"/>
                <w:szCs w:val="24"/>
              </w:rPr>
              <w:t>goal_usd</w:t>
            </w:r>
            <w:proofErr w:type="spellEnd"/>
          </w:p>
        </w:tc>
        <w:tc>
          <w:tcPr>
            <w:tcW w:w="3870" w:type="dxa"/>
          </w:tcPr>
          <w:p w14:paraId="47D311F6" w14:textId="77777777" w:rsidR="00277782" w:rsidRPr="00277782" w:rsidRDefault="008B43BA" w:rsidP="0076532B">
            <w:pPr>
              <w:rPr>
                <w:color w:val="000000" w:themeColor="text1"/>
              </w:rPr>
            </w:pPr>
            <w:r w:rsidRPr="0076532B">
              <w:rPr>
                <w:rFonts w:cs="Arial"/>
                <w:color w:val="000000" w:themeColor="text1"/>
                <w:szCs w:val="24"/>
              </w:rPr>
              <w:t xml:space="preserve">Goal </w:t>
            </w:r>
            <w:r w:rsidRPr="008B43BA">
              <w:rPr>
                <w:color w:val="000000" w:themeColor="text1"/>
              </w:rPr>
              <w:t>set by the campaign owner</w:t>
            </w:r>
          </w:p>
        </w:tc>
        <w:tc>
          <w:tcPr>
            <w:tcW w:w="2425" w:type="dxa"/>
          </w:tcPr>
          <w:p w14:paraId="0764F119" w14:textId="77777777" w:rsidR="00277782" w:rsidRDefault="00611EEC" w:rsidP="0076532B">
            <w:pPr>
              <w:rPr>
                <w:color w:val="000000" w:themeColor="text1"/>
              </w:rPr>
            </w:pPr>
            <w:r w:rsidRPr="0076532B">
              <w:rPr>
                <w:rFonts w:cs="Arial"/>
                <w:color w:val="000000" w:themeColor="text1"/>
                <w:szCs w:val="24"/>
              </w:rPr>
              <w:t>numeric</w:t>
            </w:r>
          </w:p>
        </w:tc>
      </w:tr>
      <w:tr w:rsidR="00277782" w14:paraId="5B927BFD" w14:textId="77777777" w:rsidTr="00060E36">
        <w:tc>
          <w:tcPr>
            <w:tcW w:w="805" w:type="dxa"/>
          </w:tcPr>
          <w:p w14:paraId="046100AF" w14:textId="77777777" w:rsidR="00277782" w:rsidRDefault="00277782" w:rsidP="0076532B">
            <w:pPr>
              <w:rPr>
                <w:color w:val="000000" w:themeColor="text1"/>
              </w:rPr>
            </w:pPr>
            <w:r w:rsidRPr="0076532B">
              <w:rPr>
                <w:rFonts w:cs="Arial"/>
                <w:color w:val="000000" w:themeColor="text1"/>
                <w:szCs w:val="24"/>
              </w:rPr>
              <w:t>10</w:t>
            </w:r>
          </w:p>
        </w:tc>
        <w:tc>
          <w:tcPr>
            <w:tcW w:w="2250" w:type="dxa"/>
          </w:tcPr>
          <w:p w14:paraId="1863FB84" w14:textId="77777777" w:rsidR="00277782" w:rsidRPr="00277782" w:rsidRDefault="008B43BA" w:rsidP="0076532B">
            <w:pPr>
              <w:rPr>
                <w:color w:val="000000" w:themeColor="text1"/>
              </w:rPr>
            </w:pPr>
            <w:r w:rsidRPr="0076532B">
              <w:rPr>
                <w:rFonts w:cs="Arial"/>
                <w:color w:val="000000" w:themeColor="text1"/>
                <w:szCs w:val="24"/>
              </w:rPr>
              <w:t>city</w:t>
            </w:r>
          </w:p>
        </w:tc>
        <w:tc>
          <w:tcPr>
            <w:tcW w:w="3870" w:type="dxa"/>
          </w:tcPr>
          <w:p w14:paraId="4EB4A46F" w14:textId="77777777" w:rsidR="00277782" w:rsidRPr="00277782" w:rsidRDefault="008B43BA" w:rsidP="0076532B">
            <w:pPr>
              <w:rPr>
                <w:color w:val="000000" w:themeColor="text1"/>
              </w:rPr>
            </w:pPr>
            <w:r w:rsidRPr="0076532B">
              <w:rPr>
                <w:rFonts w:cs="Arial"/>
                <w:color w:val="000000" w:themeColor="text1"/>
                <w:szCs w:val="24"/>
              </w:rPr>
              <w:t>city</w:t>
            </w:r>
          </w:p>
        </w:tc>
        <w:tc>
          <w:tcPr>
            <w:tcW w:w="2425" w:type="dxa"/>
          </w:tcPr>
          <w:p w14:paraId="031519FC" w14:textId="77777777" w:rsidR="00277782" w:rsidRDefault="00611EEC" w:rsidP="0076532B">
            <w:pPr>
              <w:rPr>
                <w:color w:val="000000" w:themeColor="text1"/>
              </w:rPr>
            </w:pPr>
            <w:r w:rsidRPr="0076532B">
              <w:rPr>
                <w:rFonts w:cs="Arial"/>
                <w:color w:val="000000" w:themeColor="text1"/>
                <w:szCs w:val="24"/>
              </w:rPr>
              <w:t>character</w:t>
            </w:r>
          </w:p>
        </w:tc>
      </w:tr>
      <w:tr w:rsidR="008B43BA" w14:paraId="63F83ED4" w14:textId="77777777" w:rsidTr="00060E36">
        <w:tc>
          <w:tcPr>
            <w:tcW w:w="805" w:type="dxa"/>
          </w:tcPr>
          <w:p w14:paraId="1DAB6F88" w14:textId="77777777" w:rsidR="008B43BA" w:rsidRDefault="008B43BA" w:rsidP="0076532B">
            <w:pPr>
              <w:rPr>
                <w:color w:val="000000" w:themeColor="text1"/>
              </w:rPr>
            </w:pPr>
            <w:r w:rsidRPr="0076532B">
              <w:rPr>
                <w:rFonts w:cs="Arial"/>
                <w:color w:val="000000" w:themeColor="text1"/>
                <w:szCs w:val="24"/>
              </w:rPr>
              <w:t>11</w:t>
            </w:r>
          </w:p>
        </w:tc>
        <w:tc>
          <w:tcPr>
            <w:tcW w:w="2250" w:type="dxa"/>
          </w:tcPr>
          <w:p w14:paraId="54E27DFC" w14:textId="77777777" w:rsidR="008B43BA" w:rsidRPr="008B43BA" w:rsidRDefault="008B43BA" w:rsidP="0076532B">
            <w:pPr>
              <w:rPr>
                <w:color w:val="000000" w:themeColor="text1"/>
              </w:rPr>
            </w:pPr>
            <w:r w:rsidRPr="0076532B">
              <w:rPr>
                <w:rFonts w:cs="Arial"/>
                <w:color w:val="000000" w:themeColor="text1"/>
                <w:szCs w:val="24"/>
              </w:rPr>
              <w:t>state</w:t>
            </w:r>
          </w:p>
        </w:tc>
        <w:tc>
          <w:tcPr>
            <w:tcW w:w="3870" w:type="dxa"/>
          </w:tcPr>
          <w:p w14:paraId="100814A0" w14:textId="77777777" w:rsidR="008B43BA" w:rsidRPr="008B43BA" w:rsidRDefault="008B43BA" w:rsidP="0076532B">
            <w:pPr>
              <w:rPr>
                <w:color w:val="000000" w:themeColor="text1"/>
              </w:rPr>
            </w:pPr>
            <w:r w:rsidRPr="0076532B">
              <w:rPr>
                <w:rFonts w:cs="Arial"/>
                <w:color w:val="000000" w:themeColor="text1"/>
                <w:szCs w:val="24"/>
              </w:rPr>
              <w:t>state</w:t>
            </w:r>
          </w:p>
        </w:tc>
        <w:tc>
          <w:tcPr>
            <w:tcW w:w="2425" w:type="dxa"/>
          </w:tcPr>
          <w:p w14:paraId="210BFD11" w14:textId="77777777" w:rsidR="008B43BA" w:rsidRDefault="00611EEC" w:rsidP="0076532B">
            <w:pPr>
              <w:rPr>
                <w:color w:val="000000" w:themeColor="text1"/>
              </w:rPr>
            </w:pPr>
            <w:r w:rsidRPr="0076532B">
              <w:rPr>
                <w:rFonts w:cs="Arial"/>
                <w:color w:val="000000" w:themeColor="text1"/>
                <w:szCs w:val="24"/>
              </w:rPr>
              <w:t>character</w:t>
            </w:r>
          </w:p>
        </w:tc>
      </w:tr>
      <w:tr w:rsidR="008B43BA" w14:paraId="66B397EA" w14:textId="77777777" w:rsidTr="00060E36">
        <w:tc>
          <w:tcPr>
            <w:tcW w:w="805" w:type="dxa"/>
          </w:tcPr>
          <w:p w14:paraId="458F3A0F" w14:textId="77777777" w:rsidR="008B43BA" w:rsidRDefault="008B43BA" w:rsidP="0076532B">
            <w:pPr>
              <w:rPr>
                <w:color w:val="000000" w:themeColor="text1"/>
              </w:rPr>
            </w:pPr>
            <w:r w:rsidRPr="0076532B">
              <w:rPr>
                <w:rFonts w:cs="Arial"/>
                <w:color w:val="000000" w:themeColor="text1"/>
                <w:szCs w:val="24"/>
              </w:rPr>
              <w:lastRenderedPageBreak/>
              <w:t>12</w:t>
            </w:r>
          </w:p>
        </w:tc>
        <w:tc>
          <w:tcPr>
            <w:tcW w:w="2250" w:type="dxa"/>
          </w:tcPr>
          <w:p w14:paraId="22B332A2" w14:textId="77777777" w:rsidR="008B43BA" w:rsidRPr="008B43BA" w:rsidRDefault="008B43BA" w:rsidP="0076532B">
            <w:pPr>
              <w:rPr>
                <w:color w:val="000000" w:themeColor="text1"/>
              </w:rPr>
            </w:pPr>
            <w:r w:rsidRPr="0076532B">
              <w:rPr>
                <w:rFonts w:cs="Arial"/>
                <w:color w:val="000000" w:themeColor="text1"/>
                <w:szCs w:val="24"/>
              </w:rPr>
              <w:t>country</w:t>
            </w:r>
          </w:p>
        </w:tc>
        <w:tc>
          <w:tcPr>
            <w:tcW w:w="3870" w:type="dxa"/>
          </w:tcPr>
          <w:p w14:paraId="4FAA3AE1" w14:textId="77777777" w:rsidR="008B43BA" w:rsidRPr="008B43BA" w:rsidRDefault="008B43BA" w:rsidP="0076532B">
            <w:pPr>
              <w:rPr>
                <w:color w:val="000000" w:themeColor="text1"/>
              </w:rPr>
            </w:pPr>
            <w:r w:rsidRPr="0076532B">
              <w:rPr>
                <w:rFonts w:cs="Arial"/>
                <w:color w:val="000000" w:themeColor="text1"/>
                <w:szCs w:val="24"/>
              </w:rPr>
              <w:t>country</w:t>
            </w:r>
          </w:p>
        </w:tc>
        <w:tc>
          <w:tcPr>
            <w:tcW w:w="2425" w:type="dxa"/>
          </w:tcPr>
          <w:p w14:paraId="50A1B542" w14:textId="77777777" w:rsidR="008B43BA" w:rsidRDefault="00611EEC" w:rsidP="0076532B">
            <w:pPr>
              <w:rPr>
                <w:color w:val="000000" w:themeColor="text1"/>
              </w:rPr>
            </w:pPr>
            <w:r w:rsidRPr="0076532B">
              <w:rPr>
                <w:rFonts w:cs="Arial"/>
                <w:color w:val="000000" w:themeColor="text1"/>
                <w:szCs w:val="24"/>
              </w:rPr>
              <w:t>character, 22 distinct values</w:t>
            </w:r>
          </w:p>
        </w:tc>
      </w:tr>
      <w:tr w:rsidR="008B43BA" w14:paraId="438C4605" w14:textId="77777777" w:rsidTr="00060E36">
        <w:tc>
          <w:tcPr>
            <w:tcW w:w="805" w:type="dxa"/>
          </w:tcPr>
          <w:p w14:paraId="12D7DE47" w14:textId="77777777" w:rsidR="008B43BA" w:rsidRDefault="008B43BA" w:rsidP="0076532B">
            <w:pPr>
              <w:rPr>
                <w:color w:val="000000" w:themeColor="text1"/>
              </w:rPr>
            </w:pPr>
            <w:r w:rsidRPr="0076532B">
              <w:rPr>
                <w:rFonts w:cs="Arial"/>
                <w:color w:val="000000" w:themeColor="text1"/>
                <w:szCs w:val="24"/>
              </w:rPr>
              <w:t>13</w:t>
            </w:r>
          </w:p>
        </w:tc>
        <w:tc>
          <w:tcPr>
            <w:tcW w:w="2250" w:type="dxa"/>
          </w:tcPr>
          <w:p w14:paraId="7E76FD57" w14:textId="77777777" w:rsidR="008B43BA" w:rsidRPr="008B43BA" w:rsidRDefault="008B43BA" w:rsidP="0076532B">
            <w:pPr>
              <w:rPr>
                <w:color w:val="000000" w:themeColor="text1"/>
              </w:rPr>
            </w:pPr>
            <w:proofErr w:type="spellStart"/>
            <w:r w:rsidRPr="0076532B">
              <w:rPr>
                <w:rFonts w:cs="Arial"/>
                <w:color w:val="000000" w:themeColor="text1"/>
                <w:szCs w:val="24"/>
              </w:rPr>
              <w:t>blurb_length</w:t>
            </w:r>
            <w:proofErr w:type="spellEnd"/>
          </w:p>
        </w:tc>
        <w:tc>
          <w:tcPr>
            <w:tcW w:w="3870" w:type="dxa"/>
          </w:tcPr>
          <w:p w14:paraId="35E1F19C" w14:textId="77777777" w:rsidR="008B43BA" w:rsidRPr="008B43BA" w:rsidRDefault="008B43BA" w:rsidP="0076532B">
            <w:pPr>
              <w:rPr>
                <w:color w:val="000000" w:themeColor="text1"/>
              </w:rPr>
            </w:pPr>
            <w:r w:rsidRPr="0076532B">
              <w:rPr>
                <w:rFonts w:cs="Arial"/>
                <w:color w:val="000000" w:themeColor="text1"/>
                <w:szCs w:val="24"/>
              </w:rPr>
              <w:t>Word count of the description of campaign</w:t>
            </w:r>
          </w:p>
        </w:tc>
        <w:tc>
          <w:tcPr>
            <w:tcW w:w="2425" w:type="dxa"/>
          </w:tcPr>
          <w:p w14:paraId="37FEC304" w14:textId="77777777" w:rsidR="008B43BA" w:rsidRDefault="00611EEC" w:rsidP="0076532B">
            <w:pPr>
              <w:rPr>
                <w:color w:val="000000" w:themeColor="text1"/>
              </w:rPr>
            </w:pPr>
            <w:r w:rsidRPr="0076532B">
              <w:rPr>
                <w:rFonts w:cs="Arial"/>
                <w:color w:val="000000" w:themeColor="text1"/>
                <w:szCs w:val="24"/>
              </w:rPr>
              <w:t>numeric</w:t>
            </w:r>
          </w:p>
        </w:tc>
      </w:tr>
      <w:tr w:rsidR="008B43BA" w14:paraId="5800EAC5" w14:textId="77777777" w:rsidTr="00060E36">
        <w:tc>
          <w:tcPr>
            <w:tcW w:w="805" w:type="dxa"/>
          </w:tcPr>
          <w:p w14:paraId="77671849" w14:textId="77777777" w:rsidR="008B43BA" w:rsidRDefault="008B43BA" w:rsidP="0076532B">
            <w:pPr>
              <w:rPr>
                <w:color w:val="000000" w:themeColor="text1"/>
              </w:rPr>
            </w:pPr>
            <w:r w:rsidRPr="0076532B">
              <w:rPr>
                <w:rFonts w:cs="Arial"/>
                <w:color w:val="000000" w:themeColor="text1"/>
                <w:szCs w:val="24"/>
              </w:rPr>
              <w:t>14</w:t>
            </w:r>
          </w:p>
        </w:tc>
        <w:tc>
          <w:tcPr>
            <w:tcW w:w="2250" w:type="dxa"/>
          </w:tcPr>
          <w:p w14:paraId="491BACFE" w14:textId="77777777" w:rsidR="008B43BA" w:rsidRPr="008B43BA" w:rsidRDefault="008B43BA" w:rsidP="0076532B">
            <w:pPr>
              <w:rPr>
                <w:color w:val="000000" w:themeColor="text1"/>
              </w:rPr>
            </w:pPr>
            <w:proofErr w:type="spellStart"/>
            <w:r w:rsidRPr="0076532B">
              <w:rPr>
                <w:rFonts w:cs="Arial"/>
                <w:color w:val="000000" w:themeColor="text1"/>
                <w:szCs w:val="24"/>
              </w:rPr>
              <w:t>name_length</w:t>
            </w:r>
            <w:proofErr w:type="spellEnd"/>
          </w:p>
        </w:tc>
        <w:tc>
          <w:tcPr>
            <w:tcW w:w="3870" w:type="dxa"/>
          </w:tcPr>
          <w:p w14:paraId="45C86B82" w14:textId="77777777" w:rsidR="008B43BA" w:rsidRPr="008B43BA" w:rsidRDefault="008B43BA" w:rsidP="0076532B">
            <w:pPr>
              <w:rPr>
                <w:color w:val="000000" w:themeColor="text1"/>
              </w:rPr>
            </w:pPr>
            <w:r w:rsidRPr="0076532B">
              <w:rPr>
                <w:rFonts w:cs="Arial"/>
                <w:color w:val="000000" w:themeColor="text1"/>
                <w:szCs w:val="24"/>
              </w:rPr>
              <w:t xml:space="preserve">Word count of the name of </w:t>
            </w:r>
            <w:r w:rsidRPr="008B43BA">
              <w:rPr>
                <w:color w:val="000000" w:themeColor="text1"/>
              </w:rPr>
              <w:t>campaign</w:t>
            </w:r>
          </w:p>
        </w:tc>
        <w:tc>
          <w:tcPr>
            <w:tcW w:w="2425" w:type="dxa"/>
          </w:tcPr>
          <w:p w14:paraId="34D12EE6" w14:textId="77777777" w:rsidR="008B43BA" w:rsidRDefault="00611EEC" w:rsidP="0076532B">
            <w:pPr>
              <w:rPr>
                <w:color w:val="000000" w:themeColor="text1"/>
              </w:rPr>
            </w:pPr>
            <w:r w:rsidRPr="0076532B">
              <w:rPr>
                <w:rFonts w:cs="Arial"/>
                <w:color w:val="000000" w:themeColor="text1"/>
                <w:szCs w:val="24"/>
              </w:rPr>
              <w:t>numeric</w:t>
            </w:r>
          </w:p>
        </w:tc>
      </w:tr>
      <w:tr w:rsidR="008B43BA" w14:paraId="3ACC2340" w14:textId="77777777" w:rsidTr="00060E36">
        <w:tc>
          <w:tcPr>
            <w:tcW w:w="805" w:type="dxa"/>
          </w:tcPr>
          <w:p w14:paraId="363B70C4" w14:textId="77777777" w:rsidR="008B43BA" w:rsidRDefault="008B43BA" w:rsidP="0076532B">
            <w:pPr>
              <w:rPr>
                <w:color w:val="000000" w:themeColor="text1"/>
              </w:rPr>
            </w:pPr>
            <w:r w:rsidRPr="0076532B">
              <w:rPr>
                <w:rFonts w:cs="Arial"/>
                <w:color w:val="000000" w:themeColor="text1"/>
                <w:szCs w:val="24"/>
              </w:rPr>
              <w:t>15</w:t>
            </w:r>
          </w:p>
        </w:tc>
        <w:tc>
          <w:tcPr>
            <w:tcW w:w="2250" w:type="dxa"/>
          </w:tcPr>
          <w:p w14:paraId="2161E9F2" w14:textId="77777777" w:rsidR="008B43BA" w:rsidRPr="008B43BA" w:rsidRDefault="008B43BA" w:rsidP="0076532B">
            <w:pPr>
              <w:rPr>
                <w:color w:val="000000" w:themeColor="text1"/>
              </w:rPr>
            </w:pPr>
            <w:r w:rsidRPr="0076532B">
              <w:rPr>
                <w:rFonts w:cs="Arial"/>
                <w:color w:val="000000" w:themeColor="text1"/>
                <w:szCs w:val="24"/>
              </w:rPr>
              <w:t>status</w:t>
            </w:r>
          </w:p>
        </w:tc>
        <w:tc>
          <w:tcPr>
            <w:tcW w:w="3870" w:type="dxa"/>
          </w:tcPr>
          <w:p w14:paraId="44589B1E" w14:textId="77777777" w:rsidR="008B43BA" w:rsidRPr="008B43BA" w:rsidRDefault="008B43BA" w:rsidP="0076532B">
            <w:pPr>
              <w:rPr>
                <w:color w:val="000000" w:themeColor="text1"/>
              </w:rPr>
            </w:pPr>
            <w:r w:rsidRPr="0076532B">
              <w:rPr>
                <w:rFonts w:cs="Arial"/>
                <w:color w:val="000000" w:themeColor="text1"/>
                <w:szCs w:val="24"/>
              </w:rPr>
              <w:t>Status of the project</w:t>
            </w:r>
          </w:p>
        </w:tc>
        <w:tc>
          <w:tcPr>
            <w:tcW w:w="2425" w:type="dxa"/>
          </w:tcPr>
          <w:p w14:paraId="16439C34" w14:textId="77777777" w:rsidR="008B43BA" w:rsidRDefault="009E60E2" w:rsidP="0076532B">
            <w:pPr>
              <w:rPr>
                <w:color w:val="000000" w:themeColor="text1"/>
              </w:rPr>
            </w:pPr>
            <w:r w:rsidRPr="0076532B">
              <w:rPr>
                <w:rFonts w:cs="Arial"/>
                <w:color w:val="000000" w:themeColor="text1"/>
                <w:szCs w:val="24"/>
              </w:rPr>
              <w:t>nominal, binary: successful, failed</w:t>
            </w:r>
          </w:p>
        </w:tc>
      </w:tr>
      <w:tr w:rsidR="008B43BA" w14:paraId="076D61EC" w14:textId="77777777" w:rsidTr="00060E36">
        <w:tc>
          <w:tcPr>
            <w:tcW w:w="805" w:type="dxa"/>
          </w:tcPr>
          <w:p w14:paraId="4471161B" w14:textId="77777777" w:rsidR="008B43BA" w:rsidRDefault="008B43BA" w:rsidP="0076532B">
            <w:pPr>
              <w:rPr>
                <w:color w:val="000000" w:themeColor="text1"/>
              </w:rPr>
            </w:pPr>
            <w:r w:rsidRPr="0076532B">
              <w:rPr>
                <w:rFonts w:cs="Arial"/>
                <w:color w:val="000000" w:themeColor="text1"/>
                <w:szCs w:val="24"/>
              </w:rPr>
              <w:t>16</w:t>
            </w:r>
          </w:p>
        </w:tc>
        <w:tc>
          <w:tcPr>
            <w:tcW w:w="2250" w:type="dxa"/>
          </w:tcPr>
          <w:p w14:paraId="4169EB11" w14:textId="77777777" w:rsidR="008B43BA" w:rsidRPr="008B43BA" w:rsidRDefault="008B43BA" w:rsidP="0076532B">
            <w:pPr>
              <w:rPr>
                <w:color w:val="000000" w:themeColor="text1"/>
              </w:rPr>
            </w:pPr>
            <w:proofErr w:type="spellStart"/>
            <w:r w:rsidRPr="0076532B">
              <w:rPr>
                <w:rFonts w:cs="Arial"/>
                <w:color w:val="000000" w:themeColor="text1"/>
                <w:szCs w:val="24"/>
              </w:rPr>
              <w:t>start_month</w:t>
            </w:r>
            <w:proofErr w:type="spellEnd"/>
          </w:p>
        </w:tc>
        <w:tc>
          <w:tcPr>
            <w:tcW w:w="3870" w:type="dxa"/>
          </w:tcPr>
          <w:p w14:paraId="176BBC2D" w14:textId="77777777" w:rsidR="008B43BA" w:rsidRPr="008B43BA" w:rsidRDefault="008B43BA" w:rsidP="0076532B">
            <w:pPr>
              <w:rPr>
                <w:color w:val="000000" w:themeColor="text1"/>
              </w:rPr>
            </w:pPr>
            <w:r w:rsidRPr="0076532B">
              <w:rPr>
                <w:rFonts w:cs="Arial"/>
                <w:color w:val="000000" w:themeColor="text1"/>
                <w:szCs w:val="24"/>
              </w:rPr>
              <w:t>Month when the project started</w:t>
            </w:r>
          </w:p>
        </w:tc>
        <w:tc>
          <w:tcPr>
            <w:tcW w:w="2425" w:type="dxa"/>
          </w:tcPr>
          <w:p w14:paraId="1B1ECB63" w14:textId="77777777" w:rsidR="008B43BA" w:rsidRDefault="009E60E2" w:rsidP="0076532B">
            <w:pPr>
              <w:rPr>
                <w:color w:val="000000" w:themeColor="text1"/>
              </w:rPr>
            </w:pPr>
            <w:r w:rsidRPr="0076532B">
              <w:rPr>
                <w:rFonts w:cs="Arial"/>
                <w:color w:val="000000" w:themeColor="text1"/>
                <w:szCs w:val="24"/>
              </w:rPr>
              <w:t>numeric, 12 distinct values</w:t>
            </w:r>
          </w:p>
        </w:tc>
      </w:tr>
      <w:tr w:rsidR="008B43BA" w14:paraId="1459DDD0" w14:textId="77777777" w:rsidTr="00060E36">
        <w:tc>
          <w:tcPr>
            <w:tcW w:w="805" w:type="dxa"/>
          </w:tcPr>
          <w:p w14:paraId="0A523CC1" w14:textId="77777777" w:rsidR="008B43BA" w:rsidRDefault="008B43BA" w:rsidP="0076532B">
            <w:pPr>
              <w:rPr>
                <w:color w:val="000000" w:themeColor="text1"/>
              </w:rPr>
            </w:pPr>
            <w:r w:rsidRPr="0076532B">
              <w:rPr>
                <w:rFonts w:cs="Arial"/>
                <w:color w:val="000000" w:themeColor="text1"/>
                <w:szCs w:val="24"/>
              </w:rPr>
              <w:t>17</w:t>
            </w:r>
          </w:p>
        </w:tc>
        <w:tc>
          <w:tcPr>
            <w:tcW w:w="2250" w:type="dxa"/>
          </w:tcPr>
          <w:p w14:paraId="0FF17D6D" w14:textId="77777777" w:rsidR="008B43BA" w:rsidRPr="008B43BA" w:rsidRDefault="008B43BA" w:rsidP="0076532B">
            <w:pPr>
              <w:rPr>
                <w:color w:val="000000" w:themeColor="text1"/>
              </w:rPr>
            </w:pPr>
            <w:proofErr w:type="spellStart"/>
            <w:r w:rsidRPr="0076532B">
              <w:rPr>
                <w:rFonts w:cs="Arial"/>
                <w:color w:val="000000" w:themeColor="text1"/>
                <w:szCs w:val="24"/>
              </w:rPr>
              <w:t>end_month</w:t>
            </w:r>
            <w:proofErr w:type="spellEnd"/>
          </w:p>
        </w:tc>
        <w:tc>
          <w:tcPr>
            <w:tcW w:w="3870" w:type="dxa"/>
          </w:tcPr>
          <w:p w14:paraId="3E6572C0" w14:textId="77777777" w:rsidR="008B43BA" w:rsidRPr="008B43BA" w:rsidRDefault="008B43BA" w:rsidP="0076532B">
            <w:pPr>
              <w:rPr>
                <w:color w:val="000000" w:themeColor="text1"/>
              </w:rPr>
            </w:pPr>
            <w:r w:rsidRPr="0076532B">
              <w:rPr>
                <w:rFonts w:cs="Arial"/>
                <w:color w:val="000000" w:themeColor="text1"/>
                <w:szCs w:val="24"/>
              </w:rPr>
              <w:t>Month when the project ended</w:t>
            </w:r>
          </w:p>
        </w:tc>
        <w:tc>
          <w:tcPr>
            <w:tcW w:w="2425" w:type="dxa"/>
          </w:tcPr>
          <w:p w14:paraId="54EFF369" w14:textId="77777777" w:rsidR="008B43BA" w:rsidRDefault="009E60E2" w:rsidP="0076532B">
            <w:pPr>
              <w:rPr>
                <w:color w:val="000000" w:themeColor="text1"/>
              </w:rPr>
            </w:pPr>
            <w:r w:rsidRPr="0076532B">
              <w:rPr>
                <w:rFonts w:cs="Arial"/>
                <w:color w:val="000000" w:themeColor="text1"/>
                <w:szCs w:val="24"/>
              </w:rPr>
              <w:t>numeric, 12 distinct values</w:t>
            </w:r>
          </w:p>
        </w:tc>
      </w:tr>
      <w:tr w:rsidR="008B43BA" w14:paraId="7E837A45" w14:textId="77777777" w:rsidTr="00060E36">
        <w:tc>
          <w:tcPr>
            <w:tcW w:w="805" w:type="dxa"/>
          </w:tcPr>
          <w:p w14:paraId="569F1FCC" w14:textId="77777777" w:rsidR="008B43BA" w:rsidRDefault="008B43BA" w:rsidP="0076532B">
            <w:pPr>
              <w:rPr>
                <w:color w:val="000000" w:themeColor="text1"/>
              </w:rPr>
            </w:pPr>
            <w:r w:rsidRPr="0076532B">
              <w:rPr>
                <w:rFonts w:cs="Arial"/>
                <w:color w:val="000000" w:themeColor="text1"/>
                <w:szCs w:val="24"/>
              </w:rPr>
              <w:t>18</w:t>
            </w:r>
          </w:p>
        </w:tc>
        <w:tc>
          <w:tcPr>
            <w:tcW w:w="2250" w:type="dxa"/>
          </w:tcPr>
          <w:p w14:paraId="3193A788" w14:textId="77777777" w:rsidR="008B43BA" w:rsidRPr="008B43BA" w:rsidRDefault="008B43BA" w:rsidP="0076532B">
            <w:pPr>
              <w:rPr>
                <w:color w:val="000000" w:themeColor="text1"/>
              </w:rPr>
            </w:pPr>
            <w:proofErr w:type="spellStart"/>
            <w:r w:rsidRPr="0076532B">
              <w:rPr>
                <w:rFonts w:cs="Arial"/>
                <w:color w:val="000000" w:themeColor="text1"/>
                <w:szCs w:val="24"/>
              </w:rPr>
              <w:t>start_Q</w:t>
            </w:r>
            <w:proofErr w:type="spellEnd"/>
          </w:p>
        </w:tc>
        <w:tc>
          <w:tcPr>
            <w:tcW w:w="3870" w:type="dxa"/>
          </w:tcPr>
          <w:p w14:paraId="088EDEC2" w14:textId="77777777" w:rsidR="008B43BA" w:rsidRPr="008B43BA" w:rsidRDefault="008B43BA" w:rsidP="0076532B">
            <w:pPr>
              <w:rPr>
                <w:color w:val="000000" w:themeColor="text1"/>
              </w:rPr>
            </w:pPr>
            <w:r w:rsidRPr="0076532B">
              <w:rPr>
                <w:rFonts w:cs="Arial"/>
                <w:color w:val="000000" w:themeColor="text1"/>
                <w:szCs w:val="24"/>
              </w:rPr>
              <w:t>Quarter when the project started</w:t>
            </w:r>
          </w:p>
        </w:tc>
        <w:tc>
          <w:tcPr>
            <w:tcW w:w="2425" w:type="dxa"/>
          </w:tcPr>
          <w:p w14:paraId="6C045D7D" w14:textId="77777777" w:rsidR="008B43BA" w:rsidRDefault="009E60E2" w:rsidP="0076532B">
            <w:pPr>
              <w:rPr>
                <w:color w:val="000000" w:themeColor="text1"/>
              </w:rPr>
            </w:pPr>
            <w:r w:rsidRPr="0076532B">
              <w:rPr>
                <w:rFonts w:cs="Arial"/>
                <w:color w:val="000000" w:themeColor="text1"/>
                <w:szCs w:val="24"/>
              </w:rPr>
              <w:t>nominal, 4 distinct values</w:t>
            </w:r>
          </w:p>
        </w:tc>
      </w:tr>
      <w:tr w:rsidR="00611EEC" w14:paraId="15041CD7" w14:textId="77777777" w:rsidTr="00060E36">
        <w:tc>
          <w:tcPr>
            <w:tcW w:w="805" w:type="dxa"/>
          </w:tcPr>
          <w:p w14:paraId="14F69EA2" w14:textId="77777777" w:rsidR="00611EEC" w:rsidRDefault="00611EEC" w:rsidP="0076532B">
            <w:pPr>
              <w:rPr>
                <w:color w:val="000000" w:themeColor="text1"/>
              </w:rPr>
            </w:pPr>
            <w:r w:rsidRPr="0076532B">
              <w:rPr>
                <w:rFonts w:cs="Arial"/>
                <w:color w:val="000000" w:themeColor="text1"/>
                <w:szCs w:val="24"/>
              </w:rPr>
              <w:t>19</w:t>
            </w:r>
          </w:p>
        </w:tc>
        <w:tc>
          <w:tcPr>
            <w:tcW w:w="2250" w:type="dxa"/>
          </w:tcPr>
          <w:p w14:paraId="5430602D" w14:textId="77777777" w:rsidR="00611EEC" w:rsidRPr="008B43BA" w:rsidRDefault="00611EEC" w:rsidP="0076532B">
            <w:pPr>
              <w:rPr>
                <w:color w:val="000000" w:themeColor="text1"/>
              </w:rPr>
            </w:pPr>
            <w:proofErr w:type="spellStart"/>
            <w:r w:rsidRPr="0076532B">
              <w:rPr>
                <w:rFonts w:cs="Arial"/>
                <w:color w:val="000000" w:themeColor="text1"/>
                <w:szCs w:val="24"/>
              </w:rPr>
              <w:t>end_Q</w:t>
            </w:r>
            <w:proofErr w:type="spellEnd"/>
          </w:p>
        </w:tc>
        <w:tc>
          <w:tcPr>
            <w:tcW w:w="3870" w:type="dxa"/>
          </w:tcPr>
          <w:p w14:paraId="5EE68872" w14:textId="77777777" w:rsidR="00611EEC" w:rsidRPr="008B43BA" w:rsidRDefault="00611EEC" w:rsidP="0076532B">
            <w:pPr>
              <w:rPr>
                <w:color w:val="000000" w:themeColor="text1"/>
              </w:rPr>
            </w:pPr>
            <w:r w:rsidRPr="0076532B">
              <w:rPr>
                <w:rFonts w:cs="Arial"/>
                <w:color w:val="000000" w:themeColor="text1"/>
                <w:szCs w:val="24"/>
              </w:rPr>
              <w:t>Quarter when the project ended</w:t>
            </w:r>
          </w:p>
        </w:tc>
        <w:tc>
          <w:tcPr>
            <w:tcW w:w="2425" w:type="dxa"/>
          </w:tcPr>
          <w:p w14:paraId="4D0D5F0C" w14:textId="77777777" w:rsidR="00611EEC" w:rsidRDefault="009E60E2" w:rsidP="0076532B">
            <w:pPr>
              <w:rPr>
                <w:color w:val="000000" w:themeColor="text1"/>
              </w:rPr>
            </w:pPr>
            <w:r w:rsidRPr="0076532B">
              <w:rPr>
                <w:rFonts w:cs="Arial"/>
                <w:color w:val="000000" w:themeColor="text1"/>
                <w:szCs w:val="24"/>
              </w:rPr>
              <w:t>nominal, 4 distinct values</w:t>
            </w:r>
          </w:p>
        </w:tc>
      </w:tr>
      <w:tr w:rsidR="00611EEC" w14:paraId="2A386DA9" w14:textId="77777777" w:rsidTr="00060E36">
        <w:tc>
          <w:tcPr>
            <w:tcW w:w="805" w:type="dxa"/>
          </w:tcPr>
          <w:p w14:paraId="59D31089" w14:textId="77777777" w:rsidR="00611EEC" w:rsidRDefault="00611EEC" w:rsidP="0076532B">
            <w:pPr>
              <w:rPr>
                <w:color w:val="000000" w:themeColor="text1"/>
              </w:rPr>
            </w:pPr>
            <w:r w:rsidRPr="0076532B">
              <w:rPr>
                <w:rFonts w:cs="Arial"/>
                <w:color w:val="000000" w:themeColor="text1"/>
                <w:szCs w:val="24"/>
              </w:rPr>
              <w:t>20</w:t>
            </w:r>
          </w:p>
        </w:tc>
        <w:tc>
          <w:tcPr>
            <w:tcW w:w="2250" w:type="dxa"/>
          </w:tcPr>
          <w:p w14:paraId="112E4CF6" w14:textId="77777777" w:rsidR="00611EEC" w:rsidRPr="008B43BA" w:rsidRDefault="00611EEC" w:rsidP="0076532B">
            <w:pPr>
              <w:rPr>
                <w:color w:val="000000" w:themeColor="text1"/>
              </w:rPr>
            </w:pPr>
            <w:proofErr w:type="spellStart"/>
            <w:r w:rsidRPr="0076532B">
              <w:rPr>
                <w:rFonts w:cs="Arial"/>
                <w:color w:val="000000" w:themeColor="text1"/>
                <w:szCs w:val="24"/>
              </w:rPr>
              <w:t>usd_pledged</w:t>
            </w:r>
            <w:proofErr w:type="spellEnd"/>
          </w:p>
        </w:tc>
        <w:tc>
          <w:tcPr>
            <w:tcW w:w="3870" w:type="dxa"/>
          </w:tcPr>
          <w:p w14:paraId="384B3024" w14:textId="77777777" w:rsidR="00611EEC" w:rsidRPr="008B43BA" w:rsidRDefault="00611EEC" w:rsidP="0076532B">
            <w:pPr>
              <w:rPr>
                <w:color w:val="000000" w:themeColor="text1"/>
              </w:rPr>
            </w:pPr>
            <w:r w:rsidRPr="0076532B">
              <w:rPr>
                <w:rFonts w:cs="Arial"/>
                <w:color w:val="000000" w:themeColor="text1"/>
                <w:szCs w:val="24"/>
              </w:rPr>
              <w:t xml:space="preserve">Amount collected at the end of </w:t>
            </w:r>
            <w:r w:rsidR="00B30B14">
              <w:rPr>
                <w:color w:val="000000" w:themeColor="text1"/>
              </w:rPr>
              <w:t xml:space="preserve">the </w:t>
            </w:r>
            <w:r w:rsidRPr="008B43BA">
              <w:rPr>
                <w:color w:val="000000" w:themeColor="text1"/>
              </w:rPr>
              <w:t>campaign in USD</w:t>
            </w:r>
          </w:p>
        </w:tc>
        <w:tc>
          <w:tcPr>
            <w:tcW w:w="2425" w:type="dxa"/>
          </w:tcPr>
          <w:p w14:paraId="3782A673" w14:textId="77777777" w:rsidR="00611EEC" w:rsidRDefault="009E60E2" w:rsidP="0076532B">
            <w:pPr>
              <w:rPr>
                <w:color w:val="000000" w:themeColor="text1"/>
              </w:rPr>
            </w:pPr>
            <w:r w:rsidRPr="0076532B">
              <w:rPr>
                <w:rFonts w:cs="Arial"/>
                <w:color w:val="000000" w:themeColor="text1"/>
                <w:szCs w:val="24"/>
              </w:rPr>
              <w:t>numeric</w:t>
            </w:r>
          </w:p>
        </w:tc>
      </w:tr>
    </w:tbl>
    <w:p w14:paraId="51D3A4BD" w14:textId="77777777" w:rsidR="007571DA" w:rsidRPr="0076532B" w:rsidRDefault="007571DA" w:rsidP="0076532B">
      <w:pPr>
        <w:rPr>
          <w:rFonts w:cs="Arial"/>
          <w:color w:val="000000" w:themeColor="text1"/>
          <w:szCs w:val="24"/>
        </w:rPr>
      </w:pPr>
    </w:p>
    <w:p w14:paraId="3F63D747" w14:textId="77777777" w:rsidR="007571DA" w:rsidRPr="00C51CDC" w:rsidRDefault="007571DA" w:rsidP="0076532B">
      <w:pPr>
        <w:rPr>
          <w:color w:val="000000" w:themeColor="text1"/>
        </w:rPr>
      </w:pPr>
      <w:r w:rsidRPr="0076532B">
        <w:rPr>
          <w:rFonts w:cs="Arial"/>
          <w:color w:val="000000" w:themeColor="text1"/>
          <w:szCs w:val="24"/>
        </w:rPr>
        <w:t xml:space="preserve">Data structure is defined as a specific form of </w:t>
      </w:r>
      <w:r w:rsidRPr="00637EAA">
        <w:rPr>
          <w:color w:val="000000" w:themeColor="text1"/>
        </w:rPr>
        <w:t>organizing and storing data. R supports five basic types of data structure: vector, matrix, list, data frame</w:t>
      </w:r>
      <w:r w:rsidR="00B30B14">
        <w:rPr>
          <w:color w:val="000000" w:themeColor="text1"/>
        </w:rPr>
        <w:t>,</w:t>
      </w:r>
      <w:r w:rsidRPr="00637EAA">
        <w:rPr>
          <w:color w:val="000000" w:themeColor="text1"/>
        </w:rPr>
        <w:t xml:space="preserve"> and factor. </w:t>
      </w:r>
      <w:r w:rsidR="00156854">
        <w:rPr>
          <w:color w:val="000000" w:themeColor="text1"/>
        </w:rPr>
        <w:t xml:space="preserve">Kickstarter campaigns </w:t>
      </w:r>
      <w:r>
        <w:rPr>
          <w:color w:val="000000" w:themeColor="text1"/>
        </w:rPr>
        <w:t>dataset</w:t>
      </w:r>
      <w:r w:rsidRPr="00637EAA">
        <w:rPr>
          <w:color w:val="000000" w:themeColor="text1"/>
        </w:rPr>
        <w:t xml:space="preserve"> is structured as a data frame where each component is of the same length. The structure of the dataset </w:t>
      </w:r>
      <w:r>
        <w:rPr>
          <w:color w:val="000000" w:themeColor="text1"/>
        </w:rPr>
        <w:t>can be generated with str() function in R</w:t>
      </w:r>
      <w:r w:rsidR="0047503D">
        <w:rPr>
          <w:color w:val="000000" w:themeColor="text1"/>
        </w:rPr>
        <w:t>.</w:t>
      </w:r>
    </w:p>
    <w:p w14:paraId="744698DB" w14:textId="77777777" w:rsidR="00C2744F" w:rsidRPr="0076532B" w:rsidRDefault="00C2744F" w:rsidP="0076532B">
      <w:pPr>
        <w:rPr>
          <w:rFonts w:eastAsia="Times New Roman" w:cs="Arial"/>
          <w:szCs w:val="24"/>
        </w:rPr>
      </w:pPr>
    </w:p>
    <w:p w14:paraId="7F9F5041" w14:textId="17E4ECE4" w:rsidR="78BE6F8A" w:rsidRDefault="78BE6F8A" w:rsidP="78BE6F8A">
      <w:pPr>
        <w:pStyle w:val="Heading2"/>
        <w:rPr>
          <w:rFonts w:eastAsia="Times New Roman"/>
        </w:rPr>
      </w:pPr>
      <w:bookmarkStart w:id="5" w:name="_Toc11565956"/>
      <w:r w:rsidRPr="78BE6F8A">
        <w:rPr>
          <w:rFonts w:eastAsia="Times New Roman"/>
        </w:rPr>
        <w:t>Data Selection</w:t>
      </w:r>
      <w:bookmarkEnd w:id="5"/>
      <w:r>
        <w:br/>
      </w:r>
    </w:p>
    <w:p w14:paraId="0CC908F5" w14:textId="32AB9B2F" w:rsidR="00C2744F" w:rsidRPr="0076532B" w:rsidRDefault="00C2744F" w:rsidP="0076532B">
      <w:pPr>
        <w:rPr>
          <w:rFonts w:cs="Arial"/>
          <w:szCs w:val="24"/>
        </w:rPr>
      </w:pPr>
      <w:r w:rsidRPr="0076532B">
        <w:rPr>
          <w:rFonts w:cs="Arial"/>
          <w:szCs w:val="24"/>
        </w:rPr>
        <w:t>Data selection is defined as the process of determining the appropriate data type and source, as well as suitable instruments to collect data.  The dataset in question contains quantitative data described in numerical values, for example</w:t>
      </w:r>
      <w:r w:rsidR="00B30B14" w:rsidRPr="0076532B">
        <w:rPr>
          <w:rFonts w:cs="Arial"/>
          <w:szCs w:val="24"/>
        </w:rPr>
        <w:t>,</w:t>
      </w:r>
      <w:r w:rsidRPr="0076532B">
        <w:rPr>
          <w:rFonts w:cs="Arial"/>
          <w:szCs w:val="24"/>
        </w:rPr>
        <w:t xml:space="preserve"> </w:t>
      </w:r>
      <w:r w:rsidR="00834C29" w:rsidRPr="0076532B">
        <w:rPr>
          <w:rFonts w:cs="Arial"/>
          <w:szCs w:val="24"/>
        </w:rPr>
        <w:t>campaign durations in days</w:t>
      </w:r>
      <w:r w:rsidRPr="0076532B">
        <w:rPr>
          <w:rFonts w:cs="Arial"/>
          <w:szCs w:val="24"/>
        </w:rPr>
        <w:t xml:space="preserve">, </w:t>
      </w:r>
      <w:r w:rsidR="00834C29" w:rsidRPr="0076532B">
        <w:rPr>
          <w:rFonts w:cs="Arial"/>
          <w:szCs w:val="24"/>
        </w:rPr>
        <w:t xml:space="preserve">campaign goal amount, </w:t>
      </w:r>
      <w:r w:rsidRPr="0076532B">
        <w:rPr>
          <w:rFonts w:cs="Arial"/>
          <w:szCs w:val="24"/>
        </w:rPr>
        <w:t xml:space="preserve">and </w:t>
      </w:r>
      <w:r w:rsidR="00834C29" w:rsidRPr="0076532B">
        <w:rPr>
          <w:rFonts w:cs="Arial"/>
          <w:szCs w:val="24"/>
        </w:rPr>
        <w:t>nominal</w:t>
      </w:r>
      <w:r w:rsidRPr="0076532B">
        <w:rPr>
          <w:rFonts w:cs="Arial"/>
          <w:szCs w:val="24"/>
        </w:rPr>
        <w:t xml:space="preserve"> data with </w:t>
      </w:r>
      <w:r w:rsidR="00834C29" w:rsidRPr="0076532B">
        <w:rPr>
          <w:rFonts w:cs="Arial"/>
          <w:szCs w:val="24"/>
        </w:rPr>
        <w:t>distinct</w:t>
      </w:r>
      <w:r w:rsidRPr="0076532B">
        <w:rPr>
          <w:rFonts w:cs="Arial"/>
          <w:szCs w:val="24"/>
        </w:rPr>
        <w:t xml:space="preserve"> values, for example, </w:t>
      </w:r>
      <w:r w:rsidR="00834C29" w:rsidRPr="0076532B">
        <w:rPr>
          <w:rFonts w:cs="Arial"/>
          <w:szCs w:val="24"/>
        </w:rPr>
        <w:t>country, city</w:t>
      </w:r>
      <w:r w:rsidR="00B30B14" w:rsidRPr="0076532B">
        <w:rPr>
          <w:rFonts w:cs="Arial"/>
          <w:szCs w:val="24"/>
        </w:rPr>
        <w:t>,</w:t>
      </w:r>
      <w:r w:rsidRPr="0076532B">
        <w:rPr>
          <w:rFonts w:cs="Arial"/>
          <w:szCs w:val="24"/>
        </w:rPr>
        <w:t xml:space="preserve"> and </w:t>
      </w:r>
      <w:r w:rsidR="00834C29" w:rsidRPr="0076532B">
        <w:rPr>
          <w:rFonts w:cs="Arial"/>
          <w:szCs w:val="24"/>
        </w:rPr>
        <w:t>state</w:t>
      </w:r>
      <w:r w:rsidRPr="0076532B">
        <w:rPr>
          <w:rFonts w:cs="Arial"/>
          <w:szCs w:val="24"/>
        </w:rPr>
        <w:t xml:space="preserve">, which help to measure </w:t>
      </w:r>
      <w:r w:rsidR="00EF6916" w:rsidRPr="0076532B">
        <w:rPr>
          <w:rFonts w:cs="Arial"/>
          <w:szCs w:val="24"/>
        </w:rPr>
        <w:t>specific</w:t>
      </w:r>
      <w:r w:rsidRPr="0076532B">
        <w:rPr>
          <w:rFonts w:cs="Arial"/>
          <w:szCs w:val="24"/>
        </w:rPr>
        <w:t xml:space="preserve"> demographic attributes.</w:t>
      </w:r>
    </w:p>
    <w:p w14:paraId="3EC4A7E6" w14:textId="26769D7D" w:rsidR="00C2744F" w:rsidRPr="0076532B" w:rsidRDefault="00C2744F" w:rsidP="0076532B">
      <w:pPr>
        <w:rPr>
          <w:rFonts w:cs="Arial"/>
          <w:szCs w:val="24"/>
        </w:rPr>
      </w:pPr>
      <w:r w:rsidRPr="0076532B">
        <w:rPr>
          <w:rFonts w:cs="Arial"/>
          <w:szCs w:val="24"/>
        </w:rPr>
        <w:t>The customer dataset contains both types of data: discrete and continuous. Continuous variables consist of measured data</w:t>
      </w:r>
      <w:r w:rsidR="00B30B14" w:rsidRPr="0076532B">
        <w:rPr>
          <w:rFonts w:cs="Arial"/>
          <w:szCs w:val="24"/>
        </w:rPr>
        <w:t>,</w:t>
      </w:r>
      <w:r w:rsidRPr="0076532B">
        <w:rPr>
          <w:rFonts w:cs="Arial"/>
          <w:szCs w:val="24"/>
        </w:rPr>
        <w:t xml:space="preserve"> such as </w:t>
      </w:r>
      <w:r w:rsidR="00834C29" w:rsidRPr="0076532B">
        <w:rPr>
          <w:rFonts w:cs="Arial"/>
          <w:szCs w:val="24"/>
        </w:rPr>
        <w:t>campaign goal</w:t>
      </w:r>
      <w:r w:rsidRPr="0076532B">
        <w:rPr>
          <w:rFonts w:cs="Arial"/>
          <w:szCs w:val="24"/>
        </w:rPr>
        <w:t xml:space="preserve"> and </w:t>
      </w:r>
      <w:r w:rsidR="00834C29" w:rsidRPr="0076532B">
        <w:rPr>
          <w:rFonts w:cs="Arial"/>
          <w:szCs w:val="24"/>
        </w:rPr>
        <w:t>pledged amounts</w:t>
      </w:r>
      <w:r w:rsidRPr="0076532B">
        <w:rPr>
          <w:rFonts w:cs="Arial"/>
          <w:szCs w:val="24"/>
        </w:rPr>
        <w:t xml:space="preserve">. The majority of variables in </w:t>
      </w:r>
      <w:r w:rsidR="00834C29" w:rsidRPr="0076532B">
        <w:rPr>
          <w:rFonts w:cs="Arial"/>
          <w:szCs w:val="24"/>
        </w:rPr>
        <w:t xml:space="preserve">the </w:t>
      </w:r>
      <w:r w:rsidRPr="0076532B">
        <w:rPr>
          <w:rFonts w:cs="Arial"/>
          <w:szCs w:val="24"/>
        </w:rPr>
        <w:t>dataset contain discrete data that helps to identify demographic attributes.  Analysis of demographic data help</w:t>
      </w:r>
      <w:r w:rsidR="00834C29" w:rsidRPr="0076532B">
        <w:rPr>
          <w:rFonts w:cs="Arial"/>
          <w:szCs w:val="24"/>
        </w:rPr>
        <w:t>s</w:t>
      </w:r>
      <w:r w:rsidRPr="0076532B">
        <w:rPr>
          <w:rFonts w:cs="Arial"/>
          <w:szCs w:val="24"/>
        </w:rPr>
        <w:t xml:space="preserve"> to identify </w:t>
      </w:r>
      <w:r w:rsidR="00753595" w:rsidRPr="0076532B">
        <w:rPr>
          <w:rFonts w:cs="Arial"/>
          <w:szCs w:val="24"/>
        </w:rPr>
        <w:t>specific</w:t>
      </w:r>
      <w:r w:rsidRPr="0076532B">
        <w:rPr>
          <w:rFonts w:cs="Arial"/>
          <w:szCs w:val="24"/>
        </w:rPr>
        <w:t xml:space="preserve"> patterns related to </w:t>
      </w:r>
      <w:r w:rsidR="00834C29" w:rsidRPr="0076532B">
        <w:rPr>
          <w:rFonts w:cs="Arial"/>
          <w:szCs w:val="24"/>
        </w:rPr>
        <w:t>campaign success</w:t>
      </w:r>
      <w:r w:rsidRPr="0076532B">
        <w:rPr>
          <w:rFonts w:cs="Arial"/>
          <w:szCs w:val="24"/>
        </w:rPr>
        <w:t xml:space="preserve">.  </w:t>
      </w:r>
    </w:p>
    <w:p w14:paraId="11B6E3DC" w14:textId="421DEAE5" w:rsidR="00C2744F" w:rsidRPr="0076532B" w:rsidRDefault="00B30B14" w:rsidP="0076532B">
      <w:pPr>
        <w:rPr>
          <w:rFonts w:cs="Arial"/>
        </w:rPr>
      </w:pPr>
      <w:r w:rsidRPr="73E41DAB">
        <w:rPr>
          <w:rFonts w:cs="Arial"/>
        </w:rPr>
        <w:t>T</w:t>
      </w:r>
      <w:r w:rsidR="00C2744F" w:rsidRPr="73E41DAB">
        <w:rPr>
          <w:rFonts w:cs="Arial"/>
        </w:rPr>
        <w:t xml:space="preserve">o better answer our business questions, </w:t>
      </w:r>
      <w:r w:rsidR="73E41DAB" w:rsidRPr="73E41DAB">
        <w:rPr>
          <w:rFonts w:cs="Arial"/>
        </w:rPr>
        <w:t>it was</w:t>
      </w:r>
      <w:r w:rsidR="00C2744F" w:rsidRPr="73E41DAB">
        <w:rPr>
          <w:rFonts w:cs="Arial"/>
        </w:rPr>
        <w:t xml:space="preserve"> decided to analyze the entire dataset of </w:t>
      </w:r>
      <w:r w:rsidR="00834C29" w:rsidRPr="73E41DAB">
        <w:rPr>
          <w:rFonts w:cs="Arial"/>
        </w:rPr>
        <w:t>Kickstarter campaigns</w:t>
      </w:r>
      <w:r w:rsidR="00C2744F" w:rsidRPr="73E41DAB">
        <w:rPr>
          <w:rFonts w:cs="Arial"/>
        </w:rPr>
        <w:t>. This provide</w:t>
      </w:r>
      <w:r w:rsidR="00834C29" w:rsidRPr="73E41DAB">
        <w:rPr>
          <w:rFonts w:cs="Arial"/>
        </w:rPr>
        <w:t>s</w:t>
      </w:r>
      <w:r w:rsidR="00C2744F" w:rsidRPr="73E41DAB">
        <w:rPr>
          <w:rFonts w:cs="Arial"/>
        </w:rPr>
        <w:t xml:space="preserve"> more information on different </w:t>
      </w:r>
      <w:r w:rsidR="00834C29" w:rsidRPr="73E41DAB">
        <w:rPr>
          <w:rFonts w:cs="Arial"/>
        </w:rPr>
        <w:t>campaign</w:t>
      </w:r>
      <w:r w:rsidR="00C2744F" w:rsidRPr="73E41DAB">
        <w:rPr>
          <w:rFonts w:cs="Arial"/>
        </w:rPr>
        <w:t xml:space="preserve"> segments, allowing for comparison of the demographic behaviors, </w:t>
      </w:r>
      <w:r w:rsidR="00D84583" w:rsidRPr="73E41DAB">
        <w:rPr>
          <w:rFonts w:cs="Arial"/>
        </w:rPr>
        <w:t>start and end terms, monetary goals</w:t>
      </w:r>
      <w:r w:rsidR="00C2744F" w:rsidRPr="73E41DAB">
        <w:rPr>
          <w:rFonts w:cs="Arial"/>
        </w:rPr>
        <w:t xml:space="preserve"> that affect </w:t>
      </w:r>
      <w:r w:rsidR="00D84583" w:rsidRPr="73E41DAB">
        <w:rPr>
          <w:rFonts w:cs="Arial"/>
        </w:rPr>
        <w:t>campaign success</w:t>
      </w:r>
      <w:r w:rsidR="00C2744F" w:rsidRPr="73E41DAB">
        <w:rPr>
          <w:rFonts w:cs="Arial"/>
        </w:rPr>
        <w:t>.</w:t>
      </w:r>
    </w:p>
    <w:p w14:paraId="30501E21" w14:textId="77777777" w:rsidR="00C2744F" w:rsidRPr="00637EAA" w:rsidRDefault="00B30B14" w:rsidP="0076532B">
      <w:pPr>
        <w:rPr>
          <w:color w:val="000000" w:themeColor="text1"/>
        </w:rPr>
      </w:pPr>
      <w:r w:rsidRPr="0076532B">
        <w:rPr>
          <w:rFonts w:cs="Arial"/>
          <w:szCs w:val="24"/>
        </w:rPr>
        <w:lastRenderedPageBreak/>
        <w:t>The a</w:t>
      </w:r>
      <w:r w:rsidR="00C2744F" w:rsidRPr="00637EAA">
        <w:rPr>
          <w:color w:val="000000" w:themeColor="text1"/>
        </w:rPr>
        <w:t xml:space="preserve">nalysis focused on identifying </w:t>
      </w:r>
      <w:r>
        <w:rPr>
          <w:color w:val="000000" w:themeColor="text1"/>
        </w:rPr>
        <w:t>how</w:t>
      </w:r>
      <w:r w:rsidR="00C2744F" w:rsidRPr="00637EAA">
        <w:rPr>
          <w:color w:val="000000" w:themeColor="text1"/>
        </w:rPr>
        <w:t xml:space="preserve"> various demographic attributes, </w:t>
      </w:r>
      <w:r w:rsidR="00D84583">
        <w:rPr>
          <w:color w:val="000000" w:themeColor="text1"/>
        </w:rPr>
        <w:t>start and end terms, monetary goals</w:t>
      </w:r>
      <w:r w:rsidR="00C2744F" w:rsidRPr="00637EAA">
        <w:rPr>
          <w:color w:val="000000" w:themeColor="text1"/>
        </w:rPr>
        <w:t xml:space="preserve">, or independent variables, affect </w:t>
      </w:r>
      <w:r w:rsidR="00D84583">
        <w:rPr>
          <w:color w:val="000000" w:themeColor="text1"/>
        </w:rPr>
        <w:t>campaign outcome</w:t>
      </w:r>
      <w:r w:rsidR="00C2744F" w:rsidRPr="00637EAA">
        <w:rPr>
          <w:color w:val="000000" w:themeColor="text1"/>
        </w:rPr>
        <w:t xml:space="preserve">, which in </w:t>
      </w:r>
      <w:r w:rsidR="00D84583">
        <w:rPr>
          <w:color w:val="000000" w:themeColor="text1"/>
        </w:rPr>
        <w:t>this</w:t>
      </w:r>
      <w:r w:rsidR="00C2744F" w:rsidRPr="00637EAA">
        <w:rPr>
          <w:color w:val="000000" w:themeColor="text1"/>
        </w:rPr>
        <w:t xml:space="preserve"> analysis represents the dependent variable.</w:t>
      </w:r>
    </w:p>
    <w:p w14:paraId="0CA09C1A" w14:textId="77777777" w:rsidR="00C2744F" w:rsidRPr="00637EAA" w:rsidRDefault="00C2744F" w:rsidP="00D84583">
      <w:pPr>
        <w:pStyle w:val="Normal1"/>
        <w:rPr>
          <w:color w:val="000000" w:themeColor="text1"/>
          <w:sz w:val="24"/>
        </w:rPr>
      </w:pPr>
    </w:p>
    <w:p w14:paraId="08914932" w14:textId="77777777" w:rsidR="00C2744F" w:rsidRPr="00D84583" w:rsidRDefault="00D84583" w:rsidP="00A37653">
      <w:pPr>
        <w:pStyle w:val="Heading2"/>
        <w:rPr>
          <w:b/>
          <w:color w:val="000000" w:themeColor="text1"/>
          <w:sz w:val="24"/>
        </w:rPr>
      </w:pPr>
      <w:bookmarkStart w:id="6" w:name="_Toc11565957"/>
      <w:r w:rsidRPr="00D84583">
        <w:t>Data Preprocessing</w:t>
      </w:r>
      <w:bookmarkEnd w:id="6"/>
    </w:p>
    <w:p w14:paraId="48B1BC09" w14:textId="77777777" w:rsidR="00D84583" w:rsidRDefault="00D84583" w:rsidP="00D84583">
      <w:pPr>
        <w:pStyle w:val="Normal1"/>
        <w:rPr>
          <w:color w:val="000000" w:themeColor="text1"/>
          <w:sz w:val="24"/>
        </w:rPr>
      </w:pPr>
    </w:p>
    <w:p w14:paraId="658779F0" w14:textId="68C9C8F7" w:rsidR="00C2744F" w:rsidRPr="00C2744F" w:rsidRDefault="00ED7277" w:rsidP="002D5034">
      <w:pPr>
        <w:rPr>
          <w:rFonts w:cs="Arial"/>
        </w:rPr>
      </w:pPr>
      <w:r>
        <w:t>D</w:t>
      </w:r>
      <w:r w:rsidR="00C2744F" w:rsidRPr="00637EAA">
        <w:t xml:space="preserve">ata cleansing is the process of </w:t>
      </w:r>
      <w:r w:rsidR="00B75C90">
        <w:t xml:space="preserve">preparing </w:t>
      </w:r>
      <w:r w:rsidR="71811382">
        <w:t>data</w:t>
      </w:r>
      <w:r w:rsidR="00B75C90">
        <w:t xml:space="preserve"> for analysis by </w:t>
      </w:r>
      <w:r w:rsidR="005C368A">
        <w:t>modifying or removing any incorrect, incomplete, irrelevant, or duplicated</w:t>
      </w:r>
      <w:r w:rsidR="00C2744F">
        <w:t xml:space="preserve"> data </w:t>
      </w:r>
      <w:r w:rsidR="00C2744F" w:rsidRPr="00637EAA">
        <w:t xml:space="preserve">in a given storage resource. </w:t>
      </w:r>
      <w:r w:rsidR="00D84583">
        <w:rPr>
          <w:color w:val="000000" w:themeColor="text1"/>
        </w:rPr>
        <w:t>The b</w:t>
      </w:r>
      <w:r w:rsidR="00C2744F" w:rsidRPr="71811382">
        <w:rPr>
          <w:rFonts w:cs="Arial"/>
        </w:rPr>
        <w:t>elow</w:t>
      </w:r>
      <w:r w:rsidR="00B30B14" w:rsidRPr="71811382">
        <w:rPr>
          <w:rFonts w:cs="Arial"/>
        </w:rPr>
        <w:t>-</w:t>
      </w:r>
      <w:r w:rsidR="00C2744F" w:rsidRPr="71811382">
        <w:rPr>
          <w:rFonts w:cs="Arial"/>
        </w:rPr>
        <w:t>listed steps were performed in the data cleaning stage to prepare the data into a format compatible for analysis.</w:t>
      </w:r>
    </w:p>
    <w:p w14:paraId="195DCFC5" w14:textId="77777777" w:rsidR="00C2744F" w:rsidRPr="00C74F46" w:rsidRDefault="00C2744F" w:rsidP="00BA04F6">
      <w:pPr>
        <w:pStyle w:val="ListParagraph"/>
        <w:numPr>
          <w:ilvl w:val="0"/>
          <w:numId w:val="3"/>
        </w:numPr>
        <w:rPr>
          <w:rFonts w:cs="Arial"/>
          <w:szCs w:val="24"/>
        </w:rPr>
      </w:pPr>
      <w:r w:rsidRPr="00C74F46">
        <w:rPr>
          <w:rFonts w:cs="Arial"/>
          <w:szCs w:val="24"/>
        </w:rPr>
        <w:t>Data Type conversions</w:t>
      </w:r>
    </w:p>
    <w:p w14:paraId="3EF87B67" w14:textId="77777777" w:rsidR="00C2744F" w:rsidRPr="00C74F46" w:rsidRDefault="00C2744F" w:rsidP="00BA04F6">
      <w:pPr>
        <w:pStyle w:val="ListParagraph"/>
        <w:numPr>
          <w:ilvl w:val="0"/>
          <w:numId w:val="3"/>
        </w:numPr>
        <w:rPr>
          <w:rFonts w:cs="Arial"/>
          <w:szCs w:val="24"/>
        </w:rPr>
      </w:pPr>
      <w:r w:rsidRPr="00C74F46">
        <w:rPr>
          <w:rFonts w:cs="Arial"/>
          <w:szCs w:val="24"/>
        </w:rPr>
        <w:t>Re-ordering data columns to a meaningful order</w:t>
      </w:r>
    </w:p>
    <w:p w14:paraId="5DA2F928" w14:textId="77777777" w:rsidR="00C2744F" w:rsidRPr="00C74F46" w:rsidRDefault="00C2744F" w:rsidP="00BA04F6">
      <w:pPr>
        <w:pStyle w:val="ListParagraph"/>
        <w:numPr>
          <w:ilvl w:val="0"/>
          <w:numId w:val="3"/>
        </w:numPr>
        <w:rPr>
          <w:rFonts w:cs="Arial"/>
          <w:szCs w:val="24"/>
        </w:rPr>
      </w:pPr>
      <w:r w:rsidRPr="00C74F46">
        <w:rPr>
          <w:rFonts w:cs="Arial"/>
          <w:szCs w:val="24"/>
        </w:rPr>
        <w:t>Check for duplicates</w:t>
      </w:r>
    </w:p>
    <w:p w14:paraId="503D4C19" w14:textId="77777777" w:rsidR="00C2744F" w:rsidRPr="00C74F46" w:rsidRDefault="00C2744F" w:rsidP="00BA04F6">
      <w:pPr>
        <w:pStyle w:val="ListParagraph"/>
        <w:numPr>
          <w:ilvl w:val="0"/>
          <w:numId w:val="3"/>
        </w:numPr>
        <w:rPr>
          <w:rFonts w:cs="Arial"/>
          <w:szCs w:val="24"/>
        </w:rPr>
      </w:pPr>
      <w:r w:rsidRPr="00C74F46">
        <w:rPr>
          <w:rFonts w:cs="Arial"/>
          <w:szCs w:val="24"/>
        </w:rPr>
        <w:t xml:space="preserve">Check for missing values </w:t>
      </w:r>
    </w:p>
    <w:p w14:paraId="5A9D2961" w14:textId="77777777" w:rsidR="00C2744F" w:rsidRPr="00C74F46" w:rsidRDefault="00C2744F" w:rsidP="00BA04F6">
      <w:pPr>
        <w:pStyle w:val="ListParagraph"/>
        <w:numPr>
          <w:ilvl w:val="0"/>
          <w:numId w:val="3"/>
        </w:numPr>
        <w:rPr>
          <w:rFonts w:cs="Arial"/>
          <w:szCs w:val="24"/>
        </w:rPr>
      </w:pPr>
      <w:r w:rsidRPr="00C74F46">
        <w:rPr>
          <w:rFonts w:cs="Arial"/>
          <w:szCs w:val="24"/>
        </w:rPr>
        <w:t xml:space="preserve">Variable creation, sub-setting the date variables </w:t>
      </w:r>
    </w:p>
    <w:p w14:paraId="5A496752" w14:textId="77777777" w:rsidR="00C2744F" w:rsidRPr="00C74F46" w:rsidRDefault="00C2744F" w:rsidP="00BA04F6">
      <w:pPr>
        <w:pStyle w:val="ListParagraph"/>
        <w:numPr>
          <w:ilvl w:val="0"/>
          <w:numId w:val="3"/>
        </w:numPr>
        <w:rPr>
          <w:rFonts w:cs="Arial"/>
          <w:szCs w:val="24"/>
        </w:rPr>
      </w:pPr>
      <w:r w:rsidRPr="00C74F46">
        <w:rPr>
          <w:rFonts w:cs="Arial"/>
          <w:szCs w:val="24"/>
        </w:rPr>
        <w:t>Data consolidation used to reduce the number of parameters in the predictive analysis</w:t>
      </w:r>
    </w:p>
    <w:p w14:paraId="71C7B199" w14:textId="77777777" w:rsidR="00C74F46" w:rsidRDefault="00C2744F" w:rsidP="002D5034">
      <w:pPr>
        <w:rPr>
          <w:rFonts w:cs="Arial"/>
          <w:szCs w:val="24"/>
        </w:rPr>
      </w:pPr>
      <w:r w:rsidRPr="00C2744F">
        <w:rPr>
          <w:rFonts w:cs="Arial"/>
          <w:szCs w:val="24"/>
        </w:rPr>
        <w:t>At initial glance, the Kickstarter data has 192548 observations across 20 variables</w:t>
      </w:r>
      <w:r w:rsidR="00D84583">
        <w:rPr>
          <w:rFonts w:cs="Arial"/>
          <w:szCs w:val="24"/>
        </w:rPr>
        <w:t>.</w:t>
      </w:r>
      <w:r w:rsidR="00B835D4">
        <w:rPr>
          <w:rFonts w:cs="Arial"/>
          <w:szCs w:val="24"/>
        </w:rPr>
        <w:t xml:space="preserve"> </w:t>
      </w:r>
    </w:p>
    <w:p w14:paraId="4D0DA302" w14:textId="4A747C0C" w:rsidR="00EA0DD1" w:rsidRDefault="00C2744F" w:rsidP="002D5034">
      <w:pPr>
        <w:rPr>
          <w:rFonts w:cs="Arial"/>
          <w:szCs w:val="24"/>
        </w:rPr>
      </w:pPr>
      <w:r w:rsidRPr="00C2744F">
        <w:rPr>
          <w:rFonts w:cs="Arial"/>
          <w:szCs w:val="24"/>
        </w:rPr>
        <w:t xml:space="preserve">First, </w:t>
      </w:r>
      <w:r w:rsidR="00D84583">
        <w:rPr>
          <w:rFonts w:cs="Arial"/>
          <w:szCs w:val="24"/>
        </w:rPr>
        <w:t>data type conversion was performed</w:t>
      </w:r>
      <w:r w:rsidRPr="00C2744F">
        <w:rPr>
          <w:rFonts w:cs="Arial"/>
          <w:szCs w:val="24"/>
        </w:rPr>
        <w:t>. This conversion was first done to the ID and Name columns, which were made to be “Character” data types. Next</w:t>
      </w:r>
      <w:r w:rsidR="00EA0DD1">
        <w:rPr>
          <w:rFonts w:cs="Arial"/>
          <w:szCs w:val="24"/>
        </w:rPr>
        <w:t xml:space="preserve">, </w:t>
      </w:r>
      <w:r w:rsidRPr="00C2744F">
        <w:rPr>
          <w:rFonts w:cs="Arial"/>
          <w:szCs w:val="24"/>
        </w:rPr>
        <w:t xml:space="preserve">deadline and </w:t>
      </w:r>
      <w:proofErr w:type="spellStart"/>
      <w:r w:rsidRPr="00C2744F">
        <w:rPr>
          <w:rFonts w:cs="Arial"/>
          <w:szCs w:val="24"/>
        </w:rPr>
        <w:t>Launched_at</w:t>
      </w:r>
      <w:proofErr w:type="spellEnd"/>
      <w:r w:rsidR="00EA0DD1">
        <w:rPr>
          <w:rFonts w:cs="Arial"/>
          <w:szCs w:val="24"/>
        </w:rPr>
        <w:t xml:space="preserve"> were converted </w:t>
      </w:r>
      <w:r w:rsidRPr="00C2744F">
        <w:rPr>
          <w:rFonts w:cs="Arial"/>
          <w:szCs w:val="24"/>
        </w:rPr>
        <w:t xml:space="preserve">into the Date datatype. Then, the data frame’s columns were re-ordered to better understand the information.  </w:t>
      </w:r>
    </w:p>
    <w:p w14:paraId="1F3364FC" w14:textId="19BA2153" w:rsidR="00C2744F" w:rsidRPr="00C2744F" w:rsidRDefault="00EA0DD1" w:rsidP="002D5034">
      <w:pPr>
        <w:rPr>
          <w:rFonts w:cs="Arial"/>
          <w:szCs w:val="24"/>
        </w:rPr>
      </w:pPr>
      <w:r>
        <w:rPr>
          <w:rFonts w:cs="Arial"/>
          <w:szCs w:val="24"/>
        </w:rPr>
        <w:t xml:space="preserve">Going further, </w:t>
      </w:r>
      <w:r w:rsidR="00C2744F" w:rsidRPr="00C2744F">
        <w:rPr>
          <w:rFonts w:cs="Arial"/>
          <w:szCs w:val="24"/>
        </w:rPr>
        <w:t xml:space="preserve">check for duplicate and missing values yielded </w:t>
      </w:r>
      <w:r>
        <w:rPr>
          <w:rFonts w:cs="Arial"/>
          <w:szCs w:val="24"/>
        </w:rPr>
        <w:t xml:space="preserve">to </w:t>
      </w:r>
      <w:r w:rsidR="00C2744F" w:rsidRPr="00C2744F">
        <w:rPr>
          <w:rFonts w:cs="Arial"/>
          <w:szCs w:val="24"/>
        </w:rPr>
        <w:t xml:space="preserve">no results. This first part of cleaning was </w:t>
      </w:r>
      <w:r w:rsidR="009877FE">
        <w:rPr>
          <w:rFonts w:cs="Arial"/>
          <w:szCs w:val="24"/>
        </w:rPr>
        <w:t>relative</w:t>
      </w:r>
      <w:r w:rsidR="00C2744F" w:rsidRPr="00C2744F">
        <w:rPr>
          <w:rFonts w:cs="Arial"/>
          <w:szCs w:val="24"/>
        </w:rPr>
        <w:t xml:space="preserve">ly </w:t>
      </w:r>
      <w:r w:rsidR="009877FE">
        <w:rPr>
          <w:rFonts w:cs="Arial"/>
          <w:szCs w:val="24"/>
        </w:rPr>
        <w:t>quick and straightforward</w:t>
      </w:r>
      <w:r w:rsidR="00C2744F" w:rsidRPr="00C2744F">
        <w:rPr>
          <w:rFonts w:cs="Arial"/>
          <w:szCs w:val="24"/>
        </w:rPr>
        <w:t xml:space="preserve">, </w:t>
      </w:r>
      <w:r>
        <w:rPr>
          <w:rFonts w:cs="Arial"/>
          <w:szCs w:val="24"/>
        </w:rPr>
        <w:t>but</w:t>
      </w:r>
      <w:r w:rsidR="00C2744F" w:rsidRPr="00C2744F">
        <w:rPr>
          <w:rFonts w:cs="Arial"/>
          <w:szCs w:val="24"/>
        </w:rPr>
        <w:t xml:space="preserve"> </w:t>
      </w:r>
      <w:r w:rsidR="00B30B14">
        <w:rPr>
          <w:rFonts w:cs="Arial"/>
          <w:szCs w:val="24"/>
        </w:rPr>
        <w:t xml:space="preserve">the </w:t>
      </w:r>
      <w:r w:rsidR="00C2744F" w:rsidRPr="00C2744F">
        <w:rPr>
          <w:rFonts w:cs="Arial"/>
          <w:szCs w:val="24"/>
        </w:rPr>
        <w:t xml:space="preserve">next few tasks were much more tedious. </w:t>
      </w:r>
    </w:p>
    <w:p w14:paraId="11B5E88C" w14:textId="44B92059" w:rsidR="00C2744F" w:rsidRDefault="447192DD" w:rsidP="002D5034">
      <w:pPr>
        <w:rPr>
          <w:rFonts w:cs="Arial"/>
        </w:rPr>
      </w:pPr>
      <w:proofErr w:type="spellStart"/>
      <w:r w:rsidRPr="447192DD">
        <w:rPr>
          <w:rFonts w:cs="Arial"/>
        </w:rPr>
        <w:t>Subsetting</w:t>
      </w:r>
      <w:proofErr w:type="spellEnd"/>
      <w:r w:rsidR="00C2744F" w:rsidRPr="447192DD">
        <w:rPr>
          <w:rFonts w:cs="Arial"/>
        </w:rPr>
        <w:t xml:space="preserve"> the date variables and consolidating some of the columns was </w:t>
      </w:r>
      <w:r w:rsidRPr="447192DD">
        <w:rPr>
          <w:rFonts w:cs="Arial"/>
        </w:rPr>
        <w:t>beneficial</w:t>
      </w:r>
      <w:r w:rsidR="00C2744F" w:rsidRPr="447192DD">
        <w:rPr>
          <w:rFonts w:cs="Arial"/>
        </w:rPr>
        <w:t xml:space="preserve"> </w:t>
      </w:r>
      <w:r w:rsidR="7B8FCC24" w:rsidRPr="7B8FCC24">
        <w:rPr>
          <w:rFonts w:cs="Arial"/>
        </w:rPr>
        <w:t>due to</w:t>
      </w:r>
      <w:r w:rsidR="00C2744F" w:rsidRPr="447192DD">
        <w:rPr>
          <w:rFonts w:cs="Arial"/>
        </w:rPr>
        <w:t xml:space="preserve"> the sheer volume of the data. </w:t>
      </w:r>
      <w:r w:rsidR="00EA0DD1" w:rsidRPr="447192DD">
        <w:rPr>
          <w:rFonts w:cs="Arial"/>
        </w:rPr>
        <w:t>There are</w:t>
      </w:r>
      <w:r w:rsidR="00C2744F" w:rsidRPr="447192DD">
        <w:rPr>
          <w:rFonts w:cs="Arial"/>
        </w:rPr>
        <w:t xml:space="preserve"> many categorical variables with multiple levels. When running </w:t>
      </w:r>
      <w:r w:rsidR="00EA0DD1" w:rsidRPr="447192DD">
        <w:rPr>
          <w:rFonts w:cs="Arial"/>
        </w:rPr>
        <w:t>initial</w:t>
      </w:r>
      <w:r w:rsidR="00C2744F" w:rsidRPr="447192DD">
        <w:rPr>
          <w:rFonts w:cs="Arial"/>
        </w:rPr>
        <w:t xml:space="preserve"> predictive analysis</w:t>
      </w:r>
      <w:r w:rsidR="00EA0DD1" w:rsidRPr="447192DD">
        <w:rPr>
          <w:rFonts w:cs="Arial"/>
        </w:rPr>
        <w:t xml:space="preserve">, </w:t>
      </w:r>
      <w:r w:rsidR="0BA24357" w:rsidRPr="0BA24357">
        <w:rPr>
          <w:rFonts w:cs="Arial"/>
        </w:rPr>
        <w:t xml:space="preserve">there were </w:t>
      </w:r>
      <w:r w:rsidR="00C2744F" w:rsidRPr="447192DD">
        <w:rPr>
          <w:rFonts w:cs="Arial"/>
        </w:rPr>
        <w:t xml:space="preserve">many data-size restrictions. The solution was </w:t>
      </w:r>
      <w:r w:rsidR="00EA0DD1" w:rsidRPr="447192DD">
        <w:rPr>
          <w:rFonts w:cs="Arial"/>
        </w:rPr>
        <w:t xml:space="preserve">found in </w:t>
      </w:r>
      <w:r w:rsidR="00B30B14" w:rsidRPr="447192DD">
        <w:rPr>
          <w:rFonts w:cs="Arial"/>
        </w:rPr>
        <w:t xml:space="preserve">the </w:t>
      </w:r>
      <w:r w:rsidR="00C2744F" w:rsidRPr="447192DD">
        <w:rPr>
          <w:rFonts w:cs="Arial"/>
        </w:rPr>
        <w:t xml:space="preserve">consolidation of some variables, such as currency and country. Further, the deadline and launched date fields were separated into the respective year and month as variables, </w:t>
      </w:r>
      <w:proofErr w:type="spellStart"/>
      <w:r w:rsidR="00C2744F" w:rsidRPr="447192DD">
        <w:rPr>
          <w:rFonts w:cs="Arial"/>
        </w:rPr>
        <w:t>deadline_year</w:t>
      </w:r>
      <w:proofErr w:type="spellEnd"/>
      <w:r w:rsidR="00C2744F" w:rsidRPr="447192DD">
        <w:rPr>
          <w:rFonts w:cs="Arial"/>
        </w:rPr>
        <w:t xml:space="preserve">, </w:t>
      </w:r>
      <w:proofErr w:type="spellStart"/>
      <w:r w:rsidR="00C2744F" w:rsidRPr="447192DD">
        <w:rPr>
          <w:rFonts w:cs="Arial"/>
        </w:rPr>
        <w:t>deadline_month</w:t>
      </w:r>
      <w:proofErr w:type="spellEnd"/>
      <w:r w:rsidR="00C2744F" w:rsidRPr="447192DD">
        <w:rPr>
          <w:rFonts w:cs="Arial"/>
        </w:rPr>
        <w:t xml:space="preserve"> and </w:t>
      </w:r>
      <w:proofErr w:type="spellStart"/>
      <w:r w:rsidR="00C2744F" w:rsidRPr="447192DD">
        <w:rPr>
          <w:rFonts w:cs="Arial"/>
        </w:rPr>
        <w:t>launched_year</w:t>
      </w:r>
      <w:proofErr w:type="spellEnd"/>
      <w:r w:rsidR="00C2744F" w:rsidRPr="447192DD">
        <w:rPr>
          <w:rFonts w:cs="Arial"/>
        </w:rPr>
        <w:t xml:space="preserve">, </w:t>
      </w:r>
      <w:proofErr w:type="spellStart"/>
      <w:r w:rsidR="00C2744F" w:rsidRPr="447192DD">
        <w:rPr>
          <w:rFonts w:cs="Arial"/>
        </w:rPr>
        <w:t>launched_month</w:t>
      </w:r>
      <w:proofErr w:type="spellEnd"/>
      <w:r w:rsidR="00C2744F" w:rsidRPr="447192DD">
        <w:rPr>
          <w:rFonts w:cs="Arial"/>
        </w:rPr>
        <w:t>.</w:t>
      </w:r>
    </w:p>
    <w:p w14:paraId="0AA703E7" w14:textId="77777777" w:rsidR="001675CE" w:rsidRPr="001675CE" w:rsidRDefault="001675CE" w:rsidP="002D5034">
      <w:pPr>
        <w:rPr>
          <w:rFonts w:cs="Arial"/>
          <w:szCs w:val="24"/>
        </w:rPr>
      </w:pPr>
      <w:r>
        <w:rPr>
          <w:rFonts w:cs="Arial"/>
          <w:szCs w:val="24"/>
        </w:rPr>
        <w:t>Country is the</w:t>
      </w:r>
      <w:r w:rsidRPr="001675CE">
        <w:rPr>
          <w:rFonts w:cs="Arial"/>
          <w:szCs w:val="24"/>
        </w:rPr>
        <w:t xml:space="preserve"> first </w:t>
      </w:r>
      <w:r>
        <w:rPr>
          <w:rFonts w:cs="Arial"/>
          <w:szCs w:val="24"/>
        </w:rPr>
        <w:t xml:space="preserve">consolidated </w:t>
      </w:r>
      <w:r w:rsidRPr="001675CE">
        <w:rPr>
          <w:rFonts w:cs="Arial"/>
          <w:szCs w:val="24"/>
        </w:rPr>
        <w:t>variable.</w:t>
      </w:r>
      <w:r>
        <w:rPr>
          <w:rFonts w:cs="Arial"/>
          <w:szCs w:val="24"/>
        </w:rPr>
        <w:t xml:space="preserve"> T</w:t>
      </w:r>
      <w:r w:rsidRPr="001675CE">
        <w:rPr>
          <w:rFonts w:cs="Arial"/>
          <w:szCs w:val="24"/>
        </w:rPr>
        <w:t>he highest number of projects were launched in the US, Great Britain, Canada, and Australia</w:t>
      </w:r>
      <w:r w:rsidR="00B30B14">
        <w:rPr>
          <w:rFonts w:cs="Arial"/>
          <w:szCs w:val="24"/>
        </w:rPr>
        <w:t>,</w:t>
      </w:r>
      <w:r>
        <w:rPr>
          <w:rFonts w:cs="Arial"/>
          <w:szCs w:val="24"/>
        </w:rPr>
        <w:t xml:space="preserve"> as shown in Figure 1.</w:t>
      </w:r>
      <w:r w:rsidRPr="001675CE">
        <w:rPr>
          <w:rFonts w:cs="Arial"/>
          <w:szCs w:val="24"/>
        </w:rPr>
        <w:t xml:space="preserve"> </w:t>
      </w:r>
      <w:r>
        <w:rPr>
          <w:rFonts w:cs="Arial"/>
          <w:szCs w:val="24"/>
        </w:rPr>
        <w:t xml:space="preserve">It is beneficial </w:t>
      </w:r>
      <w:r w:rsidRPr="001675CE">
        <w:rPr>
          <w:rFonts w:cs="Arial"/>
          <w:szCs w:val="24"/>
        </w:rPr>
        <w:t xml:space="preserve">to focus on these countries and consolidate all projects launched in "AT", "BE", "CH", "DE", "DK", "ES", "FR", "HK", "IE", "IT", "JP", "LU", "MX", "NL", "NO", "NZ", "SE", "SG"  into a group called “other”.  </w:t>
      </w:r>
      <w:r>
        <w:rPr>
          <w:rFonts w:cs="Arial"/>
          <w:szCs w:val="24"/>
        </w:rPr>
        <w:t>The</w:t>
      </w:r>
      <w:r w:rsidRPr="001675CE">
        <w:rPr>
          <w:rFonts w:cs="Arial"/>
          <w:szCs w:val="24"/>
        </w:rPr>
        <w:t xml:space="preserve"> post-consolidation spread of countries is shown in </w:t>
      </w:r>
      <w:r>
        <w:rPr>
          <w:rFonts w:cs="Arial"/>
          <w:szCs w:val="24"/>
        </w:rPr>
        <w:t>F</w:t>
      </w:r>
      <w:r w:rsidRPr="001675CE">
        <w:rPr>
          <w:rFonts w:cs="Arial"/>
          <w:szCs w:val="24"/>
        </w:rPr>
        <w:t xml:space="preserve">igure 2. </w:t>
      </w:r>
    </w:p>
    <w:p w14:paraId="444D5B82" w14:textId="77777777" w:rsidR="001675CE" w:rsidRPr="001675CE" w:rsidRDefault="001675CE" w:rsidP="002D5034">
      <w:pPr>
        <w:rPr>
          <w:rFonts w:cs="Arial"/>
          <w:szCs w:val="24"/>
        </w:rPr>
      </w:pPr>
    </w:p>
    <w:p w14:paraId="0B2ED7CE" w14:textId="586F5E85" w:rsidR="095E0A7E" w:rsidRDefault="095E0A7E" w:rsidP="095E0A7E">
      <w:pPr>
        <w:jc w:val="center"/>
      </w:pPr>
      <w:r>
        <w:rPr>
          <w:noProof/>
          <w:color w:val="2B579A"/>
          <w:shd w:val="clear" w:color="auto" w:fill="E6E6E6"/>
        </w:rPr>
        <w:drawing>
          <wp:inline distT="0" distB="0" distL="0" distR="0" wp14:anchorId="3793ED87" wp14:editId="53058E0F">
            <wp:extent cx="4572000" cy="3476625"/>
            <wp:effectExtent l="0" t="0" r="0" b="0"/>
            <wp:docPr id="851778229" name="Picture 127714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14839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bookmarkStart w:id="7" w:name="_GoBack"/>
      <w:bookmarkEnd w:id="7"/>
      <w:commentRangeStart w:id="8"/>
      <w:commentRangeStart w:id="9"/>
      <w:commentRangeStart w:id="10"/>
      <w:commentRangeEnd w:id="8"/>
      <w:commentRangeEnd w:id="9"/>
      <w:commentRangeEnd w:id="10"/>
    </w:p>
    <w:p w14:paraId="61B9EFFB" w14:textId="77777777" w:rsidR="001675CE" w:rsidRDefault="001675CE" w:rsidP="001675CE">
      <w:pPr>
        <w:pStyle w:val="Caption"/>
      </w:pPr>
      <w:r>
        <w:t xml:space="preserve">Figure </w:t>
      </w:r>
      <w:r w:rsidRPr="095E0A7E">
        <w:rPr>
          <w:color w:val="2B579A"/>
          <w:shd w:val="clear" w:color="auto" w:fill="E6E6E6"/>
        </w:rPr>
        <w:fldChar w:fldCharType="begin"/>
      </w:r>
      <w:r>
        <w:rPr>
          <w:noProof/>
        </w:rPr>
        <w:instrText xml:space="preserve"> SEQ Figure \* ARABIC </w:instrText>
      </w:r>
      <w:r w:rsidRPr="095E0A7E">
        <w:rPr>
          <w:noProof/>
          <w:color w:val="2B579A"/>
          <w:shd w:val="clear" w:color="auto" w:fill="E6E6E6"/>
        </w:rPr>
        <w:fldChar w:fldCharType="separate"/>
      </w:r>
      <w:r>
        <w:rPr>
          <w:noProof/>
        </w:rPr>
        <w:t>1</w:t>
      </w:r>
      <w:r w:rsidRPr="095E0A7E">
        <w:rPr>
          <w:color w:val="2B579A"/>
          <w:shd w:val="clear" w:color="auto" w:fill="E6E6E6"/>
        </w:rPr>
        <w:fldChar w:fldCharType="end"/>
      </w:r>
    </w:p>
    <w:p w14:paraId="1B765C35" w14:textId="3D10AC2B" w:rsidR="095E0A7E" w:rsidRDefault="095E0A7E" w:rsidP="095E0A7E">
      <w:pPr>
        <w:jc w:val="center"/>
      </w:pPr>
      <w:r>
        <w:rPr>
          <w:noProof/>
          <w:color w:val="2B579A"/>
          <w:shd w:val="clear" w:color="auto" w:fill="E6E6E6"/>
        </w:rPr>
        <w:drawing>
          <wp:inline distT="0" distB="0" distL="0" distR="0" wp14:anchorId="36CD3F0E" wp14:editId="62E55F3D">
            <wp:extent cx="4572000" cy="2819400"/>
            <wp:effectExtent l="0" t="0" r="0" b="0"/>
            <wp:docPr id="1593151185" name="Picture 191335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359311"/>
                    <pic:cNvPicPr/>
                  </pic:nvPicPr>
                  <pic:blipFill>
                    <a:blip r:embed="rId45">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B9678B0" w14:textId="77777777" w:rsidR="001675CE" w:rsidRDefault="001675CE" w:rsidP="001675CE">
      <w:pPr>
        <w:pStyle w:val="Caption"/>
      </w:pPr>
      <w:r>
        <w:t xml:space="preserve">Figure </w:t>
      </w:r>
      <w:r>
        <w:rPr>
          <w:noProof/>
          <w:color w:val="2B579A"/>
          <w:shd w:val="clear" w:color="auto" w:fill="E6E6E6"/>
        </w:rPr>
        <w:fldChar w:fldCharType="begin"/>
      </w:r>
      <w:r>
        <w:rPr>
          <w:noProof/>
        </w:rPr>
        <w:instrText xml:space="preserve"> SEQ Figure \* ARABIC </w:instrText>
      </w:r>
      <w:r>
        <w:rPr>
          <w:noProof/>
          <w:color w:val="2B579A"/>
          <w:shd w:val="clear" w:color="auto" w:fill="E6E6E6"/>
        </w:rPr>
        <w:fldChar w:fldCharType="separate"/>
      </w:r>
      <w:r>
        <w:rPr>
          <w:noProof/>
        </w:rPr>
        <w:t>2</w:t>
      </w:r>
      <w:r>
        <w:rPr>
          <w:noProof/>
          <w:color w:val="2B579A"/>
          <w:shd w:val="clear" w:color="auto" w:fill="E6E6E6"/>
        </w:rPr>
        <w:fldChar w:fldCharType="end"/>
      </w:r>
    </w:p>
    <w:p w14:paraId="66A0D299" w14:textId="26B46DF4" w:rsidR="001675CE" w:rsidRPr="00E6224A" w:rsidRDefault="095E0A7E" w:rsidP="001675CE">
      <w:r w:rsidRPr="095E0A7E">
        <w:t xml:space="preserve">Next, the currency column of the dataset was cleaned. </w:t>
      </w:r>
      <w:r w:rsidR="002C23F3">
        <w:t>Initi</w:t>
      </w:r>
      <w:r w:rsidRPr="095E0A7E">
        <w:t xml:space="preserve">ally, there were 14 different forms of currencies used (Figure 3).  After displaying the frequencies of the currencies, it was decided to focus on the following: US Dollar, British Pound, Euro, Canadian </w:t>
      </w:r>
      <w:r w:rsidRPr="095E0A7E">
        <w:lastRenderedPageBreak/>
        <w:t xml:space="preserve">Dollar, and Australian Dollar. The rest of the currencies were grouped into, ‘Other’. Figure 4 shows the spread of the final currency types. </w:t>
      </w:r>
    </w:p>
    <w:p w14:paraId="5E88AF14" w14:textId="63CC885A" w:rsidR="095E0A7E" w:rsidRDefault="095E0A7E" w:rsidP="095E0A7E">
      <w:pPr>
        <w:jc w:val="center"/>
      </w:pPr>
      <w:r>
        <w:rPr>
          <w:noProof/>
          <w:color w:val="2B579A"/>
          <w:shd w:val="clear" w:color="auto" w:fill="E6E6E6"/>
        </w:rPr>
        <w:drawing>
          <wp:inline distT="0" distB="0" distL="0" distR="0" wp14:anchorId="286BA5CD" wp14:editId="41ACAC02">
            <wp:extent cx="4572000" cy="2447925"/>
            <wp:effectExtent l="0" t="0" r="0" b="0"/>
            <wp:docPr id="834839686" name="Picture 17186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6925"/>
                    <pic:cNvPicPr/>
                  </pic:nvPicPr>
                  <pic:blipFill>
                    <a:blip r:embed="rId46">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4878B9EB" w14:textId="77777777" w:rsidR="001675CE" w:rsidRDefault="001675CE" w:rsidP="001675CE">
      <w:pPr>
        <w:pStyle w:val="Caption"/>
      </w:pPr>
      <w:r>
        <w:t xml:space="preserve">Figure </w:t>
      </w:r>
      <w:r w:rsidRPr="095E0A7E">
        <w:rPr>
          <w:color w:val="2B579A"/>
          <w:shd w:val="clear" w:color="auto" w:fill="E6E6E6"/>
        </w:rPr>
        <w:fldChar w:fldCharType="begin"/>
      </w:r>
      <w:r>
        <w:rPr>
          <w:noProof/>
        </w:rPr>
        <w:instrText xml:space="preserve"> SEQ Figure \* ARABIC </w:instrText>
      </w:r>
      <w:r w:rsidRPr="095E0A7E">
        <w:rPr>
          <w:noProof/>
          <w:color w:val="2B579A"/>
          <w:shd w:val="clear" w:color="auto" w:fill="E6E6E6"/>
        </w:rPr>
        <w:fldChar w:fldCharType="separate"/>
      </w:r>
      <w:r>
        <w:rPr>
          <w:noProof/>
        </w:rPr>
        <w:t>3</w:t>
      </w:r>
      <w:r w:rsidRPr="095E0A7E">
        <w:rPr>
          <w:color w:val="2B579A"/>
          <w:shd w:val="clear" w:color="auto" w:fill="E6E6E6"/>
        </w:rPr>
        <w:fldChar w:fldCharType="end"/>
      </w:r>
    </w:p>
    <w:p w14:paraId="0DACE6AB" w14:textId="63881635" w:rsidR="095E0A7E" w:rsidRDefault="095E0A7E" w:rsidP="095E0A7E">
      <w:pPr>
        <w:jc w:val="center"/>
      </w:pPr>
    </w:p>
    <w:p w14:paraId="2B4FE439" w14:textId="77777777" w:rsidR="001675CE" w:rsidRDefault="001675CE" w:rsidP="001675CE">
      <w:pPr>
        <w:pStyle w:val="Caption"/>
      </w:pPr>
      <w:r>
        <w:t xml:space="preserve">Figure </w:t>
      </w:r>
      <w:r>
        <w:rPr>
          <w:noProof/>
          <w:color w:val="2B579A"/>
          <w:shd w:val="clear" w:color="auto" w:fill="E6E6E6"/>
        </w:rPr>
        <w:fldChar w:fldCharType="begin"/>
      </w:r>
      <w:r>
        <w:rPr>
          <w:noProof/>
        </w:rPr>
        <w:instrText xml:space="preserve"> SEQ Figure \* ARABIC </w:instrText>
      </w:r>
      <w:r>
        <w:rPr>
          <w:noProof/>
          <w:color w:val="2B579A"/>
          <w:shd w:val="clear" w:color="auto" w:fill="E6E6E6"/>
        </w:rPr>
        <w:fldChar w:fldCharType="separate"/>
      </w:r>
      <w:r>
        <w:rPr>
          <w:noProof/>
        </w:rPr>
        <w:t>4</w:t>
      </w:r>
      <w:r>
        <w:rPr>
          <w:noProof/>
          <w:color w:val="2B579A"/>
          <w:shd w:val="clear" w:color="auto" w:fill="E6E6E6"/>
        </w:rPr>
        <w:fldChar w:fldCharType="end"/>
      </w:r>
    </w:p>
    <w:p w14:paraId="32F32E35" w14:textId="589C29AE" w:rsidR="001675CE" w:rsidRDefault="001675CE" w:rsidP="002D5034">
      <w:r w:rsidRPr="00E6224A">
        <w:t xml:space="preserve">Finally, breakdown </w:t>
      </w:r>
      <w:r w:rsidR="00E6224A">
        <w:t>of complex date</w:t>
      </w:r>
      <w:r w:rsidRPr="00E6224A">
        <w:t xml:space="preserve"> variables</w:t>
      </w:r>
      <w:r w:rsidR="00E6224A">
        <w:t xml:space="preserve"> was performed</w:t>
      </w:r>
      <w:r w:rsidRPr="00E6224A">
        <w:t xml:space="preserve"> into individual columns for month, year, and day. This decision came about mainly out of errors that were occurring in </w:t>
      </w:r>
      <w:r w:rsidR="00714FCE">
        <w:t xml:space="preserve">the </w:t>
      </w:r>
      <w:r w:rsidRPr="00E6224A">
        <w:t xml:space="preserve">later analysis due to the date-time format. </w:t>
      </w:r>
      <w:r w:rsidR="00E6224A">
        <w:t>It is beneficial</w:t>
      </w:r>
      <w:r w:rsidRPr="00E6224A">
        <w:t xml:space="preserve"> to reduce the number of levels from 10 to 8. Looking at the spread of years (</w:t>
      </w:r>
      <w:r w:rsidR="00E6224A">
        <w:t>F</w:t>
      </w:r>
      <w:r w:rsidRPr="00E6224A">
        <w:t xml:space="preserve">igure 5), </w:t>
      </w:r>
      <w:r w:rsidR="00B30B14">
        <w:t xml:space="preserve">a </w:t>
      </w:r>
      <w:r w:rsidR="005F50EC">
        <w:t>small</w:t>
      </w:r>
      <w:r w:rsidRPr="00E6224A">
        <w:t xml:space="preserve"> </w:t>
      </w:r>
      <w:r w:rsidR="005F50EC">
        <w:t>number</w:t>
      </w:r>
      <w:r w:rsidRPr="00E6224A">
        <w:t xml:space="preserve"> of projects were launched </w:t>
      </w:r>
      <w:r w:rsidR="000D2BE8">
        <w:t>before</w:t>
      </w:r>
      <w:r w:rsidRPr="00E6224A">
        <w:t xml:space="preserve"> 2012. </w:t>
      </w:r>
      <w:r w:rsidR="00E6224A">
        <w:t>These</w:t>
      </w:r>
      <w:r w:rsidRPr="00E6224A">
        <w:t xml:space="preserve"> projects </w:t>
      </w:r>
      <w:r w:rsidR="00E6224A">
        <w:t>were placed</w:t>
      </w:r>
      <w:r w:rsidRPr="00E6224A">
        <w:t xml:space="preserve"> into a category called “Before 2012”. Figure 6 shows this result. </w:t>
      </w:r>
    </w:p>
    <w:p w14:paraId="36407661" w14:textId="77777777" w:rsidR="001675CE" w:rsidRDefault="001675CE" w:rsidP="001675CE"/>
    <w:p w14:paraId="61C7008E" w14:textId="05994CB4" w:rsidR="095E0A7E" w:rsidRDefault="008623F1" w:rsidP="095E0A7E">
      <w:pPr>
        <w:jc w:val="center"/>
      </w:pPr>
      <w:r>
        <w:rPr>
          <w:noProof/>
          <w:color w:val="2B579A"/>
          <w:shd w:val="clear" w:color="auto" w:fill="E6E6E6"/>
        </w:rPr>
        <w:lastRenderedPageBreak/>
        <w:drawing>
          <wp:inline distT="0" distB="0" distL="0" distR="0" wp14:anchorId="399ACB71" wp14:editId="44F73524">
            <wp:extent cx="4572000" cy="2819400"/>
            <wp:effectExtent l="0" t="0" r="0" b="0"/>
            <wp:docPr id="1325345073" name="Picture 194457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573415"/>
                    <pic:cNvPicPr/>
                  </pic:nvPicPr>
                  <pic:blipFill>
                    <a:blip r:embed="rId47">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r>
        <w:rPr>
          <w:noProof/>
          <w:color w:val="2B579A"/>
          <w:shd w:val="clear" w:color="auto" w:fill="E6E6E6"/>
        </w:rPr>
        <w:drawing>
          <wp:inline distT="0" distB="0" distL="0" distR="0" wp14:anchorId="33BA4480" wp14:editId="5739F6B0">
            <wp:extent cx="4572000" cy="2819400"/>
            <wp:effectExtent l="0" t="0" r="0" b="0"/>
            <wp:docPr id="452764199" name="Picture 173754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547826"/>
                    <pic:cNvPicPr/>
                  </pic:nvPicPr>
                  <pic:blipFill>
                    <a:blip r:embed="rId48">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51DA15AF" w14:textId="4EF27824" w:rsidR="095E0A7E" w:rsidRDefault="095E0A7E" w:rsidP="095E0A7E">
      <w:pPr>
        <w:jc w:val="center"/>
      </w:pPr>
    </w:p>
    <w:p w14:paraId="3D5B7A5A" w14:textId="77777777" w:rsidR="001675CE" w:rsidRDefault="001675CE" w:rsidP="001675CE">
      <w:pPr>
        <w:pStyle w:val="Caption"/>
      </w:pPr>
      <w:r>
        <w:t xml:space="preserve">Figure </w:t>
      </w:r>
      <w:r w:rsidRPr="1D065E08">
        <w:rPr>
          <w:color w:val="2B579A"/>
          <w:shd w:val="clear" w:color="auto" w:fill="E6E6E6"/>
        </w:rPr>
        <w:fldChar w:fldCharType="begin"/>
      </w:r>
      <w:r>
        <w:rPr>
          <w:noProof/>
        </w:rPr>
        <w:instrText xml:space="preserve"> SEQ Figure \* ARABIC </w:instrText>
      </w:r>
      <w:r w:rsidRPr="1D065E08">
        <w:rPr>
          <w:noProof/>
          <w:color w:val="2B579A"/>
          <w:shd w:val="clear" w:color="auto" w:fill="E6E6E6"/>
        </w:rPr>
        <w:fldChar w:fldCharType="separate"/>
      </w:r>
      <w:r>
        <w:rPr>
          <w:noProof/>
        </w:rPr>
        <w:t>5</w:t>
      </w:r>
      <w:r w:rsidRPr="1D065E08">
        <w:rPr>
          <w:color w:val="2B579A"/>
          <w:shd w:val="clear" w:color="auto" w:fill="E6E6E6"/>
        </w:rPr>
        <w:fldChar w:fldCharType="end"/>
      </w:r>
    </w:p>
    <w:p w14:paraId="1101F408" w14:textId="71E4CD26" w:rsidR="1D065E08" w:rsidRDefault="1D065E08" w:rsidP="1D065E08">
      <w:pPr>
        <w:jc w:val="center"/>
      </w:pPr>
      <w:r>
        <w:rPr>
          <w:noProof/>
          <w:color w:val="2B579A"/>
          <w:shd w:val="clear" w:color="auto" w:fill="E6E6E6"/>
        </w:rPr>
        <w:lastRenderedPageBreak/>
        <w:drawing>
          <wp:inline distT="0" distB="0" distL="0" distR="0" wp14:anchorId="61638A76" wp14:editId="396FE85C">
            <wp:extent cx="4572000" cy="2819400"/>
            <wp:effectExtent l="0" t="0" r="0" b="0"/>
            <wp:docPr id="320818521" name="Picture 320818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1A160D87" w14:textId="77777777" w:rsidR="001675CE" w:rsidRDefault="001675CE" w:rsidP="001675CE">
      <w:pPr>
        <w:pStyle w:val="Caption"/>
      </w:pPr>
      <w:r>
        <w:t xml:space="preserve">Figure </w:t>
      </w:r>
      <w:r>
        <w:rPr>
          <w:noProof/>
          <w:color w:val="2B579A"/>
          <w:shd w:val="clear" w:color="auto" w:fill="E6E6E6"/>
        </w:rPr>
        <w:fldChar w:fldCharType="begin"/>
      </w:r>
      <w:r>
        <w:rPr>
          <w:noProof/>
        </w:rPr>
        <w:instrText xml:space="preserve"> SEQ Figure \* ARABIC </w:instrText>
      </w:r>
      <w:r>
        <w:rPr>
          <w:noProof/>
          <w:color w:val="2B579A"/>
          <w:shd w:val="clear" w:color="auto" w:fill="E6E6E6"/>
        </w:rPr>
        <w:fldChar w:fldCharType="separate"/>
      </w:r>
      <w:r>
        <w:rPr>
          <w:noProof/>
        </w:rPr>
        <w:t>6</w:t>
      </w:r>
      <w:r>
        <w:rPr>
          <w:noProof/>
          <w:color w:val="2B579A"/>
          <w:shd w:val="clear" w:color="auto" w:fill="E6E6E6"/>
        </w:rPr>
        <w:fldChar w:fldCharType="end"/>
      </w:r>
    </w:p>
    <w:p w14:paraId="6C51D3BF" w14:textId="77777777" w:rsidR="002A687F" w:rsidRDefault="002A687F" w:rsidP="002D5034"/>
    <w:p w14:paraId="3F4EA209" w14:textId="14E9052E" w:rsidR="00126C56" w:rsidRPr="00C2744F" w:rsidRDefault="112D19B1" w:rsidP="112D19B1">
      <w:pPr>
        <w:spacing w:line="276" w:lineRule="auto"/>
        <w:rPr>
          <w:rFonts w:cs="Arial"/>
        </w:rPr>
      </w:pPr>
      <w:r>
        <w:t xml:space="preserve">The cleaned dataset now has 192 during the analysis stage and converted </w:t>
      </w:r>
      <w:proofErr w:type="spellStart"/>
      <w:r>
        <w:t>blurb_length</w:t>
      </w:r>
      <w:proofErr w:type="spellEnd"/>
      <w:r>
        <w:t xml:space="preserve"> and </w:t>
      </w:r>
      <w:proofErr w:type="spellStart"/>
      <w:r>
        <w:t>name_length</w:t>
      </w:r>
      <w:proofErr w:type="spellEnd"/>
      <w:r>
        <w:t xml:space="preserve"> were converted to numeric data types.</w:t>
      </w:r>
    </w:p>
    <w:p w14:paraId="425BDC69" w14:textId="47FBE574" w:rsidR="112D19B1" w:rsidRDefault="112D19B1" w:rsidP="112D19B1">
      <w:pPr>
        <w:pStyle w:val="Heading2"/>
      </w:pPr>
      <w:bookmarkStart w:id="11" w:name="_Toc11565958"/>
      <w:r>
        <w:t>Data Overview Conclusions</w:t>
      </w:r>
      <w:bookmarkEnd w:id="11"/>
      <w:r>
        <w:br/>
      </w:r>
    </w:p>
    <w:p w14:paraId="0BCE04EA" w14:textId="22E3E887" w:rsidR="00E63726" w:rsidRDefault="112D19B1" w:rsidP="112D19B1">
      <w:pPr>
        <w:spacing w:line="276" w:lineRule="auto"/>
        <w:rPr>
          <w:rFonts w:eastAsia="Arial" w:cs="Arial"/>
          <w:color w:val="000000" w:themeColor="text1"/>
        </w:rPr>
      </w:pPr>
      <w:r w:rsidRPr="112D19B1">
        <w:rPr>
          <w:rFonts w:eastAsia="Arial" w:cs="Arial"/>
          <w:color w:val="000000" w:themeColor="text1"/>
        </w:rPr>
        <w:t>The initial data findings are based on overall quality of data, initial data cleansing, transformation and preparing subsets of data. During the first assessment it was determined that the entire dataset contained high quality data with only few missing values that are potentially absent due to a lack of data at the time of data collection.  Column names were easily understood and did not require renaming. Next step was to identify the type of data for each variable, discrete or continuous, as discrete variables can be a detrimental factor in further statistical analysis. Dataset’s structure was investigated using str() function, some columns were consolidated, and subsets of data were created for the analysis.</w:t>
      </w:r>
    </w:p>
    <w:p w14:paraId="799F3C14" w14:textId="77777777" w:rsidR="00E63726" w:rsidRDefault="00E63726" w:rsidP="00D42155">
      <w:pPr>
        <w:rPr>
          <w:rFonts w:cs="Arial"/>
          <w:color w:val="282828"/>
          <w:sz w:val="32"/>
          <w:szCs w:val="32"/>
          <w:highlight w:val="white"/>
        </w:rPr>
      </w:pPr>
    </w:p>
    <w:p w14:paraId="6CD0B882" w14:textId="23674213" w:rsidR="00D42155" w:rsidRDefault="00D42155" w:rsidP="00A37653">
      <w:pPr>
        <w:pStyle w:val="Heading1"/>
        <w:rPr>
          <w:highlight w:val="white"/>
        </w:rPr>
      </w:pPr>
      <w:bookmarkStart w:id="12" w:name="_Toc11565959"/>
      <w:r>
        <w:rPr>
          <w:highlight w:val="white"/>
        </w:rPr>
        <w:t>Analysis</w:t>
      </w:r>
      <w:r w:rsidR="002E6035">
        <w:rPr>
          <w:highlight w:val="white"/>
        </w:rPr>
        <w:t xml:space="preserve"> </w:t>
      </w:r>
      <w:r w:rsidR="008D559B">
        <w:rPr>
          <w:highlight w:val="white"/>
        </w:rPr>
        <w:t>&amp;</w:t>
      </w:r>
      <w:r w:rsidR="002E6035">
        <w:rPr>
          <w:highlight w:val="white"/>
        </w:rPr>
        <w:t xml:space="preserve"> Models</w:t>
      </w:r>
      <w:r w:rsidR="008D559B">
        <w:rPr>
          <w:highlight w:val="white"/>
        </w:rPr>
        <w:t xml:space="preserve"> – Descriptive Analysis</w:t>
      </w:r>
      <w:bookmarkEnd w:id="12"/>
      <w:r w:rsidR="008D559B">
        <w:rPr>
          <w:highlight w:val="white"/>
        </w:rPr>
        <w:t xml:space="preserve"> </w:t>
      </w:r>
    </w:p>
    <w:p w14:paraId="22E4A082" w14:textId="77777777" w:rsidR="002D5C6C" w:rsidRPr="002D5C6C" w:rsidRDefault="002D5C6C" w:rsidP="002D5C6C">
      <w:pPr>
        <w:rPr>
          <w:highlight w:val="white"/>
        </w:rPr>
      </w:pPr>
    </w:p>
    <w:p w14:paraId="1E434D23" w14:textId="1F8AA940" w:rsidR="00D42155" w:rsidRDefault="00D42155" w:rsidP="00A37653">
      <w:pPr>
        <w:pStyle w:val="Heading2"/>
        <w:rPr>
          <w:b/>
          <w:color w:val="000000" w:themeColor="text1"/>
          <w:sz w:val="24"/>
          <w:szCs w:val="24"/>
        </w:rPr>
      </w:pPr>
      <w:bookmarkStart w:id="13" w:name="_Toc11565960"/>
      <w:r>
        <w:lastRenderedPageBreak/>
        <w:t>Descriptive Statistics</w:t>
      </w:r>
      <w:bookmarkEnd w:id="13"/>
      <w:r>
        <w:br/>
      </w:r>
    </w:p>
    <w:p w14:paraId="16F2FF93" w14:textId="169B5C35" w:rsidR="008C1E43" w:rsidRPr="00B15BAB" w:rsidRDefault="000D2BE8" w:rsidP="002D5034">
      <w:r>
        <w:t>The d</w:t>
      </w:r>
      <w:r w:rsidR="00AA2D11">
        <w:t>escriptive analysis provides the first glimpse o</w:t>
      </w:r>
      <w:r w:rsidR="009032EF">
        <w:t>f</w:t>
      </w:r>
      <w:r w:rsidR="00AA2D11">
        <w:t xml:space="preserve"> the data. F</w:t>
      </w:r>
      <w:r w:rsidR="008C1E43" w:rsidRPr="00B15BAB">
        <w:t>irst</w:t>
      </w:r>
      <w:r w:rsidR="00AA2D11">
        <w:t xml:space="preserve">, the </w:t>
      </w:r>
      <w:r w:rsidR="008C1E43" w:rsidRPr="00B15BAB">
        <w:t>response variable, status</w:t>
      </w:r>
      <w:r w:rsidR="00AA2D11">
        <w:t xml:space="preserve">, was </w:t>
      </w:r>
      <w:r w:rsidR="00755B0D">
        <w:t xml:space="preserve">plotted to reflect </w:t>
      </w:r>
      <w:r w:rsidR="008C1E43" w:rsidRPr="00B15BAB">
        <w:t>the campaign</w:t>
      </w:r>
      <w:r w:rsidR="00755B0D">
        <w:t xml:space="preserve"> status</w:t>
      </w:r>
      <w:r w:rsidR="008C1E43" w:rsidRPr="00B15BAB">
        <w:t>. This variable indicates which projects Kickstarter deemed to be successful. Ou</w:t>
      </w:r>
      <w:r w:rsidR="009F5426">
        <w:t>t</w:t>
      </w:r>
      <w:r w:rsidR="008C1E43" w:rsidRPr="00B15BAB">
        <w:t xml:space="preserve"> of the 192548 campaigns, 117307 were successful while 75241 were unsuccessful. Figure </w:t>
      </w:r>
      <w:r w:rsidR="00755B0D">
        <w:t>7</w:t>
      </w:r>
      <w:r w:rsidR="008C1E43" w:rsidRPr="00B15BAB">
        <w:t xml:space="preserve"> shows the distribution below. </w:t>
      </w:r>
    </w:p>
    <w:p w14:paraId="0343654D" w14:textId="77777777" w:rsidR="008C1E43" w:rsidRDefault="008C1E43" w:rsidP="008C1E43"/>
    <w:p w14:paraId="4B91E59B" w14:textId="77777777" w:rsidR="008C1E43" w:rsidRDefault="008C1E43" w:rsidP="008C1E43"/>
    <w:p w14:paraId="17B626F8" w14:textId="014E3409" w:rsidR="095E0A7E" w:rsidRDefault="095E0A7E" w:rsidP="095E0A7E">
      <w:r>
        <w:rPr>
          <w:noProof/>
          <w:color w:val="2B579A"/>
          <w:shd w:val="clear" w:color="auto" w:fill="E6E6E6"/>
        </w:rPr>
        <w:drawing>
          <wp:inline distT="0" distB="0" distL="0" distR="0" wp14:anchorId="258B48AC" wp14:editId="25FE3CF3">
            <wp:extent cx="4572000" cy="2724150"/>
            <wp:effectExtent l="0" t="0" r="0" b="0"/>
            <wp:docPr id="1774172107" name="Picture 190868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682625"/>
                    <pic:cNvPicPr/>
                  </pic:nvPicPr>
                  <pic:blipFill>
                    <a:blip r:embed="rId50">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3ACBF412" w14:textId="77777777" w:rsidR="008C1E43" w:rsidRDefault="008C1E43" w:rsidP="008C1E43">
      <w:pPr>
        <w:pStyle w:val="Caption"/>
      </w:pPr>
      <w:r>
        <w:t xml:space="preserve">Figure </w:t>
      </w:r>
      <w:r w:rsidR="00755B0D">
        <w:t>7</w:t>
      </w:r>
    </w:p>
    <w:p w14:paraId="3D5F3C38" w14:textId="77777777" w:rsidR="008C1E43" w:rsidRPr="00755B0D" w:rsidRDefault="00755B0D" w:rsidP="002D5034">
      <w:r>
        <w:t>It is beneficial to</w:t>
      </w:r>
      <w:r w:rsidR="008C1E43" w:rsidRPr="00755B0D">
        <w:t xml:space="preserve"> see what the distribution of categories look</w:t>
      </w:r>
      <w:r w:rsidR="00786D25">
        <w:t>s</w:t>
      </w:r>
      <w:r w:rsidR="008C1E43" w:rsidRPr="00755B0D">
        <w:t xml:space="preserve"> like, and what was the number of successful/failed projects within it. Figure </w:t>
      </w:r>
      <w:r>
        <w:t>8</w:t>
      </w:r>
      <w:r w:rsidR="008C1E43" w:rsidRPr="00755B0D">
        <w:t xml:space="preserve"> was created to show the categories with the highest percentage of projects, and then</w:t>
      </w:r>
      <w:r w:rsidR="00B30B14">
        <w:t xml:space="preserve"> the </w:t>
      </w:r>
      <w:r w:rsidR="008C1E43" w:rsidRPr="00755B0D">
        <w:t xml:space="preserve">status of the projects within these categories was also plotted. </w:t>
      </w:r>
    </w:p>
    <w:p w14:paraId="0995F67B" w14:textId="77777777" w:rsidR="008C1E43" w:rsidRPr="00755B0D" w:rsidRDefault="008C1E43" w:rsidP="002D5034"/>
    <w:p w14:paraId="583C7406" w14:textId="6112E395" w:rsidR="095E0A7E" w:rsidRDefault="095E0A7E" w:rsidP="095E0A7E">
      <w:r>
        <w:rPr>
          <w:noProof/>
          <w:color w:val="2B579A"/>
          <w:shd w:val="clear" w:color="auto" w:fill="E6E6E6"/>
        </w:rPr>
        <w:lastRenderedPageBreak/>
        <w:drawing>
          <wp:inline distT="0" distB="0" distL="0" distR="0" wp14:anchorId="4EDC0F80" wp14:editId="2A60D3A3">
            <wp:extent cx="5943600" cy="3543300"/>
            <wp:effectExtent l="0" t="0" r="0" b="0"/>
            <wp:docPr id="472811005" name="Picture 83278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781757"/>
                    <pic:cNvPicPr/>
                  </pic:nvPicPr>
                  <pic:blipFill>
                    <a:blip r:embed="rId51">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5BE17588" w14:textId="77777777" w:rsidR="008C1E43" w:rsidRDefault="008C1E43" w:rsidP="008C1E43">
      <w:pPr>
        <w:pStyle w:val="Caption"/>
      </w:pPr>
      <w:r>
        <w:t xml:space="preserve">Figure </w:t>
      </w:r>
      <w:r w:rsidR="00755B0D">
        <w:rPr>
          <w:noProof/>
        </w:rPr>
        <w:t>8</w:t>
      </w:r>
    </w:p>
    <w:p w14:paraId="7366C130" w14:textId="77777777" w:rsidR="008C1E43" w:rsidRDefault="008C1E43" w:rsidP="008C1E43"/>
    <w:p w14:paraId="480E4606" w14:textId="77777777" w:rsidR="008C1E43" w:rsidRPr="00755B0D" w:rsidRDefault="095E0A7E" w:rsidP="008C1E43">
      <w:pPr>
        <w:rPr>
          <w:noProof/>
        </w:rPr>
      </w:pPr>
      <w:r w:rsidRPr="095E0A7E">
        <w:t>Next, the histogram of project status within each country was created. Since Figure 4 already showed the number of projects within each country, Figure 9 shows the status of projects by country.</w:t>
      </w:r>
      <w:r w:rsidRPr="095E0A7E">
        <w:rPr>
          <w:noProof/>
        </w:rPr>
        <w:t xml:space="preserve"> </w:t>
      </w:r>
    </w:p>
    <w:p w14:paraId="4820B8A3" w14:textId="7EF3EDB5" w:rsidR="095E0A7E" w:rsidRDefault="095E0A7E" w:rsidP="095E0A7E">
      <w:r>
        <w:rPr>
          <w:noProof/>
          <w:color w:val="2B579A"/>
          <w:shd w:val="clear" w:color="auto" w:fill="E6E6E6"/>
        </w:rPr>
        <w:drawing>
          <wp:inline distT="0" distB="0" distL="0" distR="0" wp14:anchorId="1C31E1E6" wp14:editId="3450D29E">
            <wp:extent cx="4572000" cy="2800350"/>
            <wp:effectExtent l="0" t="0" r="0" b="0"/>
            <wp:docPr id="1054482781" name="Picture 98368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683339"/>
                    <pic:cNvPicPr/>
                  </pic:nvPicPr>
                  <pic:blipFill>
                    <a:blip r:embed="rId5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4FD9CE36" w14:textId="77777777" w:rsidR="008C1E43" w:rsidRDefault="008C1E43" w:rsidP="008C1E43">
      <w:pPr>
        <w:pStyle w:val="Caption"/>
      </w:pPr>
      <w:r>
        <w:t xml:space="preserve">Figure </w:t>
      </w:r>
      <w:r w:rsidR="008F2CDE">
        <w:rPr>
          <w:noProof/>
        </w:rPr>
        <w:t>9</w:t>
      </w:r>
    </w:p>
    <w:p w14:paraId="71C8DD7B" w14:textId="083641D1" w:rsidR="008C1E43" w:rsidRPr="001A5915" w:rsidRDefault="001A5915" w:rsidP="002D5034">
      <w:r>
        <w:lastRenderedPageBreak/>
        <w:t xml:space="preserve">It is </w:t>
      </w:r>
      <w:r w:rsidR="005A0567">
        <w:t>vital</w:t>
      </w:r>
      <w:r w:rsidR="008C1E43" w:rsidRPr="001A5915">
        <w:t xml:space="preserve"> to</w:t>
      </w:r>
      <w:r>
        <w:t xml:space="preserve"> investigate </w:t>
      </w:r>
      <w:r w:rsidRPr="001A5915">
        <w:t>the duration of the campaigns</w:t>
      </w:r>
      <w:r w:rsidR="008C1E43" w:rsidRPr="001A5915">
        <w:t xml:space="preserve"> more in-depth. The graph to the left in </w:t>
      </w:r>
      <w:r>
        <w:t>F</w:t>
      </w:r>
      <w:r w:rsidR="008C1E43" w:rsidRPr="001A5915">
        <w:t xml:space="preserve">igure </w:t>
      </w:r>
      <w:r>
        <w:t>10</w:t>
      </w:r>
      <w:r w:rsidR="008C1E43" w:rsidRPr="001A5915">
        <w:t xml:space="preserve"> plots the </w:t>
      </w:r>
      <w:r w:rsidR="005A0567">
        <w:t>length</w:t>
      </w:r>
      <w:r w:rsidR="008C1E43" w:rsidRPr="001A5915">
        <w:t xml:space="preserve"> of campaigns the status, whether it was successful or not. Additionally, boxplot on the right show</w:t>
      </w:r>
      <w:r>
        <w:t>s</w:t>
      </w:r>
      <w:r w:rsidR="008C1E43" w:rsidRPr="001A5915">
        <w:t xml:space="preserve"> </w:t>
      </w:r>
      <w:r w:rsidR="00B30B14">
        <w:t xml:space="preserve">the </w:t>
      </w:r>
      <w:r w:rsidR="008C1E43" w:rsidRPr="001A5915">
        <w:t>active duration of the campaigns based on the status</w:t>
      </w:r>
      <w:r>
        <w:t>, which helps</w:t>
      </w:r>
      <w:r w:rsidR="008C1E43" w:rsidRPr="001A5915">
        <w:t xml:space="preserve"> to understand the mean and outliers of the duration. </w:t>
      </w:r>
    </w:p>
    <w:p w14:paraId="41E5BF27" w14:textId="77777777" w:rsidR="008C1E43" w:rsidRDefault="008C1E43" w:rsidP="008C1E43"/>
    <w:p w14:paraId="1F4AADCF" w14:textId="50F7EC4B" w:rsidR="095E0A7E" w:rsidRDefault="095E0A7E" w:rsidP="095E0A7E">
      <w:r>
        <w:rPr>
          <w:noProof/>
          <w:color w:val="2B579A"/>
          <w:shd w:val="clear" w:color="auto" w:fill="E6E6E6"/>
        </w:rPr>
        <w:drawing>
          <wp:inline distT="0" distB="0" distL="0" distR="0" wp14:anchorId="468E82E8" wp14:editId="0307F56D">
            <wp:extent cx="2924175" cy="2705100"/>
            <wp:effectExtent l="0" t="0" r="0" b="0"/>
            <wp:docPr id="574333346" name="Picture 133026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263831"/>
                    <pic:cNvPicPr/>
                  </pic:nvPicPr>
                  <pic:blipFill>
                    <a:blip r:embed="rId53">
                      <a:extLst>
                        <a:ext uri="{28A0092B-C50C-407E-A947-70E740481C1C}">
                          <a14:useLocalDpi xmlns:a14="http://schemas.microsoft.com/office/drawing/2010/main" val="0"/>
                        </a:ext>
                      </a:extLst>
                    </a:blip>
                    <a:stretch>
                      <a:fillRect/>
                    </a:stretch>
                  </pic:blipFill>
                  <pic:spPr>
                    <a:xfrm>
                      <a:off x="0" y="0"/>
                      <a:ext cx="2924175" cy="2705100"/>
                    </a:xfrm>
                    <a:prstGeom prst="rect">
                      <a:avLst/>
                    </a:prstGeom>
                  </pic:spPr>
                </pic:pic>
              </a:graphicData>
            </a:graphic>
          </wp:inline>
        </w:drawing>
      </w:r>
      <w:r>
        <w:rPr>
          <w:noProof/>
          <w:color w:val="2B579A"/>
          <w:shd w:val="clear" w:color="auto" w:fill="E6E6E6"/>
        </w:rPr>
        <w:drawing>
          <wp:inline distT="0" distB="0" distL="0" distR="0" wp14:anchorId="4E80D481" wp14:editId="62624E8D">
            <wp:extent cx="2800350" cy="2781300"/>
            <wp:effectExtent l="0" t="0" r="0" b="0"/>
            <wp:docPr id="1515573903" name="Picture 87564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643914"/>
                    <pic:cNvPicPr/>
                  </pic:nvPicPr>
                  <pic:blipFill>
                    <a:blip r:embed="rId54">
                      <a:extLst>
                        <a:ext uri="{28A0092B-C50C-407E-A947-70E740481C1C}">
                          <a14:useLocalDpi xmlns:a14="http://schemas.microsoft.com/office/drawing/2010/main" val="0"/>
                        </a:ext>
                      </a:extLst>
                    </a:blip>
                    <a:stretch>
                      <a:fillRect/>
                    </a:stretch>
                  </pic:blipFill>
                  <pic:spPr>
                    <a:xfrm>
                      <a:off x="0" y="0"/>
                      <a:ext cx="2800350" cy="2781300"/>
                    </a:xfrm>
                    <a:prstGeom prst="rect">
                      <a:avLst/>
                    </a:prstGeom>
                  </pic:spPr>
                </pic:pic>
              </a:graphicData>
            </a:graphic>
          </wp:inline>
        </w:drawing>
      </w:r>
    </w:p>
    <w:p w14:paraId="15FFA480" w14:textId="77777777" w:rsidR="008C1E43" w:rsidRDefault="008C1E43" w:rsidP="008C1E43">
      <w:pPr>
        <w:pStyle w:val="Caption"/>
      </w:pPr>
      <w:r>
        <w:t xml:space="preserve">Figure </w:t>
      </w:r>
      <w:r w:rsidR="000329EA">
        <w:t>10</w:t>
      </w:r>
    </w:p>
    <w:p w14:paraId="0B568EB5" w14:textId="77777777" w:rsidR="008C1E43" w:rsidRDefault="008C1E43" w:rsidP="008C1E43"/>
    <w:p w14:paraId="12AD5ED1" w14:textId="015467C5" w:rsidR="008C1E43" w:rsidRPr="000329EA" w:rsidRDefault="095E0A7E" w:rsidP="002D5034">
      <w:r w:rsidRPr="095E0A7E">
        <w:t xml:space="preserve">Going further, the goals that were set by the different campaigns were analyzed to get </w:t>
      </w:r>
      <w:r w:rsidR="0049638F">
        <w:t xml:space="preserve">a </w:t>
      </w:r>
      <w:r w:rsidRPr="095E0A7E">
        <w:t xml:space="preserve">better sense of the distribution and the outliers. Unlike the duration analysis, the log transformation of the goal was performed to </w:t>
      </w:r>
      <w:r w:rsidR="005A0567">
        <w:t>understand the distribution better</w:t>
      </w:r>
      <w:r w:rsidRPr="095E0A7E">
        <w:t xml:space="preserve">. Figure 11 shows this a density plot and boxplot. </w:t>
      </w:r>
    </w:p>
    <w:p w14:paraId="57FE2116" w14:textId="7E887E55" w:rsidR="095E0A7E" w:rsidRDefault="095E0A7E" w:rsidP="095E0A7E">
      <w:r>
        <w:rPr>
          <w:noProof/>
          <w:color w:val="2B579A"/>
          <w:shd w:val="clear" w:color="auto" w:fill="E6E6E6"/>
        </w:rPr>
        <w:lastRenderedPageBreak/>
        <w:drawing>
          <wp:inline distT="0" distB="0" distL="0" distR="0" wp14:anchorId="481D64E9" wp14:editId="7139802C">
            <wp:extent cx="2781300" cy="2695575"/>
            <wp:effectExtent l="0" t="0" r="0" b="0"/>
            <wp:docPr id="871429492" name="Picture 186960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608883"/>
                    <pic:cNvPicPr/>
                  </pic:nvPicPr>
                  <pic:blipFill>
                    <a:blip r:embed="rId55">
                      <a:extLst>
                        <a:ext uri="{28A0092B-C50C-407E-A947-70E740481C1C}">
                          <a14:useLocalDpi xmlns:a14="http://schemas.microsoft.com/office/drawing/2010/main" val="0"/>
                        </a:ext>
                      </a:extLst>
                    </a:blip>
                    <a:stretch>
                      <a:fillRect/>
                    </a:stretch>
                  </pic:blipFill>
                  <pic:spPr>
                    <a:xfrm>
                      <a:off x="0" y="0"/>
                      <a:ext cx="2781300" cy="2695575"/>
                    </a:xfrm>
                    <a:prstGeom prst="rect">
                      <a:avLst/>
                    </a:prstGeom>
                  </pic:spPr>
                </pic:pic>
              </a:graphicData>
            </a:graphic>
          </wp:inline>
        </w:drawing>
      </w:r>
      <w:r>
        <w:rPr>
          <w:noProof/>
          <w:color w:val="2B579A"/>
          <w:shd w:val="clear" w:color="auto" w:fill="E6E6E6"/>
        </w:rPr>
        <w:drawing>
          <wp:inline distT="0" distB="0" distL="0" distR="0" wp14:anchorId="7B57E934" wp14:editId="3A83FAC1">
            <wp:extent cx="3028950" cy="2800350"/>
            <wp:effectExtent l="0" t="0" r="0" b="0"/>
            <wp:docPr id="364242444" name="Picture 88532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320156"/>
                    <pic:cNvPicPr/>
                  </pic:nvPicPr>
                  <pic:blipFill>
                    <a:blip r:embed="rId56">
                      <a:extLst>
                        <a:ext uri="{28A0092B-C50C-407E-A947-70E740481C1C}">
                          <a14:useLocalDpi xmlns:a14="http://schemas.microsoft.com/office/drawing/2010/main" val="0"/>
                        </a:ext>
                      </a:extLst>
                    </a:blip>
                    <a:stretch>
                      <a:fillRect/>
                    </a:stretch>
                  </pic:blipFill>
                  <pic:spPr>
                    <a:xfrm>
                      <a:off x="0" y="0"/>
                      <a:ext cx="3028950" cy="2800350"/>
                    </a:xfrm>
                    <a:prstGeom prst="rect">
                      <a:avLst/>
                    </a:prstGeom>
                  </pic:spPr>
                </pic:pic>
              </a:graphicData>
            </a:graphic>
          </wp:inline>
        </w:drawing>
      </w:r>
    </w:p>
    <w:p w14:paraId="50763C65" w14:textId="77777777" w:rsidR="008C1E43" w:rsidRDefault="008C1E43" w:rsidP="008C1E43">
      <w:pPr>
        <w:pStyle w:val="Caption"/>
      </w:pPr>
      <w:r>
        <w:t xml:space="preserve">Figure </w:t>
      </w:r>
      <w:r>
        <w:rPr>
          <w:noProof/>
          <w:color w:val="2B579A"/>
          <w:shd w:val="clear" w:color="auto" w:fill="E6E6E6"/>
        </w:rPr>
        <w:fldChar w:fldCharType="begin"/>
      </w:r>
      <w:r>
        <w:rPr>
          <w:noProof/>
        </w:rPr>
        <w:instrText xml:space="preserve"> SEQ Figure \* ARABIC </w:instrText>
      </w:r>
      <w:r>
        <w:rPr>
          <w:noProof/>
          <w:color w:val="2B579A"/>
          <w:shd w:val="clear" w:color="auto" w:fill="E6E6E6"/>
        </w:rPr>
        <w:fldChar w:fldCharType="separate"/>
      </w:r>
      <w:r>
        <w:rPr>
          <w:noProof/>
        </w:rPr>
        <w:t>1</w:t>
      </w:r>
      <w:r w:rsidR="00CA3867">
        <w:rPr>
          <w:noProof/>
        </w:rPr>
        <w:t>1</w:t>
      </w:r>
      <w:r>
        <w:rPr>
          <w:noProof/>
          <w:color w:val="2B579A"/>
          <w:shd w:val="clear" w:color="auto" w:fill="E6E6E6"/>
        </w:rPr>
        <w:fldChar w:fldCharType="end"/>
      </w:r>
    </w:p>
    <w:p w14:paraId="62F7D591" w14:textId="77777777" w:rsidR="008C1E43" w:rsidRDefault="008C1E43" w:rsidP="008C1E43"/>
    <w:p w14:paraId="3811BFF6" w14:textId="67B433C6" w:rsidR="008C1E43" w:rsidRDefault="27215239" w:rsidP="00514E02">
      <w:pPr>
        <w:pStyle w:val="Heading2"/>
        <w:rPr>
          <w:highlight w:val="yellow"/>
        </w:rPr>
      </w:pPr>
      <w:bookmarkStart w:id="14" w:name="_Toc11565961"/>
      <w:r>
        <w:t>Descriptive Analytics Conclusion</w:t>
      </w:r>
      <w:bookmarkEnd w:id="14"/>
      <w:r>
        <w:br/>
      </w:r>
    </w:p>
    <w:p w14:paraId="2F98F32C" w14:textId="5E1FF215" w:rsidR="63CB0786" w:rsidRDefault="3877B76D" w:rsidP="72330AD1">
      <w:pPr>
        <w:rPr>
          <w:highlight w:val="yellow"/>
        </w:rPr>
      </w:pPr>
      <w:r>
        <w:t>Descriptive statistics provide the first glimpse into the Kickstarter data and</w:t>
      </w:r>
      <w:r w:rsidRPr="3877B76D">
        <w:rPr>
          <w:rFonts w:eastAsia="Arial" w:cs="Arial"/>
        </w:rPr>
        <w:t xml:space="preserve"> simply describe what is or what the data shows. It is interesting to notice that majority of Kickstarter campaigns originate in the United States and in general there are more successful campaigns than failed. The most popular categories are in Music and Film &amp; Video with higher percentage of succeeded campaigns. Majority of the successful campaigns have around 30 days duration period.</w:t>
      </w:r>
    </w:p>
    <w:p w14:paraId="1B4EA7C6" w14:textId="64FA2E0F" w:rsidR="3877B76D" w:rsidRDefault="3877B76D" w:rsidP="3877B76D">
      <w:pPr>
        <w:pStyle w:val="Heading1"/>
        <w:rPr>
          <w:highlight w:val="white"/>
        </w:rPr>
      </w:pPr>
    </w:p>
    <w:p w14:paraId="0E122842" w14:textId="0895A77D" w:rsidR="008D559B" w:rsidRDefault="008D559B" w:rsidP="008D559B">
      <w:pPr>
        <w:pStyle w:val="Heading1"/>
        <w:rPr>
          <w:highlight w:val="white"/>
        </w:rPr>
      </w:pPr>
      <w:bookmarkStart w:id="15" w:name="_Toc11565962"/>
      <w:r>
        <w:rPr>
          <w:highlight w:val="white"/>
        </w:rPr>
        <w:t>Analysis &amp; Models – Predictive Analysis</w:t>
      </w:r>
      <w:bookmarkEnd w:id="15"/>
      <w:r>
        <w:rPr>
          <w:highlight w:val="white"/>
        </w:rPr>
        <w:t xml:space="preserve"> </w:t>
      </w:r>
    </w:p>
    <w:p w14:paraId="32D49F04" w14:textId="77777777" w:rsidR="0061220C" w:rsidRPr="0061220C" w:rsidRDefault="0061220C" w:rsidP="0061220C">
      <w:pPr>
        <w:rPr>
          <w:highlight w:val="white"/>
        </w:rPr>
      </w:pPr>
    </w:p>
    <w:p w14:paraId="3F5C2A90" w14:textId="16C31DCB" w:rsidR="0061220C" w:rsidRDefault="00FF47F6" w:rsidP="003D2921">
      <w:r>
        <w:t>The next stage of analysis is</w:t>
      </w:r>
      <w:r w:rsidR="0061220C">
        <w:t xml:space="preserve"> predicting the </w:t>
      </w:r>
      <w:r w:rsidR="00DF223C">
        <w:t xml:space="preserve">success of </w:t>
      </w:r>
      <w:r w:rsidR="0061220C">
        <w:t xml:space="preserve">the campaigns. </w:t>
      </w:r>
      <w:r w:rsidR="258B0849">
        <w:t>Predictive models</w:t>
      </w:r>
      <w:r w:rsidR="0061220C">
        <w:t xml:space="preserve"> were created through the use of logistic regression</w:t>
      </w:r>
      <w:r w:rsidR="007C27EC">
        <w:t>,</w:t>
      </w:r>
      <w:r w:rsidR="1B0B3FC7">
        <w:t xml:space="preserve"> </w:t>
      </w:r>
      <w:r w:rsidR="0061220C">
        <w:t>classification trees</w:t>
      </w:r>
      <w:r w:rsidR="007C27EC">
        <w:t>, clustering,</w:t>
      </w:r>
      <w:r w:rsidR="00887DCF">
        <w:t xml:space="preserve"> and </w:t>
      </w:r>
      <w:r w:rsidR="00FF05E6">
        <w:t>association rules mining</w:t>
      </w:r>
      <w:r w:rsidR="00DF223C">
        <w:t>.</w:t>
      </w:r>
    </w:p>
    <w:p w14:paraId="3B2824A2" w14:textId="3BAE7AC0" w:rsidR="008D559B" w:rsidRPr="008D559B" w:rsidRDefault="008D559B" w:rsidP="008D559B">
      <w:pPr>
        <w:rPr>
          <w:highlight w:val="yellow"/>
        </w:rPr>
      </w:pPr>
    </w:p>
    <w:p w14:paraId="2D581BB3" w14:textId="65CF656F" w:rsidR="00E360C6" w:rsidRPr="00E360C6" w:rsidRDefault="008D559B" w:rsidP="003D2921">
      <w:pPr>
        <w:pStyle w:val="Heading2"/>
      </w:pPr>
      <w:bookmarkStart w:id="16" w:name="_Toc11565963"/>
      <w:r>
        <w:lastRenderedPageBreak/>
        <w:t>Logistic</w:t>
      </w:r>
      <w:r w:rsidR="00591FD0">
        <w:t xml:space="preserve"> Regression</w:t>
      </w:r>
      <w:bookmarkEnd w:id="16"/>
      <w:r w:rsidR="00591FD0">
        <w:t xml:space="preserve"> </w:t>
      </w:r>
      <w:r>
        <w:br/>
      </w:r>
    </w:p>
    <w:p w14:paraId="2D169E0A" w14:textId="75F4BDA9" w:rsidR="47358618" w:rsidRDefault="47358618" w:rsidP="47358618">
      <w:r w:rsidRPr="47358618">
        <w:rPr>
          <w:rFonts w:eastAsia="Arial" w:cs="Arial"/>
          <w:szCs w:val="24"/>
        </w:rPr>
        <w:t xml:space="preserve">Logistic regression is the appropriate regression analysis to conduct when the dependent variable is dichotomous </w:t>
      </w:r>
      <w:r w:rsidR="3B4FCB27" w:rsidRPr="3B4FCB27">
        <w:rPr>
          <w:rFonts w:eastAsia="Arial" w:cs="Arial"/>
          <w:szCs w:val="24"/>
        </w:rPr>
        <w:t xml:space="preserve">or </w:t>
      </w:r>
      <w:r w:rsidRPr="47358618">
        <w:rPr>
          <w:rFonts w:eastAsia="Arial" w:cs="Arial"/>
          <w:szCs w:val="24"/>
        </w:rPr>
        <w:t>binary</w:t>
      </w:r>
      <w:r w:rsidR="3B4FCB27" w:rsidRPr="3B4FCB27">
        <w:rPr>
          <w:rFonts w:eastAsia="Arial" w:cs="Arial"/>
          <w:szCs w:val="24"/>
        </w:rPr>
        <w:t xml:space="preserve"> </w:t>
      </w:r>
      <w:r w:rsidR="43C3721E" w:rsidRPr="43C3721E">
        <w:rPr>
          <w:rFonts w:eastAsia="Arial" w:cs="Arial"/>
          <w:szCs w:val="24"/>
        </w:rPr>
        <w:t xml:space="preserve">such as “status” </w:t>
      </w:r>
      <w:r w:rsidR="51A1E2D8" w:rsidRPr="51A1E2D8">
        <w:rPr>
          <w:rFonts w:eastAsia="Arial" w:cs="Arial"/>
          <w:szCs w:val="24"/>
        </w:rPr>
        <w:t>in the Kickstarter’s data.</w:t>
      </w:r>
      <w:r w:rsidRPr="47358618">
        <w:rPr>
          <w:rFonts w:eastAsia="Arial" w:cs="Arial"/>
          <w:szCs w:val="24"/>
        </w:rPr>
        <w:t xml:space="preserve">  </w:t>
      </w:r>
      <w:r w:rsidR="6BCAB532" w:rsidRPr="6BCAB532">
        <w:rPr>
          <w:rFonts w:eastAsia="Arial" w:cs="Arial"/>
          <w:szCs w:val="24"/>
        </w:rPr>
        <w:t>It</w:t>
      </w:r>
      <w:r w:rsidRPr="47358618">
        <w:rPr>
          <w:rFonts w:eastAsia="Arial" w:cs="Arial"/>
          <w:szCs w:val="24"/>
        </w:rPr>
        <w:t xml:space="preserve"> is used to describe data and to explain the relationship between one dependent binary variable and one or more nominal, ordinal, interval or ratio-level independent variables.</w:t>
      </w:r>
    </w:p>
    <w:p w14:paraId="35823C64" w14:textId="47DA09E2" w:rsidR="54227FB1" w:rsidRDefault="448C6139">
      <w:r w:rsidRPr="448C6139">
        <w:rPr>
          <w:rFonts w:eastAsia="Arial" w:cs="Arial"/>
          <w:szCs w:val="24"/>
        </w:rPr>
        <w:t>Logistic</w:t>
      </w:r>
      <w:r w:rsidR="54227FB1" w:rsidRPr="54227FB1">
        <w:rPr>
          <w:rFonts w:eastAsia="Arial" w:cs="Arial"/>
          <w:szCs w:val="24"/>
        </w:rPr>
        <w:t xml:space="preserve"> regression major assumptions:</w:t>
      </w:r>
    </w:p>
    <w:p w14:paraId="25BEAF39" w14:textId="56CF37C5" w:rsidR="7AA6CCAF" w:rsidRDefault="7AA6CCAF" w:rsidP="00F8AAA0">
      <w:pPr>
        <w:pStyle w:val="ListParagraph"/>
        <w:numPr>
          <w:ilvl w:val="0"/>
          <w:numId w:val="11"/>
        </w:numPr>
        <w:rPr>
          <w:szCs w:val="24"/>
        </w:rPr>
      </w:pPr>
      <w:r w:rsidRPr="7AA6CCAF">
        <w:rPr>
          <w:rFonts w:eastAsia="Arial" w:cs="Arial"/>
          <w:szCs w:val="24"/>
        </w:rPr>
        <w:t>The dependent variable should be binary.</w:t>
      </w:r>
    </w:p>
    <w:p w14:paraId="1054F25A" w14:textId="50FF8CEC" w:rsidR="342B3494" w:rsidRDefault="342B3494" w:rsidP="00F8AAA0">
      <w:pPr>
        <w:pStyle w:val="ListParagraph"/>
        <w:numPr>
          <w:ilvl w:val="0"/>
          <w:numId w:val="11"/>
        </w:numPr>
        <w:rPr>
          <w:szCs w:val="24"/>
        </w:rPr>
      </w:pPr>
      <w:r w:rsidRPr="342B3494">
        <w:rPr>
          <w:rFonts w:eastAsia="Arial" w:cs="Arial"/>
          <w:szCs w:val="24"/>
        </w:rPr>
        <w:t>There should be no outliers in the data.</w:t>
      </w:r>
    </w:p>
    <w:p w14:paraId="0834F30E" w14:textId="32DC175B" w:rsidR="54227FB1" w:rsidRDefault="54227FB1" w:rsidP="00F8AAA0">
      <w:pPr>
        <w:pStyle w:val="ListParagraph"/>
        <w:numPr>
          <w:ilvl w:val="0"/>
          <w:numId w:val="11"/>
        </w:numPr>
        <w:rPr>
          <w:szCs w:val="24"/>
        </w:rPr>
      </w:pPr>
      <w:r w:rsidRPr="54227FB1">
        <w:rPr>
          <w:rFonts w:eastAsia="Arial" w:cs="Arial"/>
          <w:szCs w:val="24"/>
        </w:rPr>
        <w:t xml:space="preserve">There should be no high correlations (multicollinearity) among the predictors.   </w:t>
      </w:r>
    </w:p>
    <w:p w14:paraId="0EE3ACA8" w14:textId="15B1A5DD" w:rsidR="54227FB1" w:rsidRDefault="2DB15B8C" w:rsidP="54227FB1">
      <w:r w:rsidRPr="2DB15B8C">
        <w:rPr>
          <w:rFonts w:eastAsia="Arial" w:cs="Arial"/>
          <w:szCs w:val="24"/>
        </w:rPr>
        <w:t>The goal</w:t>
      </w:r>
      <w:r w:rsidR="54227FB1" w:rsidRPr="54227FB1">
        <w:rPr>
          <w:rFonts w:eastAsia="Arial" w:cs="Arial"/>
          <w:szCs w:val="24"/>
        </w:rPr>
        <w:t xml:space="preserve"> of the logistic regression analysis is </w:t>
      </w:r>
      <w:r w:rsidRPr="2DB15B8C">
        <w:rPr>
          <w:rFonts w:eastAsia="Arial" w:cs="Arial"/>
          <w:szCs w:val="24"/>
        </w:rPr>
        <w:t xml:space="preserve">to </w:t>
      </w:r>
      <w:r w:rsidR="687F7647" w:rsidRPr="687F7647">
        <w:rPr>
          <w:rFonts w:eastAsia="Arial" w:cs="Arial"/>
          <w:szCs w:val="24"/>
        </w:rPr>
        <w:t>estimate</w:t>
      </w:r>
      <w:r w:rsidR="54227FB1" w:rsidRPr="54227FB1">
        <w:rPr>
          <w:rFonts w:eastAsia="Arial" w:cs="Arial"/>
          <w:szCs w:val="24"/>
        </w:rPr>
        <w:t xml:space="preserve"> the log odds of an event.  </w:t>
      </w:r>
    </w:p>
    <w:p w14:paraId="31DFBE77" w14:textId="4AA57626" w:rsidR="00036ABA" w:rsidRDefault="00FF47F6" w:rsidP="0061220C">
      <w:r>
        <w:t xml:space="preserve">The </w:t>
      </w:r>
      <w:r w:rsidR="00B60373">
        <w:t xml:space="preserve"> first step required the creation of training and test data. </w:t>
      </w:r>
      <w:r>
        <w:t>The</w:t>
      </w:r>
      <w:r w:rsidR="00B60373">
        <w:t xml:space="preserve"> seed</w:t>
      </w:r>
      <w:r>
        <w:t xml:space="preserve"> was set</w:t>
      </w:r>
      <w:r w:rsidR="00B60373">
        <w:t xml:space="preserve"> to  </w:t>
      </w:r>
      <w:r w:rsidR="00B44500">
        <w:t>460</w:t>
      </w:r>
      <w:r w:rsidR="00B1187F">
        <w:t>000</w:t>
      </w:r>
      <w:r w:rsidR="00036ABA" w:rsidRPr="00036ABA">
        <w:t xml:space="preserve"> </w:t>
      </w:r>
      <w:r w:rsidR="00B60373">
        <w:t xml:space="preserve">and split it 60% towards training , 20% towards testing, and 20%  towards  validation. </w:t>
      </w:r>
      <w:r w:rsidR="00036ABA">
        <w:t xml:space="preserve">Next, the </w:t>
      </w:r>
      <w:r w:rsidR="00B60373">
        <w:t>regression model</w:t>
      </w:r>
      <w:r w:rsidR="00036ABA">
        <w:t xml:space="preserve"> was built</w:t>
      </w:r>
      <w:r w:rsidR="00B60373">
        <w:t xml:space="preserve">, where </w:t>
      </w:r>
      <w:r w:rsidR="00036ABA">
        <w:t>“</w:t>
      </w:r>
      <w:r w:rsidR="00B60373">
        <w:t>status</w:t>
      </w:r>
      <w:r w:rsidR="00036ABA">
        <w:t>”</w:t>
      </w:r>
      <w:r w:rsidR="00B60373">
        <w:t xml:space="preserve"> was </w:t>
      </w:r>
      <w:r w:rsidR="00036ABA">
        <w:t xml:space="preserve">assigned as the </w:t>
      </w:r>
      <w:r w:rsidR="00B60373">
        <w:t xml:space="preserve"> response variable against </w:t>
      </w:r>
      <w:r w:rsidR="00036ABA">
        <w:t>six</w:t>
      </w:r>
      <w:r w:rsidR="00B60373">
        <w:t xml:space="preserve"> </w:t>
      </w:r>
      <w:r w:rsidR="00036ABA">
        <w:t>of the following other</w:t>
      </w:r>
      <w:r w:rsidR="00B60373">
        <w:t xml:space="preserve"> variables</w:t>
      </w:r>
      <w:r w:rsidR="00036ABA">
        <w:t>:</w:t>
      </w:r>
    </w:p>
    <w:p w14:paraId="57B15788" w14:textId="06B6377C" w:rsidR="00036ABA" w:rsidRDefault="00B60373" w:rsidP="00BA04F6">
      <w:pPr>
        <w:pStyle w:val="ListParagraph"/>
        <w:numPr>
          <w:ilvl w:val="0"/>
          <w:numId w:val="4"/>
        </w:numPr>
      </w:pPr>
      <w:proofErr w:type="spellStart"/>
      <w:r>
        <w:t>main_category</w:t>
      </w:r>
      <w:proofErr w:type="spellEnd"/>
    </w:p>
    <w:p w14:paraId="0090A3AA" w14:textId="46B18255" w:rsidR="00036ABA" w:rsidRDefault="00B60373" w:rsidP="00BA04F6">
      <w:pPr>
        <w:pStyle w:val="ListParagraph"/>
        <w:numPr>
          <w:ilvl w:val="0"/>
          <w:numId w:val="4"/>
        </w:numPr>
      </w:pPr>
      <w:proofErr w:type="spellStart"/>
      <w:r>
        <w:t>launched_year</w:t>
      </w:r>
      <w:proofErr w:type="spellEnd"/>
    </w:p>
    <w:p w14:paraId="2A4B5469" w14:textId="77777777" w:rsidR="00036ABA" w:rsidRDefault="00B60373" w:rsidP="00BA04F6">
      <w:pPr>
        <w:pStyle w:val="ListParagraph"/>
        <w:numPr>
          <w:ilvl w:val="0"/>
          <w:numId w:val="4"/>
        </w:numPr>
      </w:pPr>
      <w:r>
        <w:t>duratio</w:t>
      </w:r>
      <w:r w:rsidR="00036ABA">
        <w:t>n</w:t>
      </w:r>
    </w:p>
    <w:p w14:paraId="1FD2D149" w14:textId="265643B8" w:rsidR="00036ABA" w:rsidRDefault="00B60373" w:rsidP="00BA04F6">
      <w:pPr>
        <w:pStyle w:val="ListParagraph"/>
        <w:numPr>
          <w:ilvl w:val="0"/>
          <w:numId w:val="4"/>
        </w:numPr>
      </w:pPr>
      <w:proofErr w:type="spellStart"/>
      <w:r>
        <w:t>goals_usd</w:t>
      </w:r>
      <w:proofErr w:type="spellEnd"/>
    </w:p>
    <w:p w14:paraId="5CD0D7BB" w14:textId="77777777" w:rsidR="00036ABA" w:rsidRDefault="00B60373" w:rsidP="00BA04F6">
      <w:pPr>
        <w:pStyle w:val="ListParagraph"/>
        <w:numPr>
          <w:ilvl w:val="0"/>
          <w:numId w:val="4"/>
        </w:numPr>
      </w:pPr>
      <w:proofErr w:type="spellStart"/>
      <w:r>
        <w:t>blurb_length</w:t>
      </w:r>
      <w:proofErr w:type="spellEnd"/>
    </w:p>
    <w:p w14:paraId="1B5D9F4C" w14:textId="77777777" w:rsidR="00036ABA" w:rsidRDefault="00B60373" w:rsidP="00BA04F6">
      <w:pPr>
        <w:pStyle w:val="ListParagraph"/>
        <w:numPr>
          <w:ilvl w:val="0"/>
          <w:numId w:val="4"/>
        </w:numPr>
      </w:pPr>
      <w:r>
        <w:t xml:space="preserve">and </w:t>
      </w:r>
      <w:proofErr w:type="spellStart"/>
      <w:r>
        <w:t>name_lengt</w:t>
      </w:r>
      <w:r w:rsidR="00036ABA">
        <w:t>h</w:t>
      </w:r>
      <w:proofErr w:type="spellEnd"/>
    </w:p>
    <w:p w14:paraId="50FAE491" w14:textId="77777777" w:rsidR="00036ABA" w:rsidRDefault="00036ABA" w:rsidP="0061220C"/>
    <w:p w14:paraId="71B111DE" w14:textId="70937794" w:rsidR="00B60373" w:rsidRDefault="00B60373" w:rsidP="0061220C">
      <w:r>
        <w:t xml:space="preserve"> The model</w:t>
      </w:r>
      <w:r w:rsidR="00036ABA">
        <w:t xml:space="preserve">’s output </w:t>
      </w:r>
      <w:r>
        <w:t>will be discussed further in the results section.</w:t>
      </w:r>
    </w:p>
    <w:p w14:paraId="17878CAC" w14:textId="3D5749EF" w:rsidR="00DB6B85" w:rsidRDefault="00943614" w:rsidP="0061220C">
      <w:r>
        <w:t xml:space="preserve">Next, the parameter, </w:t>
      </w:r>
      <w:proofErr w:type="spellStart"/>
      <w:r>
        <w:t>pcut</w:t>
      </w:r>
      <w:proofErr w:type="spellEnd"/>
      <w:r>
        <w:t xml:space="preserve">, was tuned. This is </w:t>
      </w:r>
      <w:r w:rsidR="00B60373" w:rsidRPr="00131AA5">
        <w:t>the optimal cut-off probability for classifying projects into the successful or failure class</w:t>
      </w:r>
      <w:r w:rsidR="0006015E">
        <w:t xml:space="preserve">. For this parameter, </w:t>
      </w:r>
      <w:r w:rsidR="00B60373" w:rsidRPr="00131AA5">
        <w:t xml:space="preserve"> a three-fold cross-validation method was used on the training data. Using a symmetric cost function for wrongly classified KS projects, the optimal cut-off probability was </w:t>
      </w:r>
      <w:r w:rsidR="0006015E">
        <w:t xml:space="preserve">first </w:t>
      </w:r>
      <w:r w:rsidR="00B60373" w:rsidRPr="00131AA5">
        <w:t xml:space="preserve">calculated. </w:t>
      </w:r>
    </w:p>
    <w:p w14:paraId="4BA88B07" w14:textId="6803420B" w:rsidR="00B60373" w:rsidRDefault="00B60373" w:rsidP="0061220C">
      <w:r w:rsidRPr="00131AA5">
        <w:t>The optimal cut-off probability is the probability at which the logistic regression model has the least misclassification rate.</w:t>
      </w:r>
      <w:r w:rsidR="00DB6B85">
        <w:t xml:space="preserve"> </w:t>
      </w:r>
      <w:r w:rsidR="00EA2CB5">
        <w:t>Therefore</w:t>
      </w:r>
      <w:r w:rsidR="00DF223C">
        <w:t xml:space="preserve">, </w:t>
      </w:r>
      <w:r>
        <w:t>the optimal cut-off probability</w:t>
      </w:r>
      <w:r w:rsidR="00DF223C">
        <w:t xml:space="preserve"> was plotted</w:t>
      </w:r>
      <w:r>
        <w:t xml:space="preserve"> to find the probability with the least misclassification error. 0.54 was chosen as the optimal cut-off probability with a CV cost of 0.34 (figure 14).   </w:t>
      </w:r>
    </w:p>
    <w:p w14:paraId="1BEA61A3" w14:textId="77777777" w:rsidR="00B60373" w:rsidRDefault="00B60373" w:rsidP="0061220C"/>
    <w:p w14:paraId="09B078BE" w14:textId="77777777" w:rsidR="00B60373" w:rsidRDefault="00B60373" w:rsidP="0061220C">
      <w:r>
        <w:rPr>
          <w:noProof/>
          <w:color w:val="2B579A"/>
          <w:shd w:val="clear" w:color="auto" w:fill="E6E6E6"/>
        </w:rPr>
        <w:lastRenderedPageBreak/>
        <w:drawing>
          <wp:inline distT="0" distB="0" distL="0" distR="0" wp14:anchorId="287D7F23" wp14:editId="71310640">
            <wp:extent cx="5343895" cy="3607131"/>
            <wp:effectExtent l="0" t="0" r="0" b="0"/>
            <wp:docPr id="17792577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57">
                      <a:extLst>
                        <a:ext uri="{28A0092B-C50C-407E-A947-70E740481C1C}">
                          <a14:useLocalDpi xmlns:a14="http://schemas.microsoft.com/office/drawing/2010/main" val="0"/>
                        </a:ext>
                      </a:extLst>
                    </a:blip>
                    <a:stretch>
                      <a:fillRect/>
                    </a:stretch>
                  </pic:blipFill>
                  <pic:spPr>
                    <a:xfrm>
                      <a:off x="0" y="0"/>
                      <a:ext cx="5343895" cy="3607131"/>
                    </a:xfrm>
                    <a:prstGeom prst="rect">
                      <a:avLst/>
                    </a:prstGeom>
                  </pic:spPr>
                </pic:pic>
              </a:graphicData>
            </a:graphic>
          </wp:inline>
        </w:drawing>
      </w:r>
    </w:p>
    <w:p w14:paraId="03A2059F" w14:textId="266F3FCF" w:rsidR="70120852" w:rsidRDefault="70120852" w:rsidP="70120852">
      <w:pPr>
        <w:rPr>
          <w:i/>
          <w:sz w:val="18"/>
          <w:szCs w:val="18"/>
        </w:rPr>
      </w:pPr>
      <w:r w:rsidRPr="77EEF023">
        <w:rPr>
          <w:i/>
          <w:sz w:val="18"/>
          <w:szCs w:val="18"/>
        </w:rPr>
        <w:t xml:space="preserve">Figure </w:t>
      </w:r>
      <w:r w:rsidR="77EEF023" w:rsidRPr="77EEF023">
        <w:rPr>
          <w:i/>
          <w:iCs/>
          <w:noProof/>
          <w:sz w:val="18"/>
          <w:szCs w:val="18"/>
        </w:rPr>
        <w:t>12</w:t>
      </w:r>
    </w:p>
    <w:p w14:paraId="1760E450" w14:textId="17EBE949" w:rsidR="77EEF023" w:rsidRDefault="77EEF023" w:rsidP="77EEF023">
      <w:pPr>
        <w:rPr>
          <w:i/>
          <w:iCs/>
          <w:noProof/>
          <w:sz w:val="18"/>
          <w:szCs w:val="18"/>
        </w:rPr>
      </w:pPr>
    </w:p>
    <w:p w14:paraId="03D41C61" w14:textId="5F2318F9" w:rsidR="00B60373" w:rsidRDefault="00D40549" w:rsidP="0061220C">
      <w:r>
        <w:t>The</w:t>
      </w:r>
      <w:r w:rsidR="00B60373">
        <w:t xml:space="preserve"> prediction </w:t>
      </w:r>
      <w:r>
        <w:t xml:space="preserve">of </w:t>
      </w:r>
      <w:r w:rsidR="00B60373">
        <w:t xml:space="preserve">successful or failed </w:t>
      </w:r>
      <w:r w:rsidR="00EA2CB5">
        <w:t>status</w:t>
      </w:r>
      <w:r>
        <w:t xml:space="preserve"> </w:t>
      </w:r>
      <w:r w:rsidR="00EA2CB5">
        <w:t>is</w:t>
      </w:r>
      <w:r>
        <w:t xml:space="preserve"> tabled below. </w:t>
      </w:r>
      <w:r w:rsidR="003A71D8">
        <w:t>In addition, a ROC curve was plotted</w:t>
      </w:r>
      <w:r w:rsidR="003C621D">
        <w:t xml:space="preserve"> to show the predicti</w:t>
      </w:r>
      <w:r w:rsidR="007D70DD">
        <w:t xml:space="preserve">ve </w:t>
      </w:r>
      <w:proofErr w:type="spellStart"/>
      <w:r w:rsidR="007D70DD">
        <w:t>threshbold</w:t>
      </w:r>
      <w:proofErr w:type="spellEnd"/>
      <w:r w:rsidR="007D70DD">
        <w:t xml:space="preserve"> of</w:t>
      </w:r>
      <w:r w:rsidR="003C621D">
        <w:t xml:space="preserve"> our binary </w:t>
      </w:r>
      <w:proofErr w:type="spellStart"/>
      <w:r w:rsidR="003C621D">
        <w:t>classifer</w:t>
      </w:r>
      <w:proofErr w:type="spellEnd"/>
      <w:r w:rsidR="003C621D">
        <w:t xml:space="preserve"> mode</w:t>
      </w:r>
      <w:r w:rsidR="00BF5073">
        <w:t xml:space="preserve">l for training and </w:t>
      </w:r>
      <w:proofErr w:type="spellStart"/>
      <w:r w:rsidR="00BF5073">
        <w:t>valdation</w:t>
      </w:r>
      <w:proofErr w:type="spellEnd"/>
      <w:r w:rsidR="00BF5073">
        <w:t xml:space="preserve"> model. </w:t>
      </w:r>
      <w:r w:rsidR="000C6132">
        <w:t xml:space="preserve">Additionally, </w:t>
      </w:r>
      <w:r w:rsidR="00D65348">
        <w:t xml:space="preserve">the area under the curve was tabled below to show </w:t>
      </w:r>
      <w:r w:rsidR="004E6282">
        <w:t xml:space="preserve">models accuracy rate. It has a 68% accuracy, which is </w:t>
      </w:r>
      <w:r w:rsidR="00522671">
        <w:t xml:space="preserve">ok. </w:t>
      </w:r>
    </w:p>
    <w:p w14:paraId="11F30719" w14:textId="7D740ABE" w:rsidR="00B60373" w:rsidRDefault="00A65BAE" w:rsidP="0061220C">
      <w:r w:rsidRPr="009366F8">
        <w:rPr>
          <w:noProof/>
          <w:color w:val="2B579A"/>
          <w:shd w:val="clear" w:color="auto" w:fill="E6E6E6"/>
        </w:rPr>
        <w:drawing>
          <wp:inline distT="0" distB="0" distL="0" distR="0" wp14:anchorId="67CD0C50" wp14:editId="31F474B2">
            <wp:extent cx="5943600" cy="638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75024284" w14:textId="09A34B11" w:rsidR="00B60373" w:rsidRDefault="00B60373" w:rsidP="0061220C">
      <w:r w:rsidRPr="009366F8">
        <w:rPr>
          <w:noProof/>
          <w:color w:val="2B579A"/>
          <w:shd w:val="clear" w:color="auto" w:fill="E6E6E6"/>
        </w:rPr>
        <w:drawing>
          <wp:inline distT="0" distB="0" distL="0" distR="0" wp14:anchorId="5BBE46BC" wp14:editId="2DAC90E9">
            <wp:extent cx="5943600" cy="504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4A35D907" w14:textId="086B84EC" w:rsidR="00BF5073" w:rsidRPr="00BF5073" w:rsidRDefault="00A87130" w:rsidP="00D46699">
      <w:pPr>
        <w:pStyle w:val="Heading2"/>
      </w:pPr>
      <w:bookmarkStart w:id="17" w:name="_Toc11565964"/>
      <w:r>
        <w:t>Classification Tree</w:t>
      </w:r>
      <w:bookmarkEnd w:id="17"/>
      <w:r>
        <w:t xml:space="preserve"> </w:t>
      </w:r>
      <w:r>
        <w:br/>
      </w:r>
    </w:p>
    <w:p w14:paraId="42C1EB04" w14:textId="778B820B" w:rsidR="604E6081" w:rsidRDefault="604E6081" w:rsidP="2FC444E2">
      <w:pPr>
        <w:spacing w:line="276" w:lineRule="auto"/>
      </w:pPr>
      <w:r w:rsidRPr="604E6081">
        <w:rPr>
          <w:rFonts w:eastAsia="Arial" w:cs="Arial"/>
          <w:color w:val="000000" w:themeColor="text1"/>
          <w:szCs w:val="24"/>
        </w:rPr>
        <w:t>Decision tree is a supervised learning predictive model that uses a set of binary rules to determine the output value. The decision rules generated by the algorithm are visualized as a binary tree. Decision trees work by finding the variable that best splits the outcome into two groups. The recursion stops when all groups are sufficiently small. Decision tree model have three components:</w:t>
      </w:r>
    </w:p>
    <w:p w14:paraId="2A65DA06" w14:textId="736746C4" w:rsidR="604E6081" w:rsidRDefault="604E6081" w:rsidP="00F8AAA0">
      <w:pPr>
        <w:pStyle w:val="ListParagraph"/>
        <w:numPr>
          <w:ilvl w:val="0"/>
          <w:numId w:val="10"/>
        </w:numPr>
        <w:spacing w:line="276" w:lineRule="auto"/>
        <w:rPr>
          <w:color w:val="000000" w:themeColor="text1"/>
          <w:szCs w:val="24"/>
        </w:rPr>
      </w:pPr>
      <w:r w:rsidRPr="604E6081">
        <w:rPr>
          <w:rFonts w:eastAsia="Arial" w:cs="Arial"/>
          <w:color w:val="000000" w:themeColor="text1"/>
          <w:szCs w:val="24"/>
        </w:rPr>
        <w:lastRenderedPageBreak/>
        <w:t>Root node – the node that performs the first split.</w:t>
      </w:r>
    </w:p>
    <w:p w14:paraId="34EDF1A4" w14:textId="424E1288" w:rsidR="604E6081" w:rsidRDefault="604E6081" w:rsidP="00F8AAA0">
      <w:pPr>
        <w:pStyle w:val="ListParagraph"/>
        <w:numPr>
          <w:ilvl w:val="0"/>
          <w:numId w:val="10"/>
        </w:numPr>
        <w:spacing w:line="276" w:lineRule="auto"/>
        <w:rPr>
          <w:color w:val="000000" w:themeColor="text1"/>
          <w:szCs w:val="24"/>
        </w:rPr>
      </w:pPr>
      <w:r w:rsidRPr="604E6081">
        <w:rPr>
          <w:rFonts w:eastAsia="Arial" w:cs="Arial"/>
          <w:color w:val="000000" w:themeColor="text1"/>
          <w:szCs w:val="24"/>
        </w:rPr>
        <w:t>Terminal node – nodes that predict the outcome.</w:t>
      </w:r>
    </w:p>
    <w:p w14:paraId="53D69E14" w14:textId="189291C5" w:rsidR="604E6081" w:rsidRDefault="604E6081" w:rsidP="00F8AAA0">
      <w:pPr>
        <w:pStyle w:val="ListParagraph"/>
        <w:numPr>
          <w:ilvl w:val="0"/>
          <w:numId w:val="10"/>
        </w:numPr>
        <w:spacing w:line="276" w:lineRule="auto"/>
        <w:rPr>
          <w:color w:val="000000" w:themeColor="text1"/>
          <w:szCs w:val="24"/>
        </w:rPr>
      </w:pPr>
      <w:r w:rsidRPr="604E6081">
        <w:rPr>
          <w:rFonts w:eastAsia="Arial" w:cs="Arial"/>
          <w:color w:val="000000" w:themeColor="text1"/>
          <w:szCs w:val="24"/>
        </w:rPr>
        <w:t>Branches – representing flow from the question to answer.</w:t>
      </w:r>
    </w:p>
    <w:p w14:paraId="5AF641A5" w14:textId="39C73D7E" w:rsidR="00B60373" w:rsidRDefault="4C768F13" w:rsidP="0061220C">
      <w:r>
        <w:t>Decision</w:t>
      </w:r>
      <w:r w:rsidR="00A87130">
        <w:t xml:space="preserve"> tree model was built as the </w:t>
      </w:r>
      <w:r w:rsidR="00B60373">
        <w:t xml:space="preserve">next predictive analysis method. </w:t>
      </w:r>
      <w:r w:rsidR="00A87130">
        <w:t xml:space="preserve">The </w:t>
      </w:r>
      <w:r w:rsidR="00B60373">
        <w:t xml:space="preserve">tree </w:t>
      </w:r>
      <w:r w:rsidR="00A87130">
        <w:t xml:space="preserve">was built </w:t>
      </w:r>
      <w:r w:rsidR="00B60373">
        <w:t xml:space="preserve">on the binary response variable “status”. </w:t>
      </w:r>
      <w:r w:rsidR="005E2536">
        <w:t>T</w:t>
      </w:r>
      <w:r w:rsidR="00A87130">
        <w:t>he data</w:t>
      </w:r>
      <w:r w:rsidR="005E2536">
        <w:t xml:space="preserve"> for the tree </w:t>
      </w:r>
      <w:r w:rsidR="00A87130">
        <w:t xml:space="preserve">was </w:t>
      </w:r>
      <w:r w:rsidR="00B60373">
        <w:t>split</w:t>
      </w:r>
      <w:r w:rsidR="00A87130">
        <w:t xml:space="preserve"> </w:t>
      </w:r>
      <w:r w:rsidR="00B60373">
        <w:t xml:space="preserve">based on the predictor variables. </w:t>
      </w:r>
      <w:r w:rsidR="005E2536">
        <w:t xml:space="preserve">The below image shows the </w:t>
      </w:r>
      <w:r w:rsidR="00B60373">
        <w:t xml:space="preserve">separation between failed and successful </w:t>
      </w:r>
      <w:r w:rsidR="006B46B2">
        <w:t>campaigns</w:t>
      </w:r>
      <w:r w:rsidR="00B60373">
        <w:t xml:space="preserve">. </w:t>
      </w:r>
    </w:p>
    <w:p w14:paraId="3441349A" w14:textId="77777777" w:rsidR="00B60373" w:rsidRDefault="00B60373" w:rsidP="0061220C">
      <w:r>
        <w:rPr>
          <w:noProof/>
          <w:color w:val="2B579A"/>
          <w:shd w:val="clear" w:color="auto" w:fill="E6E6E6"/>
        </w:rPr>
        <w:drawing>
          <wp:inline distT="0" distB="0" distL="0" distR="0" wp14:anchorId="0CBB8854" wp14:editId="5CF785D0">
            <wp:extent cx="5943600" cy="2635885"/>
            <wp:effectExtent l="0" t="0" r="0" b="0"/>
            <wp:docPr id="69095523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60">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524EC2B4" w14:textId="18721613" w:rsidR="694753DE" w:rsidRDefault="694753DE" w:rsidP="694753DE">
      <w:pPr>
        <w:rPr>
          <w:i/>
          <w:iCs/>
          <w:noProof/>
          <w:sz w:val="18"/>
          <w:szCs w:val="18"/>
        </w:rPr>
      </w:pPr>
      <w:r w:rsidRPr="694753DE">
        <w:rPr>
          <w:i/>
          <w:iCs/>
          <w:sz w:val="18"/>
          <w:szCs w:val="18"/>
        </w:rPr>
        <w:t xml:space="preserve">Figure </w:t>
      </w:r>
      <w:r w:rsidRPr="694753DE">
        <w:rPr>
          <w:i/>
          <w:iCs/>
          <w:noProof/>
          <w:sz w:val="18"/>
          <w:szCs w:val="18"/>
        </w:rPr>
        <w:t>13</w:t>
      </w:r>
    </w:p>
    <w:p w14:paraId="069B69DA" w14:textId="0FD87FBE" w:rsidR="00B60373" w:rsidRDefault="00B60373" w:rsidP="0061220C">
      <w:r>
        <w:t xml:space="preserve">Additionally, </w:t>
      </w:r>
      <w:r w:rsidR="00A87130">
        <w:t>the</w:t>
      </w:r>
      <w:r>
        <w:t xml:space="preserve"> relative error</w:t>
      </w:r>
      <w:r w:rsidR="00A87130">
        <w:t xml:space="preserve"> was plotted</w:t>
      </w:r>
      <w:r>
        <w:t xml:space="preserve"> to</w:t>
      </w:r>
      <w:r w:rsidR="00A87130">
        <w:t xml:space="preserve"> better</w:t>
      </w:r>
      <w:r>
        <w:t xml:space="preserve"> understand the accuracy of </w:t>
      </w:r>
      <w:r w:rsidR="00A87130">
        <w:t>the</w:t>
      </w:r>
      <w:r>
        <w:t xml:space="preserve"> model. </w:t>
      </w:r>
      <w:r w:rsidR="00A87130">
        <w:rPr>
          <w:rFonts w:cstheme="minorHAnsi"/>
        </w:rPr>
        <w:t>The</w:t>
      </w:r>
      <w:r>
        <w:rPr>
          <w:rFonts w:cstheme="minorHAnsi"/>
        </w:rPr>
        <w:t xml:space="preserve"> goal during inspection </w:t>
      </w:r>
      <w:r w:rsidR="00A87130">
        <w:rPr>
          <w:rFonts w:cstheme="minorHAnsi"/>
        </w:rPr>
        <w:t>was</w:t>
      </w:r>
      <w:r>
        <w:rPr>
          <w:rFonts w:cstheme="minorHAnsi"/>
        </w:rPr>
        <w:t xml:space="preserve"> to find the optimal model by using the </w:t>
      </w:r>
      <w:proofErr w:type="spellStart"/>
      <w:r>
        <w:rPr>
          <w:rFonts w:cstheme="minorHAnsi"/>
        </w:rPr>
        <w:t>plotcp</w:t>
      </w:r>
      <w:proofErr w:type="spellEnd"/>
      <w:r>
        <w:rPr>
          <w:rFonts w:cstheme="minorHAnsi"/>
        </w:rPr>
        <w:t xml:space="preserve"> table as </w:t>
      </w:r>
      <w:r w:rsidR="00A87130">
        <w:rPr>
          <w:rFonts w:cstheme="minorHAnsi"/>
        </w:rPr>
        <w:t>the</w:t>
      </w:r>
      <w:r>
        <w:rPr>
          <w:rFonts w:cstheme="minorHAnsi"/>
        </w:rPr>
        <w:t xml:space="preserve"> measure</w:t>
      </w:r>
      <w:r w:rsidR="00A87130">
        <w:rPr>
          <w:rFonts w:cstheme="minorHAnsi"/>
        </w:rPr>
        <w:t xml:space="preserve"> by </w:t>
      </w:r>
      <w:r>
        <w:rPr>
          <w:rFonts w:cstheme="minorHAnsi"/>
        </w:rPr>
        <w:t>depict</w:t>
      </w:r>
      <w:r w:rsidR="00A87130">
        <w:rPr>
          <w:rFonts w:cstheme="minorHAnsi"/>
        </w:rPr>
        <w:t xml:space="preserve">ing </w:t>
      </w:r>
      <w:r>
        <w:rPr>
          <w:rFonts w:cstheme="minorHAnsi"/>
        </w:rPr>
        <w:t xml:space="preserve">the deviation until the minimum value is reached. </w:t>
      </w:r>
      <w:r w:rsidR="00A87130">
        <w:rPr>
          <w:rFonts w:cstheme="minorHAnsi"/>
        </w:rPr>
        <w:t>This was done by</w:t>
      </w:r>
      <w:r>
        <w:rPr>
          <w:rFonts w:cstheme="minorHAnsi"/>
        </w:rPr>
        <w:t xml:space="preserve"> adjusting the </w:t>
      </w:r>
      <w:proofErr w:type="spellStart"/>
      <w:r>
        <w:rPr>
          <w:rFonts w:cstheme="minorHAnsi"/>
        </w:rPr>
        <w:t>rpart</w:t>
      </w:r>
      <w:proofErr w:type="spellEnd"/>
      <w:r>
        <w:rPr>
          <w:rFonts w:cstheme="minorHAnsi"/>
        </w:rPr>
        <w:t xml:space="preserve"> control parameters to plot the cp value against the geometric mean</w:t>
      </w:r>
      <w:r w:rsidR="00A87130">
        <w:rPr>
          <w:rFonts w:cstheme="minorHAnsi"/>
        </w:rPr>
        <w:t xml:space="preserve">. </w:t>
      </w:r>
    </w:p>
    <w:p w14:paraId="133881CD" w14:textId="77777777" w:rsidR="00B60373" w:rsidRDefault="00B60373" w:rsidP="0061220C">
      <w:r>
        <w:rPr>
          <w:noProof/>
          <w:color w:val="2B579A"/>
          <w:shd w:val="clear" w:color="auto" w:fill="E6E6E6"/>
        </w:rPr>
        <w:drawing>
          <wp:inline distT="0" distB="0" distL="0" distR="0" wp14:anchorId="1D73FF3E" wp14:editId="36CC97E8">
            <wp:extent cx="4874150" cy="2583404"/>
            <wp:effectExtent l="0" t="0" r="3175" b="7620"/>
            <wp:docPr id="7655383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61">
                      <a:extLst>
                        <a:ext uri="{28A0092B-C50C-407E-A947-70E740481C1C}">
                          <a14:useLocalDpi xmlns:a14="http://schemas.microsoft.com/office/drawing/2010/main" val="0"/>
                        </a:ext>
                      </a:extLst>
                    </a:blip>
                    <a:stretch>
                      <a:fillRect/>
                    </a:stretch>
                  </pic:blipFill>
                  <pic:spPr>
                    <a:xfrm>
                      <a:off x="0" y="0"/>
                      <a:ext cx="4874150" cy="2583404"/>
                    </a:xfrm>
                    <a:prstGeom prst="rect">
                      <a:avLst/>
                    </a:prstGeom>
                  </pic:spPr>
                </pic:pic>
              </a:graphicData>
            </a:graphic>
          </wp:inline>
        </w:drawing>
      </w:r>
    </w:p>
    <w:p w14:paraId="052EF518" w14:textId="25120869" w:rsidR="4CDF896B" w:rsidRDefault="4CDF896B" w:rsidP="4CDF896B">
      <w:pPr>
        <w:rPr>
          <w:i/>
          <w:iCs/>
          <w:noProof/>
          <w:sz w:val="18"/>
          <w:szCs w:val="18"/>
        </w:rPr>
      </w:pPr>
      <w:r w:rsidRPr="4CDF896B">
        <w:rPr>
          <w:i/>
          <w:iCs/>
          <w:sz w:val="18"/>
          <w:szCs w:val="18"/>
        </w:rPr>
        <w:lastRenderedPageBreak/>
        <w:t xml:space="preserve">Figure </w:t>
      </w:r>
      <w:r w:rsidRPr="4CDF896B">
        <w:rPr>
          <w:i/>
          <w:iCs/>
          <w:noProof/>
          <w:sz w:val="18"/>
          <w:szCs w:val="18"/>
        </w:rPr>
        <w:t>14</w:t>
      </w:r>
    </w:p>
    <w:p w14:paraId="217658E4" w14:textId="77777777" w:rsidR="00B60373" w:rsidRDefault="00B60373" w:rsidP="0061220C"/>
    <w:p w14:paraId="543CF9F8" w14:textId="77777777" w:rsidR="00B60373" w:rsidRDefault="00B60373" w:rsidP="0061220C">
      <w:r>
        <w:rPr>
          <w:noProof/>
          <w:color w:val="2B579A"/>
          <w:shd w:val="clear" w:color="auto" w:fill="E6E6E6"/>
        </w:rPr>
        <w:drawing>
          <wp:inline distT="0" distB="0" distL="0" distR="0" wp14:anchorId="3D16AC03" wp14:editId="61337060">
            <wp:extent cx="5225142" cy="3051350"/>
            <wp:effectExtent l="0" t="0" r="0" b="0"/>
            <wp:docPr id="139486273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62">
                      <a:extLst>
                        <a:ext uri="{28A0092B-C50C-407E-A947-70E740481C1C}">
                          <a14:useLocalDpi xmlns:a14="http://schemas.microsoft.com/office/drawing/2010/main" val="0"/>
                        </a:ext>
                      </a:extLst>
                    </a:blip>
                    <a:stretch>
                      <a:fillRect/>
                    </a:stretch>
                  </pic:blipFill>
                  <pic:spPr>
                    <a:xfrm>
                      <a:off x="0" y="0"/>
                      <a:ext cx="5225142" cy="3051350"/>
                    </a:xfrm>
                    <a:prstGeom prst="rect">
                      <a:avLst/>
                    </a:prstGeom>
                  </pic:spPr>
                </pic:pic>
              </a:graphicData>
            </a:graphic>
          </wp:inline>
        </w:drawing>
      </w:r>
    </w:p>
    <w:p w14:paraId="3F505945" w14:textId="5260147F" w:rsidR="409E0435" w:rsidRDefault="409E0435" w:rsidP="409E0435">
      <w:pPr>
        <w:rPr>
          <w:i/>
          <w:iCs/>
          <w:noProof/>
          <w:sz w:val="18"/>
          <w:szCs w:val="18"/>
        </w:rPr>
      </w:pPr>
      <w:r w:rsidRPr="409E0435">
        <w:rPr>
          <w:i/>
          <w:iCs/>
          <w:sz w:val="18"/>
          <w:szCs w:val="18"/>
        </w:rPr>
        <w:t xml:space="preserve">Figure </w:t>
      </w:r>
      <w:r w:rsidRPr="409E0435">
        <w:rPr>
          <w:i/>
          <w:iCs/>
          <w:noProof/>
          <w:sz w:val="18"/>
          <w:szCs w:val="18"/>
        </w:rPr>
        <w:t>15</w:t>
      </w:r>
    </w:p>
    <w:p w14:paraId="30590AD4" w14:textId="67B752AD" w:rsidR="00A87130" w:rsidRDefault="00A87130" w:rsidP="0061220C">
      <w:pPr>
        <w:rPr>
          <w:i/>
          <w:sz w:val="18"/>
          <w:szCs w:val="18"/>
        </w:rPr>
      </w:pPr>
    </w:p>
    <w:p w14:paraId="16EE93F9" w14:textId="7880E5D8" w:rsidR="00254CAD" w:rsidRDefault="372B27C7" w:rsidP="0061220C">
      <w:r w:rsidRPr="372B27C7">
        <w:t>Notice</w:t>
      </w:r>
      <w:r w:rsidR="00B60373" w:rsidRPr="5A03987C">
        <w:t xml:space="preserve"> from the cp plot that the Tuned Model 1 </w:t>
      </w:r>
      <w:r w:rsidR="00123BAB" w:rsidRPr="5A03987C">
        <w:t xml:space="preserve">(above) </w:t>
      </w:r>
      <w:r w:rsidR="00B60373" w:rsidRPr="5A03987C">
        <w:t xml:space="preserve">did not change from the original decision tree model. Therefore, the parameters in the second tuned model </w:t>
      </w:r>
      <w:r w:rsidR="00123BAB" w:rsidRPr="5A03987C">
        <w:t>were adjusted for primarily</w:t>
      </w:r>
      <w:r w:rsidR="00B60373" w:rsidRPr="5A03987C">
        <w:t xml:space="preserve"> </w:t>
      </w:r>
      <w:proofErr w:type="spellStart"/>
      <w:r w:rsidR="00B60373" w:rsidRPr="5A03987C">
        <w:t>maxdepth</w:t>
      </w:r>
      <w:proofErr w:type="spellEnd"/>
      <w:r w:rsidR="00B60373" w:rsidRPr="5A03987C">
        <w:t xml:space="preserve">. </w:t>
      </w:r>
      <w:r w:rsidR="00123BAB" w:rsidRPr="5A03987C">
        <w:t>The</w:t>
      </w:r>
      <w:r w:rsidR="00B60373" w:rsidRPr="5A03987C">
        <w:t xml:space="preserve"> min-split </w:t>
      </w:r>
      <w:r w:rsidR="00123BAB" w:rsidRPr="5A03987C">
        <w:t xml:space="preserve">was kept the </w:t>
      </w:r>
      <w:r w:rsidR="00B60373" w:rsidRPr="5A03987C">
        <w:t xml:space="preserve"> same as the previous </w:t>
      </w:r>
      <w:r w:rsidR="00123BAB" w:rsidRPr="5A03987C">
        <w:t>model’s value</w:t>
      </w:r>
      <w:r w:rsidR="00B60373" w:rsidRPr="5A03987C">
        <w:t>,</w:t>
      </w:r>
      <w:r w:rsidR="00123BAB" w:rsidRPr="5A03987C">
        <w:t xml:space="preserve"> which was</w:t>
      </w:r>
      <w:r w:rsidR="00B60373" w:rsidRPr="5A03987C">
        <w:t xml:space="preserve"> 10 . </w:t>
      </w:r>
      <w:r w:rsidR="00123BAB" w:rsidRPr="5A03987C">
        <w:t>The second models the</w:t>
      </w:r>
      <w:r w:rsidR="00B60373" w:rsidRPr="5A03987C">
        <w:t xml:space="preserve"> </w:t>
      </w:r>
      <w:proofErr w:type="spellStart"/>
      <w:r w:rsidR="00B60373" w:rsidRPr="5A03987C">
        <w:t>maxdepth</w:t>
      </w:r>
      <w:proofErr w:type="spellEnd"/>
      <w:r w:rsidR="00B60373" w:rsidRPr="5A03987C">
        <w:t xml:space="preserve"> </w:t>
      </w:r>
      <w:r w:rsidR="00123BAB" w:rsidRPr="5A03987C">
        <w:t>was</w:t>
      </w:r>
      <w:r w:rsidR="00B60373" w:rsidRPr="5A03987C">
        <w:t xml:space="preserve"> increased to 5</w:t>
      </w:r>
      <w:r w:rsidR="00123BAB" w:rsidRPr="5A03987C">
        <w:t>. The</w:t>
      </w:r>
      <w:r w:rsidR="00B60373" w:rsidRPr="5A03987C">
        <w:t xml:space="preserve"> inspection of </w:t>
      </w:r>
      <w:r w:rsidR="00123BAB" w:rsidRPr="5A03987C">
        <w:t>the</w:t>
      </w:r>
      <w:r w:rsidR="00B60373" w:rsidRPr="5A03987C">
        <w:t xml:space="preserve"> second tune</w:t>
      </w:r>
      <w:r w:rsidR="00123BAB" w:rsidRPr="5A03987C">
        <w:t>d</w:t>
      </w:r>
      <w:r w:rsidR="00B60373" w:rsidRPr="5A03987C">
        <w:t xml:space="preserve"> model shows </w:t>
      </w:r>
      <w:r w:rsidR="00123BAB" w:rsidRPr="5A03987C">
        <w:t>that the</w:t>
      </w:r>
      <w:r w:rsidR="00B60373" w:rsidRPr="5A03987C">
        <w:t xml:space="preserve"> relative error does not change.  It</w:t>
      </w:r>
      <w:r w:rsidR="00254CAD" w:rsidRPr="5A03987C">
        <w:t xml:space="preserve"> appears that the</w:t>
      </w:r>
      <w:r w:rsidR="00B60373" w:rsidRPr="5A03987C">
        <w:t xml:space="preserve"> original model was tuned as best as it could be.</w:t>
      </w:r>
    </w:p>
    <w:p w14:paraId="58EF4A12" w14:textId="12F38C15" w:rsidR="00B60373" w:rsidRDefault="00B60373" w:rsidP="0061220C">
      <w:r w:rsidRPr="372B27C7">
        <w:t>Because of this,</w:t>
      </w:r>
      <w:r w:rsidR="00254CAD" w:rsidRPr="372B27C7">
        <w:t xml:space="preserve"> </w:t>
      </w:r>
      <w:r w:rsidRPr="372B27C7">
        <w:t>ROC</w:t>
      </w:r>
      <w:r w:rsidR="00254CAD" w:rsidRPr="372B27C7">
        <w:t xml:space="preserve"> </w:t>
      </w:r>
      <w:r w:rsidRPr="372B27C7">
        <w:t>curve</w:t>
      </w:r>
      <w:r w:rsidR="00254CAD" w:rsidRPr="372B27C7">
        <w:t xml:space="preserve"> was plotted</w:t>
      </w:r>
      <w:r w:rsidRPr="372B27C7">
        <w:t xml:space="preserve"> </w:t>
      </w:r>
      <w:r w:rsidR="004400A9" w:rsidRPr="372B27C7">
        <w:t xml:space="preserve">and used to access </w:t>
      </w:r>
      <w:r w:rsidR="0B6A8098" w:rsidRPr="0B6A8098">
        <w:t>the</w:t>
      </w:r>
      <w:r w:rsidRPr="372B27C7">
        <w:t xml:space="preserve"> model through </w:t>
      </w:r>
      <w:r w:rsidR="004400A9" w:rsidRPr="372B27C7">
        <w:t>the help of a</w:t>
      </w:r>
      <w:r w:rsidRPr="372B27C7">
        <w:t xml:space="preserve"> contingency table (Figure 22) and the </w:t>
      </w:r>
      <w:r w:rsidR="004400A9" w:rsidRPr="372B27C7">
        <w:t xml:space="preserve">tabled </w:t>
      </w:r>
      <w:r w:rsidRPr="372B27C7">
        <w:t xml:space="preserve">area under the curve (Figure 23). </w:t>
      </w:r>
      <w:r w:rsidR="004400A9" w:rsidRPr="372B27C7">
        <w:t xml:space="preserve">Through </w:t>
      </w:r>
      <w:r w:rsidRPr="372B27C7">
        <w:t xml:space="preserve"> this, an error rate of around 36.38%</w:t>
      </w:r>
      <w:r w:rsidR="004400A9" w:rsidRPr="372B27C7">
        <w:t xml:space="preserve"> </w:t>
      </w:r>
      <w:r w:rsidRPr="372B27C7">
        <w:t>(since the area under the curve is 0.6362)</w:t>
      </w:r>
      <w:r w:rsidR="004400A9" w:rsidRPr="372B27C7">
        <w:t xml:space="preserve"> was determined. This </w:t>
      </w:r>
      <w:r w:rsidR="003D2921" w:rsidRPr="372B27C7">
        <w:t>accuracy</w:t>
      </w:r>
      <w:r w:rsidR="004400A9" w:rsidRPr="372B27C7">
        <w:t xml:space="preserve"> rate i</w:t>
      </w:r>
      <w:r w:rsidR="00F3493C" w:rsidRPr="372B27C7">
        <w:t xml:space="preserve">s similar to the results of our </w:t>
      </w:r>
      <w:r w:rsidR="003D2921" w:rsidRPr="372B27C7">
        <w:t xml:space="preserve">logit regression model. </w:t>
      </w:r>
    </w:p>
    <w:p w14:paraId="6EF97BA3" w14:textId="00AF90D5" w:rsidR="00B60373" w:rsidRDefault="00B60373" w:rsidP="0061220C">
      <w:r>
        <w:rPr>
          <w:noProof/>
          <w:color w:val="2B579A"/>
          <w:shd w:val="clear" w:color="auto" w:fill="E6E6E6"/>
        </w:rPr>
        <w:lastRenderedPageBreak/>
        <w:drawing>
          <wp:inline distT="0" distB="0" distL="0" distR="0" wp14:anchorId="713B56F0" wp14:editId="2C30839B">
            <wp:extent cx="5220648" cy="2767054"/>
            <wp:effectExtent l="0" t="0" r="0" b="0"/>
            <wp:docPr id="5542486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20648" cy="2767054"/>
                    </a:xfrm>
                    <a:prstGeom prst="rect">
                      <a:avLst/>
                    </a:prstGeom>
                  </pic:spPr>
                </pic:pic>
              </a:graphicData>
            </a:graphic>
          </wp:inline>
        </w:drawing>
      </w:r>
    </w:p>
    <w:p w14:paraId="52CB076C" w14:textId="14F5139E" w:rsidR="409E0435" w:rsidRDefault="409E0435" w:rsidP="409E0435">
      <w:pPr>
        <w:rPr>
          <w:i/>
          <w:sz w:val="18"/>
          <w:szCs w:val="18"/>
        </w:rPr>
      </w:pPr>
      <w:r w:rsidRPr="02281597">
        <w:rPr>
          <w:i/>
          <w:sz w:val="18"/>
          <w:szCs w:val="18"/>
        </w:rPr>
        <w:t xml:space="preserve">Figure </w:t>
      </w:r>
      <w:r w:rsidR="02281597" w:rsidRPr="02281597">
        <w:rPr>
          <w:i/>
          <w:iCs/>
          <w:noProof/>
          <w:sz w:val="18"/>
          <w:szCs w:val="18"/>
        </w:rPr>
        <w:t>16</w:t>
      </w:r>
    </w:p>
    <w:p w14:paraId="32E8D27C" w14:textId="10FA8A5C" w:rsidR="02281597" w:rsidRDefault="02281597" w:rsidP="02281597">
      <w:pPr>
        <w:rPr>
          <w:noProof/>
        </w:rPr>
      </w:pPr>
    </w:p>
    <w:p w14:paraId="7388A2A0" w14:textId="77777777" w:rsidR="00B60373" w:rsidRDefault="00B60373" w:rsidP="0061220C">
      <w:r w:rsidRPr="004C674B">
        <w:rPr>
          <w:noProof/>
          <w:color w:val="2B579A"/>
          <w:shd w:val="clear" w:color="auto" w:fill="E6E6E6"/>
        </w:rPr>
        <w:drawing>
          <wp:inline distT="0" distB="0" distL="0" distR="0" wp14:anchorId="20D20D02" wp14:editId="304F2C66">
            <wp:extent cx="5943600" cy="6748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26753"/>
                    <a:stretch/>
                  </pic:blipFill>
                  <pic:spPr bwMode="auto">
                    <a:xfrm>
                      <a:off x="0" y="0"/>
                      <a:ext cx="5943600" cy="674894"/>
                    </a:xfrm>
                    <a:prstGeom prst="rect">
                      <a:avLst/>
                    </a:prstGeom>
                    <a:noFill/>
                    <a:ln>
                      <a:noFill/>
                    </a:ln>
                    <a:extLst>
                      <a:ext uri="{53640926-AAD7-44D8-BBD7-CCE9431645EC}">
                        <a14:shadowObscured xmlns:a14="http://schemas.microsoft.com/office/drawing/2010/main"/>
                      </a:ext>
                    </a:extLst>
                  </pic:spPr>
                </pic:pic>
              </a:graphicData>
            </a:graphic>
          </wp:inline>
        </w:drawing>
      </w:r>
    </w:p>
    <w:p w14:paraId="6879ECC7" w14:textId="77777777" w:rsidR="00B60373" w:rsidRDefault="00B60373" w:rsidP="0061220C">
      <w:r w:rsidRPr="00773E32">
        <w:rPr>
          <w:noProof/>
          <w:color w:val="2B579A"/>
          <w:shd w:val="clear" w:color="auto" w:fill="E6E6E6"/>
        </w:rPr>
        <w:drawing>
          <wp:inline distT="0" distB="0" distL="0" distR="0" wp14:anchorId="6AEAD3B0" wp14:editId="1982454B">
            <wp:extent cx="5941130" cy="524786"/>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0431" b="20311"/>
                    <a:stretch/>
                  </pic:blipFill>
                  <pic:spPr bwMode="auto">
                    <a:xfrm>
                      <a:off x="0" y="0"/>
                      <a:ext cx="5943600" cy="525004"/>
                    </a:xfrm>
                    <a:prstGeom prst="rect">
                      <a:avLst/>
                    </a:prstGeom>
                    <a:noFill/>
                    <a:ln>
                      <a:noFill/>
                    </a:ln>
                    <a:extLst>
                      <a:ext uri="{53640926-AAD7-44D8-BBD7-CCE9431645EC}">
                        <a14:shadowObscured xmlns:a14="http://schemas.microsoft.com/office/drawing/2010/main"/>
                      </a:ext>
                    </a:extLst>
                  </pic:spPr>
                </pic:pic>
              </a:graphicData>
            </a:graphic>
          </wp:inline>
        </w:drawing>
      </w:r>
    </w:p>
    <w:p w14:paraId="2641399E" w14:textId="6E49559D" w:rsidR="650542F1" w:rsidRDefault="650542F1" w:rsidP="650542F1">
      <w:pPr>
        <w:pStyle w:val="Heading3"/>
      </w:pPr>
      <w:bookmarkStart w:id="18" w:name="_Toc11565965"/>
      <w:r>
        <w:t>Other Decision tree models</w:t>
      </w:r>
      <w:bookmarkEnd w:id="18"/>
    </w:p>
    <w:p w14:paraId="204595FC" w14:textId="4EF9F5F6" w:rsidR="2665D80E" w:rsidRDefault="2665D80E"/>
    <w:p w14:paraId="2F41909B" w14:textId="12F28705" w:rsidR="650542F1" w:rsidRDefault="650542F1">
      <w:r>
        <w:t xml:space="preserve">A decision tree was created using the J48 algorithm. The attributes chosen were the goal in US dollars, main category, subcategory, duration, name length, blurb length, and country of the campaign. Pruning was enabled with a minimum confidence level of 0.5. The model had a cross-validation factor of three and had a 66%/34% train/test split. </w:t>
      </w:r>
    </w:p>
    <w:p w14:paraId="49C46321" w14:textId="4593E180" w:rsidR="650542F1" w:rsidRDefault="650542F1">
      <w:r>
        <w:t>The gain ratio for the selected features is below.</w:t>
      </w:r>
    </w:p>
    <w:p w14:paraId="18CA5D09" w14:textId="77777777" w:rsidR="650542F1" w:rsidRDefault="650542F1" w:rsidP="650542F1">
      <w:pPr>
        <w:spacing w:after="0" w:line="240" w:lineRule="auto"/>
        <w:ind w:left="720"/>
      </w:pPr>
      <w:r>
        <w:t>Ranked attributes:</w:t>
      </w:r>
    </w:p>
    <w:p w14:paraId="1DA5C341" w14:textId="77777777" w:rsidR="650542F1" w:rsidRDefault="650542F1" w:rsidP="650542F1">
      <w:pPr>
        <w:spacing w:after="0" w:line="240" w:lineRule="auto"/>
        <w:ind w:left="720"/>
      </w:pPr>
      <w:r>
        <w:t xml:space="preserve"> 0.04122   4 </w:t>
      </w:r>
      <w:proofErr w:type="spellStart"/>
      <w:r>
        <w:t>sub_category</w:t>
      </w:r>
      <w:proofErr w:type="spellEnd"/>
    </w:p>
    <w:p w14:paraId="1AA2AF62" w14:textId="77777777" w:rsidR="650542F1" w:rsidRDefault="650542F1" w:rsidP="650542F1">
      <w:pPr>
        <w:spacing w:after="0" w:line="240" w:lineRule="auto"/>
        <w:ind w:left="720"/>
      </w:pPr>
      <w:r>
        <w:t xml:space="preserve"> 0.01622   5 </w:t>
      </w:r>
      <w:proofErr w:type="spellStart"/>
      <w:r>
        <w:t>goal_usd</w:t>
      </w:r>
      <w:proofErr w:type="spellEnd"/>
    </w:p>
    <w:p w14:paraId="02BCAD6A" w14:textId="77777777" w:rsidR="650542F1" w:rsidRDefault="650542F1" w:rsidP="650542F1">
      <w:pPr>
        <w:spacing w:after="0" w:line="240" w:lineRule="auto"/>
        <w:ind w:left="720"/>
      </w:pPr>
      <w:r>
        <w:t xml:space="preserve"> 0.01464   1 </w:t>
      </w:r>
      <w:proofErr w:type="spellStart"/>
      <w:r>
        <w:t>main_category</w:t>
      </w:r>
      <w:proofErr w:type="spellEnd"/>
    </w:p>
    <w:p w14:paraId="5FBCAA78" w14:textId="77777777" w:rsidR="650542F1" w:rsidRDefault="650542F1" w:rsidP="650542F1">
      <w:pPr>
        <w:spacing w:after="0" w:line="240" w:lineRule="auto"/>
        <w:ind w:left="720"/>
      </w:pPr>
      <w:r>
        <w:t xml:space="preserve"> 0.01144   3 duration</w:t>
      </w:r>
    </w:p>
    <w:p w14:paraId="2ACFBBCE" w14:textId="77777777" w:rsidR="650542F1" w:rsidRDefault="650542F1" w:rsidP="650542F1">
      <w:pPr>
        <w:spacing w:after="0" w:line="240" w:lineRule="auto"/>
        <w:ind w:left="720"/>
      </w:pPr>
      <w:r>
        <w:t xml:space="preserve"> 0.00572   7 </w:t>
      </w:r>
      <w:proofErr w:type="spellStart"/>
      <w:r>
        <w:t>name_length</w:t>
      </w:r>
      <w:proofErr w:type="spellEnd"/>
    </w:p>
    <w:p w14:paraId="31C163AE" w14:textId="77777777" w:rsidR="650542F1" w:rsidRDefault="650542F1" w:rsidP="650542F1">
      <w:pPr>
        <w:spacing w:after="0" w:line="240" w:lineRule="auto"/>
        <w:ind w:left="720"/>
      </w:pPr>
      <w:r>
        <w:t xml:space="preserve"> 0.00281   2 country</w:t>
      </w:r>
    </w:p>
    <w:p w14:paraId="1EBF8E2A" w14:textId="77777777" w:rsidR="650542F1" w:rsidRDefault="650542F1" w:rsidP="650542F1">
      <w:pPr>
        <w:spacing w:after="0" w:line="240" w:lineRule="auto"/>
        <w:ind w:left="720"/>
      </w:pPr>
      <w:r>
        <w:t xml:space="preserve"> 0.00141   6 </w:t>
      </w:r>
      <w:proofErr w:type="spellStart"/>
      <w:r>
        <w:t>blurb_length</w:t>
      </w:r>
      <w:proofErr w:type="spellEnd"/>
    </w:p>
    <w:p w14:paraId="77C1560B" w14:textId="2F089318" w:rsidR="650542F1" w:rsidRDefault="650542F1" w:rsidP="650542F1">
      <w:pPr>
        <w:pStyle w:val="Heading3"/>
      </w:pPr>
    </w:p>
    <w:p w14:paraId="41CEF27C" w14:textId="501835E3" w:rsidR="650542F1" w:rsidRDefault="650542F1">
      <w:r>
        <w:t>The resultant tree has 2,858 leaves, far too many to visualize. Looking at the confusion matrix, the decision tree has an overall accuracy of 76.4%</w:t>
      </w:r>
    </w:p>
    <w:p w14:paraId="4B92961B" w14:textId="77777777" w:rsidR="650542F1" w:rsidRDefault="650542F1" w:rsidP="650542F1">
      <w:pPr>
        <w:spacing w:after="0"/>
        <w:ind w:left="720"/>
      </w:pPr>
      <w:r>
        <w:t>=== Summary ===</w:t>
      </w:r>
    </w:p>
    <w:p w14:paraId="01E2B3CD" w14:textId="77777777" w:rsidR="650542F1" w:rsidRDefault="650542F1" w:rsidP="650542F1">
      <w:pPr>
        <w:spacing w:after="0"/>
        <w:ind w:left="720"/>
      </w:pPr>
    </w:p>
    <w:p w14:paraId="7D515826" w14:textId="77777777" w:rsidR="650542F1" w:rsidRDefault="650542F1" w:rsidP="650542F1">
      <w:pPr>
        <w:spacing w:after="0"/>
        <w:ind w:left="720"/>
      </w:pPr>
      <w:r>
        <w:t>Correctly Classified Instances       50036               76.4305 %</w:t>
      </w:r>
    </w:p>
    <w:p w14:paraId="0C2FDEE1" w14:textId="2987BBFF" w:rsidR="650542F1" w:rsidRDefault="650542F1" w:rsidP="650542F1">
      <w:pPr>
        <w:spacing w:after="0"/>
        <w:ind w:left="720"/>
      </w:pPr>
      <w:r>
        <w:t>Incorrectly Classified Instances     15430               23.5695 %</w:t>
      </w:r>
    </w:p>
    <w:p w14:paraId="7D29FFD7" w14:textId="77777777" w:rsidR="650542F1" w:rsidRDefault="650542F1" w:rsidP="650542F1">
      <w:pPr>
        <w:spacing w:after="0"/>
        <w:ind w:left="720"/>
      </w:pPr>
      <w:r>
        <w:t xml:space="preserve">Total Number of Instances            65466     </w:t>
      </w:r>
    </w:p>
    <w:p w14:paraId="0AEBDD84" w14:textId="77777777" w:rsidR="650542F1" w:rsidRDefault="650542F1" w:rsidP="650542F1">
      <w:pPr>
        <w:spacing w:after="0"/>
        <w:ind w:left="720"/>
      </w:pPr>
    </w:p>
    <w:p w14:paraId="05E99C17" w14:textId="77777777" w:rsidR="650542F1" w:rsidRDefault="650542F1" w:rsidP="650542F1">
      <w:pPr>
        <w:spacing w:after="0"/>
        <w:ind w:left="720"/>
      </w:pPr>
      <w:r>
        <w:t>=== Confusion Matrix ===</w:t>
      </w:r>
    </w:p>
    <w:p w14:paraId="033DBF75" w14:textId="77777777" w:rsidR="650542F1" w:rsidRDefault="650542F1" w:rsidP="650542F1">
      <w:pPr>
        <w:spacing w:after="0"/>
        <w:ind w:left="720"/>
      </w:pPr>
    </w:p>
    <w:p w14:paraId="5B096F48" w14:textId="77777777" w:rsidR="650542F1" w:rsidRDefault="650542F1" w:rsidP="650542F1">
      <w:pPr>
        <w:spacing w:after="0"/>
        <w:ind w:left="720"/>
      </w:pPr>
      <w:r>
        <w:t xml:space="preserve">     a     b   &lt;-- classified as</w:t>
      </w:r>
    </w:p>
    <w:p w14:paraId="0E7FE9A5" w14:textId="77777777" w:rsidR="650542F1" w:rsidRDefault="650542F1" w:rsidP="650542F1">
      <w:pPr>
        <w:spacing w:after="0"/>
        <w:ind w:left="720"/>
      </w:pPr>
      <w:r>
        <w:t xml:space="preserve"> 17423  8195 |     a = failed</w:t>
      </w:r>
    </w:p>
    <w:p w14:paraId="313F4904" w14:textId="716ED3FF" w:rsidR="650542F1" w:rsidRDefault="650542F1" w:rsidP="650542F1">
      <w:pPr>
        <w:spacing w:after="0"/>
        <w:ind w:left="720"/>
      </w:pPr>
      <w:r>
        <w:t xml:space="preserve">  7235 32613 |     b = successful</w:t>
      </w:r>
    </w:p>
    <w:p w14:paraId="2E72496C" w14:textId="77777777" w:rsidR="650542F1" w:rsidRDefault="650542F1"/>
    <w:p w14:paraId="18F8564A" w14:textId="7AAA067B" w:rsidR="650542F1" w:rsidRDefault="650542F1" w:rsidP="650542F1">
      <w:pPr>
        <w:pStyle w:val="Heading3"/>
      </w:pPr>
      <w:bookmarkStart w:id="19" w:name="_Toc11565966"/>
      <w:r>
        <w:t xml:space="preserve">Random Forest </w:t>
      </w:r>
      <w:r w:rsidR="2665D80E">
        <w:t>Model</w:t>
      </w:r>
      <w:bookmarkEnd w:id="19"/>
    </w:p>
    <w:p w14:paraId="21FDCD8A" w14:textId="776E7792" w:rsidR="2665D80E" w:rsidRDefault="2665D80E"/>
    <w:p w14:paraId="2CDCAA26" w14:textId="1C892A36" w:rsidR="650542F1" w:rsidRDefault="650542F1">
      <w:r>
        <w:t xml:space="preserve">Random forest has a constraint of 53 categories for any one variable. This caused sub-category to not be considered, resulting in the following variables: goal in US dollars, main category, duration, name length, blurb length, and country of the campaign. The dataset was shuffled by randomizing the row order using a seed of 2001. </w:t>
      </w:r>
    </w:p>
    <w:p w14:paraId="0856E685" w14:textId="77777777" w:rsidR="650542F1" w:rsidRDefault="650542F1">
      <w:r>
        <w:t>The number of decision trees contained in the forest is 500, with a mean tree size of 711. There was a normal distribution in the tree size across the random forest. This model resulted in a 70.3% accuracy rate.</w:t>
      </w:r>
    </w:p>
    <w:p w14:paraId="3907D33A" w14:textId="77777777" w:rsidR="650542F1" w:rsidRDefault="650542F1">
      <w:r>
        <w:rPr>
          <w:noProof/>
          <w:color w:val="2B579A"/>
          <w:shd w:val="clear" w:color="auto" w:fill="E6E6E6"/>
        </w:rPr>
        <w:drawing>
          <wp:inline distT="0" distB="0" distL="0" distR="0" wp14:anchorId="44E744C2" wp14:editId="36D70812">
            <wp:extent cx="2737829" cy="734805"/>
            <wp:effectExtent l="0" t="0" r="5715" b="8255"/>
            <wp:docPr id="17050001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6">
                      <a:extLst>
                        <a:ext uri="{28A0092B-C50C-407E-A947-70E740481C1C}">
                          <a14:useLocalDpi xmlns:a14="http://schemas.microsoft.com/office/drawing/2010/main" val="0"/>
                        </a:ext>
                      </a:extLst>
                    </a:blip>
                    <a:stretch>
                      <a:fillRect/>
                    </a:stretch>
                  </pic:blipFill>
                  <pic:spPr>
                    <a:xfrm>
                      <a:off x="0" y="0"/>
                      <a:ext cx="2737829" cy="734805"/>
                    </a:xfrm>
                    <a:prstGeom prst="rect">
                      <a:avLst/>
                    </a:prstGeom>
                  </pic:spPr>
                </pic:pic>
              </a:graphicData>
            </a:graphic>
          </wp:inline>
        </w:drawing>
      </w:r>
    </w:p>
    <w:p w14:paraId="098D9107" w14:textId="20885939" w:rsidR="650542F1" w:rsidRDefault="650542F1">
      <w:r>
        <w:t xml:space="preserve"> </w:t>
      </w:r>
    </w:p>
    <w:p w14:paraId="34096BEF" w14:textId="72EE9A5D" w:rsidR="650542F1" w:rsidRDefault="23626B7C">
      <w:r>
        <w:rPr>
          <w:noProof/>
          <w:color w:val="2B579A"/>
          <w:shd w:val="clear" w:color="auto" w:fill="E6E6E6"/>
        </w:rPr>
        <w:lastRenderedPageBreak/>
        <w:drawing>
          <wp:inline distT="0" distB="0" distL="0" distR="0" wp14:anchorId="596DB4DE" wp14:editId="240B3DE0">
            <wp:extent cx="5943600" cy="3473450"/>
            <wp:effectExtent l="0" t="0" r="0" b="0"/>
            <wp:docPr id="1711985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7">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inline>
        </w:drawing>
      </w:r>
    </w:p>
    <w:p w14:paraId="312C186D" w14:textId="11C6E0AD" w:rsidR="6443A462" w:rsidRDefault="6443A462" w:rsidP="6443A462">
      <w:pPr>
        <w:rPr>
          <w:i/>
          <w:iCs/>
          <w:sz w:val="18"/>
          <w:szCs w:val="18"/>
        </w:rPr>
      </w:pPr>
      <w:r w:rsidRPr="6443A462">
        <w:rPr>
          <w:i/>
          <w:iCs/>
          <w:sz w:val="18"/>
          <w:szCs w:val="18"/>
        </w:rPr>
        <w:t xml:space="preserve">Figure </w:t>
      </w:r>
      <w:r w:rsidRPr="6443A462">
        <w:rPr>
          <w:i/>
          <w:iCs/>
          <w:noProof/>
          <w:sz w:val="18"/>
          <w:szCs w:val="18"/>
        </w:rPr>
        <w:t>17</w:t>
      </w:r>
    </w:p>
    <w:p w14:paraId="4DFC65E2" w14:textId="6764A66A" w:rsidR="650542F1" w:rsidRDefault="650542F1" w:rsidP="650542F1"/>
    <w:p w14:paraId="69C32CEA" w14:textId="3EC3479F" w:rsidR="00F1642D" w:rsidRDefault="07C872ED" w:rsidP="45DB5DDE">
      <w:pPr>
        <w:pStyle w:val="Heading3"/>
      </w:pPr>
      <w:bookmarkStart w:id="20" w:name="_Toc11565967"/>
      <w:r>
        <w:t>Results of Logistic Regression Model and Classification Tree</w:t>
      </w:r>
      <w:bookmarkEnd w:id="20"/>
    </w:p>
    <w:p w14:paraId="02D43440" w14:textId="3361F457" w:rsidR="07C872ED" w:rsidRDefault="07C872ED" w:rsidP="07C872ED"/>
    <w:p w14:paraId="6F635E86" w14:textId="20D07125" w:rsidR="00BA326A" w:rsidRDefault="00BA326A" w:rsidP="00F1642D">
      <w:r>
        <w:t xml:space="preserve">Through </w:t>
      </w:r>
      <w:r w:rsidR="00362381">
        <w:t>the logistic regression model, it is apparent that the main categories play a major role in p</w:t>
      </w:r>
      <w:r w:rsidR="000764A6">
        <w:t xml:space="preserve">roject success. </w:t>
      </w:r>
      <w:r w:rsidR="000F6A8C">
        <w:t xml:space="preserve">In addition, </w:t>
      </w:r>
      <w:r w:rsidR="0054200B">
        <w:t xml:space="preserve">the results of the </w:t>
      </w:r>
      <w:r w:rsidR="002E5037">
        <w:t>summary output (see appendix) of the model,</w:t>
      </w:r>
      <w:r w:rsidR="0054200B">
        <w:t xml:space="preserve"> </w:t>
      </w:r>
      <w:r w:rsidR="00095C1D">
        <w:t xml:space="preserve">showed that for every unit of change in the following categories , the log odds of success increased the most: </w:t>
      </w:r>
    </w:p>
    <w:p w14:paraId="7EA5BB5A" w14:textId="7C0E696B" w:rsidR="00095C1D" w:rsidRPr="00095C1D" w:rsidRDefault="00095C1D" w:rsidP="00BA04F6">
      <w:pPr>
        <w:pStyle w:val="ListParagraph"/>
        <w:numPr>
          <w:ilvl w:val="0"/>
          <w:numId w:val="5"/>
        </w:numPr>
      </w:pPr>
      <w:r w:rsidRPr="00095C1D">
        <w:t>Design</w:t>
      </w:r>
    </w:p>
    <w:p w14:paraId="37116588" w14:textId="500B6416" w:rsidR="00095C1D" w:rsidRPr="00095C1D" w:rsidRDefault="00095C1D" w:rsidP="00BA04F6">
      <w:pPr>
        <w:pStyle w:val="ListParagraph"/>
        <w:numPr>
          <w:ilvl w:val="0"/>
          <w:numId w:val="5"/>
        </w:numPr>
      </w:pPr>
      <w:r w:rsidRPr="00095C1D">
        <w:t>Film &amp; Video</w:t>
      </w:r>
    </w:p>
    <w:p w14:paraId="3170D35F" w14:textId="1DBF2CE2" w:rsidR="00095C1D" w:rsidRPr="00095C1D" w:rsidRDefault="00095C1D" w:rsidP="00BA04F6">
      <w:pPr>
        <w:pStyle w:val="ListParagraph"/>
        <w:numPr>
          <w:ilvl w:val="0"/>
          <w:numId w:val="5"/>
        </w:numPr>
      </w:pPr>
      <w:r w:rsidRPr="00095C1D">
        <w:t>Games</w:t>
      </w:r>
    </w:p>
    <w:p w14:paraId="5069A97E" w14:textId="5B2A0230" w:rsidR="00095C1D" w:rsidRPr="00095C1D" w:rsidRDefault="00095C1D" w:rsidP="00BA04F6">
      <w:pPr>
        <w:pStyle w:val="ListParagraph"/>
        <w:numPr>
          <w:ilvl w:val="0"/>
          <w:numId w:val="5"/>
        </w:numPr>
      </w:pPr>
      <w:r w:rsidRPr="00095C1D">
        <w:t>Music</w:t>
      </w:r>
    </w:p>
    <w:p w14:paraId="009839A5" w14:textId="2DAABCCE" w:rsidR="00095C1D" w:rsidRPr="00095C1D" w:rsidRDefault="00095C1D" w:rsidP="00BA04F6">
      <w:pPr>
        <w:pStyle w:val="ListParagraph"/>
        <w:numPr>
          <w:ilvl w:val="0"/>
          <w:numId w:val="5"/>
        </w:numPr>
      </w:pPr>
      <w:r w:rsidRPr="00095C1D">
        <w:t>Publishing</w:t>
      </w:r>
    </w:p>
    <w:p w14:paraId="3D8A5F46" w14:textId="3C2E5B58" w:rsidR="00095C1D" w:rsidRDefault="00095C1D" w:rsidP="00BA04F6">
      <w:pPr>
        <w:pStyle w:val="ListParagraph"/>
        <w:numPr>
          <w:ilvl w:val="0"/>
          <w:numId w:val="5"/>
        </w:numPr>
      </w:pPr>
      <w:r w:rsidRPr="00095C1D">
        <w:t xml:space="preserve">Theatre  </w:t>
      </w:r>
    </w:p>
    <w:p w14:paraId="7E9571D6" w14:textId="76550D42" w:rsidR="00095C1D" w:rsidRDefault="00095C1D" w:rsidP="00095C1D">
      <w:r>
        <w:t xml:space="preserve">However, in the following </w:t>
      </w:r>
      <w:r w:rsidR="003A398D">
        <w:t xml:space="preserve">categories, for every one unit of change, the log odds of </w:t>
      </w:r>
      <w:r w:rsidR="0ED25FF6">
        <w:t>failure</w:t>
      </w:r>
      <w:r w:rsidR="003A398D">
        <w:t xml:space="preserve"> increase the most: </w:t>
      </w:r>
    </w:p>
    <w:p w14:paraId="4D8ADB30" w14:textId="6F218151" w:rsidR="003A398D" w:rsidRPr="003A398D" w:rsidRDefault="003A398D" w:rsidP="00BA04F6">
      <w:pPr>
        <w:pStyle w:val="ListParagraph"/>
        <w:numPr>
          <w:ilvl w:val="0"/>
          <w:numId w:val="6"/>
        </w:numPr>
      </w:pPr>
      <w:r w:rsidRPr="003A398D">
        <w:t>Crafts</w:t>
      </w:r>
    </w:p>
    <w:p w14:paraId="63079B40" w14:textId="1DC7973C" w:rsidR="003A398D" w:rsidRPr="003A398D" w:rsidRDefault="003A398D" w:rsidP="00BA04F6">
      <w:pPr>
        <w:pStyle w:val="ListParagraph"/>
        <w:numPr>
          <w:ilvl w:val="0"/>
          <w:numId w:val="6"/>
        </w:numPr>
      </w:pPr>
      <w:r w:rsidRPr="003A398D">
        <w:t>Food</w:t>
      </w:r>
    </w:p>
    <w:p w14:paraId="35DBC5C9" w14:textId="450BA5A8" w:rsidR="003A398D" w:rsidRPr="003A398D" w:rsidRDefault="003A398D" w:rsidP="00BA04F6">
      <w:pPr>
        <w:pStyle w:val="ListParagraph"/>
        <w:numPr>
          <w:ilvl w:val="0"/>
          <w:numId w:val="6"/>
        </w:numPr>
      </w:pPr>
      <w:r w:rsidRPr="003A398D">
        <w:t>Journalism</w:t>
      </w:r>
    </w:p>
    <w:p w14:paraId="4B3F7A33" w14:textId="01570502" w:rsidR="003A398D" w:rsidRPr="003A398D" w:rsidRDefault="003A398D" w:rsidP="00BA04F6">
      <w:pPr>
        <w:pStyle w:val="ListParagraph"/>
        <w:numPr>
          <w:ilvl w:val="0"/>
          <w:numId w:val="6"/>
        </w:numPr>
      </w:pPr>
      <w:r w:rsidRPr="003A398D">
        <w:t>Technology</w:t>
      </w:r>
    </w:p>
    <w:p w14:paraId="5A953179" w14:textId="71E2623E" w:rsidR="003A398D" w:rsidRDefault="003A398D" w:rsidP="00BA04F6">
      <w:pPr>
        <w:pStyle w:val="ListParagraph"/>
        <w:numPr>
          <w:ilvl w:val="0"/>
          <w:numId w:val="6"/>
        </w:numPr>
      </w:pPr>
      <w:r w:rsidRPr="003A398D">
        <w:lastRenderedPageBreak/>
        <w:t>Photography</w:t>
      </w:r>
    </w:p>
    <w:p w14:paraId="05B1D90C" w14:textId="2012BE1B" w:rsidR="00540D40" w:rsidRDefault="007E309B" w:rsidP="00540D40">
      <w:r>
        <w:t xml:space="preserve">These outputs coincide </w:t>
      </w:r>
      <w:r w:rsidR="001152D8">
        <w:t xml:space="preserve">with those of the classification tree and the indicators of what </w:t>
      </w:r>
      <w:r w:rsidR="00B06777">
        <w:t>was suggested through the</w:t>
      </w:r>
      <w:r w:rsidR="001152D8">
        <w:t xml:space="preserve"> descriptive statist</w:t>
      </w:r>
      <w:r w:rsidR="00B06777">
        <w:t xml:space="preserve">ics analysis. The classification tree </w:t>
      </w:r>
      <w:r w:rsidR="0ED25FF6">
        <w:t>specifically</w:t>
      </w:r>
      <w:r w:rsidR="00B06777">
        <w:t xml:space="preserve"> showed the highest success rate for campaigns that had the following </w:t>
      </w:r>
      <w:r w:rsidR="00540D40">
        <w:t xml:space="preserve">attributes: </w:t>
      </w:r>
    </w:p>
    <w:p w14:paraId="024E95BD" w14:textId="2105D393" w:rsidR="00540D40" w:rsidRPr="00540D40" w:rsidRDefault="00540D40" w:rsidP="00BA04F6">
      <w:pPr>
        <w:pStyle w:val="ListParagraph"/>
        <w:numPr>
          <w:ilvl w:val="0"/>
          <w:numId w:val="6"/>
        </w:numPr>
      </w:pPr>
      <w:r w:rsidRPr="00540D40">
        <w:t>Launched after year 2014</w:t>
      </w:r>
    </w:p>
    <w:p w14:paraId="0E6908B3" w14:textId="4F438B1A" w:rsidR="00540D40" w:rsidRPr="00540D40" w:rsidRDefault="00540D40" w:rsidP="00BA04F6">
      <w:pPr>
        <w:pStyle w:val="ListParagraph"/>
        <w:numPr>
          <w:ilvl w:val="0"/>
          <w:numId w:val="6"/>
        </w:numPr>
      </w:pPr>
      <w:r w:rsidRPr="00540D40">
        <w:t>Is not</w:t>
      </w:r>
      <w:r>
        <w:t xml:space="preserve"> in the following categories</w:t>
      </w:r>
      <w:r w:rsidRPr="00540D40">
        <w:t>:</w:t>
      </w:r>
      <w:r>
        <w:t xml:space="preserve"> </w:t>
      </w:r>
      <w:r w:rsidRPr="00540D40">
        <w:t xml:space="preserve">art, craft, design, food, game, journalism, or technology </w:t>
      </w:r>
    </w:p>
    <w:p w14:paraId="2F10200C" w14:textId="7D64F835" w:rsidR="00F1642D" w:rsidRDefault="00540D40" w:rsidP="693A1FAE">
      <w:pPr>
        <w:pStyle w:val="ListParagraph"/>
        <w:numPr>
          <w:ilvl w:val="0"/>
          <w:numId w:val="6"/>
        </w:numPr>
      </w:pPr>
      <w:r w:rsidRPr="00540D40">
        <w:t>Has a USD Goal of less than $45,000</w:t>
      </w:r>
    </w:p>
    <w:p w14:paraId="237ECE95" w14:textId="608005FC" w:rsidR="007E309B" w:rsidRPr="007E309B" w:rsidRDefault="006D1179" w:rsidP="007E309B">
      <w:r>
        <w:t xml:space="preserve">Additionally, because the accuracy of the classification tree and the logistic regression model </w:t>
      </w:r>
      <w:r w:rsidR="00B14C04">
        <w:t xml:space="preserve">were conducted on the same binary </w:t>
      </w:r>
      <w:r w:rsidR="1E423A5C">
        <w:t>response</w:t>
      </w:r>
      <w:r w:rsidR="00B14C04">
        <w:t xml:space="preserve"> variable, “status”, a </w:t>
      </w:r>
      <w:r w:rsidR="00707D32">
        <w:t xml:space="preserve">ROC </w:t>
      </w:r>
      <w:r w:rsidR="1E423A5C">
        <w:t>comparison</w:t>
      </w:r>
      <w:r w:rsidR="00707D32">
        <w:t xml:space="preserve"> curve was created</w:t>
      </w:r>
      <w:r w:rsidR="00110DD0">
        <w:t xml:space="preserve"> (see </w:t>
      </w:r>
      <w:r w:rsidR="1E423A5C">
        <w:t>curve</w:t>
      </w:r>
      <w:r w:rsidR="00110DD0">
        <w:t xml:space="preserve"> below)</w:t>
      </w:r>
      <w:r w:rsidR="00707D32">
        <w:t>. By doing so,</w:t>
      </w:r>
      <w:r w:rsidR="00110DD0">
        <w:t xml:space="preserve"> </w:t>
      </w:r>
      <w:r w:rsidR="0029290D">
        <w:t xml:space="preserve">it </w:t>
      </w:r>
      <w:r w:rsidR="00110DD0">
        <w:t>further demonstrated</w:t>
      </w:r>
      <w:r w:rsidR="0029290D">
        <w:t xml:space="preserve"> </w:t>
      </w:r>
      <w:r w:rsidR="00222BFD">
        <w:t xml:space="preserve">that </w:t>
      </w:r>
      <w:r w:rsidR="0029290D">
        <w:t>t</w:t>
      </w:r>
      <w:r w:rsidR="00222BFD">
        <w:t xml:space="preserve">he performance of the logistic model was barely better </w:t>
      </w:r>
      <w:r w:rsidR="005D1521">
        <w:t xml:space="preserve">than that of </w:t>
      </w:r>
      <w:r w:rsidR="64A02643">
        <w:t>the</w:t>
      </w:r>
      <w:r w:rsidR="005D1521">
        <w:t xml:space="preserve"> classification tree. Overall, both models had similar results. Besides supporting </w:t>
      </w:r>
      <w:r w:rsidR="00062516">
        <w:t>the</w:t>
      </w:r>
      <w:r w:rsidR="005D1521">
        <w:t xml:space="preserve"> accuracy and models conclusions, </w:t>
      </w:r>
      <w:r w:rsidR="00062516">
        <w:t>the similar results of both models’ ROC curve supports the data’s reproducibility. Therefore, we can say with confidence that these two models can be used in conjunction when determining our final results</w:t>
      </w:r>
      <w:r w:rsidR="007F4C67">
        <w:t>.</w:t>
      </w:r>
    </w:p>
    <w:p w14:paraId="581FFB04" w14:textId="08566153" w:rsidR="00F1642D" w:rsidRDefault="00F1642D" w:rsidP="0061220C">
      <w:r>
        <w:rPr>
          <w:noProof/>
          <w:color w:val="2B579A"/>
          <w:shd w:val="clear" w:color="auto" w:fill="E6E6E6"/>
        </w:rPr>
        <w:drawing>
          <wp:inline distT="0" distB="0" distL="0" distR="0" wp14:anchorId="028BB0FF" wp14:editId="1F710A60">
            <wp:extent cx="5351229" cy="3612079"/>
            <wp:effectExtent l="0" t="0" r="1905" b="7620"/>
            <wp:docPr id="1077556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8">
                      <a:extLst>
                        <a:ext uri="{28A0092B-C50C-407E-A947-70E740481C1C}">
                          <a14:useLocalDpi xmlns:a14="http://schemas.microsoft.com/office/drawing/2010/main" val="0"/>
                        </a:ext>
                      </a:extLst>
                    </a:blip>
                    <a:stretch>
                      <a:fillRect/>
                    </a:stretch>
                  </pic:blipFill>
                  <pic:spPr>
                    <a:xfrm>
                      <a:off x="0" y="0"/>
                      <a:ext cx="5351229" cy="3612079"/>
                    </a:xfrm>
                    <a:prstGeom prst="rect">
                      <a:avLst/>
                    </a:prstGeom>
                  </pic:spPr>
                </pic:pic>
              </a:graphicData>
            </a:graphic>
          </wp:inline>
        </w:drawing>
      </w:r>
    </w:p>
    <w:p w14:paraId="31DDB308" w14:textId="19DEFD4C" w:rsidR="2D13E7A4" w:rsidRDefault="2D13E7A4" w:rsidP="2D13E7A4">
      <w:pPr>
        <w:rPr>
          <w:i/>
          <w:iCs/>
          <w:noProof/>
          <w:sz w:val="18"/>
          <w:szCs w:val="18"/>
        </w:rPr>
      </w:pPr>
      <w:r w:rsidRPr="2D13E7A4">
        <w:rPr>
          <w:i/>
          <w:iCs/>
          <w:sz w:val="18"/>
          <w:szCs w:val="18"/>
        </w:rPr>
        <w:t xml:space="preserve">Figure </w:t>
      </w:r>
      <w:r w:rsidRPr="2D13E7A4">
        <w:rPr>
          <w:i/>
          <w:iCs/>
          <w:noProof/>
          <w:sz w:val="18"/>
          <w:szCs w:val="18"/>
        </w:rPr>
        <w:t>18</w:t>
      </w:r>
    </w:p>
    <w:p w14:paraId="3B3AD04B" w14:textId="77777777" w:rsidR="00B60373" w:rsidRPr="00514E02" w:rsidRDefault="00B60373" w:rsidP="0061220C"/>
    <w:p w14:paraId="3FA4E98A" w14:textId="77777777" w:rsidR="00D53CD3" w:rsidRPr="00315B95" w:rsidRDefault="00D53CD3" w:rsidP="00315B95">
      <w:pPr>
        <w:pStyle w:val="Heading2"/>
      </w:pPr>
      <w:bookmarkStart w:id="21" w:name="_Toc11565968"/>
      <w:r w:rsidRPr="00315B95">
        <w:lastRenderedPageBreak/>
        <w:t>Association Rules Mining</w:t>
      </w:r>
      <w:bookmarkEnd w:id="21"/>
    </w:p>
    <w:p w14:paraId="0B41CBED" w14:textId="0449EEBB" w:rsidR="1E8CDA3E" w:rsidRDefault="1E8CDA3E" w:rsidP="1E8CDA3E">
      <w:pPr>
        <w:pStyle w:val="Heading3"/>
      </w:pPr>
    </w:p>
    <w:p w14:paraId="5F82BB77" w14:textId="31504994" w:rsidR="00E80B02" w:rsidRPr="00E80B02" w:rsidRDefault="3877B76D" w:rsidP="3877B76D">
      <w:pPr>
        <w:pStyle w:val="Heading3"/>
        <w:rPr>
          <w:b/>
          <w:bCs/>
          <w:i/>
          <w:iCs/>
          <w:color w:val="000000" w:themeColor="text1"/>
          <w:sz w:val="24"/>
        </w:rPr>
      </w:pPr>
      <w:bookmarkStart w:id="22" w:name="_Toc11565969"/>
      <w:proofErr w:type="spellStart"/>
      <w:r>
        <w:t>Apriori</w:t>
      </w:r>
      <w:proofErr w:type="spellEnd"/>
      <w:r>
        <w:t xml:space="preserve"> Algorithm &amp; Important Metrics</w:t>
      </w:r>
      <w:bookmarkEnd w:id="22"/>
    </w:p>
    <w:p w14:paraId="34A01FEF" w14:textId="45986350" w:rsidR="00E80B02" w:rsidRPr="00E80B02" w:rsidRDefault="46699B5F" w:rsidP="3877B76D">
      <w:pPr>
        <w:pStyle w:val="Heading3"/>
        <w:rPr>
          <w:b/>
          <w:i/>
          <w:color w:val="000000" w:themeColor="text1"/>
          <w:sz w:val="24"/>
        </w:rPr>
      </w:pPr>
      <w:r w:rsidRPr="00E80B02">
        <w:rPr>
          <w:b/>
          <w:i/>
          <w:color w:val="000000" w:themeColor="text1"/>
          <w:sz w:val="24"/>
        </w:rPr>
        <w:t xml:space="preserve"> </w:t>
      </w:r>
    </w:p>
    <w:p w14:paraId="7DF5F4A1" w14:textId="1922C179" w:rsidR="00D53CD3" w:rsidRPr="00274C4D" w:rsidRDefault="00D53CD3" w:rsidP="002D5034">
      <w:pPr>
        <w:rPr>
          <w:color w:val="000000" w:themeColor="text1"/>
          <w:szCs w:val="24"/>
        </w:rPr>
      </w:pPr>
      <w:r w:rsidRPr="00274C4D">
        <w:t>Association analysis helps to discover patterns and interesting relationships in large sets of data. These relationships can be represented as a set of frequent rules, whe</w:t>
      </w:r>
      <w:r w:rsidR="005A0567">
        <w:rPr>
          <w:color w:val="000000" w:themeColor="text1"/>
          <w:szCs w:val="24"/>
        </w:rPr>
        <w:t>re</w:t>
      </w:r>
      <w:r w:rsidRPr="00274C4D">
        <w:rPr>
          <w:color w:val="000000" w:themeColor="text1"/>
          <w:szCs w:val="24"/>
        </w:rPr>
        <w:t xml:space="preserve"> features frequently occur together or correlated.  The goal of associated rule mining is to find associations of items that occur together more often than it is expected from a random sampling. The algorithm is used with categorical non-numeric data. There are three </w:t>
      </w:r>
      <w:r w:rsidR="00A97171">
        <w:rPr>
          <w:color w:val="000000" w:themeColor="text1"/>
          <w:szCs w:val="24"/>
        </w:rPr>
        <w:t>essential</w:t>
      </w:r>
      <w:r w:rsidRPr="00274C4D">
        <w:rPr>
          <w:color w:val="000000" w:themeColor="text1"/>
          <w:szCs w:val="24"/>
        </w:rPr>
        <w:t xml:space="preserve"> measures of </w:t>
      </w:r>
      <w:r w:rsidR="00B30B14">
        <w:rPr>
          <w:color w:val="000000" w:themeColor="text1"/>
          <w:szCs w:val="24"/>
        </w:rPr>
        <w:t xml:space="preserve">the </w:t>
      </w:r>
      <w:r w:rsidRPr="00274C4D">
        <w:rPr>
          <w:color w:val="000000" w:themeColor="text1"/>
          <w:szCs w:val="24"/>
        </w:rPr>
        <w:t>effectiveness of the rule:</w:t>
      </w:r>
    </w:p>
    <w:p w14:paraId="5FB6B867" w14:textId="77777777" w:rsidR="00D53CD3" w:rsidRPr="00274C4D" w:rsidRDefault="00D53CD3" w:rsidP="002D5034">
      <w:pPr>
        <w:rPr>
          <w:color w:val="000000" w:themeColor="text1"/>
          <w:szCs w:val="24"/>
        </w:rPr>
      </w:pPr>
      <w:r w:rsidRPr="00274C4D">
        <w:t>Support – measures how much historical data supports the rule</w:t>
      </w:r>
      <w:r w:rsidR="00B30B14">
        <w:rPr>
          <w:color w:val="000000" w:themeColor="text1"/>
          <w:szCs w:val="24"/>
        </w:rPr>
        <w:t>,</w:t>
      </w:r>
      <w:r w:rsidRPr="00274C4D">
        <w:rPr>
          <w:color w:val="000000" w:themeColor="text1"/>
          <w:szCs w:val="24"/>
        </w:rPr>
        <w:t xml:space="preserve"> and it is calculated as </w:t>
      </w:r>
      <w:r w:rsidR="00B30B14">
        <w:rPr>
          <w:color w:val="000000" w:themeColor="text1"/>
          <w:szCs w:val="24"/>
        </w:rPr>
        <w:t xml:space="preserve">the </w:t>
      </w:r>
      <w:r w:rsidRPr="00274C4D">
        <w:rPr>
          <w:color w:val="000000" w:themeColor="text1"/>
          <w:szCs w:val="24"/>
        </w:rPr>
        <w:t>joint probability of features: A and B when finding support for these two items together.</w:t>
      </w:r>
    </w:p>
    <w:p w14:paraId="7FCD2141" w14:textId="77777777" w:rsidR="00D53CD3" w:rsidRPr="00274C4D" w:rsidRDefault="00D53CD3" w:rsidP="002D5034">
      <w:pPr>
        <w:rPr>
          <w:color w:val="000000" w:themeColor="text1"/>
          <w:szCs w:val="24"/>
        </w:rPr>
      </w:pPr>
      <w:r w:rsidRPr="00274C4D">
        <w:t xml:space="preserve">Confidence – measures a fraction of rows containing B or </w:t>
      </w:r>
      <w:r w:rsidRPr="00274C4D">
        <w:rPr>
          <w:color w:val="000000" w:themeColor="text1"/>
          <w:szCs w:val="24"/>
        </w:rPr>
        <w:t>conditional probability of feature B given A.</w:t>
      </w:r>
    </w:p>
    <w:p w14:paraId="7B81B2A5" w14:textId="140962FE" w:rsidR="00D53CD3" w:rsidRPr="00274C4D" w:rsidRDefault="00D53CD3" w:rsidP="002D5034">
      <w:pPr>
        <w:rPr>
          <w:b/>
          <w:color w:val="000000" w:themeColor="text1"/>
          <w:szCs w:val="24"/>
        </w:rPr>
      </w:pPr>
      <w:r w:rsidRPr="00274C4D">
        <w:t>Lift – measures ratio Confidence is to Support. Lift is expected to be gr</w:t>
      </w:r>
      <w:r w:rsidR="002665D4">
        <w:rPr>
          <w:color w:val="000000" w:themeColor="text1"/>
          <w:szCs w:val="24"/>
        </w:rPr>
        <w:t>e</w:t>
      </w:r>
      <w:r w:rsidRPr="00274C4D">
        <w:rPr>
          <w:color w:val="000000" w:themeColor="text1"/>
          <w:szCs w:val="24"/>
        </w:rPr>
        <w:t>ater than 1</w:t>
      </w:r>
      <w:r w:rsidR="004C0962">
        <w:rPr>
          <w:color w:val="000000" w:themeColor="text1"/>
          <w:szCs w:val="24"/>
        </w:rPr>
        <w:t>,</w:t>
      </w:r>
      <w:r w:rsidRPr="00274C4D">
        <w:rPr>
          <w:color w:val="000000" w:themeColor="text1"/>
          <w:szCs w:val="24"/>
        </w:rPr>
        <w:t xml:space="preserve"> meaning that feature</w:t>
      </w:r>
      <w:r w:rsidR="00B30B14">
        <w:rPr>
          <w:color w:val="000000" w:themeColor="text1"/>
          <w:szCs w:val="24"/>
        </w:rPr>
        <w:t>s</w:t>
      </w:r>
      <w:r w:rsidRPr="00274C4D">
        <w:rPr>
          <w:color w:val="000000" w:themeColor="text1"/>
          <w:szCs w:val="24"/>
        </w:rPr>
        <w:t xml:space="preserve"> A and B</w:t>
      </w:r>
      <w:r w:rsidR="00B30B14">
        <w:rPr>
          <w:color w:val="000000" w:themeColor="text1"/>
          <w:szCs w:val="24"/>
        </w:rPr>
        <w:t xml:space="preserve"> are</w:t>
      </w:r>
      <w:r w:rsidRPr="00274C4D">
        <w:rPr>
          <w:color w:val="000000" w:themeColor="text1"/>
          <w:szCs w:val="24"/>
        </w:rPr>
        <w:t xml:space="preserve"> positively correlated.</w:t>
      </w:r>
    </w:p>
    <w:p w14:paraId="39AF63D8" w14:textId="77777777" w:rsidR="00D53CD3" w:rsidRPr="00274C4D" w:rsidRDefault="00D53CD3" w:rsidP="002D5034">
      <w:pPr>
        <w:rPr>
          <w:color w:val="000000" w:themeColor="text1"/>
          <w:szCs w:val="24"/>
        </w:rPr>
      </w:pPr>
      <w:proofErr w:type="spellStart"/>
      <w:r w:rsidRPr="00274C4D">
        <w:t>Apriori</w:t>
      </w:r>
      <w:proofErr w:type="spellEnd"/>
      <w:r w:rsidRPr="00274C4D">
        <w:t xml:space="preserve"> algorithm is used to run association rule mining. “</w:t>
      </w:r>
      <w:proofErr w:type="spellStart"/>
      <w:r w:rsidRPr="00274C4D">
        <w:t>Apriori</w:t>
      </w:r>
      <w:proofErr w:type="spellEnd"/>
      <w:r w:rsidRPr="00274C4D">
        <w:t xml:space="preserve"> uses an iterative approach known as level-wise search. Basically, at the first level, we have</w:t>
      </w:r>
      <w:r w:rsidRPr="00274C4D">
        <w:tab/>
        <w:t xml:space="preserve">one item sets (i.e., individual items such as bread or milk), which are frequently found (i.e., have sufficient support, as defined in the </w:t>
      </w:r>
      <w:proofErr w:type="spellStart"/>
      <w:r w:rsidRPr="00274C4D">
        <w:t>apriori</w:t>
      </w:r>
      <w:proofErr w:type="spellEnd"/>
      <w:r w:rsidRPr="00274C4D">
        <w:t xml:space="preserve"> command).</w:t>
      </w:r>
      <w:r w:rsidRPr="00274C4D">
        <w:tab/>
        <w:t>At the</w:t>
      </w:r>
      <w:r w:rsidRPr="00274C4D">
        <w:tab/>
        <w:t>next level, the two-item sets we need to consider must have the</w:t>
      </w:r>
      <w:r w:rsidRPr="00274C4D">
        <w:tab/>
        <w:t>property that</w:t>
      </w:r>
      <w:r w:rsidRPr="00274C4D">
        <w:tab/>
        <w:t>each of their subsets must</w:t>
      </w:r>
      <w:r w:rsidRPr="00274C4D">
        <w:tab/>
        <w:t>be frequent enough to include</w:t>
      </w:r>
      <w:r w:rsidRPr="00274C4D">
        <w:tab/>
        <w:t>(i.e., they have sufficient support). The algorithm keeps going up levels until there</w:t>
      </w:r>
      <w:r w:rsidRPr="00274C4D">
        <w:tab/>
        <w:t>is no more analysis to do.” (</w:t>
      </w:r>
      <w:proofErr w:type="spellStart"/>
      <w:r w:rsidRPr="00274C4D">
        <w:t>Saltz</w:t>
      </w:r>
      <w:proofErr w:type="spellEnd"/>
      <w:r w:rsidRPr="00274C4D">
        <w:t xml:space="preserve">, 2018). </w:t>
      </w:r>
    </w:p>
    <w:p w14:paraId="189631B5" w14:textId="01840CB6" w:rsidR="00D53CD3" w:rsidRPr="00274C4D" w:rsidRDefault="00D53CD3" w:rsidP="002D5034">
      <w:pPr>
        <w:rPr>
          <w:color w:val="000000" w:themeColor="text1"/>
          <w:szCs w:val="24"/>
        </w:rPr>
      </w:pPr>
      <w:r w:rsidRPr="00274C4D">
        <w:t xml:space="preserve">Pros of the </w:t>
      </w:r>
      <w:proofErr w:type="spellStart"/>
      <w:r w:rsidRPr="00274C4D">
        <w:t>Apriori</w:t>
      </w:r>
      <w:proofErr w:type="spellEnd"/>
      <w:r w:rsidRPr="00274C4D">
        <w:t xml:space="preserve"> algorithm:</w:t>
      </w:r>
      <w:r w:rsidR="00F029E6">
        <w:rPr>
          <w:color w:val="000000" w:themeColor="text1"/>
          <w:szCs w:val="24"/>
        </w:rPr>
        <w:t xml:space="preserve"> It is</w:t>
      </w:r>
      <w:r w:rsidRPr="00274C4D">
        <w:rPr>
          <w:color w:val="000000" w:themeColor="text1"/>
          <w:szCs w:val="24"/>
        </w:rPr>
        <w:t xml:space="preserve"> easy to implement and used on large datasets. </w:t>
      </w:r>
    </w:p>
    <w:p w14:paraId="54FDB73B" w14:textId="77777777" w:rsidR="00D53CD3" w:rsidRPr="00274C4D" w:rsidRDefault="00D53CD3" w:rsidP="002D5034">
      <w:pPr>
        <w:rPr>
          <w:color w:val="000000" w:themeColor="text1"/>
          <w:szCs w:val="24"/>
        </w:rPr>
      </w:pPr>
      <w:r w:rsidRPr="00274C4D">
        <w:t xml:space="preserve">Cons of the </w:t>
      </w:r>
      <w:proofErr w:type="spellStart"/>
      <w:r w:rsidRPr="00274C4D">
        <w:t>Apriori</w:t>
      </w:r>
      <w:proofErr w:type="spellEnd"/>
      <w:r w:rsidRPr="00274C4D">
        <w:t xml:space="preserve"> algorithm: It may need to find a large number of candidate rules which might be computationally expensive.</w:t>
      </w:r>
    </w:p>
    <w:p w14:paraId="246B4168" w14:textId="77777777" w:rsidR="0096112B" w:rsidRDefault="0096112B" w:rsidP="00274C4D">
      <w:pPr>
        <w:pStyle w:val="Normal1"/>
        <w:rPr>
          <w:b/>
          <w:color w:val="000000" w:themeColor="text1"/>
          <w:sz w:val="24"/>
          <w:szCs w:val="24"/>
        </w:rPr>
      </w:pPr>
    </w:p>
    <w:p w14:paraId="6D74A300" w14:textId="48D7A31B" w:rsidR="00E80B02" w:rsidRDefault="007E3158" w:rsidP="00514E02">
      <w:pPr>
        <w:pStyle w:val="Heading3"/>
        <w:rPr>
          <w:b/>
          <w:i/>
          <w:color w:val="000000" w:themeColor="text1"/>
          <w:sz w:val="24"/>
        </w:rPr>
      </w:pPr>
      <w:bookmarkStart w:id="23" w:name="_Toc11565970"/>
      <w:r w:rsidRPr="00514E02">
        <w:t>Data transformation</w:t>
      </w:r>
      <w:bookmarkEnd w:id="23"/>
    </w:p>
    <w:p w14:paraId="2E9E2226" w14:textId="40CB7E8A" w:rsidR="007E3158" w:rsidRPr="00274C4D" w:rsidRDefault="007E3158" w:rsidP="0CB9C732">
      <w:pPr>
        <w:pStyle w:val="Normal1"/>
        <w:rPr>
          <w:color w:val="000000" w:themeColor="text1"/>
          <w:sz w:val="24"/>
          <w:szCs w:val="24"/>
        </w:rPr>
      </w:pPr>
      <w:r>
        <w:br/>
      </w:r>
      <w:r w:rsidRPr="0CB9C732">
        <w:rPr>
          <w:color w:val="000000" w:themeColor="text1"/>
          <w:sz w:val="24"/>
          <w:szCs w:val="24"/>
        </w:rPr>
        <w:t>Data transformation is the process of converting data from one format or structure into another, including converting data types, cleaning missing values and duplicate data, performing aggregation</w:t>
      </w:r>
      <w:r w:rsidR="00C86695">
        <w:rPr>
          <w:color w:val="000000" w:themeColor="text1"/>
          <w:sz w:val="24"/>
          <w:szCs w:val="24"/>
        </w:rPr>
        <w:t>,</w:t>
      </w:r>
      <w:r w:rsidRPr="00274C4D">
        <w:rPr>
          <w:color w:val="000000" w:themeColor="text1"/>
          <w:sz w:val="24"/>
          <w:szCs w:val="24"/>
        </w:rPr>
        <w:t xml:space="preserve"> and other step depending on the project. Association rule mining requires numerical values to be transformed into categorical values, which is accomplished with discretization. Transformation of </w:t>
      </w:r>
      <w:r w:rsidR="00C439C0">
        <w:rPr>
          <w:color w:val="000000" w:themeColor="text1"/>
          <w:sz w:val="24"/>
          <w:szCs w:val="24"/>
        </w:rPr>
        <w:t>continuous numeric</w:t>
      </w:r>
      <w:r w:rsidRPr="00274C4D">
        <w:rPr>
          <w:color w:val="000000" w:themeColor="text1"/>
          <w:sz w:val="24"/>
          <w:szCs w:val="24"/>
        </w:rPr>
        <w:t xml:space="preserve"> variables to categorical attributes involves deciding on how many categories to have to map values into these categories. </w:t>
      </w:r>
    </w:p>
    <w:p w14:paraId="0390DC0F" w14:textId="734C3181" w:rsidR="00706A8D" w:rsidRPr="00274C4D" w:rsidRDefault="00706A8D" w:rsidP="00E80B02">
      <w:pPr>
        <w:pStyle w:val="Normal1"/>
        <w:rPr>
          <w:color w:val="000000" w:themeColor="text1"/>
          <w:sz w:val="24"/>
          <w:szCs w:val="24"/>
        </w:rPr>
      </w:pPr>
      <w:r w:rsidRPr="00274C4D">
        <w:rPr>
          <w:color w:val="000000" w:themeColor="text1"/>
          <w:sz w:val="24"/>
          <w:szCs w:val="24"/>
        </w:rPr>
        <w:lastRenderedPageBreak/>
        <w:t>Following variables were discretized: duration</w:t>
      </w:r>
      <w:r w:rsidR="00992AA2">
        <w:rPr>
          <w:color w:val="000000" w:themeColor="text1"/>
          <w:sz w:val="24"/>
          <w:szCs w:val="24"/>
        </w:rPr>
        <w:t xml:space="preserve"> was discretized into 3 groups</w:t>
      </w:r>
      <w:r w:rsidRPr="00274C4D">
        <w:rPr>
          <w:color w:val="000000" w:themeColor="text1"/>
          <w:sz w:val="24"/>
          <w:szCs w:val="24"/>
        </w:rPr>
        <w:t xml:space="preserve">, </w:t>
      </w:r>
      <w:proofErr w:type="spellStart"/>
      <w:r w:rsidRPr="00274C4D">
        <w:rPr>
          <w:color w:val="000000" w:themeColor="text1"/>
          <w:sz w:val="24"/>
          <w:szCs w:val="24"/>
        </w:rPr>
        <w:t>goal_usd</w:t>
      </w:r>
      <w:proofErr w:type="spellEnd"/>
      <w:r w:rsidR="00992AA2">
        <w:rPr>
          <w:color w:val="000000" w:themeColor="text1"/>
          <w:sz w:val="24"/>
          <w:szCs w:val="24"/>
        </w:rPr>
        <w:t xml:space="preserve"> was discretized into 4 groups, and </w:t>
      </w:r>
      <w:proofErr w:type="spellStart"/>
      <w:r w:rsidR="00992AA2">
        <w:rPr>
          <w:color w:val="000000" w:themeColor="text1"/>
          <w:sz w:val="24"/>
          <w:szCs w:val="24"/>
        </w:rPr>
        <w:t>usd_pledged</w:t>
      </w:r>
      <w:proofErr w:type="spellEnd"/>
      <w:r w:rsidR="00992AA2">
        <w:rPr>
          <w:color w:val="000000" w:themeColor="text1"/>
          <w:sz w:val="24"/>
          <w:szCs w:val="24"/>
        </w:rPr>
        <w:t xml:space="preserve"> was discretized into 4 groups</w:t>
      </w:r>
      <w:r w:rsidRPr="00274C4D">
        <w:rPr>
          <w:color w:val="000000" w:themeColor="text1"/>
          <w:sz w:val="24"/>
          <w:szCs w:val="24"/>
        </w:rPr>
        <w:t xml:space="preserve">. </w:t>
      </w:r>
      <w:proofErr w:type="spellStart"/>
      <w:r w:rsidR="00992AA2">
        <w:rPr>
          <w:color w:val="000000" w:themeColor="text1"/>
          <w:sz w:val="24"/>
          <w:szCs w:val="24"/>
        </w:rPr>
        <w:t>Start_month</w:t>
      </w:r>
      <w:proofErr w:type="spellEnd"/>
      <w:r w:rsidR="00992AA2">
        <w:rPr>
          <w:color w:val="000000" w:themeColor="text1"/>
          <w:sz w:val="24"/>
          <w:szCs w:val="24"/>
        </w:rPr>
        <w:t xml:space="preserve"> and </w:t>
      </w:r>
      <w:proofErr w:type="spellStart"/>
      <w:r w:rsidR="00992AA2">
        <w:rPr>
          <w:color w:val="000000" w:themeColor="text1"/>
          <w:sz w:val="24"/>
          <w:szCs w:val="24"/>
        </w:rPr>
        <w:t>End_month</w:t>
      </w:r>
      <w:proofErr w:type="spellEnd"/>
      <w:r w:rsidR="00992AA2">
        <w:rPr>
          <w:color w:val="000000" w:themeColor="text1"/>
          <w:sz w:val="24"/>
          <w:szCs w:val="24"/>
        </w:rPr>
        <w:t xml:space="preserve"> variables were converted into factors. </w:t>
      </w:r>
      <w:r w:rsidR="007D17B2">
        <w:rPr>
          <w:color w:val="000000" w:themeColor="text1"/>
          <w:sz w:val="24"/>
          <w:szCs w:val="24"/>
        </w:rPr>
        <w:t>A t</w:t>
      </w:r>
      <w:r w:rsidR="00992AA2">
        <w:rPr>
          <w:color w:val="000000" w:themeColor="text1"/>
          <w:sz w:val="24"/>
          <w:szCs w:val="24"/>
        </w:rPr>
        <w:t>otal</w:t>
      </w:r>
      <w:r w:rsidR="00213F36">
        <w:rPr>
          <w:color w:val="000000" w:themeColor="text1"/>
          <w:sz w:val="24"/>
          <w:szCs w:val="24"/>
        </w:rPr>
        <w:t xml:space="preserve"> of</w:t>
      </w:r>
      <w:r w:rsidR="00992AA2">
        <w:rPr>
          <w:color w:val="000000" w:themeColor="text1"/>
          <w:sz w:val="24"/>
          <w:szCs w:val="24"/>
        </w:rPr>
        <w:t xml:space="preserve"> </w:t>
      </w:r>
      <w:r w:rsidRPr="00274C4D">
        <w:rPr>
          <w:color w:val="000000" w:themeColor="text1"/>
          <w:sz w:val="24"/>
          <w:szCs w:val="24"/>
        </w:rPr>
        <w:t>1</w:t>
      </w:r>
      <w:r w:rsidR="000A7DA9">
        <w:rPr>
          <w:color w:val="000000" w:themeColor="text1"/>
          <w:sz w:val="24"/>
          <w:szCs w:val="24"/>
        </w:rPr>
        <w:t>4</w:t>
      </w:r>
      <w:r w:rsidRPr="00274C4D">
        <w:rPr>
          <w:color w:val="000000" w:themeColor="text1"/>
          <w:sz w:val="24"/>
          <w:szCs w:val="24"/>
        </w:rPr>
        <w:t xml:space="preserve"> variables were used to run Association Rules mining analysis:</w:t>
      </w:r>
    </w:p>
    <w:p w14:paraId="6756CD2A" w14:textId="77777777" w:rsidR="00706A8D" w:rsidRPr="00274C4D" w:rsidRDefault="00706A8D" w:rsidP="00E80B02">
      <w:pPr>
        <w:pStyle w:val="Normal1"/>
        <w:rPr>
          <w:color w:val="000000" w:themeColor="text1"/>
          <w:sz w:val="24"/>
          <w:szCs w:val="24"/>
        </w:rPr>
      </w:pPr>
      <w:r w:rsidRPr="00274C4D">
        <w:rPr>
          <w:color w:val="000000" w:themeColor="text1"/>
          <w:sz w:val="24"/>
          <w:szCs w:val="24"/>
        </w:rPr>
        <w:t xml:space="preserve">              currency</w:t>
      </w:r>
    </w:p>
    <w:p w14:paraId="0809BA6C" w14:textId="77777777" w:rsidR="00706A8D" w:rsidRPr="00274C4D" w:rsidRDefault="00706A8D" w:rsidP="00E80B02">
      <w:pPr>
        <w:pStyle w:val="Normal1"/>
        <w:rPr>
          <w:color w:val="000000" w:themeColor="text1"/>
          <w:sz w:val="24"/>
          <w:szCs w:val="24"/>
        </w:rPr>
      </w:pPr>
      <w:r w:rsidRPr="00274C4D">
        <w:rPr>
          <w:color w:val="000000" w:themeColor="text1"/>
          <w:sz w:val="24"/>
          <w:szCs w:val="24"/>
        </w:rPr>
        <w:t xml:space="preserve">              </w:t>
      </w:r>
      <w:proofErr w:type="spellStart"/>
      <w:r w:rsidRPr="00274C4D">
        <w:rPr>
          <w:color w:val="000000" w:themeColor="text1"/>
          <w:sz w:val="24"/>
          <w:szCs w:val="24"/>
        </w:rPr>
        <w:t>main_category</w:t>
      </w:r>
      <w:proofErr w:type="spellEnd"/>
    </w:p>
    <w:p w14:paraId="784185DE" w14:textId="77777777" w:rsidR="00706A8D" w:rsidRPr="00274C4D" w:rsidRDefault="00706A8D" w:rsidP="00E80B02">
      <w:pPr>
        <w:pStyle w:val="Normal1"/>
        <w:rPr>
          <w:color w:val="000000" w:themeColor="text1"/>
          <w:sz w:val="24"/>
          <w:szCs w:val="24"/>
        </w:rPr>
      </w:pPr>
      <w:r w:rsidRPr="00274C4D">
        <w:rPr>
          <w:color w:val="000000" w:themeColor="text1"/>
          <w:sz w:val="24"/>
          <w:szCs w:val="24"/>
        </w:rPr>
        <w:t xml:space="preserve">              </w:t>
      </w:r>
      <w:proofErr w:type="spellStart"/>
      <w:r w:rsidRPr="00274C4D">
        <w:rPr>
          <w:color w:val="000000" w:themeColor="text1"/>
          <w:sz w:val="24"/>
          <w:szCs w:val="24"/>
        </w:rPr>
        <w:t>sub_category</w:t>
      </w:r>
      <w:proofErr w:type="spellEnd"/>
    </w:p>
    <w:p w14:paraId="04B97E2D" w14:textId="77777777" w:rsidR="00706A8D" w:rsidRPr="00274C4D" w:rsidRDefault="00706A8D" w:rsidP="00E80B02">
      <w:pPr>
        <w:pStyle w:val="Normal1"/>
        <w:rPr>
          <w:color w:val="000000" w:themeColor="text1"/>
          <w:sz w:val="24"/>
          <w:szCs w:val="24"/>
        </w:rPr>
      </w:pPr>
      <w:r w:rsidRPr="00274C4D">
        <w:rPr>
          <w:color w:val="000000" w:themeColor="text1"/>
          <w:sz w:val="24"/>
          <w:szCs w:val="24"/>
        </w:rPr>
        <w:t xml:space="preserve">              duration</w:t>
      </w:r>
    </w:p>
    <w:p w14:paraId="5B2A46CF" w14:textId="77777777" w:rsidR="00706A8D" w:rsidRPr="00274C4D" w:rsidRDefault="00706A8D" w:rsidP="00E80B02">
      <w:pPr>
        <w:pStyle w:val="Normal1"/>
        <w:rPr>
          <w:color w:val="000000" w:themeColor="text1"/>
          <w:sz w:val="24"/>
          <w:szCs w:val="24"/>
        </w:rPr>
      </w:pPr>
      <w:r w:rsidRPr="00274C4D">
        <w:rPr>
          <w:color w:val="000000" w:themeColor="text1"/>
          <w:sz w:val="24"/>
          <w:szCs w:val="24"/>
        </w:rPr>
        <w:t xml:space="preserve">              </w:t>
      </w:r>
      <w:proofErr w:type="spellStart"/>
      <w:r w:rsidRPr="00274C4D">
        <w:rPr>
          <w:color w:val="000000" w:themeColor="text1"/>
          <w:sz w:val="24"/>
          <w:szCs w:val="24"/>
        </w:rPr>
        <w:t>goal_usd</w:t>
      </w:r>
      <w:proofErr w:type="spellEnd"/>
    </w:p>
    <w:p w14:paraId="7FEB5175" w14:textId="77777777" w:rsidR="00706A8D" w:rsidRPr="00274C4D" w:rsidRDefault="00706A8D" w:rsidP="00E80B02">
      <w:pPr>
        <w:pStyle w:val="Normal1"/>
        <w:rPr>
          <w:color w:val="000000" w:themeColor="text1"/>
          <w:sz w:val="24"/>
          <w:szCs w:val="24"/>
        </w:rPr>
      </w:pPr>
      <w:r w:rsidRPr="00274C4D">
        <w:rPr>
          <w:color w:val="000000" w:themeColor="text1"/>
          <w:sz w:val="24"/>
          <w:szCs w:val="24"/>
        </w:rPr>
        <w:t xml:space="preserve">              city</w:t>
      </w:r>
    </w:p>
    <w:p w14:paraId="01A0E2AE" w14:textId="77777777" w:rsidR="00706A8D" w:rsidRPr="00274C4D" w:rsidRDefault="00706A8D" w:rsidP="00E80B02">
      <w:pPr>
        <w:pStyle w:val="Normal1"/>
        <w:rPr>
          <w:color w:val="000000" w:themeColor="text1"/>
          <w:sz w:val="24"/>
          <w:szCs w:val="24"/>
        </w:rPr>
      </w:pPr>
      <w:r w:rsidRPr="00274C4D">
        <w:rPr>
          <w:color w:val="000000" w:themeColor="text1"/>
          <w:sz w:val="24"/>
          <w:szCs w:val="24"/>
        </w:rPr>
        <w:t xml:space="preserve">              state</w:t>
      </w:r>
    </w:p>
    <w:p w14:paraId="1424D35A" w14:textId="77777777" w:rsidR="00706A8D" w:rsidRPr="00274C4D" w:rsidRDefault="00706A8D" w:rsidP="00E80B02">
      <w:pPr>
        <w:pStyle w:val="Normal1"/>
        <w:rPr>
          <w:color w:val="000000" w:themeColor="text1"/>
          <w:sz w:val="24"/>
          <w:szCs w:val="24"/>
        </w:rPr>
      </w:pPr>
      <w:r w:rsidRPr="00274C4D">
        <w:rPr>
          <w:color w:val="000000" w:themeColor="text1"/>
          <w:sz w:val="24"/>
          <w:szCs w:val="24"/>
        </w:rPr>
        <w:t xml:space="preserve">              country</w:t>
      </w:r>
    </w:p>
    <w:p w14:paraId="63CCE8A1" w14:textId="77777777" w:rsidR="00706A8D" w:rsidRPr="00274C4D" w:rsidRDefault="00706A8D" w:rsidP="00E80B02">
      <w:pPr>
        <w:pStyle w:val="Normal1"/>
        <w:rPr>
          <w:color w:val="000000" w:themeColor="text1"/>
          <w:sz w:val="24"/>
          <w:szCs w:val="24"/>
        </w:rPr>
      </w:pPr>
      <w:r w:rsidRPr="00274C4D">
        <w:rPr>
          <w:color w:val="000000" w:themeColor="text1"/>
          <w:sz w:val="24"/>
          <w:szCs w:val="24"/>
        </w:rPr>
        <w:t xml:space="preserve">              status</w:t>
      </w:r>
    </w:p>
    <w:p w14:paraId="47055206" w14:textId="77777777" w:rsidR="00706A8D" w:rsidRPr="00274C4D" w:rsidRDefault="00706A8D" w:rsidP="00E80B02">
      <w:pPr>
        <w:pStyle w:val="Normal1"/>
        <w:rPr>
          <w:color w:val="000000" w:themeColor="text1"/>
          <w:sz w:val="24"/>
          <w:szCs w:val="24"/>
        </w:rPr>
      </w:pPr>
      <w:r w:rsidRPr="00274C4D">
        <w:rPr>
          <w:color w:val="000000" w:themeColor="text1"/>
          <w:sz w:val="24"/>
          <w:szCs w:val="24"/>
        </w:rPr>
        <w:t xml:space="preserve">              </w:t>
      </w:r>
      <w:proofErr w:type="spellStart"/>
      <w:r w:rsidRPr="00274C4D">
        <w:rPr>
          <w:color w:val="000000" w:themeColor="text1"/>
          <w:sz w:val="24"/>
          <w:szCs w:val="24"/>
        </w:rPr>
        <w:t>start_month</w:t>
      </w:r>
      <w:proofErr w:type="spellEnd"/>
    </w:p>
    <w:p w14:paraId="32289722" w14:textId="77777777" w:rsidR="00706A8D" w:rsidRPr="00274C4D" w:rsidRDefault="00706A8D" w:rsidP="00E80B02">
      <w:pPr>
        <w:pStyle w:val="Normal1"/>
        <w:rPr>
          <w:color w:val="000000" w:themeColor="text1"/>
          <w:sz w:val="24"/>
          <w:szCs w:val="24"/>
        </w:rPr>
      </w:pPr>
      <w:r w:rsidRPr="00274C4D">
        <w:rPr>
          <w:color w:val="000000" w:themeColor="text1"/>
          <w:sz w:val="24"/>
          <w:szCs w:val="24"/>
        </w:rPr>
        <w:t xml:space="preserve">              </w:t>
      </w:r>
      <w:proofErr w:type="spellStart"/>
      <w:r w:rsidRPr="00274C4D">
        <w:rPr>
          <w:color w:val="000000" w:themeColor="text1"/>
          <w:sz w:val="24"/>
          <w:szCs w:val="24"/>
        </w:rPr>
        <w:t>end_month</w:t>
      </w:r>
      <w:proofErr w:type="spellEnd"/>
    </w:p>
    <w:p w14:paraId="5A3ABCDB" w14:textId="77777777" w:rsidR="00706A8D" w:rsidRPr="00274C4D" w:rsidRDefault="00706A8D" w:rsidP="00E80B02">
      <w:pPr>
        <w:pStyle w:val="Normal1"/>
        <w:rPr>
          <w:color w:val="000000" w:themeColor="text1"/>
          <w:sz w:val="24"/>
          <w:szCs w:val="24"/>
        </w:rPr>
      </w:pPr>
      <w:r w:rsidRPr="00274C4D">
        <w:rPr>
          <w:color w:val="000000" w:themeColor="text1"/>
          <w:sz w:val="24"/>
          <w:szCs w:val="24"/>
        </w:rPr>
        <w:t xml:space="preserve">              </w:t>
      </w:r>
      <w:proofErr w:type="spellStart"/>
      <w:r w:rsidRPr="00274C4D">
        <w:rPr>
          <w:color w:val="000000" w:themeColor="text1"/>
          <w:sz w:val="24"/>
          <w:szCs w:val="24"/>
        </w:rPr>
        <w:t>start_Q</w:t>
      </w:r>
      <w:proofErr w:type="spellEnd"/>
    </w:p>
    <w:p w14:paraId="1A6BFEAB" w14:textId="77777777" w:rsidR="00706A8D" w:rsidRDefault="00706A8D" w:rsidP="00E80B02">
      <w:pPr>
        <w:pStyle w:val="Normal1"/>
        <w:rPr>
          <w:color w:val="000000" w:themeColor="text1"/>
          <w:sz w:val="24"/>
          <w:szCs w:val="24"/>
        </w:rPr>
      </w:pPr>
      <w:r w:rsidRPr="00274C4D">
        <w:rPr>
          <w:color w:val="000000" w:themeColor="text1"/>
          <w:sz w:val="24"/>
          <w:szCs w:val="24"/>
        </w:rPr>
        <w:t xml:space="preserve">              </w:t>
      </w:r>
      <w:proofErr w:type="spellStart"/>
      <w:r w:rsidRPr="00274C4D">
        <w:rPr>
          <w:color w:val="000000" w:themeColor="text1"/>
          <w:sz w:val="24"/>
          <w:szCs w:val="24"/>
        </w:rPr>
        <w:t>end_Q</w:t>
      </w:r>
      <w:proofErr w:type="spellEnd"/>
    </w:p>
    <w:p w14:paraId="3C15A92F" w14:textId="77777777" w:rsidR="00195362" w:rsidRDefault="00992AA2" w:rsidP="00195362">
      <w:pPr>
        <w:pStyle w:val="Normal1"/>
        <w:ind w:left="720"/>
        <w:rPr>
          <w:color w:val="000000" w:themeColor="text1"/>
          <w:sz w:val="24"/>
          <w:szCs w:val="24"/>
        </w:rPr>
      </w:pPr>
      <w:r>
        <w:rPr>
          <w:color w:val="000000" w:themeColor="text1"/>
          <w:sz w:val="24"/>
          <w:szCs w:val="24"/>
        </w:rPr>
        <w:t xml:space="preserve">   </w:t>
      </w:r>
      <w:proofErr w:type="spellStart"/>
      <w:r w:rsidRPr="00992AA2">
        <w:rPr>
          <w:color w:val="000000" w:themeColor="text1"/>
          <w:sz w:val="24"/>
          <w:szCs w:val="24"/>
        </w:rPr>
        <w:t>usd_pledged</w:t>
      </w:r>
      <w:proofErr w:type="spellEnd"/>
    </w:p>
    <w:p w14:paraId="5110EA3A" w14:textId="77777777" w:rsidR="002D5C6C" w:rsidRDefault="002D5C6C" w:rsidP="002D5C6C">
      <w:pPr>
        <w:pStyle w:val="Heading2"/>
      </w:pPr>
    </w:p>
    <w:p w14:paraId="60123B16" w14:textId="77777777" w:rsidR="002D5C6C" w:rsidRDefault="002D5C6C" w:rsidP="002D5C6C">
      <w:pPr>
        <w:pStyle w:val="Heading2"/>
      </w:pPr>
    </w:p>
    <w:p w14:paraId="2608395B" w14:textId="10F69DD9" w:rsidR="00890EAB" w:rsidRPr="00890EAB" w:rsidRDefault="00890EAB" w:rsidP="00514E02">
      <w:pPr>
        <w:pStyle w:val="Heading3"/>
        <w:rPr>
          <w:b/>
          <w:i/>
          <w:color w:val="000000" w:themeColor="text1"/>
          <w:sz w:val="24"/>
        </w:rPr>
      </w:pPr>
      <w:bookmarkStart w:id="24" w:name="_Toc11565971"/>
      <w:r w:rsidRPr="00890EAB">
        <w:t>Association Rules Mining Results</w:t>
      </w:r>
      <w:bookmarkEnd w:id="24"/>
      <w:r w:rsidRPr="00890EAB">
        <w:rPr>
          <w:b/>
          <w:i/>
          <w:color w:val="000000" w:themeColor="text1"/>
          <w:sz w:val="24"/>
        </w:rPr>
        <w:t xml:space="preserve"> </w:t>
      </w:r>
    </w:p>
    <w:p w14:paraId="248D2443" w14:textId="77777777" w:rsidR="00890EAB" w:rsidRDefault="00890EAB" w:rsidP="00E80B02">
      <w:pPr>
        <w:pStyle w:val="Normal1"/>
        <w:rPr>
          <w:color w:val="000000" w:themeColor="text1"/>
          <w:sz w:val="24"/>
          <w:szCs w:val="24"/>
        </w:rPr>
      </w:pPr>
    </w:p>
    <w:p w14:paraId="55B4EDC3" w14:textId="0E318DD1" w:rsidR="0096112B" w:rsidRDefault="00706A8D" w:rsidP="002D5034">
      <w:pPr>
        <w:rPr>
          <w:color w:val="000000" w:themeColor="text1"/>
          <w:szCs w:val="24"/>
        </w:rPr>
      </w:pPr>
      <w:r w:rsidRPr="00274C4D">
        <w:t xml:space="preserve">The purpose is to find patterns and relationships between campaign success and other </w:t>
      </w:r>
      <w:r w:rsidRPr="00274C4D">
        <w:rPr>
          <w:color w:val="000000" w:themeColor="text1"/>
          <w:szCs w:val="24"/>
        </w:rPr>
        <w:t>variables such as country, duration</w:t>
      </w:r>
      <w:r w:rsidR="004909E7">
        <w:rPr>
          <w:color w:val="000000" w:themeColor="text1"/>
          <w:szCs w:val="24"/>
        </w:rPr>
        <w:t>,</w:t>
      </w:r>
      <w:r w:rsidRPr="00274C4D">
        <w:rPr>
          <w:color w:val="000000" w:themeColor="text1"/>
          <w:szCs w:val="24"/>
        </w:rPr>
        <w:t xml:space="preserve"> and goals. </w:t>
      </w:r>
      <w:r w:rsidR="004909E7">
        <w:rPr>
          <w:color w:val="000000" w:themeColor="text1"/>
          <w:szCs w:val="24"/>
        </w:rPr>
        <w:t>T</w:t>
      </w:r>
      <w:r w:rsidRPr="00274C4D">
        <w:rPr>
          <w:color w:val="000000" w:themeColor="text1"/>
          <w:szCs w:val="24"/>
        </w:rPr>
        <w:t xml:space="preserve">o find patterns in the current data, it is </w:t>
      </w:r>
      <w:r w:rsidR="00AE7BB1">
        <w:rPr>
          <w:color w:val="000000" w:themeColor="text1"/>
          <w:szCs w:val="24"/>
        </w:rPr>
        <w:t>vital</w:t>
      </w:r>
      <w:r w:rsidRPr="00274C4D">
        <w:rPr>
          <w:color w:val="000000" w:themeColor="text1"/>
          <w:szCs w:val="24"/>
        </w:rPr>
        <w:t xml:space="preserve"> to find associations between different variables in the dataset (left-hand-side) and PEP (right-hand-side) or how likely that a Kickstarter campaign success is associated with other attributes. </w:t>
      </w:r>
    </w:p>
    <w:p w14:paraId="6C3BE030" w14:textId="520A2429" w:rsidR="00E80B02" w:rsidRDefault="00706A8D" w:rsidP="002D5034">
      <w:pPr>
        <w:rPr>
          <w:color w:val="000000" w:themeColor="text1"/>
        </w:rPr>
      </w:pPr>
      <w:r w:rsidRPr="00274C4D">
        <w:t>One of the most important metrics to consider is Lift. “Lift takes into account the support for a rule, but also gives more weight to rules where the LHS and/or the RHS occurs less frequently. In other words, lift favors situations where LHS and RHS are not abundant</w:t>
      </w:r>
      <w:r w:rsidR="0074603D" w:rsidRPr="0E829059">
        <w:rPr>
          <w:color w:val="000000" w:themeColor="text1"/>
        </w:rPr>
        <w:t>,</w:t>
      </w:r>
      <w:r w:rsidRPr="0E829059">
        <w:rPr>
          <w:color w:val="000000" w:themeColor="text1"/>
        </w:rPr>
        <w:t xml:space="preserve"> but where the relatively few occurrences always happen together. The larger the value of lift, the more interesting the rule may be.” (</w:t>
      </w:r>
      <w:proofErr w:type="spellStart"/>
      <w:r w:rsidRPr="0E829059">
        <w:rPr>
          <w:color w:val="000000" w:themeColor="text1"/>
        </w:rPr>
        <w:t>Saltz</w:t>
      </w:r>
      <w:proofErr w:type="spellEnd"/>
      <w:r w:rsidRPr="0E829059">
        <w:rPr>
          <w:color w:val="000000" w:themeColor="text1"/>
        </w:rPr>
        <w:t>, 2018)</w:t>
      </w:r>
    </w:p>
    <w:p w14:paraId="3C587E0A" w14:textId="33B97D9A" w:rsidR="0091508A" w:rsidRDefault="1D065E08" w:rsidP="1D065E08">
      <w:pPr>
        <w:rPr>
          <w:color w:val="000000" w:themeColor="text1"/>
        </w:rPr>
      </w:pPr>
      <w:r>
        <w:t xml:space="preserve">Top </w:t>
      </w:r>
      <w:r w:rsidRPr="1D065E08">
        <w:rPr>
          <w:color w:val="000000" w:themeColor="text1"/>
        </w:rPr>
        <w:t>5 rules sorted by Lift presented in the table below:</w:t>
      </w:r>
    </w:p>
    <w:p w14:paraId="29E80B78" w14:textId="77777777" w:rsidR="0091508A" w:rsidRDefault="0091508A" w:rsidP="002D5034">
      <w:pPr>
        <w:rPr>
          <w:color w:val="000000" w:themeColor="text1"/>
          <w:szCs w:val="24"/>
        </w:rPr>
      </w:pPr>
      <w:r>
        <w:t>Table 2. Associated Rules Mining Output</w:t>
      </w:r>
    </w:p>
    <w:p w14:paraId="460CB929" w14:textId="77777777" w:rsidR="0091508A" w:rsidRDefault="0091508A" w:rsidP="002D5034"/>
    <w:tbl>
      <w:tblPr>
        <w:tblStyle w:val="TableGrid"/>
        <w:tblW w:w="0" w:type="auto"/>
        <w:tblLook w:val="04A0" w:firstRow="1" w:lastRow="0" w:firstColumn="1" w:lastColumn="0" w:noHBand="0" w:noVBand="1"/>
      </w:tblPr>
      <w:tblGrid>
        <w:gridCol w:w="3098"/>
        <w:gridCol w:w="2160"/>
        <w:gridCol w:w="1351"/>
        <w:gridCol w:w="1523"/>
        <w:gridCol w:w="1218"/>
      </w:tblGrid>
      <w:tr w:rsidR="00992AA2" w14:paraId="43240F11" w14:textId="77777777" w:rsidTr="0091508A">
        <w:tc>
          <w:tcPr>
            <w:tcW w:w="3089" w:type="dxa"/>
          </w:tcPr>
          <w:p w14:paraId="71282711" w14:textId="77777777" w:rsidR="00992AA2" w:rsidRPr="0091508A" w:rsidRDefault="00992AA2" w:rsidP="002D5034">
            <w:pPr>
              <w:rPr>
                <w:b/>
              </w:rPr>
            </w:pPr>
            <w:r w:rsidRPr="0091508A">
              <w:rPr>
                <w:b/>
              </w:rPr>
              <w:t>Left Hand Side</w:t>
            </w:r>
          </w:p>
        </w:tc>
        <w:tc>
          <w:tcPr>
            <w:tcW w:w="2272" w:type="dxa"/>
          </w:tcPr>
          <w:p w14:paraId="2C6FBAD4" w14:textId="77777777" w:rsidR="00992AA2" w:rsidRPr="0091508A" w:rsidRDefault="00992AA2" w:rsidP="002D5034">
            <w:pPr>
              <w:rPr>
                <w:b/>
              </w:rPr>
            </w:pPr>
            <w:r w:rsidRPr="0091508A">
              <w:rPr>
                <w:b/>
              </w:rPr>
              <w:t>Right Hand Side</w:t>
            </w:r>
          </w:p>
        </w:tc>
        <w:tc>
          <w:tcPr>
            <w:tcW w:w="1347" w:type="dxa"/>
          </w:tcPr>
          <w:p w14:paraId="555F1009" w14:textId="77777777" w:rsidR="00992AA2" w:rsidRPr="0091508A" w:rsidRDefault="00992AA2" w:rsidP="002D5034">
            <w:pPr>
              <w:rPr>
                <w:b/>
              </w:rPr>
            </w:pPr>
            <w:r w:rsidRPr="0091508A">
              <w:rPr>
                <w:b/>
              </w:rPr>
              <w:t>Support</w:t>
            </w:r>
          </w:p>
        </w:tc>
        <w:tc>
          <w:tcPr>
            <w:tcW w:w="1427" w:type="dxa"/>
          </w:tcPr>
          <w:p w14:paraId="3AF70BE0" w14:textId="77777777" w:rsidR="00992AA2" w:rsidRPr="0091508A" w:rsidRDefault="00992AA2" w:rsidP="002D5034">
            <w:pPr>
              <w:rPr>
                <w:b/>
              </w:rPr>
            </w:pPr>
            <w:r w:rsidRPr="0091508A">
              <w:rPr>
                <w:b/>
              </w:rPr>
              <w:t>Confidence</w:t>
            </w:r>
          </w:p>
        </w:tc>
        <w:tc>
          <w:tcPr>
            <w:tcW w:w="1215" w:type="dxa"/>
          </w:tcPr>
          <w:p w14:paraId="328F6BB7" w14:textId="77777777" w:rsidR="00992AA2" w:rsidRPr="0091508A" w:rsidRDefault="00992AA2" w:rsidP="002D5034">
            <w:pPr>
              <w:rPr>
                <w:b/>
              </w:rPr>
            </w:pPr>
            <w:r w:rsidRPr="0091508A">
              <w:rPr>
                <w:b/>
              </w:rPr>
              <w:t>Lift</w:t>
            </w:r>
          </w:p>
        </w:tc>
      </w:tr>
      <w:tr w:rsidR="00992AA2" w14:paraId="09345F62" w14:textId="77777777" w:rsidTr="0091508A">
        <w:tc>
          <w:tcPr>
            <w:tcW w:w="3089" w:type="dxa"/>
          </w:tcPr>
          <w:p w14:paraId="5962D2DF" w14:textId="77777777" w:rsidR="00992AA2" w:rsidRPr="0091508A" w:rsidRDefault="00992AA2" w:rsidP="002D5034">
            <w:r w:rsidRPr="0091508A">
              <w:rPr>
                <w:rFonts w:eastAsia="Times New Roman" w:cs="Arial"/>
                <w:bdr w:val="none" w:sz="0" w:space="0" w:color="auto" w:frame="1"/>
              </w:rPr>
              <w:t>currency=</w:t>
            </w:r>
            <w:proofErr w:type="spellStart"/>
            <w:r w:rsidRPr="0091508A">
              <w:rPr>
                <w:rFonts w:eastAsia="Times New Roman" w:cs="Arial"/>
                <w:bdr w:val="none" w:sz="0" w:space="0" w:color="auto" w:frame="1"/>
              </w:rPr>
              <w:t>USD,duration</w:t>
            </w:r>
            <w:proofErr w:type="spellEnd"/>
            <w:r w:rsidRPr="0091508A">
              <w:rPr>
                <w:rFonts w:eastAsia="Times New Roman" w:cs="Arial"/>
                <w:bdr w:val="none" w:sz="0" w:space="0" w:color="auto" w:frame="1"/>
              </w:rPr>
              <w:t xml:space="preserve">=1 </w:t>
            </w:r>
          </w:p>
        </w:tc>
        <w:tc>
          <w:tcPr>
            <w:tcW w:w="2272" w:type="dxa"/>
          </w:tcPr>
          <w:p w14:paraId="3F408ABB" w14:textId="77777777" w:rsidR="00992AA2" w:rsidRPr="0091508A" w:rsidRDefault="00992AA2" w:rsidP="002D5034">
            <w:r w:rsidRPr="0091508A">
              <w:rPr>
                <w:rFonts w:eastAsia="Times New Roman" w:cs="Arial"/>
                <w:bdr w:val="none" w:sz="0" w:space="0" w:color="auto" w:frame="1"/>
              </w:rPr>
              <w:t xml:space="preserve">status=successful   </w:t>
            </w:r>
          </w:p>
        </w:tc>
        <w:tc>
          <w:tcPr>
            <w:tcW w:w="1347" w:type="dxa"/>
          </w:tcPr>
          <w:p w14:paraId="2A16F9FB" w14:textId="77777777" w:rsidR="00992AA2" w:rsidRPr="0091508A" w:rsidRDefault="00992AA2" w:rsidP="002D5034">
            <w:r w:rsidRPr="0091508A">
              <w:rPr>
                <w:rFonts w:eastAsia="Times New Roman" w:cs="Arial"/>
                <w:bdr w:val="none" w:sz="0" w:space="0" w:color="auto" w:frame="1"/>
              </w:rPr>
              <w:t>0.3279709</w:t>
            </w:r>
          </w:p>
        </w:tc>
        <w:tc>
          <w:tcPr>
            <w:tcW w:w="1427" w:type="dxa"/>
          </w:tcPr>
          <w:p w14:paraId="4E80E80D" w14:textId="77777777" w:rsidR="00992AA2" w:rsidRPr="0091508A" w:rsidRDefault="00992AA2" w:rsidP="002D5034">
            <w:r w:rsidRPr="0091508A">
              <w:rPr>
                <w:rFonts w:eastAsia="Times New Roman" w:cs="Arial"/>
                <w:bdr w:val="none" w:sz="0" w:space="0" w:color="auto" w:frame="1"/>
              </w:rPr>
              <w:t>0.6388692</w:t>
            </w:r>
          </w:p>
        </w:tc>
        <w:tc>
          <w:tcPr>
            <w:tcW w:w="1215" w:type="dxa"/>
          </w:tcPr>
          <w:p w14:paraId="42531AB5" w14:textId="77777777" w:rsidR="00992AA2" w:rsidRPr="0091508A" w:rsidRDefault="00992AA2" w:rsidP="002D5034">
            <w:r w:rsidRPr="0091508A">
              <w:rPr>
                <w:rFonts w:eastAsia="Times New Roman" w:cs="Arial"/>
                <w:bdr w:val="none" w:sz="0" w:space="0" w:color="auto" w:frame="1"/>
              </w:rPr>
              <w:t>1.050937</w:t>
            </w:r>
          </w:p>
        </w:tc>
      </w:tr>
      <w:tr w:rsidR="00992AA2" w14:paraId="511EB0EA" w14:textId="77777777" w:rsidTr="0091508A">
        <w:tc>
          <w:tcPr>
            <w:tcW w:w="3089" w:type="dxa"/>
          </w:tcPr>
          <w:p w14:paraId="393BECF9" w14:textId="77777777" w:rsidR="00992AA2" w:rsidRPr="0091508A" w:rsidRDefault="00992AA2" w:rsidP="002D5034">
            <w:r w:rsidRPr="0091508A">
              <w:rPr>
                <w:rFonts w:eastAsia="Times New Roman" w:cs="Arial"/>
                <w:bdr w:val="none" w:sz="0" w:space="0" w:color="auto" w:frame="1"/>
              </w:rPr>
              <w:t xml:space="preserve">duration=1,country=US    </w:t>
            </w:r>
          </w:p>
        </w:tc>
        <w:tc>
          <w:tcPr>
            <w:tcW w:w="2272" w:type="dxa"/>
          </w:tcPr>
          <w:p w14:paraId="4AFED30A" w14:textId="77777777" w:rsidR="00992AA2" w:rsidRPr="0091508A" w:rsidRDefault="00992AA2" w:rsidP="002D5034">
            <w:r w:rsidRPr="0091508A">
              <w:rPr>
                <w:rFonts w:eastAsia="Times New Roman" w:cs="Arial"/>
                <w:bdr w:val="none" w:sz="0" w:space="0" w:color="auto" w:frame="1"/>
              </w:rPr>
              <w:t>status=successful</w:t>
            </w:r>
          </w:p>
        </w:tc>
        <w:tc>
          <w:tcPr>
            <w:tcW w:w="1347" w:type="dxa"/>
          </w:tcPr>
          <w:p w14:paraId="2CF30485" w14:textId="77777777" w:rsidR="00992AA2" w:rsidRPr="0091508A" w:rsidRDefault="00992AA2" w:rsidP="002D5034">
            <w:r w:rsidRPr="0091508A">
              <w:rPr>
                <w:rFonts w:eastAsia="Times New Roman" w:cs="Arial"/>
                <w:bdr w:val="none" w:sz="0" w:space="0" w:color="auto" w:frame="1"/>
              </w:rPr>
              <w:t>0.3279709</w:t>
            </w:r>
          </w:p>
        </w:tc>
        <w:tc>
          <w:tcPr>
            <w:tcW w:w="1427" w:type="dxa"/>
          </w:tcPr>
          <w:p w14:paraId="02012CA6" w14:textId="77777777" w:rsidR="00992AA2" w:rsidRPr="0091508A" w:rsidRDefault="00992AA2" w:rsidP="002D5034">
            <w:r w:rsidRPr="0091508A">
              <w:rPr>
                <w:rFonts w:eastAsia="Times New Roman" w:cs="Arial"/>
                <w:bdr w:val="none" w:sz="0" w:space="0" w:color="auto" w:frame="1"/>
              </w:rPr>
              <w:t xml:space="preserve">0.6388692  </w:t>
            </w:r>
          </w:p>
        </w:tc>
        <w:tc>
          <w:tcPr>
            <w:tcW w:w="1215" w:type="dxa"/>
          </w:tcPr>
          <w:p w14:paraId="021A96FA" w14:textId="77777777" w:rsidR="00992AA2" w:rsidRPr="0091508A" w:rsidRDefault="00992AA2" w:rsidP="002D5034">
            <w:r w:rsidRPr="0091508A">
              <w:rPr>
                <w:rFonts w:eastAsia="Times New Roman" w:cs="Arial"/>
                <w:bdr w:val="none" w:sz="0" w:space="0" w:color="auto" w:frame="1"/>
              </w:rPr>
              <w:t>1.050937</w:t>
            </w:r>
          </w:p>
        </w:tc>
      </w:tr>
      <w:tr w:rsidR="00992AA2" w14:paraId="373B394B" w14:textId="77777777" w:rsidTr="0091508A">
        <w:tc>
          <w:tcPr>
            <w:tcW w:w="3089" w:type="dxa"/>
          </w:tcPr>
          <w:p w14:paraId="2175E569" w14:textId="77777777" w:rsidR="00992AA2" w:rsidRPr="0091508A" w:rsidRDefault="00992AA2" w:rsidP="002D5034">
            <w:r w:rsidRPr="0091508A">
              <w:rPr>
                <w:rFonts w:eastAsia="Times New Roman" w:cs="Arial"/>
                <w:bdr w:val="none" w:sz="0" w:space="0" w:color="auto" w:frame="1"/>
              </w:rPr>
              <w:lastRenderedPageBreak/>
              <w:t xml:space="preserve">duration=1          </w:t>
            </w:r>
          </w:p>
        </w:tc>
        <w:tc>
          <w:tcPr>
            <w:tcW w:w="2272" w:type="dxa"/>
          </w:tcPr>
          <w:p w14:paraId="42EEA843" w14:textId="77777777" w:rsidR="00992AA2" w:rsidRPr="0091508A" w:rsidRDefault="00992AA2" w:rsidP="002D5034">
            <w:r w:rsidRPr="0091508A">
              <w:rPr>
                <w:rFonts w:eastAsia="Times New Roman" w:cs="Arial"/>
                <w:bdr w:val="none" w:sz="0" w:space="0" w:color="auto" w:frame="1"/>
              </w:rPr>
              <w:t>status=successful</w:t>
            </w:r>
          </w:p>
        </w:tc>
        <w:tc>
          <w:tcPr>
            <w:tcW w:w="1347" w:type="dxa"/>
          </w:tcPr>
          <w:p w14:paraId="58B9F83E" w14:textId="77777777" w:rsidR="00992AA2" w:rsidRPr="0091508A" w:rsidRDefault="00992AA2" w:rsidP="002D5034">
            <w:r w:rsidRPr="0091508A">
              <w:rPr>
                <w:rFonts w:eastAsia="Times New Roman" w:cs="Arial"/>
                <w:bdr w:val="none" w:sz="0" w:space="0" w:color="auto" w:frame="1"/>
              </w:rPr>
              <w:t>0.4499041</w:t>
            </w:r>
          </w:p>
        </w:tc>
        <w:tc>
          <w:tcPr>
            <w:tcW w:w="1427" w:type="dxa"/>
          </w:tcPr>
          <w:p w14:paraId="71753D8F" w14:textId="77777777" w:rsidR="00992AA2" w:rsidRPr="0091508A" w:rsidRDefault="00992AA2" w:rsidP="002D5034">
            <w:r w:rsidRPr="0091508A">
              <w:rPr>
                <w:rFonts w:eastAsia="Times New Roman" w:cs="Arial"/>
                <w:bdr w:val="none" w:sz="0" w:space="0" w:color="auto" w:frame="1"/>
              </w:rPr>
              <w:t>0.6287040</w:t>
            </w:r>
          </w:p>
        </w:tc>
        <w:tc>
          <w:tcPr>
            <w:tcW w:w="1215" w:type="dxa"/>
          </w:tcPr>
          <w:p w14:paraId="39C78B63" w14:textId="77777777" w:rsidR="00992AA2" w:rsidRPr="0091508A" w:rsidRDefault="00992AA2" w:rsidP="002D5034">
            <w:r w:rsidRPr="0091508A">
              <w:rPr>
                <w:rFonts w:eastAsia="Times New Roman" w:cs="Arial"/>
                <w:color w:val="000000"/>
                <w:bdr w:val="none" w:sz="0" w:space="0" w:color="auto" w:frame="1"/>
              </w:rPr>
              <w:t>1.034215</w:t>
            </w:r>
          </w:p>
        </w:tc>
      </w:tr>
      <w:tr w:rsidR="00992AA2" w14:paraId="724D6030" w14:textId="77777777" w:rsidTr="0091508A">
        <w:tc>
          <w:tcPr>
            <w:tcW w:w="3089" w:type="dxa"/>
          </w:tcPr>
          <w:p w14:paraId="7611D466" w14:textId="77777777" w:rsidR="00992AA2" w:rsidRPr="0091508A" w:rsidRDefault="00992AA2" w:rsidP="002D5034">
            <w:r w:rsidRPr="0091508A">
              <w:rPr>
                <w:rFonts w:eastAsia="Times New Roman" w:cs="Arial"/>
                <w:bdr w:val="none" w:sz="0" w:space="0" w:color="auto" w:frame="1"/>
              </w:rPr>
              <w:t>currency=</w:t>
            </w:r>
            <w:proofErr w:type="spellStart"/>
            <w:r w:rsidRPr="0091508A">
              <w:rPr>
                <w:rFonts w:eastAsia="Times New Roman" w:cs="Arial"/>
                <w:bdr w:val="none" w:sz="0" w:space="0" w:color="auto" w:frame="1"/>
              </w:rPr>
              <w:t>USD,goal_usd</w:t>
            </w:r>
            <w:proofErr w:type="spellEnd"/>
            <w:r w:rsidRPr="0091508A">
              <w:rPr>
                <w:rFonts w:eastAsia="Times New Roman" w:cs="Arial"/>
                <w:bdr w:val="none" w:sz="0" w:space="0" w:color="auto" w:frame="1"/>
              </w:rPr>
              <w:t>=1</w:t>
            </w:r>
          </w:p>
        </w:tc>
        <w:tc>
          <w:tcPr>
            <w:tcW w:w="2272" w:type="dxa"/>
          </w:tcPr>
          <w:p w14:paraId="250E4B50" w14:textId="77777777" w:rsidR="00992AA2" w:rsidRPr="0091508A" w:rsidRDefault="00992AA2" w:rsidP="002D5034">
            <w:r w:rsidRPr="0091508A">
              <w:rPr>
                <w:rFonts w:eastAsia="Times New Roman" w:cs="Arial"/>
                <w:bdr w:val="none" w:sz="0" w:space="0" w:color="auto" w:frame="1"/>
              </w:rPr>
              <w:t>status=successful</w:t>
            </w:r>
          </w:p>
        </w:tc>
        <w:tc>
          <w:tcPr>
            <w:tcW w:w="1347" w:type="dxa"/>
          </w:tcPr>
          <w:p w14:paraId="306BF216" w14:textId="77777777" w:rsidR="00992AA2" w:rsidRPr="0091508A" w:rsidRDefault="00992AA2" w:rsidP="002D5034">
            <w:r w:rsidRPr="0091508A">
              <w:rPr>
                <w:rFonts w:eastAsia="Times New Roman" w:cs="Arial"/>
                <w:bdr w:val="none" w:sz="0" w:space="0" w:color="auto" w:frame="1"/>
              </w:rPr>
              <w:t>0.4425041</w:t>
            </w:r>
          </w:p>
        </w:tc>
        <w:tc>
          <w:tcPr>
            <w:tcW w:w="1427" w:type="dxa"/>
          </w:tcPr>
          <w:p w14:paraId="38330E69" w14:textId="77777777" w:rsidR="00992AA2" w:rsidRPr="0091508A" w:rsidRDefault="00992AA2" w:rsidP="002D5034">
            <w:r w:rsidRPr="0091508A">
              <w:rPr>
                <w:rFonts w:eastAsia="Times New Roman" w:cs="Arial"/>
                <w:bdr w:val="none" w:sz="0" w:space="0" w:color="auto" w:frame="1"/>
              </w:rPr>
              <w:t xml:space="preserve">0.6186199  </w:t>
            </w:r>
          </w:p>
        </w:tc>
        <w:tc>
          <w:tcPr>
            <w:tcW w:w="1215" w:type="dxa"/>
          </w:tcPr>
          <w:p w14:paraId="19BC9283" w14:textId="77777777" w:rsidR="00992AA2" w:rsidRPr="0091508A" w:rsidRDefault="00992AA2" w:rsidP="002D5034">
            <w:r w:rsidRPr="0091508A">
              <w:rPr>
                <w:rFonts w:eastAsia="Times New Roman" w:cs="Arial"/>
                <w:bdr w:val="none" w:sz="0" w:space="0" w:color="auto" w:frame="1"/>
              </w:rPr>
              <w:t>1.017627</w:t>
            </w:r>
          </w:p>
        </w:tc>
      </w:tr>
      <w:tr w:rsidR="00992AA2" w14:paraId="5F4C3A97" w14:textId="77777777" w:rsidTr="0091508A">
        <w:tc>
          <w:tcPr>
            <w:tcW w:w="3089" w:type="dxa"/>
          </w:tcPr>
          <w:p w14:paraId="1D6FFEE9" w14:textId="77777777" w:rsidR="00992AA2" w:rsidRPr="0091508A" w:rsidRDefault="00992AA2" w:rsidP="002D5034">
            <w:r w:rsidRPr="0091508A">
              <w:rPr>
                <w:rFonts w:eastAsia="Times New Roman" w:cs="Arial"/>
                <w:bdr w:val="none" w:sz="0" w:space="0" w:color="auto" w:frame="1"/>
              </w:rPr>
              <w:t xml:space="preserve">currency=USD          </w:t>
            </w:r>
          </w:p>
        </w:tc>
        <w:tc>
          <w:tcPr>
            <w:tcW w:w="2272" w:type="dxa"/>
          </w:tcPr>
          <w:p w14:paraId="6C92F2A7" w14:textId="77777777" w:rsidR="00992AA2" w:rsidRPr="0091508A" w:rsidRDefault="00992AA2" w:rsidP="002D5034">
            <w:r w:rsidRPr="0091508A">
              <w:rPr>
                <w:rFonts w:eastAsia="Times New Roman" w:cs="Arial"/>
                <w:bdr w:val="none" w:sz="0" w:space="0" w:color="auto" w:frame="1"/>
              </w:rPr>
              <w:t>status=successful</w:t>
            </w:r>
          </w:p>
        </w:tc>
        <w:tc>
          <w:tcPr>
            <w:tcW w:w="1347" w:type="dxa"/>
          </w:tcPr>
          <w:p w14:paraId="5C73F1D8" w14:textId="77777777" w:rsidR="00992AA2" w:rsidRPr="0091508A" w:rsidRDefault="00992AA2" w:rsidP="002D5034">
            <w:r w:rsidRPr="0091508A">
              <w:rPr>
                <w:rFonts w:eastAsia="Times New Roman" w:cs="Arial"/>
                <w:bdr w:val="none" w:sz="0" w:space="0" w:color="auto" w:frame="1"/>
              </w:rPr>
              <w:t>0.4425041</w:t>
            </w:r>
          </w:p>
        </w:tc>
        <w:tc>
          <w:tcPr>
            <w:tcW w:w="1427" w:type="dxa"/>
          </w:tcPr>
          <w:p w14:paraId="6711CB00" w14:textId="77777777" w:rsidR="00992AA2" w:rsidRPr="0091508A" w:rsidRDefault="00992AA2" w:rsidP="002D5034">
            <w:r w:rsidRPr="0091508A">
              <w:rPr>
                <w:rFonts w:eastAsia="Times New Roman" w:cs="Arial"/>
                <w:bdr w:val="none" w:sz="0" w:space="0" w:color="auto" w:frame="1"/>
              </w:rPr>
              <w:t xml:space="preserve">0.6185207  </w:t>
            </w:r>
          </w:p>
        </w:tc>
        <w:tc>
          <w:tcPr>
            <w:tcW w:w="1215" w:type="dxa"/>
          </w:tcPr>
          <w:p w14:paraId="30A5AF8B" w14:textId="77777777" w:rsidR="00992AA2" w:rsidRPr="0091508A" w:rsidRDefault="00992AA2" w:rsidP="002D5034">
            <w:r w:rsidRPr="0091508A">
              <w:rPr>
                <w:rFonts w:eastAsia="Times New Roman" w:cs="Arial"/>
                <w:bdr w:val="none" w:sz="0" w:space="0" w:color="auto" w:frame="1"/>
              </w:rPr>
              <w:t>1.017464</w:t>
            </w:r>
          </w:p>
        </w:tc>
      </w:tr>
    </w:tbl>
    <w:p w14:paraId="0A709D8F" w14:textId="77777777" w:rsidR="000A7DA9" w:rsidRDefault="000A7DA9" w:rsidP="002D5034"/>
    <w:p w14:paraId="1D591D3D" w14:textId="77777777" w:rsidR="00195362" w:rsidRDefault="0091508A" w:rsidP="002D5034">
      <w:pPr>
        <w:rPr>
          <w:color w:val="000000" w:themeColor="text1"/>
          <w:szCs w:val="24"/>
        </w:rPr>
      </w:pPr>
      <w:r>
        <w:t xml:space="preserve">Figure 11 represents 31 rules created by </w:t>
      </w:r>
      <w:proofErr w:type="spellStart"/>
      <w:r>
        <w:t>apriori</w:t>
      </w:r>
      <w:proofErr w:type="spellEnd"/>
      <w:r>
        <w:t xml:space="preserve"> algorithm with minimum support parameter = 0.2 and confidence = 0.6. </w:t>
      </w:r>
    </w:p>
    <w:p w14:paraId="7EC38007" w14:textId="77777777" w:rsidR="00195362" w:rsidRDefault="00195362" w:rsidP="002D5034"/>
    <w:p w14:paraId="2D1388B3" w14:textId="77777777" w:rsidR="000A7DA9" w:rsidRDefault="000A7DA9" w:rsidP="00195362">
      <w:pPr>
        <w:pStyle w:val="Normal1"/>
        <w:jc w:val="center"/>
        <w:rPr>
          <w:color w:val="000000" w:themeColor="text1"/>
          <w:sz w:val="24"/>
          <w:szCs w:val="24"/>
        </w:rPr>
      </w:pPr>
      <w:r>
        <w:rPr>
          <w:noProof/>
          <w:color w:val="2B579A"/>
          <w:shd w:val="clear" w:color="auto" w:fill="E6E6E6"/>
        </w:rPr>
        <w:drawing>
          <wp:inline distT="0" distB="0" distL="0" distR="0" wp14:anchorId="6FDD9865" wp14:editId="6AA16294">
            <wp:extent cx="5423384" cy="3389035"/>
            <wp:effectExtent l="0" t="0" r="6350" b="1905"/>
            <wp:docPr id="1531912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9">
                      <a:extLst>
                        <a:ext uri="{28A0092B-C50C-407E-A947-70E740481C1C}">
                          <a14:useLocalDpi xmlns:a14="http://schemas.microsoft.com/office/drawing/2010/main" val="0"/>
                        </a:ext>
                      </a:extLst>
                    </a:blip>
                    <a:stretch>
                      <a:fillRect/>
                    </a:stretch>
                  </pic:blipFill>
                  <pic:spPr>
                    <a:xfrm>
                      <a:off x="0" y="0"/>
                      <a:ext cx="5423384" cy="3389035"/>
                    </a:xfrm>
                    <a:prstGeom prst="rect">
                      <a:avLst/>
                    </a:prstGeom>
                  </pic:spPr>
                </pic:pic>
              </a:graphicData>
            </a:graphic>
          </wp:inline>
        </w:drawing>
      </w:r>
    </w:p>
    <w:p w14:paraId="2F1EB246" w14:textId="091CBA0D" w:rsidR="002665D4" w:rsidRDefault="6CA88BCC" w:rsidP="002665D4">
      <w:pPr>
        <w:pStyle w:val="Normal1"/>
        <w:rPr>
          <w:i/>
          <w:sz w:val="18"/>
          <w:szCs w:val="18"/>
        </w:rPr>
      </w:pPr>
      <w:r w:rsidRPr="73117EF4">
        <w:rPr>
          <w:i/>
          <w:sz w:val="18"/>
          <w:szCs w:val="18"/>
        </w:rPr>
        <w:t xml:space="preserve">Figure </w:t>
      </w:r>
      <w:r w:rsidR="2D13E7A4" w:rsidRPr="2D13E7A4">
        <w:rPr>
          <w:i/>
          <w:iCs/>
          <w:sz w:val="18"/>
          <w:szCs w:val="18"/>
        </w:rPr>
        <w:t>19</w:t>
      </w:r>
    </w:p>
    <w:p w14:paraId="47A9F1E9" w14:textId="77777777" w:rsidR="002665D4" w:rsidRDefault="002665D4" w:rsidP="002665D4">
      <w:pPr>
        <w:pStyle w:val="Normal1"/>
        <w:rPr>
          <w:rFonts w:cs="Arial"/>
          <w:sz w:val="24"/>
          <w:szCs w:val="24"/>
        </w:rPr>
      </w:pPr>
    </w:p>
    <w:p w14:paraId="1A57B177" w14:textId="2841E180" w:rsidR="00E6224A" w:rsidRPr="00274C4D" w:rsidRDefault="002D5034" w:rsidP="002D5034">
      <w:r>
        <w:t>In conclusion,</w:t>
      </w:r>
      <w:r w:rsidR="002665D4">
        <w:t xml:space="preserve"> of the most </w:t>
      </w:r>
      <w:r w:rsidR="00AE7BB1">
        <w:t>critical</w:t>
      </w:r>
      <w:r w:rsidR="002665D4">
        <w:t xml:space="preserve"> parameters to consider in association rules mining is lift, which is expected to have value more than one</w:t>
      </w:r>
      <w:r w:rsidR="002665D4" w:rsidRPr="3F14D1CF">
        <w:rPr>
          <w:color w:val="000000" w:themeColor="text1"/>
        </w:rPr>
        <w:t xml:space="preserve"> meaning</w:t>
      </w:r>
      <w:r w:rsidR="00BD6640" w:rsidRPr="3F14D1CF">
        <w:rPr>
          <w:color w:val="000000" w:themeColor="text1"/>
        </w:rPr>
        <w:t>,</w:t>
      </w:r>
      <w:r w:rsidR="00093B26" w:rsidRPr="3F14D1CF">
        <w:rPr>
          <w:color w:val="000000" w:themeColor="text1"/>
        </w:rPr>
        <w:t xml:space="preserve"> is</w:t>
      </w:r>
      <w:r w:rsidR="002665D4" w:rsidRPr="3F14D1CF">
        <w:rPr>
          <w:color w:val="000000" w:themeColor="text1"/>
        </w:rPr>
        <w:t xml:space="preserve"> that features are positively correlated. The output of </w:t>
      </w:r>
      <w:proofErr w:type="spellStart"/>
      <w:r w:rsidR="002665D4" w:rsidRPr="3F14D1CF">
        <w:rPr>
          <w:color w:val="000000" w:themeColor="text1"/>
        </w:rPr>
        <w:t>Apriori</w:t>
      </w:r>
      <w:proofErr w:type="spellEnd"/>
      <w:r w:rsidR="002665D4" w:rsidRPr="3F14D1CF">
        <w:rPr>
          <w:color w:val="000000" w:themeColor="text1"/>
        </w:rPr>
        <w:t xml:space="preserve"> algorithm was sorted by value of Lift parameter. </w:t>
      </w:r>
      <w:r w:rsidR="00A41C33" w:rsidRPr="00964800">
        <w:t xml:space="preserve">Success of </w:t>
      </w:r>
      <w:r w:rsidR="002665D4">
        <w:t xml:space="preserve">each Kickstarter </w:t>
      </w:r>
      <w:r w:rsidR="00A41C33" w:rsidRPr="00964800">
        <w:t>campaign is primarily associated with United States and US Dollar currency</w:t>
      </w:r>
      <w:r w:rsidR="002665D4">
        <w:t xml:space="preserve"> as well as shorter duration and smaller amounts that are pledged. </w:t>
      </w:r>
    </w:p>
    <w:p w14:paraId="313FF062" w14:textId="77777777" w:rsidR="00E6224A" w:rsidRPr="00274C4D" w:rsidRDefault="00E6224A" w:rsidP="00274C4D">
      <w:pPr>
        <w:pStyle w:val="Normal1"/>
        <w:rPr>
          <w:rFonts w:cs="Arial"/>
          <w:sz w:val="24"/>
          <w:szCs w:val="24"/>
        </w:rPr>
      </w:pPr>
    </w:p>
    <w:p w14:paraId="7CF5A462" w14:textId="77777777" w:rsidR="00A975C4" w:rsidRDefault="00A975C4" w:rsidP="007C2CD0">
      <w:pPr>
        <w:pStyle w:val="Heading2"/>
        <w:rPr>
          <w:b/>
          <w:color w:val="000000" w:themeColor="text1"/>
          <w:sz w:val="24"/>
        </w:rPr>
      </w:pPr>
      <w:bookmarkStart w:id="25" w:name="_Toc11565972"/>
      <w:r>
        <w:t>Clustering Analysis</w:t>
      </w:r>
      <w:bookmarkEnd w:id="25"/>
    </w:p>
    <w:p w14:paraId="76F41241" w14:textId="18BCD33B" w:rsidR="3F82658A" w:rsidRDefault="3F82658A"/>
    <w:p w14:paraId="76B03A0F" w14:textId="473B3449" w:rsidR="00A975C4" w:rsidRPr="00AD660D" w:rsidRDefault="00A975C4" w:rsidP="002D5034">
      <w:pPr>
        <w:rPr>
          <w:rFonts w:cs="Arial"/>
          <w:color w:val="000000" w:themeColor="text1"/>
          <w:szCs w:val="24"/>
        </w:rPr>
      </w:pPr>
      <w:r w:rsidRPr="00AD660D">
        <w:t xml:space="preserve">Clustering analysis is a type of unsupervised learning by dividing data points into several groups with similar characteristics. In other words, clustering analysis creates a group of objects based on similarity. </w:t>
      </w:r>
    </w:p>
    <w:p w14:paraId="28EA0E07" w14:textId="7917EA11" w:rsidR="00EB2821" w:rsidRDefault="00A975C4" w:rsidP="002D5034">
      <w:pPr>
        <w:rPr>
          <w:rFonts w:cs="Arial"/>
          <w:color w:val="000000" w:themeColor="text1"/>
        </w:rPr>
      </w:pPr>
      <w:r w:rsidRPr="00AD660D">
        <w:lastRenderedPageBreak/>
        <w:t>There is no good criteria or rule for the clustering analysis</w:t>
      </w:r>
      <w:r w:rsidR="00783718" w:rsidRPr="31EFDAC8">
        <w:rPr>
          <w:rFonts w:cs="Arial"/>
          <w:color w:val="000000" w:themeColor="text1"/>
        </w:rPr>
        <w:t>,</w:t>
      </w:r>
      <w:r w:rsidRPr="31EFDAC8">
        <w:rPr>
          <w:rFonts w:cs="Arial"/>
          <w:color w:val="000000" w:themeColor="text1"/>
        </w:rPr>
        <w:t xml:space="preserve"> and it depends on the data and analysis objectives. </w:t>
      </w:r>
      <w:r w:rsidR="00AA71B8" w:rsidRPr="31EFDAC8">
        <w:rPr>
          <w:rFonts w:cs="Arial"/>
          <w:color w:val="000000" w:themeColor="text1"/>
        </w:rPr>
        <w:t>One of the p</w:t>
      </w:r>
      <w:r w:rsidRPr="31EFDAC8">
        <w:rPr>
          <w:rFonts w:cs="Arial"/>
          <w:color w:val="000000" w:themeColor="text1"/>
        </w:rPr>
        <w:t>opular clustering methods</w:t>
      </w:r>
      <w:r w:rsidR="00AA71B8" w:rsidRPr="31EFDAC8">
        <w:rPr>
          <w:rFonts w:cs="Arial"/>
          <w:color w:val="000000" w:themeColor="text1"/>
        </w:rPr>
        <w:t xml:space="preserve"> is </w:t>
      </w:r>
      <w:r w:rsidR="00783718" w:rsidRPr="31EFDAC8">
        <w:rPr>
          <w:rFonts w:cs="Arial"/>
          <w:color w:val="000000" w:themeColor="text1"/>
        </w:rPr>
        <w:t xml:space="preserve">a </w:t>
      </w:r>
      <w:r w:rsidR="002E1BF7" w:rsidRPr="31EFDAC8">
        <w:rPr>
          <w:rFonts w:cs="Arial"/>
          <w:color w:val="000000" w:themeColor="text1"/>
        </w:rPr>
        <w:t>p</w:t>
      </w:r>
      <w:r w:rsidRPr="31EFDAC8">
        <w:rPr>
          <w:rFonts w:cs="Arial"/>
          <w:color w:val="000000" w:themeColor="text1"/>
        </w:rPr>
        <w:t>artitioning method – partition objects into K number of clusters, where the distance is a major parameter. The key component is to be able to determine the number of clusters.</w:t>
      </w:r>
    </w:p>
    <w:p w14:paraId="5A593073" w14:textId="5EC439B2" w:rsidR="00EB2821" w:rsidRPr="00AD660D" w:rsidRDefault="00A975C4" w:rsidP="0E829059">
      <w:pPr>
        <w:pStyle w:val="Heading3"/>
        <w:rPr>
          <w:rFonts w:cs="Arial"/>
          <w:b/>
          <w:color w:val="000000" w:themeColor="text1"/>
          <w:sz w:val="24"/>
        </w:rPr>
      </w:pPr>
      <w:bookmarkStart w:id="26" w:name="_Toc11565973"/>
      <w:r w:rsidRPr="00AD660D">
        <w:t>K-Means Clustering Algorithm</w:t>
      </w:r>
      <w:bookmarkEnd w:id="26"/>
      <w:r w:rsidR="002D5034">
        <w:t xml:space="preserve"> </w:t>
      </w:r>
    </w:p>
    <w:p w14:paraId="1ACA431F" w14:textId="0A5090FF" w:rsidR="3F82658A" w:rsidRDefault="3F82658A"/>
    <w:p w14:paraId="2AA48D8F" w14:textId="324DDB4C" w:rsidR="00A975C4" w:rsidRDefault="00A975C4" w:rsidP="002D5034">
      <w:pPr>
        <w:rPr>
          <w:rFonts w:cs="Arial"/>
          <w:noProof/>
          <w:color w:val="000000" w:themeColor="text1"/>
          <w:szCs w:val="24"/>
        </w:rPr>
      </w:pPr>
      <w:r w:rsidRPr="00AD660D">
        <w:t xml:space="preserve">In K-Means clustering algorithm partitions data points into K clusters. Each cluster is represented by its centroid, which corresponds to </w:t>
      </w:r>
      <w:r w:rsidR="00783718">
        <w:rPr>
          <w:rFonts w:cs="Arial"/>
          <w:noProof/>
          <w:color w:val="000000" w:themeColor="text1"/>
          <w:szCs w:val="24"/>
        </w:rPr>
        <w:t xml:space="preserve">the </w:t>
      </w:r>
      <w:r w:rsidRPr="00AD660D">
        <w:rPr>
          <w:rFonts w:cs="Arial"/>
          <w:noProof/>
          <w:color w:val="000000" w:themeColor="text1"/>
          <w:szCs w:val="24"/>
        </w:rPr>
        <w:t xml:space="preserve">mean of data points assigned to each cluster. The number of clusters has to </w:t>
      </w:r>
      <w:r w:rsidR="002E1BF7">
        <w:rPr>
          <w:rFonts w:cs="Arial"/>
          <w:noProof/>
          <w:color w:val="000000" w:themeColor="text1"/>
          <w:szCs w:val="24"/>
        </w:rPr>
        <w:t xml:space="preserve">be </w:t>
      </w:r>
      <w:r w:rsidRPr="00AD660D">
        <w:rPr>
          <w:rFonts w:cs="Arial"/>
          <w:noProof/>
          <w:color w:val="000000" w:themeColor="text1"/>
          <w:szCs w:val="24"/>
        </w:rPr>
        <w:t xml:space="preserve">determined prior to the analysis and has to be specified as a parameter. </w:t>
      </w:r>
      <w:r w:rsidR="008F7D18">
        <w:rPr>
          <w:rFonts w:cs="Arial"/>
          <w:noProof/>
          <w:color w:val="000000" w:themeColor="text1"/>
          <w:szCs w:val="24"/>
        </w:rPr>
        <w:t>T</w:t>
      </w:r>
      <w:r w:rsidR="008F7D18" w:rsidRPr="008F7D18">
        <w:rPr>
          <w:rFonts w:cs="Arial"/>
          <w:noProof/>
          <w:color w:val="000000" w:themeColor="text1"/>
          <w:szCs w:val="24"/>
        </w:rPr>
        <w:t>he basic idea behind partitioning methods, such as k-means clustering, is to define clusters such that the total intra-cluster variation or total within-cluster sum of square</w:t>
      </w:r>
      <w:r w:rsidR="005C1C5E">
        <w:rPr>
          <w:rFonts w:cs="Arial"/>
          <w:noProof/>
          <w:color w:val="000000" w:themeColor="text1"/>
          <w:szCs w:val="24"/>
        </w:rPr>
        <w:t xml:space="preserve"> errors (SSE) is minimal</w:t>
      </w:r>
      <w:r w:rsidR="008F7D18" w:rsidRPr="008F7D18">
        <w:rPr>
          <w:rFonts w:cs="Arial"/>
          <w:noProof/>
          <w:color w:val="000000" w:themeColor="text1"/>
          <w:szCs w:val="24"/>
        </w:rPr>
        <w:t xml:space="preserve">. The Elbow method looks at the total </w:t>
      </w:r>
      <w:r w:rsidR="005C1C5E" w:rsidRPr="008F7D18">
        <w:rPr>
          <w:rFonts w:cs="Arial"/>
          <w:noProof/>
          <w:color w:val="000000" w:themeColor="text1"/>
          <w:szCs w:val="24"/>
        </w:rPr>
        <w:t>sum of square</w:t>
      </w:r>
      <w:r w:rsidR="005C1C5E">
        <w:rPr>
          <w:rFonts w:cs="Arial"/>
          <w:noProof/>
          <w:color w:val="000000" w:themeColor="text1"/>
          <w:szCs w:val="24"/>
        </w:rPr>
        <w:t xml:space="preserve"> errors</w:t>
      </w:r>
      <w:r w:rsidR="008F7D18" w:rsidRPr="008F7D18">
        <w:rPr>
          <w:rFonts w:cs="Arial"/>
          <w:noProof/>
          <w:color w:val="000000" w:themeColor="text1"/>
          <w:szCs w:val="24"/>
        </w:rPr>
        <w:t xml:space="preserve"> as a function of the number of clusters: One should choose a number of clusters so that adding another cluster doesn’t improve much better the total </w:t>
      </w:r>
      <w:r w:rsidR="005C1C5E">
        <w:rPr>
          <w:rFonts w:cs="Arial"/>
          <w:noProof/>
          <w:color w:val="000000" w:themeColor="text1"/>
          <w:szCs w:val="24"/>
        </w:rPr>
        <w:t>SSE</w:t>
      </w:r>
      <w:r w:rsidR="008F7D18" w:rsidRPr="008F7D18">
        <w:rPr>
          <w:rFonts w:cs="Arial"/>
          <w:noProof/>
          <w:color w:val="000000" w:themeColor="text1"/>
          <w:szCs w:val="24"/>
        </w:rPr>
        <w:t>.</w:t>
      </w:r>
      <w:r w:rsidR="004F029B">
        <w:rPr>
          <w:rFonts w:cs="Arial"/>
          <w:noProof/>
          <w:color w:val="000000" w:themeColor="text1"/>
          <w:szCs w:val="24"/>
        </w:rPr>
        <w:t xml:space="preserve"> </w:t>
      </w:r>
      <w:r w:rsidR="005C1C5E">
        <w:rPr>
          <w:rFonts w:cs="Arial"/>
          <w:noProof/>
          <w:color w:val="000000" w:themeColor="text1"/>
          <w:szCs w:val="24"/>
        </w:rPr>
        <w:t>In this project, the optimal number of clusters is 4 determined by values of SSE.</w:t>
      </w:r>
    </w:p>
    <w:p w14:paraId="05D7825E" w14:textId="6FE2D390" w:rsidR="005C1C5E" w:rsidRPr="00AD660D" w:rsidRDefault="005C1C5E" w:rsidP="002D5034">
      <w:pPr>
        <w:rPr>
          <w:rFonts w:cs="Arial"/>
          <w:noProof/>
          <w:color w:val="000000" w:themeColor="text1"/>
          <w:szCs w:val="24"/>
        </w:rPr>
      </w:pPr>
      <w:r>
        <w:t>The output of K means clustering is represented in Table 3:</w:t>
      </w:r>
    </w:p>
    <w:p w14:paraId="37B0F457" w14:textId="77777777" w:rsidR="00A975C4" w:rsidRPr="00AD660D" w:rsidRDefault="00A975C4" w:rsidP="002D5034"/>
    <w:p w14:paraId="1A9A7D2F" w14:textId="77777777" w:rsidR="004F029B" w:rsidRPr="004F029B" w:rsidRDefault="004F029B" w:rsidP="002D5034">
      <w:pPr>
        <w:rPr>
          <w:rFonts w:cs="Arial"/>
          <w:noProof/>
          <w:color w:val="000000" w:themeColor="text1"/>
          <w:szCs w:val="24"/>
        </w:rPr>
      </w:pPr>
      <w:r w:rsidRPr="004F029B">
        <w:t>Within cluster sum of squared errors: 559858.2754369406</w:t>
      </w:r>
    </w:p>
    <w:p w14:paraId="33C123CE" w14:textId="77777777" w:rsidR="004F029B" w:rsidRDefault="004F029B" w:rsidP="002D5034"/>
    <w:p w14:paraId="1387645D" w14:textId="77777777" w:rsidR="005C1C5E" w:rsidRDefault="005C1C5E" w:rsidP="002D5034">
      <w:pPr>
        <w:rPr>
          <w:rFonts w:cs="Arial"/>
          <w:noProof/>
          <w:color w:val="000000" w:themeColor="text1"/>
          <w:szCs w:val="24"/>
        </w:rPr>
      </w:pPr>
      <w:r>
        <w:t xml:space="preserve">Table 3. </w:t>
      </w:r>
      <w:r w:rsidR="00C42BBA">
        <w:rPr>
          <w:rFonts w:cs="Arial"/>
          <w:noProof/>
          <w:color w:val="000000" w:themeColor="text1"/>
          <w:szCs w:val="24"/>
        </w:rPr>
        <w:t>Cluster Output</w:t>
      </w:r>
    </w:p>
    <w:tbl>
      <w:tblPr>
        <w:tblStyle w:val="TableGrid"/>
        <w:tblW w:w="0" w:type="auto"/>
        <w:tblLook w:val="04A0" w:firstRow="1" w:lastRow="0" w:firstColumn="1" w:lastColumn="0" w:noHBand="0" w:noVBand="1"/>
      </w:tblPr>
      <w:tblGrid>
        <w:gridCol w:w="1870"/>
        <w:gridCol w:w="1870"/>
        <w:gridCol w:w="1870"/>
        <w:gridCol w:w="1870"/>
        <w:gridCol w:w="1870"/>
      </w:tblGrid>
      <w:tr w:rsidR="005C1C5E" w14:paraId="666D28D1" w14:textId="77777777" w:rsidTr="005C1C5E">
        <w:tc>
          <w:tcPr>
            <w:tcW w:w="1870" w:type="dxa"/>
          </w:tcPr>
          <w:p w14:paraId="4C22050C" w14:textId="77777777" w:rsidR="005C1C5E" w:rsidRPr="00C42BBA" w:rsidRDefault="005C1C5E" w:rsidP="002D5034">
            <w:pPr>
              <w:rPr>
                <w:rFonts w:cs="Arial"/>
                <w:b/>
                <w:noProof/>
                <w:color w:val="000000" w:themeColor="text1"/>
                <w:szCs w:val="24"/>
              </w:rPr>
            </w:pPr>
            <w:r w:rsidRPr="00C42BBA">
              <w:rPr>
                <w:b/>
              </w:rPr>
              <w:t>Attribute</w:t>
            </w:r>
          </w:p>
        </w:tc>
        <w:tc>
          <w:tcPr>
            <w:tcW w:w="1870" w:type="dxa"/>
          </w:tcPr>
          <w:p w14:paraId="50287F37" w14:textId="77777777" w:rsidR="005C1C5E" w:rsidRPr="00C42BBA" w:rsidRDefault="005C1C5E" w:rsidP="002D5034">
            <w:pPr>
              <w:rPr>
                <w:rFonts w:cs="Arial"/>
                <w:b/>
                <w:noProof/>
                <w:color w:val="000000" w:themeColor="text1"/>
                <w:szCs w:val="24"/>
              </w:rPr>
            </w:pPr>
            <w:r w:rsidRPr="00C42BBA">
              <w:rPr>
                <w:b/>
              </w:rPr>
              <w:t>Cluster 1</w:t>
            </w:r>
          </w:p>
        </w:tc>
        <w:tc>
          <w:tcPr>
            <w:tcW w:w="1870" w:type="dxa"/>
          </w:tcPr>
          <w:p w14:paraId="3CA5435D" w14:textId="77777777" w:rsidR="005C1C5E" w:rsidRPr="00C42BBA" w:rsidRDefault="005C1C5E" w:rsidP="002D5034">
            <w:pPr>
              <w:rPr>
                <w:rFonts w:cs="Arial"/>
                <w:b/>
                <w:noProof/>
                <w:color w:val="000000" w:themeColor="text1"/>
                <w:szCs w:val="24"/>
              </w:rPr>
            </w:pPr>
            <w:r w:rsidRPr="00C42BBA">
              <w:rPr>
                <w:b/>
              </w:rPr>
              <w:t>Cluster 2</w:t>
            </w:r>
          </w:p>
        </w:tc>
        <w:tc>
          <w:tcPr>
            <w:tcW w:w="1870" w:type="dxa"/>
          </w:tcPr>
          <w:p w14:paraId="2B160D38" w14:textId="77777777" w:rsidR="005C1C5E" w:rsidRPr="00C42BBA" w:rsidRDefault="005C1C5E" w:rsidP="002D5034">
            <w:pPr>
              <w:rPr>
                <w:rFonts w:cs="Arial"/>
                <w:b/>
                <w:noProof/>
                <w:color w:val="000000" w:themeColor="text1"/>
                <w:szCs w:val="24"/>
              </w:rPr>
            </w:pPr>
            <w:r w:rsidRPr="00C42BBA">
              <w:rPr>
                <w:b/>
              </w:rPr>
              <w:t>Cluster 3</w:t>
            </w:r>
          </w:p>
        </w:tc>
        <w:tc>
          <w:tcPr>
            <w:tcW w:w="1870" w:type="dxa"/>
          </w:tcPr>
          <w:p w14:paraId="0805ED4C" w14:textId="77777777" w:rsidR="005C1C5E" w:rsidRPr="00C42BBA" w:rsidRDefault="005C1C5E" w:rsidP="002D5034">
            <w:pPr>
              <w:rPr>
                <w:rFonts w:cs="Arial"/>
                <w:b/>
                <w:noProof/>
                <w:color w:val="000000" w:themeColor="text1"/>
                <w:szCs w:val="24"/>
              </w:rPr>
            </w:pPr>
            <w:r w:rsidRPr="00C42BBA">
              <w:rPr>
                <w:b/>
              </w:rPr>
              <w:t>Cluster 4</w:t>
            </w:r>
          </w:p>
        </w:tc>
      </w:tr>
      <w:tr w:rsidR="005C1C5E" w14:paraId="441FCB69" w14:textId="77777777" w:rsidTr="005C1C5E">
        <w:tc>
          <w:tcPr>
            <w:tcW w:w="1870" w:type="dxa"/>
          </w:tcPr>
          <w:p w14:paraId="04C3BA36" w14:textId="77777777" w:rsidR="005C1C5E" w:rsidRDefault="005C1C5E" w:rsidP="002D5034">
            <w:pPr>
              <w:rPr>
                <w:rFonts w:cs="Arial"/>
                <w:noProof/>
                <w:color w:val="000000" w:themeColor="text1"/>
                <w:szCs w:val="24"/>
              </w:rPr>
            </w:pPr>
            <w:r>
              <w:t>Main category</w:t>
            </w:r>
          </w:p>
        </w:tc>
        <w:tc>
          <w:tcPr>
            <w:tcW w:w="1870" w:type="dxa"/>
          </w:tcPr>
          <w:p w14:paraId="63CB6CC0" w14:textId="77777777" w:rsidR="005C1C5E" w:rsidRDefault="005C1C5E" w:rsidP="002D5034">
            <w:pPr>
              <w:rPr>
                <w:rFonts w:cs="Arial"/>
                <w:noProof/>
                <w:color w:val="000000" w:themeColor="text1"/>
                <w:szCs w:val="24"/>
              </w:rPr>
            </w:pPr>
            <w:r w:rsidRPr="004F029B">
              <w:t xml:space="preserve">film &amp; </w:t>
            </w:r>
            <w:r w:rsidRPr="004F029B">
              <w:rPr>
                <w:rFonts w:cs="Arial"/>
                <w:noProof/>
                <w:color w:val="000000" w:themeColor="text1"/>
                <w:szCs w:val="24"/>
              </w:rPr>
              <w:t>video</w:t>
            </w:r>
          </w:p>
        </w:tc>
        <w:tc>
          <w:tcPr>
            <w:tcW w:w="1870" w:type="dxa"/>
          </w:tcPr>
          <w:p w14:paraId="0E17F85D" w14:textId="77777777" w:rsidR="005C1C5E" w:rsidRDefault="005C1C5E" w:rsidP="002D5034">
            <w:pPr>
              <w:rPr>
                <w:rFonts w:cs="Arial"/>
                <w:noProof/>
                <w:color w:val="000000" w:themeColor="text1"/>
                <w:szCs w:val="24"/>
              </w:rPr>
            </w:pPr>
            <w:r w:rsidRPr="004F029B">
              <w:t>music</w:t>
            </w:r>
          </w:p>
        </w:tc>
        <w:tc>
          <w:tcPr>
            <w:tcW w:w="1870" w:type="dxa"/>
          </w:tcPr>
          <w:p w14:paraId="489FCFDE" w14:textId="77777777" w:rsidR="005C1C5E" w:rsidRDefault="005C1C5E" w:rsidP="002D5034">
            <w:pPr>
              <w:rPr>
                <w:rFonts w:cs="Arial"/>
                <w:noProof/>
                <w:color w:val="000000" w:themeColor="text1"/>
                <w:szCs w:val="24"/>
              </w:rPr>
            </w:pPr>
            <w:r w:rsidRPr="004F029B">
              <w:t>music</w:t>
            </w:r>
          </w:p>
        </w:tc>
        <w:tc>
          <w:tcPr>
            <w:tcW w:w="1870" w:type="dxa"/>
          </w:tcPr>
          <w:p w14:paraId="35F64773" w14:textId="7A6505B6" w:rsidR="005C1C5E" w:rsidRDefault="00F8AAA0" w:rsidP="002D5034">
            <w:pPr>
              <w:rPr>
                <w:rFonts w:cs="Arial"/>
                <w:noProof/>
                <w:color w:val="000000" w:themeColor="text1"/>
                <w:szCs w:val="24"/>
              </w:rPr>
            </w:pPr>
            <w:r>
              <w:t>technology</w:t>
            </w:r>
          </w:p>
        </w:tc>
      </w:tr>
      <w:tr w:rsidR="005C1C5E" w14:paraId="4395EC0A" w14:textId="77777777" w:rsidTr="005C1C5E">
        <w:tc>
          <w:tcPr>
            <w:tcW w:w="1870" w:type="dxa"/>
          </w:tcPr>
          <w:p w14:paraId="12CB63AC" w14:textId="71976B43" w:rsidR="005C1C5E" w:rsidRDefault="005C1C5E" w:rsidP="002D5034">
            <w:pPr>
              <w:rPr>
                <w:rFonts w:cs="Arial"/>
                <w:noProof/>
                <w:color w:val="000000" w:themeColor="text1"/>
                <w:szCs w:val="24"/>
              </w:rPr>
            </w:pPr>
            <w:r>
              <w:t>Subcategory</w:t>
            </w:r>
          </w:p>
        </w:tc>
        <w:tc>
          <w:tcPr>
            <w:tcW w:w="1870" w:type="dxa"/>
          </w:tcPr>
          <w:p w14:paraId="1FBB7FE0" w14:textId="31064CE6" w:rsidR="005C1C5E" w:rsidRDefault="00F8AAA0" w:rsidP="00F8AAA0">
            <w:pPr>
              <w:spacing w:line="259" w:lineRule="auto"/>
              <w:rPr>
                <w:rFonts w:cs="Arial"/>
                <w:noProof/>
                <w:color w:val="000000" w:themeColor="text1"/>
                <w:szCs w:val="24"/>
              </w:rPr>
            </w:pPr>
            <w:r>
              <w:t>Shorts</w:t>
            </w:r>
          </w:p>
        </w:tc>
        <w:tc>
          <w:tcPr>
            <w:tcW w:w="1870" w:type="dxa"/>
          </w:tcPr>
          <w:p w14:paraId="7725654D" w14:textId="73EC1D60" w:rsidR="005C1C5E" w:rsidRDefault="00F8AAA0" w:rsidP="00F8AAA0">
            <w:pPr>
              <w:spacing w:line="259" w:lineRule="auto"/>
              <w:rPr>
                <w:rFonts w:cs="Arial"/>
                <w:noProof/>
                <w:color w:val="000000" w:themeColor="text1"/>
                <w:szCs w:val="24"/>
              </w:rPr>
            </w:pPr>
            <w:r>
              <w:t>Indie Rock</w:t>
            </w:r>
          </w:p>
        </w:tc>
        <w:tc>
          <w:tcPr>
            <w:tcW w:w="1870" w:type="dxa"/>
          </w:tcPr>
          <w:p w14:paraId="70AC2C43" w14:textId="253D6C53" w:rsidR="005C1C5E" w:rsidRDefault="00F8AAA0" w:rsidP="00F8AAA0">
            <w:pPr>
              <w:spacing w:line="259" w:lineRule="auto"/>
              <w:rPr>
                <w:rFonts w:cs="Arial"/>
                <w:noProof/>
                <w:color w:val="000000" w:themeColor="text1"/>
                <w:szCs w:val="24"/>
              </w:rPr>
            </w:pPr>
            <w:r>
              <w:t>Rock</w:t>
            </w:r>
          </w:p>
        </w:tc>
        <w:tc>
          <w:tcPr>
            <w:tcW w:w="1870" w:type="dxa"/>
          </w:tcPr>
          <w:p w14:paraId="182AF8C2" w14:textId="165B0C8D" w:rsidR="005C1C5E" w:rsidRDefault="00F8AAA0" w:rsidP="00F8AAA0">
            <w:pPr>
              <w:spacing w:line="259" w:lineRule="auto"/>
              <w:rPr>
                <w:rFonts w:cs="Arial"/>
                <w:noProof/>
                <w:color w:val="000000" w:themeColor="text1"/>
                <w:szCs w:val="24"/>
              </w:rPr>
            </w:pPr>
            <w:r>
              <w:t>Web</w:t>
            </w:r>
          </w:p>
        </w:tc>
      </w:tr>
      <w:tr w:rsidR="005C1C5E" w14:paraId="2CCD121D" w14:textId="77777777" w:rsidTr="005C1C5E">
        <w:tc>
          <w:tcPr>
            <w:tcW w:w="1870" w:type="dxa"/>
          </w:tcPr>
          <w:p w14:paraId="698D12FF" w14:textId="77777777" w:rsidR="005C1C5E" w:rsidRDefault="005C1C5E" w:rsidP="002D5034">
            <w:pPr>
              <w:rPr>
                <w:rFonts w:cs="Arial"/>
                <w:noProof/>
                <w:color w:val="000000" w:themeColor="text1"/>
                <w:szCs w:val="24"/>
              </w:rPr>
            </w:pPr>
            <w:r>
              <w:t>Duration</w:t>
            </w:r>
          </w:p>
        </w:tc>
        <w:tc>
          <w:tcPr>
            <w:tcW w:w="1870" w:type="dxa"/>
          </w:tcPr>
          <w:p w14:paraId="641EB8E5" w14:textId="00401FF2" w:rsidR="005C1C5E" w:rsidRDefault="00F8AAA0" w:rsidP="002D5034">
            <w:pPr>
              <w:rPr>
                <w:rFonts w:cs="Arial"/>
                <w:color w:val="000000" w:themeColor="text1"/>
              </w:rPr>
            </w:pPr>
            <w:r>
              <w:t>30</w:t>
            </w:r>
          </w:p>
        </w:tc>
        <w:tc>
          <w:tcPr>
            <w:tcW w:w="1870" w:type="dxa"/>
          </w:tcPr>
          <w:p w14:paraId="09A8177D" w14:textId="73868E05" w:rsidR="005C1C5E" w:rsidRDefault="00F8AAA0" w:rsidP="002D5034">
            <w:pPr>
              <w:rPr>
                <w:rFonts w:cs="Arial"/>
                <w:color w:val="000000" w:themeColor="text1"/>
              </w:rPr>
            </w:pPr>
            <w:r>
              <w:t>30</w:t>
            </w:r>
          </w:p>
        </w:tc>
        <w:tc>
          <w:tcPr>
            <w:tcW w:w="1870" w:type="dxa"/>
          </w:tcPr>
          <w:p w14:paraId="1099D846" w14:textId="3ED3DEEA" w:rsidR="005C1C5E" w:rsidRDefault="00F8AAA0" w:rsidP="002D5034">
            <w:pPr>
              <w:rPr>
                <w:rFonts w:cs="Arial"/>
                <w:color w:val="000000" w:themeColor="text1"/>
              </w:rPr>
            </w:pPr>
            <w:r>
              <w:t>31</w:t>
            </w:r>
          </w:p>
        </w:tc>
        <w:tc>
          <w:tcPr>
            <w:tcW w:w="1870" w:type="dxa"/>
          </w:tcPr>
          <w:p w14:paraId="790AC24E" w14:textId="20702AFA" w:rsidR="005C1C5E" w:rsidRDefault="00F8AAA0" w:rsidP="002D5034">
            <w:pPr>
              <w:rPr>
                <w:rFonts w:cs="Arial"/>
                <w:noProof/>
                <w:color w:val="000000" w:themeColor="text1"/>
                <w:szCs w:val="24"/>
              </w:rPr>
            </w:pPr>
            <w:r>
              <w:t>41</w:t>
            </w:r>
          </w:p>
        </w:tc>
      </w:tr>
      <w:tr w:rsidR="005C1C5E" w14:paraId="4A5E4A2A" w14:textId="77777777" w:rsidTr="005C1C5E">
        <w:tc>
          <w:tcPr>
            <w:tcW w:w="1870" w:type="dxa"/>
          </w:tcPr>
          <w:p w14:paraId="523CAC0A" w14:textId="77777777" w:rsidR="005C1C5E" w:rsidRDefault="005C1C5E" w:rsidP="002D5034">
            <w:pPr>
              <w:rPr>
                <w:rFonts w:cs="Arial"/>
                <w:noProof/>
                <w:color w:val="000000" w:themeColor="text1"/>
                <w:szCs w:val="24"/>
              </w:rPr>
            </w:pPr>
            <w:r>
              <w:t>Goal</w:t>
            </w:r>
          </w:p>
        </w:tc>
        <w:tc>
          <w:tcPr>
            <w:tcW w:w="1870" w:type="dxa"/>
          </w:tcPr>
          <w:p w14:paraId="7CA0DCBD" w14:textId="53F0F85B" w:rsidR="005C1C5E" w:rsidRDefault="00F8AAA0" w:rsidP="002D5034">
            <w:pPr>
              <w:rPr>
                <w:rFonts w:cs="Arial"/>
                <w:color w:val="000000" w:themeColor="text1"/>
              </w:rPr>
            </w:pPr>
            <w:r w:rsidRPr="00F8AAA0">
              <w:rPr>
                <w:rFonts w:cs="Arial"/>
                <w:noProof/>
                <w:color w:val="000000" w:themeColor="text1"/>
              </w:rPr>
              <w:t>31K</w:t>
            </w:r>
          </w:p>
        </w:tc>
        <w:tc>
          <w:tcPr>
            <w:tcW w:w="1870" w:type="dxa"/>
          </w:tcPr>
          <w:p w14:paraId="42412816" w14:textId="2F025B1F" w:rsidR="005C1C5E" w:rsidRDefault="00F8AAA0" w:rsidP="002D5034">
            <w:pPr>
              <w:rPr>
                <w:rFonts w:cs="Arial"/>
                <w:color w:val="000000" w:themeColor="text1"/>
              </w:rPr>
            </w:pPr>
            <w:r>
              <w:t>20K</w:t>
            </w:r>
          </w:p>
        </w:tc>
        <w:tc>
          <w:tcPr>
            <w:tcW w:w="1870" w:type="dxa"/>
          </w:tcPr>
          <w:p w14:paraId="58AB9D59" w14:textId="79956532" w:rsidR="005C1C5E" w:rsidRDefault="00F8AAA0" w:rsidP="002D5034">
            <w:pPr>
              <w:rPr>
                <w:rFonts w:cs="Arial"/>
                <w:color w:val="000000" w:themeColor="text1"/>
              </w:rPr>
            </w:pPr>
            <w:r>
              <w:t>19K</w:t>
            </w:r>
          </w:p>
        </w:tc>
        <w:tc>
          <w:tcPr>
            <w:tcW w:w="1870" w:type="dxa"/>
          </w:tcPr>
          <w:p w14:paraId="4AC03281" w14:textId="5ABE3390" w:rsidR="005C1C5E" w:rsidRDefault="00F8AAA0" w:rsidP="002D5034">
            <w:pPr>
              <w:rPr>
                <w:rFonts w:cs="Arial"/>
                <w:color w:val="000000" w:themeColor="text1"/>
              </w:rPr>
            </w:pPr>
            <w:r>
              <w:t>80K</w:t>
            </w:r>
          </w:p>
        </w:tc>
      </w:tr>
      <w:tr w:rsidR="005C1C5E" w14:paraId="5A58702E" w14:textId="77777777" w:rsidTr="005C1C5E">
        <w:tc>
          <w:tcPr>
            <w:tcW w:w="1870" w:type="dxa"/>
          </w:tcPr>
          <w:p w14:paraId="1E501C27" w14:textId="77777777" w:rsidR="005C1C5E" w:rsidRDefault="005C1C5E" w:rsidP="002D5034">
            <w:pPr>
              <w:rPr>
                <w:rFonts w:cs="Arial"/>
                <w:noProof/>
                <w:color w:val="000000" w:themeColor="text1"/>
                <w:szCs w:val="24"/>
              </w:rPr>
            </w:pPr>
            <w:r>
              <w:t>Country</w:t>
            </w:r>
          </w:p>
        </w:tc>
        <w:tc>
          <w:tcPr>
            <w:tcW w:w="1870" w:type="dxa"/>
          </w:tcPr>
          <w:p w14:paraId="0254D76B" w14:textId="77777777" w:rsidR="005C1C5E" w:rsidRDefault="005C1C5E" w:rsidP="002D5034">
            <w:pPr>
              <w:rPr>
                <w:rFonts w:cs="Arial"/>
                <w:noProof/>
                <w:color w:val="000000" w:themeColor="text1"/>
                <w:szCs w:val="24"/>
              </w:rPr>
            </w:pPr>
            <w:r>
              <w:t>US</w:t>
            </w:r>
          </w:p>
        </w:tc>
        <w:tc>
          <w:tcPr>
            <w:tcW w:w="1870" w:type="dxa"/>
          </w:tcPr>
          <w:p w14:paraId="0BD8CFC8" w14:textId="77777777" w:rsidR="005C1C5E" w:rsidRDefault="005C1C5E" w:rsidP="002D5034">
            <w:pPr>
              <w:rPr>
                <w:rFonts w:cs="Arial"/>
                <w:noProof/>
                <w:color w:val="000000" w:themeColor="text1"/>
                <w:szCs w:val="24"/>
              </w:rPr>
            </w:pPr>
            <w:r>
              <w:t>US</w:t>
            </w:r>
          </w:p>
        </w:tc>
        <w:tc>
          <w:tcPr>
            <w:tcW w:w="1870" w:type="dxa"/>
          </w:tcPr>
          <w:p w14:paraId="17A7F012" w14:textId="77777777" w:rsidR="005C1C5E" w:rsidRDefault="005C1C5E" w:rsidP="002D5034">
            <w:pPr>
              <w:rPr>
                <w:rFonts w:cs="Arial"/>
                <w:noProof/>
                <w:color w:val="000000" w:themeColor="text1"/>
                <w:szCs w:val="24"/>
              </w:rPr>
            </w:pPr>
            <w:r>
              <w:t>US</w:t>
            </w:r>
          </w:p>
        </w:tc>
        <w:tc>
          <w:tcPr>
            <w:tcW w:w="1870" w:type="dxa"/>
          </w:tcPr>
          <w:p w14:paraId="20B1A6CB" w14:textId="77777777" w:rsidR="005C1C5E" w:rsidRDefault="005C1C5E" w:rsidP="002D5034">
            <w:pPr>
              <w:rPr>
                <w:rFonts w:cs="Arial"/>
                <w:noProof/>
                <w:color w:val="000000" w:themeColor="text1"/>
                <w:szCs w:val="24"/>
              </w:rPr>
            </w:pPr>
            <w:r>
              <w:t>US</w:t>
            </w:r>
          </w:p>
        </w:tc>
      </w:tr>
      <w:tr w:rsidR="005C1C5E" w14:paraId="7C343D3A" w14:textId="77777777" w:rsidTr="005C1C5E">
        <w:tc>
          <w:tcPr>
            <w:tcW w:w="1870" w:type="dxa"/>
          </w:tcPr>
          <w:p w14:paraId="0DD48046" w14:textId="77777777" w:rsidR="005C1C5E" w:rsidRDefault="005C1C5E" w:rsidP="002D5034">
            <w:pPr>
              <w:rPr>
                <w:rFonts w:cs="Arial"/>
                <w:noProof/>
                <w:color w:val="000000" w:themeColor="text1"/>
                <w:szCs w:val="24"/>
              </w:rPr>
            </w:pPr>
            <w:r>
              <w:t>Start Quarter</w:t>
            </w:r>
          </w:p>
        </w:tc>
        <w:tc>
          <w:tcPr>
            <w:tcW w:w="1870" w:type="dxa"/>
          </w:tcPr>
          <w:p w14:paraId="2C49BA46" w14:textId="435EAC19" w:rsidR="005C1C5E" w:rsidRDefault="00F8AAA0" w:rsidP="002D5034">
            <w:pPr>
              <w:rPr>
                <w:rFonts w:cs="Arial"/>
                <w:color w:val="000000" w:themeColor="text1"/>
              </w:rPr>
            </w:pPr>
            <w:r>
              <w:t>Q2</w:t>
            </w:r>
          </w:p>
        </w:tc>
        <w:tc>
          <w:tcPr>
            <w:tcW w:w="1870" w:type="dxa"/>
          </w:tcPr>
          <w:p w14:paraId="237BD5CA" w14:textId="744C21F6" w:rsidR="005C1C5E" w:rsidRDefault="00F8AAA0" w:rsidP="002D5034">
            <w:pPr>
              <w:rPr>
                <w:rFonts w:cs="Arial"/>
                <w:color w:val="000000" w:themeColor="text1"/>
              </w:rPr>
            </w:pPr>
            <w:r>
              <w:t>Q4</w:t>
            </w:r>
          </w:p>
        </w:tc>
        <w:tc>
          <w:tcPr>
            <w:tcW w:w="1870" w:type="dxa"/>
          </w:tcPr>
          <w:p w14:paraId="60C56F5C" w14:textId="77777777" w:rsidR="005C1C5E" w:rsidRDefault="005C1C5E" w:rsidP="002D5034">
            <w:pPr>
              <w:rPr>
                <w:rFonts w:cs="Arial"/>
                <w:noProof/>
                <w:color w:val="000000" w:themeColor="text1"/>
                <w:szCs w:val="24"/>
              </w:rPr>
            </w:pPr>
            <w:r>
              <w:t>Q3</w:t>
            </w:r>
          </w:p>
        </w:tc>
        <w:tc>
          <w:tcPr>
            <w:tcW w:w="1870" w:type="dxa"/>
          </w:tcPr>
          <w:p w14:paraId="114E197B" w14:textId="5EDDF382" w:rsidR="005C1C5E" w:rsidRDefault="00F8AAA0" w:rsidP="002D5034">
            <w:pPr>
              <w:rPr>
                <w:rFonts w:cs="Arial"/>
                <w:color w:val="000000" w:themeColor="text1"/>
              </w:rPr>
            </w:pPr>
            <w:r>
              <w:t>Q3</w:t>
            </w:r>
          </w:p>
        </w:tc>
      </w:tr>
      <w:tr w:rsidR="005C1C5E" w14:paraId="098E6F14" w14:textId="77777777" w:rsidTr="005C1C5E">
        <w:tc>
          <w:tcPr>
            <w:tcW w:w="1870" w:type="dxa"/>
          </w:tcPr>
          <w:p w14:paraId="7B1DC716" w14:textId="77777777" w:rsidR="005C1C5E" w:rsidRDefault="005C1C5E" w:rsidP="002D5034">
            <w:pPr>
              <w:rPr>
                <w:rFonts w:cs="Arial"/>
                <w:noProof/>
                <w:color w:val="000000" w:themeColor="text1"/>
                <w:szCs w:val="24"/>
              </w:rPr>
            </w:pPr>
            <w:r>
              <w:t>End Quarter</w:t>
            </w:r>
          </w:p>
        </w:tc>
        <w:tc>
          <w:tcPr>
            <w:tcW w:w="1870" w:type="dxa"/>
          </w:tcPr>
          <w:p w14:paraId="406BA249" w14:textId="713D5B67" w:rsidR="005C1C5E" w:rsidRDefault="00F8AAA0" w:rsidP="002D5034">
            <w:pPr>
              <w:rPr>
                <w:rFonts w:cs="Arial"/>
                <w:color w:val="000000" w:themeColor="text1"/>
              </w:rPr>
            </w:pPr>
            <w:r>
              <w:t>Q2</w:t>
            </w:r>
          </w:p>
        </w:tc>
        <w:tc>
          <w:tcPr>
            <w:tcW w:w="1870" w:type="dxa"/>
          </w:tcPr>
          <w:p w14:paraId="7C3D97C4" w14:textId="48090945" w:rsidR="005C1C5E" w:rsidRDefault="00F8AAA0" w:rsidP="002D5034">
            <w:pPr>
              <w:rPr>
                <w:rFonts w:cs="Arial"/>
                <w:color w:val="000000" w:themeColor="text1"/>
              </w:rPr>
            </w:pPr>
            <w:r>
              <w:t>Q4</w:t>
            </w:r>
          </w:p>
        </w:tc>
        <w:tc>
          <w:tcPr>
            <w:tcW w:w="1870" w:type="dxa"/>
          </w:tcPr>
          <w:p w14:paraId="61F444D2" w14:textId="77777777" w:rsidR="005C1C5E" w:rsidRDefault="005C1C5E" w:rsidP="002D5034">
            <w:pPr>
              <w:rPr>
                <w:rFonts w:cs="Arial"/>
                <w:noProof/>
                <w:color w:val="000000" w:themeColor="text1"/>
                <w:szCs w:val="24"/>
              </w:rPr>
            </w:pPr>
            <w:r>
              <w:t>Q3</w:t>
            </w:r>
          </w:p>
        </w:tc>
        <w:tc>
          <w:tcPr>
            <w:tcW w:w="1870" w:type="dxa"/>
          </w:tcPr>
          <w:p w14:paraId="730107A0" w14:textId="3F02B77F" w:rsidR="005C1C5E" w:rsidRDefault="00F8AAA0" w:rsidP="002D5034">
            <w:pPr>
              <w:rPr>
                <w:rFonts w:cs="Arial"/>
                <w:color w:val="000000" w:themeColor="text1"/>
              </w:rPr>
            </w:pPr>
            <w:r>
              <w:t>Q4</w:t>
            </w:r>
          </w:p>
        </w:tc>
      </w:tr>
      <w:tr w:rsidR="005C1C5E" w14:paraId="616FE563" w14:textId="77777777" w:rsidTr="005C1C5E">
        <w:tc>
          <w:tcPr>
            <w:tcW w:w="1870" w:type="dxa"/>
          </w:tcPr>
          <w:p w14:paraId="3847FFBF" w14:textId="77777777" w:rsidR="005C1C5E" w:rsidRDefault="005C1C5E" w:rsidP="002D5034">
            <w:pPr>
              <w:rPr>
                <w:rFonts w:cs="Arial"/>
                <w:noProof/>
                <w:color w:val="000000" w:themeColor="text1"/>
                <w:szCs w:val="24"/>
              </w:rPr>
            </w:pPr>
            <w:r>
              <w:t>Status</w:t>
            </w:r>
          </w:p>
        </w:tc>
        <w:tc>
          <w:tcPr>
            <w:tcW w:w="1870" w:type="dxa"/>
          </w:tcPr>
          <w:p w14:paraId="3D2B260B" w14:textId="77777777" w:rsidR="005C1C5E" w:rsidRDefault="005C1C5E" w:rsidP="002D5034">
            <w:pPr>
              <w:rPr>
                <w:rFonts w:cs="Arial"/>
                <w:noProof/>
                <w:color w:val="000000" w:themeColor="text1"/>
                <w:szCs w:val="24"/>
              </w:rPr>
            </w:pPr>
            <w:r w:rsidRPr="004F029B">
              <w:t>successful</w:t>
            </w:r>
          </w:p>
        </w:tc>
        <w:tc>
          <w:tcPr>
            <w:tcW w:w="1870" w:type="dxa"/>
          </w:tcPr>
          <w:p w14:paraId="3B5F3DCD" w14:textId="77777777" w:rsidR="005C1C5E" w:rsidRDefault="005C1C5E" w:rsidP="002D5034">
            <w:pPr>
              <w:rPr>
                <w:rFonts w:cs="Arial"/>
                <w:noProof/>
                <w:color w:val="000000" w:themeColor="text1"/>
                <w:szCs w:val="24"/>
              </w:rPr>
            </w:pPr>
            <w:r w:rsidRPr="004F029B">
              <w:t>successful</w:t>
            </w:r>
          </w:p>
        </w:tc>
        <w:tc>
          <w:tcPr>
            <w:tcW w:w="1870" w:type="dxa"/>
          </w:tcPr>
          <w:p w14:paraId="4FD2B817" w14:textId="77777777" w:rsidR="005C1C5E" w:rsidRDefault="005C1C5E" w:rsidP="002D5034">
            <w:pPr>
              <w:rPr>
                <w:rFonts w:cs="Arial"/>
                <w:noProof/>
                <w:color w:val="000000" w:themeColor="text1"/>
                <w:szCs w:val="24"/>
              </w:rPr>
            </w:pPr>
            <w:r w:rsidRPr="004F029B">
              <w:t>successful</w:t>
            </w:r>
          </w:p>
        </w:tc>
        <w:tc>
          <w:tcPr>
            <w:tcW w:w="1870" w:type="dxa"/>
          </w:tcPr>
          <w:p w14:paraId="61ED234B" w14:textId="7D3BE3FF" w:rsidR="005C1C5E" w:rsidRDefault="00F8AAA0" w:rsidP="00F8AAA0">
            <w:pPr>
              <w:spacing w:line="259" w:lineRule="auto"/>
              <w:rPr>
                <w:rFonts w:cs="Arial"/>
                <w:noProof/>
                <w:color w:val="000000" w:themeColor="text1"/>
                <w:szCs w:val="24"/>
              </w:rPr>
            </w:pPr>
            <w:r>
              <w:t>failed</w:t>
            </w:r>
          </w:p>
        </w:tc>
      </w:tr>
    </w:tbl>
    <w:p w14:paraId="1CBFEB72" w14:textId="77777777" w:rsidR="005C1C5E" w:rsidRPr="004F029B" w:rsidRDefault="005C1C5E" w:rsidP="002D5034"/>
    <w:p w14:paraId="09B83E26" w14:textId="77777777" w:rsidR="00C42BBA" w:rsidRDefault="00C42BBA" w:rsidP="002D5034"/>
    <w:p w14:paraId="7C34E116" w14:textId="2B93BA0B" w:rsidR="005C1C5E" w:rsidRDefault="00C42BBA" w:rsidP="002D5034">
      <w:pPr>
        <w:rPr>
          <w:rFonts w:cs="Arial"/>
          <w:noProof/>
          <w:color w:val="000000" w:themeColor="text1"/>
          <w:szCs w:val="24"/>
        </w:rPr>
      </w:pPr>
      <w:r>
        <w:t>Figure 13 represents plotted Clusters: Status (X) vers</w:t>
      </w:r>
      <w:r w:rsidR="00D446F9" w:rsidRPr="7706C74E">
        <w:rPr>
          <w:rFonts w:cs="Arial"/>
          <w:color w:val="000000" w:themeColor="text1"/>
        </w:rPr>
        <w:t>u</w:t>
      </w:r>
      <w:r w:rsidRPr="7706C74E">
        <w:rPr>
          <w:rFonts w:cs="Arial"/>
          <w:color w:val="000000" w:themeColor="text1"/>
        </w:rPr>
        <w:t xml:space="preserve">s Goal in USD (Y). The cluster placements show that successful campaigns were set with smaller goals while failed campaign’s goals varied from smaller to much higher amounts.  </w:t>
      </w:r>
    </w:p>
    <w:p w14:paraId="50A8603E" w14:textId="17080DA2" w:rsidR="7706C74E" w:rsidRDefault="7706C74E" w:rsidP="7706C74E">
      <w:pPr>
        <w:pStyle w:val="Normal1"/>
      </w:pPr>
    </w:p>
    <w:p w14:paraId="13AC0C6B" w14:textId="77777777" w:rsidR="00A975C4" w:rsidRPr="00AD660D" w:rsidRDefault="005C1C5E" w:rsidP="00AD660D">
      <w:pPr>
        <w:pStyle w:val="Normal1"/>
        <w:rPr>
          <w:rFonts w:cs="Arial"/>
          <w:color w:val="000000" w:themeColor="text1"/>
          <w:sz w:val="24"/>
          <w:szCs w:val="24"/>
        </w:rPr>
      </w:pPr>
      <w:r>
        <w:rPr>
          <w:noProof/>
          <w:color w:val="2B579A"/>
          <w:shd w:val="clear" w:color="auto" w:fill="E6E6E6"/>
        </w:rPr>
        <w:lastRenderedPageBreak/>
        <w:drawing>
          <wp:inline distT="0" distB="0" distL="0" distR="0" wp14:anchorId="73B9C233" wp14:editId="2349013C">
            <wp:extent cx="6604222" cy="2960610"/>
            <wp:effectExtent l="0" t="0" r="6350" b="0"/>
            <wp:docPr id="1893747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70">
                      <a:extLst>
                        <a:ext uri="{28A0092B-C50C-407E-A947-70E740481C1C}">
                          <a14:useLocalDpi xmlns:a14="http://schemas.microsoft.com/office/drawing/2010/main" val="0"/>
                        </a:ext>
                      </a:extLst>
                    </a:blip>
                    <a:stretch>
                      <a:fillRect/>
                    </a:stretch>
                  </pic:blipFill>
                  <pic:spPr>
                    <a:xfrm>
                      <a:off x="0" y="0"/>
                      <a:ext cx="6604222" cy="2960610"/>
                    </a:xfrm>
                    <a:prstGeom prst="rect">
                      <a:avLst/>
                    </a:prstGeom>
                  </pic:spPr>
                </pic:pic>
              </a:graphicData>
            </a:graphic>
          </wp:inline>
        </w:drawing>
      </w:r>
    </w:p>
    <w:p w14:paraId="6A3E7F2A" w14:textId="4A63CF7B" w:rsidR="00C42BBA" w:rsidRDefault="00C42BBA" w:rsidP="00C42BBA">
      <w:pPr>
        <w:pStyle w:val="Caption"/>
        <w:rPr>
          <w:rFonts w:cs="Arial"/>
          <w:color w:val="000000" w:themeColor="text1"/>
          <w:sz w:val="24"/>
          <w:szCs w:val="24"/>
        </w:rPr>
      </w:pPr>
      <w:r>
        <w:t xml:space="preserve">Figure </w:t>
      </w:r>
      <w:r w:rsidR="7A5A8F06">
        <w:t>20</w:t>
      </w:r>
    </w:p>
    <w:p w14:paraId="7A57BBCA" w14:textId="723C0859" w:rsidR="00A975C4" w:rsidRPr="00AD660D" w:rsidRDefault="00C42BBA" w:rsidP="002D5034">
      <w:pPr>
        <w:pStyle w:val="Heading3"/>
        <w:rPr>
          <w:rFonts w:cs="Arial"/>
          <w:b/>
          <w:sz w:val="24"/>
        </w:rPr>
      </w:pPr>
      <w:bookmarkStart w:id="27" w:name="_Toc11565974"/>
      <w:bookmarkStart w:id="28" w:name="_Hlk11508049"/>
      <w:r>
        <w:t>K-means clustering r</w:t>
      </w:r>
      <w:r w:rsidR="00A975C4" w:rsidRPr="00994E6F">
        <w:rPr>
          <w:rFonts w:cs="Arial"/>
          <w:bCs/>
          <w:szCs w:val="28"/>
        </w:rPr>
        <w:t>esults</w:t>
      </w:r>
      <w:bookmarkEnd w:id="27"/>
    </w:p>
    <w:bookmarkEnd w:id="28"/>
    <w:p w14:paraId="041936D2" w14:textId="77777777" w:rsidR="002D5034" w:rsidRPr="002D5034" w:rsidRDefault="002D5034" w:rsidP="002D5034"/>
    <w:p w14:paraId="12CC1C03" w14:textId="77777777" w:rsidR="00576BDE" w:rsidRDefault="00A975C4" w:rsidP="002D5034">
      <w:pPr>
        <w:rPr>
          <w:rFonts w:cs="Arial"/>
          <w:color w:val="000000" w:themeColor="text1"/>
          <w:szCs w:val="24"/>
        </w:rPr>
      </w:pPr>
      <w:r w:rsidRPr="00AD660D">
        <w:t xml:space="preserve">K-Means clustering is a </w:t>
      </w:r>
      <w:r w:rsidR="006E6DF7">
        <w:rPr>
          <w:rFonts w:cs="Arial"/>
          <w:color w:val="000000" w:themeColor="text1"/>
          <w:szCs w:val="24"/>
        </w:rPr>
        <w:t>good</w:t>
      </w:r>
      <w:r w:rsidRPr="00AD660D">
        <w:rPr>
          <w:rFonts w:cs="Arial"/>
          <w:color w:val="000000" w:themeColor="text1"/>
          <w:szCs w:val="24"/>
        </w:rPr>
        <w:t xml:space="preserve"> option for finding similarities between </w:t>
      </w:r>
      <w:r w:rsidR="006E6DF7">
        <w:rPr>
          <w:rFonts w:cs="Arial"/>
          <w:color w:val="000000" w:themeColor="text1"/>
          <w:szCs w:val="24"/>
        </w:rPr>
        <w:t>various campaign attributes</w:t>
      </w:r>
      <w:r w:rsidRPr="00AD660D">
        <w:rPr>
          <w:rFonts w:cs="Arial"/>
          <w:color w:val="000000" w:themeColor="text1"/>
          <w:szCs w:val="24"/>
        </w:rPr>
        <w:t xml:space="preserve">. </w:t>
      </w:r>
      <w:r w:rsidR="006E6DF7">
        <w:rPr>
          <w:rFonts w:cs="Arial"/>
          <w:color w:val="000000" w:themeColor="text1"/>
          <w:szCs w:val="24"/>
        </w:rPr>
        <w:t xml:space="preserve">The value of K was set to four. </w:t>
      </w:r>
      <w:r w:rsidR="00EB2821">
        <w:rPr>
          <w:rFonts w:cs="Arial"/>
          <w:color w:val="000000" w:themeColor="text1"/>
          <w:szCs w:val="24"/>
        </w:rPr>
        <w:t xml:space="preserve">The results of clustering analysis confirmed the previously done results of logistic regression. </w:t>
      </w:r>
      <w:r w:rsidR="00576BDE">
        <w:rPr>
          <w:rFonts w:cs="Arial"/>
          <w:color w:val="000000" w:themeColor="text1"/>
          <w:szCs w:val="24"/>
        </w:rPr>
        <w:t>Some major characteristics of successful Kickstarter campaign</w:t>
      </w:r>
      <w:r w:rsidR="00AD2F5A">
        <w:rPr>
          <w:rFonts w:cs="Arial"/>
          <w:color w:val="000000" w:themeColor="text1"/>
          <w:szCs w:val="24"/>
        </w:rPr>
        <w:t>s</w:t>
      </w:r>
      <w:r w:rsidR="00576BDE">
        <w:rPr>
          <w:rFonts w:cs="Arial"/>
          <w:color w:val="000000" w:themeColor="text1"/>
          <w:szCs w:val="24"/>
        </w:rPr>
        <w:t xml:space="preserve"> are outlined below:</w:t>
      </w:r>
    </w:p>
    <w:p w14:paraId="3B5B5AA9" w14:textId="282A9879" w:rsidR="00576BDE" w:rsidRDefault="00F8AAA0" w:rsidP="002D5034">
      <w:pPr>
        <w:rPr>
          <w:rFonts w:cs="Arial"/>
          <w:color w:val="000000" w:themeColor="text1"/>
        </w:rPr>
      </w:pPr>
      <w:r>
        <w:t>Successful campaigns</w:t>
      </w:r>
      <w:r w:rsidR="00576BDE">
        <w:t xml:space="preserve"> that fall under Music and Film &amp; Video categories.</w:t>
      </w:r>
    </w:p>
    <w:p w14:paraId="3AB1C862" w14:textId="1FD15C00" w:rsidR="00576BDE" w:rsidRDefault="00D446F9" w:rsidP="00BA04F6">
      <w:pPr>
        <w:pStyle w:val="ListParagraph"/>
        <w:numPr>
          <w:ilvl w:val="0"/>
          <w:numId w:val="2"/>
        </w:numPr>
        <w:rPr>
          <w:rFonts w:cs="Arial"/>
          <w:color w:val="000000" w:themeColor="text1"/>
          <w:szCs w:val="24"/>
        </w:rPr>
      </w:pPr>
      <w:r>
        <w:t>The a</w:t>
      </w:r>
      <w:r w:rsidR="00576BDE">
        <w:rPr>
          <w:rFonts w:cs="Arial"/>
          <w:color w:val="000000" w:themeColor="text1"/>
          <w:szCs w:val="24"/>
        </w:rPr>
        <w:t>verage duration of 31-33 days.</w:t>
      </w:r>
    </w:p>
    <w:p w14:paraId="516119EA" w14:textId="1B18B5C7" w:rsidR="00AD2F5A" w:rsidRDefault="00AD2F5A" w:rsidP="00BA04F6">
      <w:pPr>
        <w:pStyle w:val="ListParagraph"/>
        <w:numPr>
          <w:ilvl w:val="0"/>
          <w:numId w:val="2"/>
        </w:numPr>
        <w:rPr>
          <w:rFonts w:cs="Arial"/>
          <w:color w:val="000000" w:themeColor="text1"/>
        </w:rPr>
      </w:pPr>
      <w:r>
        <w:t xml:space="preserve">Average goals between </w:t>
      </w:r>
      <w:r w:rsidR="00F8AAA0">
        <w:t>20K</w:t>
      </w:r>
      <w:r>
        <w:t xml:space="preserve"> to </w:t>
      </w:r>
      <w:r w:rsidR="00F8AAA0">
        <w:t>31K</w:t>
      </w:r>
      <w:r>
        <w:t>.</w:t>
      </w:r>
    </w:p>
    <w:p w14:paraId="152BF655" w14:textId="77777777" w:rsidR="00A975C4" w:rsidRPr="00AD660D" w:rsidRDefault="00AD2F5A" w:rsidP="00BA04F6">
      <w:pPr>
        <w:pStyle w:val="ListParagraph"/>
        <w:numPr>
          <w:ilvl w:val="0"/>
          <w:numId w:val="2"/>
        </w:numPr>
        <w:rPr>
          <w:rFonts w:cs="Arial"/>
          <w:color w:val="000000" w:themeColor="text1"/>
        </w:rPr>
      </w:pPr>
      <w:r>
        <w:t>Started and ended within the same Quarter.</w:t>
      </w:r>
    </w:p>
    <w:p w14:paraId="0262CDBA" w14:textId="0895A77D" w:rsidR="00677B8F" w:rsidRPr="00677B8F" w:rsidRDefault="00677B8F" w:rsidP="00677B8F"/>
    <w:p w14:paraId="3A7982BB" w14:textId="40914B78" w:rsidR="00677B8F" w:rsidRDefault="29404D69" w:rsidP="00677B8F">
      <w:pPr>
        <w:pStyle w:val="Heading3"/>
      </w:pPr>
      <w:bookmarkStart w:id="29" w:name="_Toc11565975"/>
      <w:r>
        <w:t>Naïve Bayes Models</w:t>
      </w:r>
      <w:bookmarkEnd w:id="29"/>
    </w:p>
    <w:p w14:paraId="19D89D83" w14:textId="0F5FC358" w:rsidR="7A5A8F06" w:rsidRDefault="7A5A8F06" w:rsidP="7A5A8F06">
      <w:pPr>
        <w:spacing w:line="276" w:lineRule="auto"/>
      </w:pPr>
      <w:r>
        <w:br/>
      </w:r>
      <w:r w:rsidR="46699B5F" w:rsidRPr="7A5A8F06">
        <w:rPr>
          <w:rFonts w:eastAsia="Arial" w:cs="Arial"/>
          <w:color w:val="000000" w:themeColor="text1"/>
          <w:szCs w:val="24"/>
        </w:rPr>
        <w:t>Naïve Bayes classifier is a probabilistic machine learning classifier. It assumes that the presence of a specific feature in a class is unrelated to the presence of any other feature.</w:t>
      </w:r>
    </w:p>
    <w:p w14:paraId="0C56EF43" w14:textId="2EFFF5AB" w:rsidR="7A5A8F06" w:rsidRDefault="46699B5F" w:rsidP="7A5A8F06">
      <w:pPr>
        <w:spacing w:line="276" w:lineRule="auto"/>
        <w:ind w:left="10" w:hanging="10"/>
      </w:pPr>
      <w:r w:rsidRPr="7A5A8F06">
        <w:rPr>
          <w:rFonts w:eastAsia="Arial" w:cs="Arial"/>
          <w:b/>
          <w:bCs/>
          <w:i/>
          <w:iCs/>
          <w:color w:val="000000" w:themeColor="text1"/>
          <w:szCs w:val="24"/>
        </w:rPr>
        <w:t>Pros:</w:t>
      </w:r>
    </w:p>
    <w:p w14:paraId="70C5DBB8" w14:textId="601641E0" w:rsidR="7A5A8F06" w:rsidRDefault="46699B5F" w:rsidP="46699B5F">
      <w:pPr>
        <w:pStyle w:val="ListParagraph"/>
        <w:numPr>
          <w:ilvl w:val="0"/>
          <w:numId w:val="1"/>
        </w:numPr>
        <w:spacing w:line="276" w:lineRule="auto"/>
        <w:jc w:val="both"/>
        <w:rPr>
          <w:color w:val="000000" w:themeColor="text1"/>
          <w:szCs w:val="24"/>
        </w:rPr>
      </w:pPr>
      <w:r w:rsidRPr="7A5A8F06">
        <w:rPr>
          <w:rFonts w:eastAsia="Arial" w:cs="Arial"/>
          <w:color w:val="000000" w:themeColor="text1"/>
          <w:szCs w:val="24"/>
        </w:rPr>
        <w:t>When assumption of independence holds, a Naive Bayes classifier performs better compare to other models like logistic regression and you need less training data.</w:t>
      </w:r>
    </w:p>
    <w:p w14:paraId="5EF809AC" w14:textId="0BBECB85" w:rsidR="7A5A8F06" w:rsidRDefault="46699B5F" w:rsidP="46699B5F">
      <w:pPr>
        <w:pStyle w:val="ListParagraph"/>
        <w:numPr>
          <w:ilvl w:val="0"/>
          <w:numId w:val="1"/>
        </w:numPr>
        <w:spacing w:line="276" w:lineRule="auto"/>
        <w:jc w:val="both"/>
        <w:rPr>
          <w:color w:val="000000" w:themeColor="text1"/>
          <w:szCs w:val="24"/>
        </w:rPr>
      </w:pPr>
      <w:r w:rsidRPr="7A5A8F06">
        <w:rPr>
          <w:rFonts w:eastAsia="Arial" w:cs="Arial"/>
          <w:color w:val="000000" w:themeColor="text1"/>
          <w:szCs w:val="24"/>
        </w:rPr>
        <w:lastRenderedPageBreak/>
        <w:t xml:space="preserve">It performs well in case of categorical input variables compared to numerical variables. </w:t>
      </w:r>
    </w:p>
    <w:p w14:paraId="2AD1FE31" w14:textId="13BF9A17" w:rsidR="7A5A8F06" w:rsidRDefault="46699B5F" w:rsidP="7A5A8F06">
      <w:pPr>
        <w:spacing w:line="276" w:lineRule="auto"/>
        <w:ind w:left="10" w:hanging="10"/>
        <w:jc w:val="both"/>
      </w:pPr>
      <w:r w:rsidRPr="7A5A8F06">
        <w:rPr>
          <w:rFonts w:eastAsia="Arial" w:cs="Arial"/>
          <w:b/>
          <w:bCs/>
          <w:i/>
          <w:iCs/>
          <w:color w:val="000000" w:themeColor="text1"/>
          <w:szCs w:val="24"/>
        </w:rPr>
        <w:t>Cons:</w:t>
      </w:r>
    </w:p>
    <w:p w14:paraId="0DDD5EC1" w14:textId="6D90CDAF" w:rsidR="7A5A8F06" w:rsidRDefault="46699B5F" w:rsidP="46699B5F">
      <w:pPr>
        <w:pStyle w:val="ListParagraph"/>
        <w:numPr>
          <w:ilvl w:val="0"/>
          <w:numId w:val="1"/>
        </w:numPr>
        <w:spacing w:line="276" w:lineRule="auto"/>
        <w:jc w:val="both"/>
        <w:rPr>
          <w:color w:val="000000" w:themeColor="text1"/>
          <w:szCs w:val="24"/>
        </w:rPr>
      </w:pPr>
      <w:r w:rsidRPr="7A5A8F06">
        <w:rPr>
          <w:rFonts w:eastAsia="Arial" w:cs="Arial"/>
          <w:color w:val="000000" w:themeColor="text1"/>
          <w:szCs w:val="24"/>
        </w:rPr>
        <w:t xml:space="preserve">If categorical variable has a category (in test data set), which was not observed in training data set, then model will assign a 0 (zero) probability and will be unable to make a prediction. This is often known as “Zero Frequency”. </w:t>
      </w:r>
    </w:p>
    <w:p w14:paraId="3046E47E" w14:textId="34A0B754" w:rsidR="7A5A8F06" w:rsidRDefault="46699B5F" w:rsidP="46699B5F">
      <w:pPr>
        <w:pStyle w:val="ListParagraph"/>
        <w:numPr>
          <w:ilvl w:val="0"/>
          <w:numId w:val="1"/>
        </w:numPr>
        <w:spacing w:line="276" w:lineRule="auto"/>
        <w:jc w:val="both"/>
        <w:rPr>
          <w:color w:val="000000" w:themeColor="text1"/>
          <w:szCs w:val="24"/>
        </w:rPr>
      </w:pPr>
      <w:r w:rsidRPr="7A5A8F06">
        <w:rPr>
          <w:rFonts w:eastAsia="Arial" w:cs="Arial"/>
          <w:color w:val="000000" w:themeColor="text1"/>
          <w:szCs w:val="24"/>
        </w:rPr>
        <w:t>Limitation of Naive Bayes is the assumption of independent predictors. In real life, it is almost impossible that we get a set of predictors which are completely independent.</w:t>
      </w:r>
    </w:p>
    <w:p w14:paraId="0FA8237D" w14:textId="36CF208D" w:rsidR="009455E9" w:rsidRPr="00FE4760" w:rsidRDefault="009455E9" w:rsidP="009455E9">
      <w:pPr>
        <w:spacing w:line="276" w:lineRule="auto"/>
      </w:pPr>
      <w:r>
        <w:t xml:space="preserve">A Naïve-Bayes model was created </w:t>
      </w:r>
      <w:r w:rsidR="00564C9B">
        <w:t>using with the following variables: goal in US dollars, main category, subcategory, duration, name length, blurb length, and country of the campaign</w:t>
      </w:r>
      <w:r w:rsidR="00F70F3F">
        <w:t xml:space="preserve">. </w:t>
      </w:r>
      <w:r w:rsidR="00784C1D">
        <w:t xml:space="preserve">The </w:t>
      </w:r>
      <w:r w:rsidR="00CD1ADD">
        <w:t xml:space="preserve">data order of the data was shuffled by randomizing the order of the rows using a seed of 2001. The first 20% of rows were used to train the model, with the remaining 80% for testing. </w:t>
      </w:r>
      <w:r w:rsidR="009E728E">
        <w:t>The campaign status was set aside from the test data</w:t>
      </w:r>
      <w:r w:rsidR="0078329B">
        <w:t xml:space="preserve"> to allow for future comparison. </w:t>
      </w:r>
    </w:p>
    <w:p w14:paraId="6299260F" w14:textId="0895A77D" w:rsidR="00677B8F" w:rsidRDefault="00677B8F" w:rsidP="00677B8F"/>
    <w:p w14:paraId="5D2B0688" w14:textId="322F9A25" w:rsidR="00677B8F" w:rsidRDefault="00677B8F" w:rsidP="004A4746">
      <w:pPr>
        <w:pStyle w:val="Heading3"/>
      </w:pPr>
      <w:bookmarkStart w:id="30" w:name="_Toc11565976"/>
      <w:r>
        <w:t xml:space="preserve">Naïve Bayes </w:t>
      </w:r>
      <w:r w:rsidR="7A5A8F06">
        <w:t>Model Summary</w:t>
      </w:r>
      <w:bookmarkEnd w:id="30"/>
    </w:p>
    <w:p w14:paraId="738478A7" w14:textId="06246AC6" w:rsidR="7A5A8F06" w:rsidRDefault="7A5A8F06"/>
    <w:p w14:paraId="4AF91F88" w14:textId="16DED75F" w:rsidR="00F10F9D" w:rsidRDefault="00F10F9D" w:rsidP="00F10F9D">
      <w:r>
        <w:t>The model was applied to the test data</w:t>
      </w:r>
      <w:r w:rsidR="00C24925">
        <w:t xml:space="preserve">, then </w:t>
      </w:r>
      <w:r w:rsidR="002C71A8">
        <w:t xml:space="preserve">compared against the outcome that was previously set aside. </w:t>
      </w:r>
      <w:r w:rsidR="003D15AB">
        <w:t xml:space="preserve">The resultant confusion matrix had an overall accuracy of </w:t>
      </w:r>
      <w:r w:rsidR="000303AB">
        <w:t>63.6%</w:t>
      </w:r>
      <w:r w:rsidR="00176F25">
        <w:t xml:space="preserve">, which is only slightly better than </w:t>
      </w:r>
      <w:r w:rsidR="00677EB8">
        <w:t xml:space="preserve">if it was assumed that every campaign would succeed (60.9%). </w:t>
      </w:r>
      <w:r w:rsidR="003A3395">
        <w:t>This is what the model mostly did</w:t>
      </w:r>
      <w:r w:rsidR="00293BD3">
        <w:t xml:space="preserve"> by predicting 96.6% of the campaigns would succeed.</w:t>
      </w:r>
    </w:p>
    <w:p w14:paraId="7DF90B22" w14:textId="30323CBC" w:rsidR="00293BD3" w:rsidRPr="00F10F9D" w:rsidRDefault="00A50C24" w:rsidP="00F10F9D">
      <w:r>
        <w:rPr>
          <w:noProof/>
          <w:color w:val="2B579A"/>
          <w:shd w:val="clear" w:color="auto" w:fill="E6E6E6"/>
        </w:rPr>
        <w:drawing>
          <wp:inline distT="0" distB="0" distL="0" distR="0" wp14:anchorId="1250CB52" wp14:editId="7D69674C">
            <wp:extent cx="2906562" cy="756577"/>
            <wp:effectExtent l="0" t="0" r="8255" b="5715"/>
            <wp:docPr id="36126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1">
                      <a:extLst>
                        <a:ext uri="{28A0092B-C50C-407E-A947-70E740481C1C}">
                          <a14:useLocalDpi xmlns:a14="http://schemas.microsoft.com/office/drawing/2010/main" val="0"/>
                        </a:ext>
                      </a:extLst>
                    </a:blip>
                    <a:stretch>
                      <a:fillRect/>
                    </a:stretch>
                  </pic:blipFill>
                  <pic:spPr>
                    <a:xfrm>
                      <a:off x="0" y="0"/>
                      <a:ext cx="2906562" cy="756577"/>
                    </a:xfrm>
                    <a:prstGeom prst="rect">
                      <a:avLst/>
                    </a:prstGeom>
                  </pic:spPr>
                </pic:pic>
              </a:graphicData>
            </a:graphic>
          </wp:inline>
        </w:drawing>
      </w:r>
    </w:p>
    <w:p w14:paraId="448F487A" w14:textId="0895A77D" w:rsidR="00A54881" w:rsidRDefault="00A54881" w:rsidP="00B30DE2">
      <w:pPr>
        <w:pStyle w:val="Heading3"/>
      </w:pPr>
    </w:p>
    <w:p w14:paraId="3CCCB231" w14:textId="0B48D61D" w:rsidR="00B30DE2" w:rsidRDefault="00B30DE2" w:rsidP="00B30DE2">
      <w:pPr>
        <w:pStyle w:val="Heading3"/>
      </w:pPr>
      <w:bookmarkStart w:id="31" w:name="_Toc11565977"/>
      <w:r>
        <w:t>Support Vector Machine (SVM) model</w:t>
      </w:r>
      <w:bookmarkEnd w:id="31"/>
    </w:p>
    <w:p w14:paraId="71F73E16" w14:textId="39A1747D" w:rsidR="00B30DE2" w:rsidRDefault="00B30DE2" w:rsidP="00CA4511">
      <w:pPr>
        <w:spacing w:line="276" w:lineRule="auto"/>
      </w:pPr>
    </w:p>
    <w:p w14:paraId="4D4E4B9A" w14:textId="167AFB97" w:rsidR="00B30DE2" w:rsidRDefault="46699B5F" w:rsidP="00CA4511">
      <w:pPr>
        <w:spacing w:line="276" w:lineRule="auto"/>
      </w:pPr>
      <w:r w:rsidRPr="7A5A8F06">
        <w:rPr>
          <w:rFonts w:eastAsia="Arial" w:cs="Arial"/>
          <w:color w:val="000000" w:themeColor="text1"/>
          <w:szCs w:val="24"/>
        </w:rPr>
        <w:t>Support Vector Machines algorithm is a linear classifier that can solve linear separable and inseparable problems. The algorithm outputs an optimal hyperplane that classifies test examples. There are several kernels are available to build a prediction model. One of the important tasks to consider is C regularization parameter or “penalty” for allowing close to margin points.</w:t>
      </w:r>
    </w:p>
    <w:p w14:paraId="3DB494DF" w14:textId="334B0258" w:rsidR="00B30DE2" w:rsidRDefault="46699B5F" w:rsidP="00CA4511">
      <w:pPr>
        <w:spacing w:line="276" w:lineRule="auto"/>
      </w:pPr>
      <w:r w:rsidRPr="7A5A8F06">
        <w:rPr>
          <w:rFonts w:eastAsia="Arial" w:cs="Arial"/>
          <w:color w:val="000000" w:themeColor="text1"/>
          <w:szCs w:val="24"/>
        </w:rPr>
        <w:lastRenderedPageBreak/>
        <w:t xml:space="preserve">The SVM model was built to have the default C regularization parameter of 1 in order to have a decent margin between the classifications, but not lose too much information in the process. Five folds for the k-fold cross-validation was chosen in training the model. This allows us to keep the model from overfitting during the training process. </w:t>
      </w:r>
    </w:p>
    <w:p w14:paraId="49EB2821" w14:textId="02738696" w:rsidR="00B30DE2" w:rsidRDefault="1D065E08" w:rsidP="00CA4511">
      <w:pPr>
        <w:spacing w:line="276" w:lineRule="auto"/>
      </w:pPr>
      <w:r>
        <w:t>The model used the following variables: goal in US dollars, main category, subcategory, duration, name length, blurb length, and country of the campaign. The data order of the data was shuffled by randomizing the order of the rows using a seed of 2001. The first 20% of rows were used to train the model, with the remaining 80% for testing. The campaign status was set aside from the test data to allow for future comparison. The first attempt used a linear kernel to no avail, with the model predicting every campaign would fail. The polynomial kernel was attempted next, with degree of 3 and 4.</w:t>
      </w:r>
    </w:p>
    <w:p w14:paraId="78C937C8" w14:textId="4B200861" w:rsidR="1D065E08" w:rsidRDefault="1D065E08" w:rsidP="1D065E08">
      <w:pPr>
        <w:pStyle w:val="Heading3"/>
      </w:pPr>
      <w:r>
        <w:t>Support Vector Machine results</w:t>
      </w:r>
    </w:p>
    <w:p w14:paraId="26EE3FEA" w14:textId="77777777" w:rsidR="00F63844" w:rsidRPr="00F63844" w:rsidRDefault="00F63844" w:rsidP="00F63844"/>
    <w:p w14:paraId="4A534C39" w14:textId="65BDA022" w:rsidR="1D065E08" w:rsidRDefault="1D065E08" w:rsidP="1D065E08">
      <w:r w:rsidRPr="1D065E08">
        <w:t>Using the polynomial kernel resulted in similar accuracy between degree 3 and 4, with a difference of 0.3%, however the separate models achieved this accuracy in different ways. The polynomial kernel with three degrees predicted success 98.9% of the time whereas a four-degree polynomial predicted success in 62.3% of the time. The overall accuracy using the three-degree polynomial and four-degree polynomial, respectively was 61.9% and 61.6%. These SVMs are not viable for determining the success of future Kickstart campaigns.</w:t>
      </w:r>
    </w:p>
    <w:p w14:paraId="64E90E10" w14:textId="77777777" w:rsidR="00D2243D" w:rsidRPr="00D2243D" w:rsidRDefault="00D2243D" w:rsidP="22D25ACF">
      <w:pPr>
        <w:pStyle w:val="Heading1"/>
        <w:rPr>
          <w:rFonts w:ascii="Arial" w:hAnsi="Arial" w:cs="Arial"/>
          <w:color w:val="000000" w:themeColor="text1"/>
          <w:sz w:val="32"/>
        </w:rPr>
      </w:pPr>
      <w:bookmarkStart w:id="32" w:name="_Toc11565978"/>
      <w:r w:rsidRPr="00D2243D">
        <w:rPr>
          <w:shd w:val="clear" w:color="auto" w:fill="FFFFFF"/>
        </w:rPr>
        <w:t>Conclusion</w:t>
      </w:r>
      <w:bookmarkEnd w:id="32"/>
    </w:p>
    <w:p w14:paraId="3F483353" w14:textId="27BBD133" w:rsidR="22D25ACF" w:rsidRDefault="22D25ACF" w:rsidP="22D25ACF"/>
    <w:p w14:paraId="1B0BD0A3" w14:textId="1FACE47E" w:rsidR="22D25ACF" w:rsidRDefault="22D25ACF" w:rsidP="22D25ACF">
      <w:pPr>
        <w:rPr>
          <w:color w:val="000000" w:themeColor="text1"/>
        </w:rPr>
      </w:pPr>
      <w:r w:rsidRPr="22D25ACF">
        <w:rPr>
          <w:color w:val="000000" w:themeColor="text1"/>
        </w:rPr>
        <w:t>What does Kickstarter data tell its inventors? Recommendations are outlined below:</w:t>
      </w:r>
    </w:p>
    <w:p w14:paraId="1540DCEB" w14:textId="4AD8E46D" w:rsidR="22D25ACF" w:rsidRDefault="22D25ACF" w:rsidP="22D25ACF">
      <w:r>
        <w:rPr>
          <w:noProof/>
          <w:color w:val="2B579A"/>
          <w:shd w:val="clear" w:color="auto" w:fill="E6E6E6"/>
        </w:rPr>
        <w:lastRenderedPageBreak/>
        <w:drawing>
          <wp:inline distT="0" distB="0" distL="0" distR="0" wp14:anchorId="26D15934" wp14:editId="68D99C94">
            <wp:extent cx="5581648" cy="3139678"/>
            <wp:effectExtent l="0" t="0" r="0" b="0"/>
            <wp:docPr id="885864114" name="Picture 81674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746910"/>
                    <pic:cNvPicPr/>
                  </pic:nvPicPr>
                  <pic:blipFill>
                    <a:blip r:embed="rId72">
                      <a:extLst>
                        <a:ext uri="{28A0092B-C50C-407E-A947-70E740481C1C}">
                          <a14:useLocalDpi xmlns:a14="http://schemas.microsoft.com/office/drawing/2010/main" val="0"/>
                        </a:ext>
                      </a:extLst>
                    </a:blip>
                    <a:stretch>
                      <a:fillRect/>
                    </a:stretch>
                  </pic:blipFill>
                  <pic:spPr>
                    <a:xfrm>
                      <a:off x="0" y="0"/>
                      <a:ext cx="5581648" cy="3139678"/>
                    </a:xfrm>
                    <a:prstGeom prst="rect">
                      <a:avLst/>
                    </a:prstGeom>
                  </pic:spPr>
                </pic:pic>
              </a:graphicData>
            </a:graphic>
          </wp:inline>
        </w:drawing>
      </w:r>
    </w:p>
    <w:p w14:paraId="5BCD586A" w14:textId="7BCA80ED" w:rsidR="00D2243D" w:rsidRPr="00D2243D" w:rsidRDefault="00D2243D" w:rsidP="00517EE6">
      <w:pPr>
        <w:rPr>
          <w:color w:val="000000" w:themeColor="text1"/>
        </w:rPr>
      </w:pPr>
      <w:r w:rsidRPr="00D2243D">
        <w:rPr>
          <w:shd w:val="clear" w:color="auto" w:fill="FFFFFF"/>
        </w:rPr>
        <w:t xml:space="preserve">In conclusion, if someone wanted to understand their chance of having a successful Kickstarter campaign, like inventors </w:t>
      </w:r>
      <w:proofErr w:type="spellStart"/>
      <w:r w:rsidRPr="00D2243D">
        <w:rPr>
          <w:shd w:val="clear" w:color="auto" w:fill="FFFFFF"/>
        </w:rPr>
        <w:t>Gleb</w:t>
      </w:r>
      <w:proofErr w:type="spellEnd"/>
      <w:r w:rsidRPr="00D2243D">
        <w:rPr>
          <w:shd w:val="clear" w:color="auto" w:fill="FFFFFF"/>
        </w:rPr>
        <w:t xml:space="preserve"> and Igor, it would be useful for them to look at their chance of success from the Kickstarter data. </w:t>
      </w:r>
      <w:proofErr w:type="spellStart"/>
      <w:r>
        <w:rPr>
          <w:shd w:val="clear" w:color="auto" w:fill="FFFFFF"/>
        </w:rPr>
        <w:t>Gleb</w:t>
      </w:r>
      <w:proofErr w:type="spellEnd"/>
      <w:r>
        <w:rPr>
          <w:shd w:val="clear" w:color="auto" w:fill="FFFFFF"/>
        </w:rPr>
        <w:t xml:space="preserve"> and Igor</w:t>
      </w:r>
      <w:r w:rsidRPr="00D2243D">
        <w:rPr>
          <w:shd w:val="clear" w:color="auto" w:fill="FFFFFF"/>
        </w:rPr>
        <w:t xml:space="preserve"> are in two of the highest failing categories, technology</w:t>
      </w:r>
      <w:r w:rsidR="00A247B0">
        <w:rPr>
          <w:shd w:val="clear" w:color="auto" w:fill="FFFFFF"/>
        </w:rPr>
        <w:t>,</w:t>
      </w:r>
      <w:r w:rsidRPr="00D2243D">
        <w:rPr>
          <w:shd w:val="clear" w:color="auto" w:fill="FFFFFF"/>
        </w:rPr>
        <w:t xml:space="preserve"> and food. It might be a good idea for them to look to other sources for help. Also, they may consider breaking up their Kickstarter into shorter projects with more reachable goals.  </w:t>
      </w:r>
      <w:r w:rsidR="00A247B0">
        <w:rPr>
          <w:shd w:val="clear" w:color="auto" w:fill="FFFFFF"/>
        </w:rPr>
        <w:t>Also</w:t>
      </w:r>
      <w:r w:rsidRPr="00D2243D">
        <w:rPr>
          <w:shd w:val="clear" w:color="auto" w:fill="FFFFFF"/>
        </w:rPr>
        <w:t xml:space="preserve">, it is important to note that </w:t>
      </w:r>
      <w:r>
        <w:rPr>
          <w:shd w:val="clear" w:color="auto" w:fill="FFFFFF"/>
        </w:rPr>
        <w:t xml:space="preserve">this </w:t>
      </w:r>
      <w:r w:rsidRPr="00D2243D">
        <w:rPr>
          <w:shd w:val="clear" w:color="auto" w:fill="FFFFFF"/>
        </w:rPr>
        <w:t>Kickstarter dataset lacked information on the number of contributor</w:t>
      </w:r>
      <w:r w:rsidR="008B7D19">
        <w:rPr>
          <w:shd w:val="clear" w:color="auto" w:fill="FFFFFF"/>
        </w:rPr>
        <w:t>s</w:t>
      </w:r>
      <w:r w:rsidRPr="00D2243D">
        <w:rPr>
          <w:shd w:val="clear" w:color="auto" w:fill="FFFFFF"/>
        </w:rPr>
        <w:t xml:space="preserve"> that put money towards a campaign. </w:t>
      </w:r>
    </w:p>
    <w:p w14:paraId="13AFA0E7" w14:textId="204A8716" w:rsidR="095E0A7E" w:rsidRDefault="095E0A7E" w:rsidP="00517EE6">
      <w:pPr>
        <w:rPr>
          <w:color w:val="000000" w:themeColor="text1"/>
        </w:rPr>
      </w:pPr>
      <w:r w:rsidRPr="095E0A7E">
        <w:rPr>
          <w:color w:val="000000" w:themeColor="text1"/>
        </w:rPr>
        <w:t>Having data at a finer grain would give us more insight into what makes a campaign successful. The sphere of influence is inherent when it comes to the success of a crowd-funded project. Ideally</w:t>
      </w:r>
      <w:r w:rsidR="00A247B0">
        <w:rPr>
          <w:color w:val="000000" w:themeColor="text1"/>
        </w:rPr>
        <w:t>,</w:t>
      </w:r>
      <w:r w:rsidRPr="095E0A7E">
        <w:rPr>
          <w:color w:val="000000" w:themeColor="text1"/>
        </w:rPr>
        <w:t xml:space="preserve"> we would have every instance of when this campaign was shared on social media, whether the post was public or private, and what the reach of each person is. This desired information is not new in the world of marketing, but it easier to quantify. </w:t>
      </w:r>
    </w:p>
    <w:p w14:paraId="6FC5B88A" w14:textId="5BAC5411" w:rsidR="00E6224A" w:rsidRDefault="22D25ACF" w:rsidP="14C33114">
      <w:pPr>
        <w:rPr>
          <w:color w:val="000000" w:themeColor="text1"/>
        </w:rPr>
      </w:pPr>
      <w:r w:rsidRPr="22D25ACF">
        <w:rPr>
          <w:color w:val="000000" w:themeColor="text1"/>
        </w:rPr>
        <w:t>Having every individual donation in the dataset would also allow us to compare how much an initial launch impacted the overall success. How much does the number of backers at the very beginning of a campaign (three days or less) impact the overall success? Could this information be applied outside of the realm of Kickstarter, such as political campaigns? This could potentially lead to saving a good portion of time and money for campaigns that are doomed to fail.</w:t>
      </w:r>
    </w:p>
    <w:p w14:paraId="4BA84AF4" w14:textId="77777777" w:rsidR="00766A27" w:rsidRPr="00AD660D" w:rsidRDefault="00766A27" w:rsidP="00AD660D">
      <w:pPr>
        <w:pStyle w:val="Normal1"/>
        <w:rPr>
          <w:rFonts w:cs="Arial"/>
          <w:sz w:val="24"/>
          <w:szCs w:val="24"/>
        </w:rPr>
      </w:pPr>
    </w:p>
    <w:p w14:paraId="12504A4F" w14:textId="4F3C4C74" w:rsidR="00766A27" w:rsidRPr="00AD660D" w:rsidRDefault="00766A27" w:rsidP="33FECA11">
      <w:pPr>
        <w:pStyle w:val="Normal1"/>
        <w:rPr>
          <w:rFonts w:cs="Arial"/>
          <w:sz w:val="24"/>
          <w:szCs w:val="24"/>
        </w:rPr>
      </w:pPr>
    </w:p>
    <w:p w14:paraId="22DCAF12" w14:textId="5E3E487C" w:rsidR="00766A27" w:rsidRDefault="002D5034" w:rsidP="002D5034">
      <w:pPr>
        <w:pStyle w:val="Heading1"/>
      </w:pPr>
      <w:bookmarkStart w:id="33" w:name="_Toc11565979"/>
      <w:r>
        <w:lastRenderedPageBreak/>
        <w:t>Appendix I</w:t>
      </w:r>
      <w:bookmarkEnd w:id="33"/>
      <w:r>
        <w:t xml:space="preserve"> </w:t>
      </w:r>
    </w:p>
    <w:p w14:paraId="19B7384C" w14:textId="77777777" w:rsidR="00766A27" w:rsidRDefault="00766A27" w:rsidP="00706A8D">
      <w:pPr>
        <w:pStyle w:val="Normal1"/>
        <w:spacing w:line="360" w:lineRule="auto"/>
        <w:rPr>
          <w:rFonts w:cs="Arial"/>
        </w:rPr>
      </w:pPr>
    </w:p>
    <w:p w14:paraId="24F76B57" w14:textId="4F26606C" w:rsidR="00E6224A" w:rsidRDefault="007B75E3" w:rsidP="007B75E3">
      <w:pPr>
        <w:pStyle w:val="Heading2"/>
      </w:pPr>
      <w:bookmarkStart w:id="34" w:name="_Toc11565980"/>
      <w:r>
        <w:t>Data Cleaning Pre and Post Variables:</w:t>
      </w:r>
      <w:bookmarkEnd w:id="34"/>
      <w:r>
        <w:t xml:space="preserve"> </w:t>
      </w:r>
    </w:p>
    <w:p w14:paraId="42DDB721" w14:textId="77777777" w:rsidR="00E6224A" w:rsidRDefault="00E6224A" w:rsidP="007B75E3">
      <w:pPr>
        <w:pStyle w:val="Heading4"/>
      </w:pPr>
      <w:r>
        <w:t xml:space="preserve">Our initial data prior cleaning stage looked like the following: </w:t>
      </w:r>
    </w:p>
    <w:p w14:paraId="4EC7549D" w14:textId="77777777" w:rsidR="00E6224A" w:rsidRDefault="00E6224A" w:rsidP="00E6224A">
      <w:pPr>
        <w:keepNext/>
      </w:pPr>
      <w:r w:rsidRPr="00B73500">
        <w:rPr>
          <w:noProof/>
          <w:color w:val="2B579A"/>
          <w:shd w:val="clear" w:color="auto" w:fill="E6E6E6"/>
        </w:rPr>
        <w:drawing>
          <wp:inline distT="0" distB="0" distL="0" distR="0" wp14:anchorId="3FBDACFF" wp14:editId="6AA283B5">
            <wp:extent cx="4667250" cy="38145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69117" cy="3816105"/>
                    </a:xfrm>
                    <a:prstGeom prst="rect">
                      <a:avLst/>
                    </a:prstGeom>
                    <a:noFill/>
                    <a:ln>
                      <a:noFill/>
                    </a:ln>
                  </pic:spPr>
                </pic:pic>
              </a:graphicData>
            </a:graphic>
          </wp:inline>
        </w:drawing>
      </w:r>
    </w:p>
    <w:p w14:paraId="5005ECE4" w14:textId="2EB2927E" w:rsidR="00E6224A" w:rsidRDefault="00E6224A" w:rsidP="00E6224A">
      <w:pPr>
        <w:pStyle w:val="Caption"/>
        <w:rPr>
          <w:color w:val="2B579A"/>
          <w:shd w:val="clear" w:color="auto" w:fill="E6E6E6"/>
        </w:rPr>
      </w:pPr>
      <w:r>
        <w:t xml:space="preserve"> Figure 2</w:t>
      </w:r>
      <w:r w:rsidRPr="626CBB60">
        <w:rPr>
          <w:color w:val="2B579A"/>
          <w:shd w:val="clear" w:color="auto" w:fill="E6E6E6"/>
        </w:rPr>
        <w:fldChar w:fldCharType="begin"/>
      </w:r>
      <w:r>
        <w:rPr>
          <w:noProof/>
        </w:rPr>
        <w:instrText xml:space="preserve"> SEQ Figure \* ARABIC </w:instrText>
      </w:r>
      <w:r w:rsidRPr="626CBB60">
        <w:rPr>
          <w:noProof/>
          <w:color w:val="2B579A"/>
          <w:shd w:val="clear" w:color="auto" w:fill="E6E6E6"/>
        </w:rPr>
        <w:fldChar w:fldCharType="separate"/>
      </w:r>
      <w:r>
        <w:rPr>
          <w:noProof/>
        </w:rPr>
        <w:t>7</w:t>
      </w:r>
      <w:r w:rsidRPr="626CBB60">
        <w:rPr>
          <w:color w:val="2B579A"/>
          <w:shd w:val="clear" w:color="auto" w:fill="E6E6E6"/>
        </w:rPr>
        <w:fldChar w:fldCharType="end"/>
      </w:r>
    </w:p>
    <w:p w14:paraId="0E5DC936" w14:textId="77777777" w:rsidR="00E6224A" w:rsidRDefault="00E6224A" w:rsidP="007B75E3">
      <w:pPr>
        <w:pStyle w:val="Heading4"/>
      </w:pPr>
      <w:r>
        <w:lastRenderedPageBreak/>
        <w:t xml:space="preserve">Post-cleaning, our data now looks like this: </w:t>
      </w:r>
    </w:p>
    <w:p w14:paraId="591E9846" w14:textId="77777777" w:rsidR="00E6224A" w:rsidRDefault="00E6224A" w:rsidP="0CB1ABF3">
      <w:pPr>
        <w:keepNext/>
        <w:jc w:val="both"/>
      </w:pPr>
    </w:p>
    <w:p w14:paraId="069F39AD" w14:textId="6042913B" w:rsidR="00E6224A" w:rsidRDefault="00E6224A" w:rsidP="0CB1ABF3">
      <w:pPr>
        <w:keepNext/>
        <w:jc w:val="both"/>
        <w:rPr>
          <w:i/>
          <w:iCs/>
          <w:noProof/>
          <w:sz w:val="18"/>
          <w:szCs w:val="18"/>
        </w:rPr>
      </w:pPr>
      <w:r w:rsidRPr="00E24E88">
        <w:rPr>
          <w:noProof/>
          <w:color w:val="2B579A"/>
          <w:shd w:val="clear" w:color="auto" w:fill="E6E6E6"/>
        </w:rPr>
        <w:drawing>
          <wp:inline distT="0" distB="0" distL="0" distR="0" wp14:anchorId="77A3A51F" wp14:editId="274FCD3F">
            <wp:extent cx="5734050" cy="367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46526" cy="3678286"/>
                    </a:xfrm>
                    <a:prstGeom prst="rect">
                      <a:avLst/>
                    </a:prstGeom>
                    <a:noFill/>
                    <a:ln>
                      <a:noFill/>
                    </a:ln>
                  </pic:spPr>
                </pic:pic>
              </a:graphicData>
            </a:graphic>
          </wp:inline>
        </w:drawing>
      </w:r>
    </w:p>
    <w:p w14:paraId="25744E0F" w14:textId="4942E3DD" w:rsidR="00E6224A" w:rsidRDefault="00E6224A" w:rsidP="00706A8D">
      <w:pPr>
        <w:pStyle w:val="Normal1"/>
        <w:spacing w:line="360" w:lineRule="auto"/>
        <w:rPr>
          <w:rFonts w:cs="Arial"/>
        </w:rPr>
      </w:pPr>
    </w:p>
    <w:p w14:paraId="262C7220" w14:textId="09C8B9A6" w:rsidR="007B75E3" w:rsidRDefault="007B75E3" w:rsidP="007B75E3">
      <w:pPr>
        <w:pStyle w:val="Heading2"/>
      </w:pPr>
      <w:bookmarkStart w:id="35" w:name="_Toc11565981"/>
      <w:r>
        <w:lastRenderedPageBreak/>
        <w:t>Summary of Logistic Regression Output.</w:t>
      </w:r>
      <w:bookmarkEnd w:id="35"/>
      <w:r>
        <w:t xml:space="preserve"> </w:t>
      </w:r>
    </w:p>
    <w:p w14:paraId="28728E96" w14:textId="4DD4C9E3" w:rsidR="00E6224A" w:rsidRPr="00DE45A5" w:rsidRDefault="007B75E3" w:rsidP="00A444CA">
      <w:bookmarkStart w:id="36" w:name="_Toc11506870"/>
      <w:r w:rsidRPr="00977944">
        <w:rPr>
          <w:noProof/>
          <w:color w:val="2B579A"/>
          <w:shd w:val="clear" w:color="auto" w:fill="E6E6E6"/>
        </w:rPr>
        <w:drawing>
          <wp:inline distT="0" distB="0" distL="0" distR="0" wp14:anchorId="7751E88C" wp14:editId="2D5E2735">
            <wp:extent cx="59436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bookmarkEnd w:id="36"/>
    </w:p>
    <w:p w14:paraId="27B10418" w14:textId="04356B05" w:rsidR="6A4EC13A" w:rsidRDefault="46699B5F" w:rsidP="46699B5F">
      <w:pPr>
        <w:pStyle w:val="Heading2"/>
      </w:pPr>
      <w:r>
        <w:lastRenderedPageBreak/>
        <w:t>K-Means Clustering Output</w:t>
      </w:r>
    </w:p>
    <w:p w14:paraId="729BEC8A" w14:textId="5A87ADA8" w:rsidR="00E6224A" w:rsidRPr="00DE45A5" w:rsidRDefault="00F8AAA0" w:rsidP="00A444CA">
      <w:r>
        <w:rPr>
          <w:noProof/>
          <w:color w:val="2B579A"/>
          <w:shd w:val="clear" w:color="auto" w:fill="E6E6E6"/>
        </w:rPr>
        <w:drawing>
          <wp:inline distT="0" distB="0" distL="0" distR="0" wp14:anchorId="5B3BCDFE" wp14:editId="133684CF">
            <wp:extent cx="5048252" cy="4248944"/>
            <wp:effectExtent l="0" t="0" r="0" b="0"/>
            <wp:docPr id="1298746834" name="Picture 144027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278497"/>
                    <pic:cNvPicPr/>
                  </pic:nvPicPr>
                  <pic:blipFill>
                    <a:blip r:embed="rId76">
                      <a:extLst>
                        <a:ext uri="{28A0092B-C50C-407E-A947-70E740481C1C}">
                          <a14:useLocalDpi xmlns:a14="http://schemas.microsoft.com/office/drawing/2010/main" val="0"/>
                        </a:ext>
                      </a:extLst>
                    </a:blip>
                    <a:stretch>
                      <a:fillRect/>
                    </a:stretch>
                  </pic:blipFill>
                  <pic:spPr>
                    <a:xfrm>
                      <a:off x="0" y="0"/>
                      <a:ext cx="5048252" cy="4248944"/>
                    </a:xfrm>
                    <a:prstGeom prst="rect">
                      <a:avLst/>
                    </a:prstGeom>
                  </pic:spPr>
                </pic:pic>
              </a:graphicData>
            </a:graphic>
          </wp:inline>
        </w:drawing>
      </w:r>
    </w:p>
    <w:sectPr w:rsidR="00E6224A" w:rsidRPr="00DE45A5">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FE002" w14:textId="77777777" w:rsidR="002F03F7" w:rsidRDefault="002F03F7" w:rsidP="00060E36">
      <w:pPr>
        <w:spacing w:after="0" w:line="240" w:lineRule="auto"/>
      </w:pPr>
      <w:r>
        <w:separator/>
      </w:r>
    </w:p>
  </w:endnote>
  <w:endnote w:type="continuationSeparator" w:id="0">
    <w:p w14:paraId="270760B0" w14:textId="77777777" w:rsidR="002F03F7" w:rsidRDefault="002F03F7" w:rsidP="00060E36">
      <w:pPr>
        <w:spacing w:after="0" w:line="240" w:lineRule="auto"/>
      </w:pPr>
      <w:r>
        <w:continuationSeparator/>
      </w:r>
    </w:p>
  </w:endnote>
  <w:endnote w:type="continuationNotice" w:id="1">
    <w:p w14:paraId="7D40AA5D" w14:textId="77777777" w:rsidR="002F03F7" w:rsidRDefault="002F03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ヒラギノ角ゴ Pro W3">
    <w:charset w:val="00"/>
    <w:family w:val="roman"/>
    <w:pitch w:val="default"/>
  </w:font>
  <w:font w:name="Lucida Grande">
    <w:altName w:val="Segoe UI"/>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rial Bold">
    <w:altName w:val="Arial"/>
    <w:panose1 w:val="020B07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5896610"/>
      <w:docPartObj>
        <w:docPartGallery w:val="Page Numbers (Bottom of Page)"/>
        <w:docPartUnique/>
      </w:docPartObj>
    </w:sdtPr>
    <w:sdtEndPr>
      <w:rPr>
        <w:noProof/>
      </w:rPr>
    </w:sdtEndPr>
    <w:sdtContent>
      <w:p w14:paraId="2099A820" w14:textId="6DE6C01A" w:rsidR="00A444CA" w:rsidRDefault="00A444CA">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sdtContent>
  </w:sdt>
  <w:p w14:paraId="7BACA355" w14:textId="77777777" w:rsidR="00485283" w:rsidRDefault="004852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E2F40" w14:textId="77777777" w:rsidR="002F03F7" w:rsidRDefault="002F03F7" w:rsidP="00060E36">
      <w:pPr>
        <w:spacing w:after="0" w:line="240" w:lineRule="auto"/>
      </w:pPr>
      <w:r>
        <w:separator/>
      </w:r>
    </w:p>
  </w:footnote>
  <w:footnote w:type="continuationSeparator" w:id="0">
    <w:p w14:paraId="7EE66EEA" w14:textId="77777777" w:rsidR="002F03F7" w:rsidRDefault="002F03F7" w:rsidP="00060E36">
      <w:pPr>
        <w:spacing w:after="0" w:line="240" w:lineRule="auto"/>
      </w:pPr>
      <w:r>
        <w:continuationSeparator/>
      </w:r>
    </w:p>
  </w:footnote>
  <w:footnote w:type="continuationNotice" w:id="1">
    <w:p w14:paraId="72365428" w14:textId="77777777" w:rsidR="002F03F7" w:rsidRDefault="002F03F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894EE873"/>
    <w:lvl w:ilvl="0">
      <w:start w:val="1"/>
      <w:numFmt w:val="bullet"/>
      <w:lvlText w:val="●"/>
      <w:lvlJc w:val="left"/>
      <w:pPr>
        <w:tabs>
          <w:tab w:val="num" w:pos="360"/>
        </w:tabs>
        <w:ind w:left="360" w:firstLine="360"/>
      </w:pPr>
      <w:rPr>
        <w:rFonts w:hint="default"/>
        <w:color w:val="000000"/>
        <w:position w:val="0"/>
        <w:sz w:val="22"/>
      </w:rPr>
    </w:lvl>
    <w:lvl w:ilvl="1">
      <w:start w:val="1"/>
      <w:numFmt w:val="bullet"/>
      <w:lvlText w:val="○"/>
      <w:lvlJc w:val="left"/>
      <w:pPr>
        <w:tabs>
          <w:tab w:val="num" w:pos="360"/>
        </w:tabs>
        <w:ind w:left="360" w:firstLine="1080"/>
      </w:pPr>
      <w:rPr>
        <w:rFonts w:hint="default"/>
        <w:color w:val="000000"/>
        <w:position w:val="0"/>
        <w:sz w:val="22"/>
      </w:rPr>
    </w:lvl>
    <w:lvl w:ilvl="2">
      <w:start w:val="1"/>
      <w:numFmt w:val="bullet"/>
      <w:lvlText w:val="■"/>
      <w:lvlJc w:val="left"/>
      <w:pPr>
        <w:tabs>
          <w:tab w:val="num" w:pos="360"/>
        </w:tabs>
        <w:ind w:left="360" w:firstLine="1800"/>
      </w:pPr>
      <w:rPr>
        <w:rFonts w:hint="default"/>
        <w:color w:val="000000"/>
        <w:position w:val="0"/>
        <w:sz w:val="22"/>
      </w:rPr>
    </w:lvl>
    <w:lvl w:ilvl="3">
      <w:start w:val="1"/>
      <w:numFmt w:val="bullet"/>
      <w:lvlText w:val="●"/>
      <w:lvlJc w:val="left"/>
      <w:pPr>
        <w:tabs>
          <w:tab w:val="num" w:pos="360"/>
        </w:tabs>
        <w:ind w:left="360" w:firstLine="2520"/>
      </w:pPr>
      <w:rPr>
        <w:rFonts w:hint="default"/>
        <w:color w:val="000000"/>
        <w:position w:val="0"/>
        <w:sz w:val="22"/>
      </w:rPr>
    </w:lvl>
    <w:lvl w:ilvl="4">
      <w:start w:val="1"/>
      <w:numFmt w:val="bullet"/>
      <w:lvlText w:val="○"/>
      <w:lvlJc w:val="left"/>
      <w:pPr>
        <w:tabs>
          <w:tab w:val="num" w:pos="360"/>
        </w:tabs>
        <w:ind w:left="360" w:firstLine="3240"/>
      </w:pPr>
      <w:rPr>
        <w:rFonts w:hint="default"/>
        <w:color w:val="000000"/>
        <w:position w:val="0"/>
        <w:sz w:val="22"/>
      </w:rPr>
    </w:lvl>
    <w:lvl w:ilvl="5">
      <w:start w:val="1"/>
      <w:numFmt w:val="bullet"/>
      <w:lvlText w:val="■"/>
      <w:lvlJc w:val="left"/>
      <w:pPr>
        <w:tabs>
          <w:tab w:val="num" w:pos="360"/>
        </w:tabs>
        <w:ind w:left="360" w:firstLine="3960"/>
      </w:pPr>
      <w:rPr>
        <w:rFonts w:hint="default"/>
        <w:color w:val="000000"/>
        <w:position w:val="0"/>
        <w:sz w:val="22"/>
      </w:rPr>
    </w:lvl>
    <w:lvl w:ilvl="6">
      <w:start w:val="1"/>
      <w:numFmt w:val="bullet"/>
      <w:lvlText w:val="●"/>
      <w:lvlJc w:val="left"/>
      <w:pPr>
        <w:tabs>
          <w:tab w:val="num" w:pos="360"/>
        </w:tabs>
        <w:ind w:left="360" w:firstLine="4680"/>
      </w:pPr>
      <w:rPr>
        <w:rFonts w:hint="default"/>
        <w:color w:val="000000"/>
        <w:position w:val="0"/>
        <w:sz w:val="22"/>
      </w:rPr>
    </w:lvl>
    <w:lvl w:ilvl="7">
      <w:start w:val="1"/>
      <w:numFmt w:val="bullet"/>
      <w:lvlText w:val="○"/>
      <w:lvlJc w:val="left"/>
      <w:pPr>
        <w:tabs>
          <w:tab w:val="num" w:pos="360"/>
        </w:tabs>
        <w:ind w:left="360" w:firstLine="5400"/>
      </w:pPr>
      <w:rPr>
        <w:rFonts w:hint="default"/>
        <w:color w:val="000000"/>
        <w:position w:val="0"/>
        <w:sz w:val="22"/>
      </w:rPr>
    </w:lvl>
    <w:lvl w:ilvl="8">
      <w:start w:val="1"/>
      <w:numFmt w:val="bullet"/>
      <w:lvlText w:val="■"/>
      <w:lvlJc w:val="left"/>
      <w:pPr>
        <w:tabs>
          <w:tab w:val="num" w:pos="360"/>
        </w:tabs>
        <w:ind w:left="360" w:firstLine="6120"/>
      </w:pPr>
      <w:rPr>
        <w:rFonts w:hint="default"/>
        <w:color w:val="000000"/>
        <w:position w:val="0"/>
        <w:sz w:val="22"/>
      </w:rPr>
    </w:lvl>
  </w:abstractNum>
  <w:abstractNum w:abstractNumId="1" w15:restartNumberingAfterBreak="0">
    <w:nsid w:val="00000002"/>
    <w:multiLevelType w:val="multilevel"/>
    <w:tmpl w:val="894EE874"/>
    <w:lvl w:ilvl="0">
      <w:start w:val="1"/>
      <w:numFmt w:val="bullet"/>
      <w:lvlText w:val="●"/>
      <w:lvlJc w:val="left"/>
      <w:pPr>
        <w:tabs>
          <w:tab w:val="num" w:pos="360"/>
        </w:tabs>
        <w:ind w:left="360" w:firstLine="360"/>
      </w:pPr>
      <w:rPr>
        <w:rFonts w:hint="default"/>
        <w:color w:val="000000"/>
        <w:position w:val="0"/>
        <w:sz w:val="22"/>
      </w:rPr>
    </w:lvl>
    <w:lvl w:ilvl="1">
      <w:start w:val="1"/>
      <w:numFmt w:val="bullet"/>
      <w:lvlText w:val="○"/>
      <w:lvlJc w:val="left"/>
      <w:pPr>
        <w:tabs>
          <w:tab w:val="num" w:pos="360"/>
        </w:tabs>
        <w:ind w:left="360" w:firstLine="1080"/>
      </w:pPr>
      <w:rPr>
        <w:rFonts w:hint="default"/>
        <w:color w:val="000000"/>
        <w:position w:val="0"/>
        <w:sz w:val="22"/>
      </w:rPr>
    </w:lvl>
    <w:lvl w:ilvl="2">
      <w:start w:val="1"/>
      <w:numFmt w:val="bullet"/>
      <w:lvlText w:val="■"/>
      <w:lvlJc w:val="left"/>
      <w:pPr>
        <w:tabs>
          <w:tab w:val="num" w:pos="360"/>
        </w:tabs>
        <w:ind w:left="360" w:firstLine="1800"/>
      </w:pPr>
      <w:rPr>
        <w:rFonts w:hint="default"/>
        <w:color w:val="000000"/>
        <w:position w:val="0"/>
        <w:sz w:val="22"/>
      </w:rPr>
    </w:lvl>
    <w:lvl w:ilvl="3">
      <w:start w:val="1"/>
      <w:numFmt w:val="bullet"/>
      <w:lvlText w:val="●"/>
      <w:lvlJc w:val="left"/>
      <w:pPr>
        <w:tabs>
          <w:tab w:val="num" w:pos="360"/>
        </w:tabs>
        <w:ind w:left="360" w:firstLine="2520"/>
      </w:pPr>
      <w:rPr>
        <w:rFonts w:hint="default"/>
        <w:color w:val="000000"/>
        <w:position w:val="0"/>
        <w:sz w:val="22"/>
      </w:rPr>
    </w:lvl>
    <w:lvl w:ilvl="4">
      <w:start w:val="1"/>
      <w:numFmt w:val="bullet"/>
      <w:lvlText w:val="○"/>
      <w:lvlJc w:val="left"/>
      <w:pPr>
        <w:tabs>
          <w:tab w:val="num" w:pos="360"/>
        </w:tabs>
        <w:ind w:left="360" w:firstLine="3240"/>
      </w:pPr>
      <w:rPr>
        <w:rFonts w:hint="default"/>
        <w:color w:val="000000"/>
        <w:position w:val="0"/>
        <w:sz w:val="22"/>
      </w:rPr>
    </w:lvl>
    <w:lvl w:ilvl="5">
      <w:start w:val="1"/>
      <w:numFmt w:val="bullet"/>
      <w:lvlText w:val="■"/>
      <w:lvlJc w:val="left"/>
      <w:pPr>
        <w:tabs>
          <w:tab w:val="num" w:pos="360"/>
        </w:tabs>
        <w:ind w:left="360" w:firstLine="3960"/>
      </w:pPr>
      <w:rPr>
        <w:rFonts w:hint="default"/>
        <w:color w:val="000000"/>
        <w:position w:val="0"/>
        <w:sz w:val="22"/>
      </w:rPr>
    </w:lvl>
    <w:lvl w:ilvl="6">
      <w:start w:val="1"/>
      <w:numFmt w:val="bullet"/>
      <w:lvlText w:val="●"/>
      <w:lvlJc w:val="left"/>
      <w:pPr>
        <w:tabs>
          <w:tab w:val="num" w:pos="360"/>
        </w:tabs>
        <w:ind w:left="360" w:firstLine="4680"/>
      </w:pPr>
      <w:rPr>
        <w:rFonts w:hint="default"/>
        <w:color w:val="000000"/>
        <w:position w:val="0"/>
        <w:sz w:val="22"/>
      </w:rPr>
    </w:lvl>
    <w:lvl w:ilvl="7">
      <w:start w:val="1"/>
      <w:numFmt w:val="bullet"/>
      <w:lvlText w:val="○"/>
      <w:lvlJc w:val="left"/>
      <w:pPr>
        <w:tabs>
          <w:tab w:val="num" w:pos="360"/>
        </w:tabs>
        <w:ind w:left="360" w:firstLine="5400"/>
      </w:pPr>
      <w:rPr>
        <w:rFonts w:hint="default"/>
        <w:color w:val="000000"/>
        <w:position w:val="0"/>
        <w:sz w:val="22"/>
      </w:rPr>
    </w:lvl>
    <w:lvl w:ilvl="8">
      <w:start w:val="1"/>
      <w:numFmt w:val="bullet"/>
      <w:lvlText w:val="■"/>
      <w:lvlJc w:val="left"/>
      <w:pPr>
        <w:tabs>
          <w:tab w:val="num" w:pos="360"/>
        </w:tabs>
        <w:ind w:left="360" w:firstLine="6120"/>
      </w:pPr>
      <w:rPr>
        <w:rFonts w:hint="default"/>
        <w:color w:val="000000"/>
        <w:position w:val="0"/>
        <w:sz w:val="22"/>
      </w:rPr>
    </w:lvl>
  </w:abstractNum>
  <w:abstractNum w:abstractNumId="2" w15:restartNumberingAfterBreak="0">
    <w:nsid w:val="038F2932"/>
    <w:multiLevelType w:val="hybridMultilevel"/>
    <w:tmpl w:val="1DD4B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B1C01"/>
    <w:multiLevelType w:val="hybridMultilevel"/>
    <w:tmpl w:val="FFFFFFFF"/>
    <w:lvl w:ilvl="0" w:tplc="F5205808">
      <w:start w:val="1"/>
      <w:numFmt w:val="bullet"/>
      <w:lvlText w:val=""/>
      <w:lvlJc w:val="left"/>
      <w:pPr>
        <w:ind w:left="720" w:hanging="360"/>
      </w:pPr>
      <w:rPr>
        <w:rFonts w:ascii="Symbol" w:hAnsi="Symbol" w:hint="default"/>
      </w:rPr>
    </w:lvl>
    <w:lvl w:ilvl="1" w:tplc="A3A44B32">
      <w:start w:val="1"/>
      <w:numFmt w:val="bullet"/>
      <w:lvlText w:val="o"/>
      <w:lvlJc w:val="left"/>
      <w:pPr>
        <w:ind w:left="1440" w:hanging="360"/>
      </w:pPr>
      <w:rPr>
        <w:rFonts w:ascii="Courier New" w:hAnsi="Courier New" w:hint="default"/>
      </w:rPr>
    </w:lvl>
    <w:lvl w:ilvl="2" w:tplc="13AE5402">
      <w:start w:val="1"/>
      <w:numFmt w:val="bullet"/>
      <w:lvlText w:val=""/>
      <w:lvlJc w:val="left"/>
      <w:pPr>
        <w:ind w:left="2160" w:hanging="360"/>
      </w:pPr>
      <w:rPr>
        <w:rFonts w:ascii="Wingdings" w:hAnsi="Wingdings" w:hint="default"/>
      </w:rPr>
    </w:lvl>
    <w:lvl w:ilvl="3" w:tplc="4C4690F8">
      <w:start w:val="1"/>
      <w:numFmt w:val="bullet"/>
      <w:lvlText w:val=""/>
      <w:lvlJc w:val="left"/>
      <w:pPr>
        <w:ind w:left="2880" w:hanging="360"/>
      </w:pPr>
      <w:rPr>
        <w:rFonts w:ascii="Symbol" w:hAnsi="Symbol" w:hint="default"/>
      </w:rPr>
    </w:lvl>
    <w:lvl w:ilvl="4" w:tplc="EB2444FA">
      <w:start w:val="1"/>
      <w:numFmt w:val="bullet"/>
      <w:lvlText w:val="o"/>
      <w:lvlJc w:val="left"/>
      <w:pPr>
        <w:ind w:left="3600" w:hanging="360"/>
      </w:pPr>
      <w:rPr>
        <w:rFonts w:ascii="Courier New" w:hAnsi="Courier New" w:hint="default"/>
      </w:rPr>
    </w:lvl>
    <w:lvl w:ilvl="5" w:tplc="B120C222">
      <w:start w:val="1"/>
      <w:numFmt w:val="bullet"/>
      <w:lvlText w:val=""/>
      <w:lvlJc w:val="left"/>
      <w:pPr>
        <w:ind w:left="4320" w:hanging="360"/>
      </w:pPr>
      <w:rPr>
        <w:rFonts w:ascii="Wingdings" w:hAnsi="Wingdings" w:hint="default"/>
      </w:rPr>
    </w:lvl>
    <w:lvl w:ilvl="6" w:tplc="3798385E">
      <w:start w:val="1"/>
      <w:numFmt w:val="bullet"/>
      <w:lvlText w:val=""/>
      <w:lvlJc w:val="left"/>
      <w:pPr>
        <w:ind w:left="5040" w:hanging="360"/>
      </w:pPr>
      <w:rPr>
        <w:rFonts w:ascii="Symbol" w:hAnsi="Symbol" w:hint="default"/>
      </w:rPr>
    </w:lvl>
    <w:lvl w:ilvl="7" w:tplc="C3E8232A">
      <w:start w:val="1"/>
      <w:numFmt w:val="bullet"/>
      <w:lvlText w:val="o"/>
      <w:lvlJc w:val="left"/>
      <w:pPr>
        <w:ind w:left="5760" w:hanging="360"/>
      </w:pPr>
      <w:rPr>
        <w:rFonts w:ascii="Courier New" w:hAnsi="Courier New" w:hint="default"/>
      </w:rPr>
    </w:lvl>
    <w:lvl w:ilvl="8" w:tplc="88268770">
      <w:start w:val="1"/>
      <w:numFmt w:val="bullet"/>
      <w:lvlText w:val=""/>
      <w:lvlJc w:val="left"/>
      <w:pPr>
        <w:ind w:left="6480" w:hanging="360"/>
      </w:pPr>
      <w:rPr>
        <w:rFonts w:ascii="Wingdings" w:hAnsi="Wingdings" w:hint="default"/>
      </w:rPr>
    </w:lvl>
  </w:abstractNum>
  <w:abstractNum w:abstractNumId="4" w15:restartNumberingAfterBreak="0">
    <w:nsid w:val="264679A4"/>
    <w:multiLevelType w:val="hybridMultilevel"/>
    <w:tmpl w:val="CB0C0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4F493C"/>
    <w:multiLevelType w:val="multilevel"/>
    <w:tmpl w:val="714A8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543A50"/>
    <w:multiLevelType w:val="hybridMultilevel"/>
    <w:tmpl w:val="FFFFFFFF"/>
    <w:lvl w:ilvl="0" w:tplc="B42A4816">
      <w:start w:val="1"/>
      <w:numFmt w:val="bullet"/>
      <w:lvlText w:val=""/>
      <w:lvlJc w:val="left"/>
      <w:pPr>
        <w:ind w:left="720" w:hanging="360"/>
      </w:pPr>
      <w:rPr>
        <w:rFonts w:ascii="Symbol" w:hAnsi="Symbol" w:hint="default"/>
      </w:rPr>
    </w:lvl>
    <w:lvl w:ilvl="1" w:tplc="CA44313C">
      <w:start w:val="1"/>
      <w:numFmt w:val="bullet"/>
      <w:lvlText w:val="o"/>
      <w:lvlJc w:val="left"/>
      <w:pPr>
        <w:ind w:left="1440" w:hanging="360"/>
      </w:pPr>
      <w:rPr>
        <w:rFonts w:ascii="Courier New" w:hAnsi="Courier New" w:hint="default"/>
      </w:rPr>
    </w:lvl>
    <w:lvl w:ilvl="2" w:tplc="301295CC">
      <w:start w:val="1"/>
      <w:numFmt w:val="bullet"/>
      <w:lvlText w:val=""/>
      <w:lvlJc w:val="left"/>
      <w:pPr>
        <w:ind w:left="2160" w:hanging="360"/>
      </w:pPr>
      <w:rPr>
        <w:rFonts w:ascii="Wingdings" w:hAnsi="Wingdings" w:hint="default"/>
      </w:rPr>
    </w:lvl>
    <w:lvl w:ilvl="3" w:tplc="56B6DB72">
      <w:start w:val="1"/>
      <w:numFmt w:val="bullet"/>
      <w:lvlText w:val=""/>
      <w:lvlJc w:val="left"/>
      <w:pPr>
        <w:ind w:left="2880" w:hanging="360"/>
      </w:pPr>
      <w:rPr>
        <w:rFonts w:ascii="Symbol" w:hAnsi="Symbol" w:hint="default"/>
      </w:rPr>
    </w:lvl>
    <w:lvl w:ilvl="4" w:tplc="65C0F58A">
      <w:start w:val="1"/>
      <w:numFmt w:val="bullet"/>
      <w:lvlText w:val="o"/>
      <w:lvlJc w:val="left"/>
      <w:pPr>
        <w:ind w:left="3600" w:hanging="360"/>
      </w:pPr>
      <w:rPr>
        <w:rFonts w:ascii="Courier New" w:hAnsi="Courier New" w:hint="default"/>
      </w:rPr>
    </w:lvl>
    <w:lvl w:ilvl="5" w:tplc="5B542BD8">
      <w:start w:val="1"/>
      <w:numFmt w:val="bullet"/>
      <w:lvlText w:val=""/>
      <w:lvlJc w:val="left"/>
      <w:pPr>
        <w:ind w:left="4320" w:hanging="360"/>
      </w:pPr>
      <w:rPr>
        <w:rFonts w:ascii="Wingdings" w:hAnsi="Wingdings" w:hint="default"/>
      </w:rPr>
    </w:lvl>
    <w:lvl w:ilvl="6" w:tplc="83305112">
      <w:start w:val="1"/>
      <w:numFmt w:val="bullet"/>
      <w:lvlText w:val=""/>
      <w:lvlJc w:val="left"/>
      <w:pPr>
        <w:ind w:left="5040" w:hanging="360"/>
      </w:pPr>
      <w:rPr>
        <w:rFonts w:ascii="Symbol" w:hAnsi="Symbol" w:hint="default"/>
      </w:rPr>
    </w:lvl>
    <w:lvl w:ilvl="7" w:tplc="B686CA1E">
      <w:start w:val="1"/>
      <w:numFmt w:val="bullet"/>
      <w:lvlText w:val="o"/>
      <w:lvlJc w:val="left"/>
      <w:pPr>
        <w:ind w:left="5760" w:hanging="360"/>
      </w:pPr>
      <w:rPr>
        <w:rFonts w:ascii="Courier New" w:hAnsi="Courier New" w:hint="default"/>
      </w:rPr>
    </w:lvl>
    <w:lvl w:ilvl="8" w:tplc="75607ECA">
      <w:start w:val="1"/>
      <w:numFmt w:val="bullet"/>
      <w:lvlText w:val=""/>
      <w:lvlJc w:val="left"/>
      <w:pPr>
        <w:ind w:left="6480" w:hanging="360"/>
      </w:pPr>
      <w:rPr>
        <w:rFonts w:ascii="Wingdings" w:hAnsi="Wingdings" w:hint="default"/>
      </w:rPr>
    </w:lvl>
  </w:abstractNum>
  <w:abstractNum w:abstractNumId="7" w15:restartNumberingAfterBreak="0">
    <w:nsid w:val="4076276F"/>
    <w:multiLevelType w:val="hybridMultilevel"/>
    <w:tmpl w:val="FFFFFFFF"/>
    <w:lvl w:ilvl="0" w:tplc="302C888C">
      <w:start w:val="1"/>
      <w:numFmt w:val="bullet"/>
      <w:lvlText w:val=""/>
      <w:lvlJc w:val="left"/>
      <w:pPr>
        <w:ind w:left="720" w:hanging="360"/>
      </w:pPr>
      <w:rPr>
        <w:rFonts w:ascii="Symbol" w:hAnsi="Symbol" w:hint="default"/>
      </w:rPr>
    </w:lvl>
    <w:lvl w:ilvl="1" w:tplc="DC8A43C8">
      <w:start w:val="1"/>
      <w:numFmt w:val="bullet"/>
      <w:lvlText w:val="o"/>
      <w:lvlJc w:val="left"/>
      <w:pPr>
        <w:ind w:left="1440" w:hanging="360"/>
      </w:pPr>
      <w:rPr>
        <w:rFonts w:ascii="Courier New" w:hAnsi="Courier New" w:hint="default"/>
      </w:rPr>
    </w:lvl>
    <w:lvl w:ilvl="2" w:tplc="DE482E86">
      <w:start w:val="1"/>
      <w:numFmt w:val="bullet"/>
      <w:lvlText w:val=""/>
      <w:lvlJc w:val="left"/>
      <w:pPr>
        <w:ind w:left="2160" w:hanging="360"/>
      </w:pPr>
      <w:rPr>
        <w:rFonts w:ascii="Wingdings" w:hAnsi="Wingdings" w:hint="default"/>
      </w:rPr>
    </w:lvl>
    <w:lvl w:ilvl="3" w:tplc="3DBCB61E">
      <w:start w:val="1"/>
      <w:numFmt w:val="bullet"/>
      <w:lvlText w:val=""/>
      <w:lvlJc w:val="left"/>
      <w:pPr>
        <w:ind w:left="2880" w:hanging="360"/>
      </w:pPr>
      <w:rPr>
        <w:rFonts w:ascii="Symbol" w:hAnsi="Symbol" w:hint="default"/>
      </w:rPr>
    </w:lvl>
    <w:lvl w:ilvl="4" w:tplc="41305288">
      <w:start w:val="1"/>
      <w:numFmt w:val="bullet"/>
      <w:lvlText w:val="o"/>
      <w:lvlJc w:val="left"/>
      <w:pPr>
        <w:ind w:left="3600" w:hanging="360"/>
      </w:pPr>
      <w:rPr>
        <w:rFonts w:ascii="Courier New" w:hAnsi="Courier New" w:hint="default"/>
      </w:rPr>
    </w:lvl>
    <w:lvl w:ilvl="5" w:tplc="BB4AA412">
      <w:start w:val="1"/>
      <w:numFmt w:val="bullet"/>
      <w:lvlText w:val=""/>
      <w:lvlJc w:val="left"/>
      <w:pPr>
        <w:ind w:left="4320" w:hanging="360"/>
      </w:pPr>
      <w:rPr>
        <w:rFonts w:ascii="Wingdings" w:hAnsi="Wingdings" w:hint="default"/>
      </w:rPr>
    </w:lvl>
    <w:lvl w:ilvl="6" w:tplc="F9EC7AAC">
      <w:start w:val="1"/>
      <w:numFmt w:val="bullet"/>
      <w:lvlText w:val=""/>
      <w:lvlJc w:val="left"/>
      <w:pPr>
        <w:ind w:left="5040" w:hanging="360"/>
      </w:pPr>
      <w:rPr>
        <w:rFonts w:ascii="Symbol" w:hAnsi="Symbol" w:hint="default"/>
      </w:rPr>
    </w:lvl>
    <w:lvl w:ilvl="7" w:tplc="ADCCE3D0">
      <w:start w:val="1"/>
      <w:numFmt w:val="bullet"/>
      <w:lvlText w:val="o"/>
      <w:lvlJc w:val="left"/>
      <w:pPr>
        <w:ind w:left="5760" w:hanging="360"/>
      </w:pPr>
      <w:rPr>
        <w:rFonts w:ascii="Courier New" w:hAnsi="Courier New" w:hint="default"/>
      </w:rPr>
    </w:lvl>
    <w:lvl w:ilvl="8" w:tplc="44CEFE40">
      <w:start w:val="1"/>
      <w:numFmt w:val="bullet"/>
      <w:lvlText w:val=""/>
      <w:lvlJc w:val="left"/>
      <w:pPr>
        <w:ind w:left="6480" w:hanging="360"/>
      </w:pPr>
      <w:rPr>
        <w:rFonts w:ascii="Wingdings" w:hAnsi="Wingdings" w:hint="default"/>
      </w:rPr>
    </w:lvl>
  </w:abstractNum>
  <w:abstractNum w:abstractNumId="8" w15:restartNumberingAfterBreak="0">
    <w:nsid w:val="41784A4B"/>
    <w:multiLevelType w:val="hybridMultilevel"/>
    <w:tmpl w:val="C3DA2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0C3167"/>
    <w:multiLevelType w:val="hybridMultilevel"/>
    <w:tmpl w:val="FFFFFFFF"/>
    <w:lvl w:ilvl="0" w:tplc="FD6EED8E">
      <w:start w:val="1"/>
      <w:numFmt w:val="bullet"/>
      <w:lvlText w:val=""/>
      <w:lvlJc w:val="left"/>
      <w:pPr>
        <w:ind w:left="720" w:hanging="360"/>
      </w:pPr>
      <w:rPr>
        <w:rFonts w:ascii="Symbol" w:hAnsi="Symbol" w:hint="default"/>
      </w:rPr>
    </w:lvl>
    <w:lvl w:ilvl="1" w:tplc="2152C688">
      <w:start w:val="1"/>
      <w:numFmt w:val="bullet"/>
      <w:lvlText w:val="o"/>
      <w:lvlJc w:val="left"/>
      <w:pPr>
        <w:ind w:left="1440" w:hanging="360"/>
      </w:pPr>
      <w:rPr>
        <w:rFonts w:ascii="Courier New" w:hAnsi="Courier New" w:hint="default"/>
      </w:rPr>
    </w:lvl>
    <w:lvl w:ilvl="2" w:tplc="CC0EBB46">
      <w:start w:val="1"/>
      <w:numFmt w:val="bullet"/>
      <w:lvlText w:val=""/>
      <w:lvlJc w:val="left"/>
      <w:pPr>
        <w:ind w:left="2160" w:hanging="360"/>
      </w:pPr>
      <w:rPr>
        <w:rFonts w:ascii="Wingdings" w:hAnsi="Wingdings" w:hint="default"/>
      </w:rPr>
    </w:lvl>
    <w:lvl w:ilvl="3" w:tplc="EB4A35EC">
      <w:start w:val="1"/>
      <w:numFmt w:val="bullet"/>
      <w:lvlText w:val=""/>
      <w:lvlJc w:val="left"/>
      <w:pPr>
        <w:ind w:left="2880" w:hanging="360"/>
      </w:pPr>
      <w:rPr>
        <w:rFonts w:ascii="Symbol" w:hAnsi="Symbol" w:hint="default"/>
      </w:rPr>
    </w:lvl>
    <w:lvl w:ilvl="4" w:tplc="1CFC5122">
      <w:start w:val="1"/>
      <w:numFmt w:val="bullet"/>
      <w:lvlText w:val="o"/>
      <w:lvlJc w:val="left"/>
      <w:pPr>
        <w:ind w:left="3600" w:hanging="360"/>
      </w:pPr>
      <w:rPr>
        <w:rFonts w:ascii="Courier New" w:hAnsi="Courier New" w:hint="default"/>
      </w:rPr>
    </w:lvl>
    <w:lvl w:ilvl="5" w:tplc="D3D63F58">
      <w:start w:val="1"/>
      <w:numFmt w:val="bullet"/>
      <w:lvlText w:val=""/>
      <w:lvlJc w:val="left"/>
      <w:pPr>
        <w:ind w:left="4320" w:hanging="360"/>
      </w:pPr>
      <w:rPr>
        <w:rFonts w:ascii="Wingdings" w:hAnsi="Wingdings" w:hint="default"/>
      </w:rPr>
    </w:lvl>
    <w:lvl w:ilvl="6" w:tplc="9386F760">
      <w:start w:val="1"/>
      <w:numFmt w:val="bullet"/>
      <w:lvlText w:val=""/>
      <w:lvlJc w:val="left"/>
      <w:pPr>
        <w:ind w:left="5040" w:hanging="360"/>
      </w:pPr>
      <w:rPr>
        <w:rFonts w:ascii="Symbol" w:hAnsi="Symbol" w:hint="default"/>
      </w:rPr>
    </w:lvl>
    <w:lvl w:ilvl="7" w:tplc="A5703BAA">
      <w:start w:val="1"/>
      <w:numFmt w:val="bullet"/>
      <w:lvlText w:val="o"/>
      <w:lvlJc w:val="left"/>
      <w:pPr>
        <w:ind w:left="5760" w:hanging="360"/>
      </w:pPr>
      <w:rPr>
        <w:rFonts w:ascii="Courier New" w:hAnsi="Courier New" w:hint="default"/>
      </w:rPr>
    </w:lvl>
    <w:lvl w:ilvl="8" w:tplc="419ECA7A">
      <w:start w:val="1"/>
      <w:numFmt w:val="bullet"/>
      <w:lvlText w:val=""/>
      <w:lvlJc w:val="left"/>
      <w:pPr>
        <w:ind w:left="6480" w:hanging="360"/>
      </w:pPr>
      <w:rPr>
        <w:rFonts w:ascii="Wingdings" w:hAnsi="Wingdings" w:hint="default"/>
      </w:rPr>
    </w:lvl>
  </w:abstractNum>
  <w:abstractNum w:abstractNumId="10" w15:restartNumberingAfterBreak="0">
    <w:nsid w:val="49463C3C"/>
    <w:multiLevelType w:val="hybridMultilevel"/>
    <w:tmpl w:val="4F98D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95FCE"/>
    <w:multiLevelType w:val="hybridMultilevel"/>
    <w:tmpl w:val="61DC9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744399"/>
    <w:multiLevelType w:val="hybridMultilevel"/>
    <w:tmpl w:val="F1063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DC64134"/>
    <w:multiLevelType w:val="hybridMultilevel"/>
    <w:tmpl w:val="2D5A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9F10A1"/>
    <w:multiLevelType w:val="hybridMultilevel"/>
    <w:tmpl w:val="560A4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991FF7"/>
    <w:multiLevelType w:val="hybridMultilevel"/>
    <w:tmpl w:val="0B448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237BFF"/>
    <w:multiLevelType w:val="hybridMultilevel"/>
    <w:tmpl w:val="97B2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994EC7"/>
    <w:multiLevelType w:val="hybridMultilevel"/>
    <w:tmpl w:val="DB5CD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83511C"/>
    <w:multiLevelType w:val="hybridMultilevel"/>
    <w:tmpl w:val="FFFFFFFF"/>
    <w:lvl w:ilvl="0" w:tplc="E9D89E1C">
      <w:start w:val="1"/>
      <w:numFmt w:val="bullet"/>
      <w:lvlText w:val=""/>
      <w:lvlJc w:val="left"/>
      <w:pPr>
        <w:ind w:left="720" w:hanging="360"/>
      </w:pPr>
      <w:rPr>
        <w:rFonts w:ascii="Symbol" w:hAnsi="Symbol" w:hint="default"/>
      </w:rPr>
    </w:lvl>
    <w:lvl w:ilvl="1" w:tplc="0D24A028">
      <w:start w:val="1"/>
      <w:numFmt w:val="bullet"/>
      <w:lvlText w:val="o"/>
      <w:lvlJc w:val="left"/>
      <w:pPr>
        <w:ind w:left="1440" w:hanging="360"/>
      </w:pPr>
      <w:rPr>
        <w:rFonts w:ascii="Courier New" w:hAnsi="Courier New" w:hint="default"/>
      </w:rPr>
    </w:lvl>
    <w:lvl w:ilvl="2" w:tplc="B9D8224C">
      <w:start w:val="1"/>
      <w:numFmt w:val="bullet"/>
      <w:lvlText w:val=""/>
      <w:lvlJc w:val="left"/>
      <w:pPr>
        <w:ind w:left="2160" w:hanging="360"/>
      </w:pPr>
      <w:rPr>
        <w:rFonts w:ascii="Wingdings" w:hAnsi="Wingdings" w:hint="default"/>
      </w:rPr>
    </w:lvl>
    <w:lvl w:ilvl="3" w:tplc="218E93D4">
      <w:start w:val="1"/>
      <w:numFmt w:val="bullet"/>
      <w:lvlText w:val=""/>
      <w:lvlJc w:val="left"/>
      <w:pPr>
        <w:ind w:left="2880" w:hanging="360"/>
      </w:pPr>
      <w:rPr>
        <w:rFonts w:ascii="Symbol" w:hAnsi="Symbol" w:hint="default"/>
      </w:rPr>
    </w:lvl>
    <w:lvl w:ilvl="4" w:tplc="A7AC148A">
      <w:start w:val="1"/>
      <w:numFmt w:val="bullet"/>
      <w:lvlText w:val="o"/>
      <w:lvlJc w:val="left"/>
      <w:pPr>
        <w:ind w:left="3600" w:hanging="360"/>
      </w:pPr>
      <w:rPr>
        <w:rFonts w:ascii="Courier New" w:hAnsi="Courier New" w:hint="default"/>
      </w:rPr>
    </w:lvl>
    <w:lvl w:ilvl="5" w:tplc="450C422E">
      <w:start w:val="1"/>
      <w:numFmt w:val="bullet"/>
      <w:lvlText w:val=""/>
      <w:lvlJc w:val="left"/>
      <w:pPr>
        <w:ind w:left="4320" w:hanging="360"/>
      </w:pPr>
      <w:rPr>
        <w:rFonts w:ascii="Wingdings" w:hAnsi="Wingdings" w:hint="default"/>
      </w:rPr>
    </w:lvl>
    <w:lvl w:ilvl="6" w:tplc="422A8FBC">
      <w:start w:val="1"/>
      <w:numFmt w:val="bullet"/>
      <w:lvlText w:val=""/>
      <w:lvlJc w:val="left"/>
      <w:pPr>
        <w:ind w:left="5040" w:hanging="360"/>
      </w:pPr>
      <w:rPr>
        <w:rFonts w:ascii="Symbol" w:hAnsi="Symbol" w:hint="default"/>
      </w:rPr>
    </w:lvl>
    <w:lvl w:ilvl="7" w:tplc="A23C7680">
      <w:start w:val="1"/>
      <w:numFmt w:val="bullet"/>
      <w:lvlText w:val="o"/>
      <w:lvlJc w:val="left"/>
      <w:pPr>
        <w:ind w:left="5760" w:hanging="360"/>
      </w:pPr>
      <w:rPr>
        <w:rFonts w:ascii="Courier New" w:hAnsi="Courier New" w:hint="default"/>
      </w:rPr>
    </w:lvl>
    <w:lvl w:ilvl="8" w:tplc="96AA7A3A">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2"/>
  </w:num>
  <w:num w:numId="4">
    <w:abstractNumId w:val="8"/>
  </w:num>
  <w:num w:numId="5">
    <w:abstractNumId w:val="15"/>
  </w:num>
  <w:num w:numId="6">
    <w:abstractNumId w:val="16"/>
  </w:num>
  <w:num w:numId="7">
    <w:abstractNumId w:val="18"/>
  </w:num>
  <w:num w:numId="8">
    <w:abstractNumId w:val="7"/>
  </w:num>
  <w:num w:numId="9">
    <w:abstractNumId w:val="3"/>
  </w:num>
  <w:num w:numId="10">
    <w:abstractNumId w:val="6"/>
  </w:num>
  <w:num w:numId="11">
    <w:abstractNumId w:val="9"/>
  </w:num>
  <w:num w:numId="12">
    <w:abstractNumId w:val="0"/>
  </w:num>
  <w:num w:numId="13">
    <w:abstractNumId w:val="5"/>
  </w:num>
  <w:num w:numId="14">
    <w:abstractNumId w:val="11"/>
  </w:num>
  <w:num w:numId="15">
    <w:abstractNumId w:val="4"/>
  </w:num>
  <w:num w:numId="16">
    <w:abstractNumId w:val="14"/>
  </w:num>
  <w:num w:numId="17">
    <w:abstractNumId w:val="1"/>
  </w:num>
  <w:num w:numId="18">
    <w:abstractNumId w:val="10"/>
  </w:num>
  <w:num w:numId="19">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wMjGwsDQ3MLQwNrFU0lEKTi0uzszPAykwqgUANEZ0jSwAAAA="/>
  </w:docVars>
  <w:rsids>
    <w:rsidRoot w:val="008F0E39"/>
    <w:rsid w:val="000061F9"/>
    <w:rsid w:val="00012ED1"/>
    <w:rsid w:val="00012F1F"/>
    <w:rsid w:val="00014337"/>
    <w:rsid w:val="00015AA2"/>
    <w:rsid w:val="0002211E"/>
    <w:rsid w:val="00025450"/>
    <w:rsid w:val="0002549E"/>
    <w:rsid w:val="00027835"/>
    <w:rsid w:val="000303AB"/>
    <w:rsid w:val="000329EA"/>
    <w:rsid w:val="00036ABA"/>
    <w:rsid w:val="00036AC9"/>
    <w:rsid w:val="000516AA"/>
    <w:rsid w:val="00053491"/>
    <w:rsid w:val="0006015E"/>
    <w:rsid w:val="00060E36"/>
    <w:rsid w:val="00062516"/>
    <w:rsid w:val="00062992"/>
    <w:rsid w:val="000731DC"/>
    <w:rsid w:val="00074753"/>
    <w:rsid w:val="00075C6A"/>
    <w:rsid w:val="000763ED"/>
    <w:rsid w:val="000764A6"/>
    <w:rsid w:val="00076DE3"/>
    <w:rsid w:val="0008153F"/>
    <w:rsid w:val="00081F05"/>
    <w:rsid w:val="00087070"/>
    <w:rsid w:val="00090A93"/>
    <w:rsid w:val="00093B26"/>
    <w:rsid w:val="00095C1D"/>
    <w:rsid w:val="0009625C"/>
    <w:rsid w:val="00097D4C"/>
    <w:rsid w:val="000A20E5"/>
    <w:rsid w:val="000A41E7"/>
    <w:rsid w:val="000A42B0"/>
    <w:rsid w:val="000A7DA9"/>
    <w:rsid w:val="000C0015"/>
    <w:rsid w:val="000C6132"/>
    <w:rsid w:val="000C72D3"/>
    <w:rsid w:val="000D0261"/>
    <w:rsid w:val="000D2BE8"/>
    <w:rsid w:val="000D63E0"/>
    <w:rsid w:val="000D651B"/>
    <w:rsid w:val="000E04D5"/>
    <w:rsid w:val="000E280A"/>
    <w:rsid w:val="000F39E3"/>
    <w:rsid w:val="000F4B7D"/>
    <w:rsid w:val="000F6A8C"/>
    <w:rsid w:val="001013E5"/>
    <w:rsid w:val="00105B54"/>
    <w:rsid w:val="00110DD0"/>
    <w:rsid w:val="0011486B"/>
    <w:rsid w:val="001152D8"/>
    <w:rsid w:val="00117592"/>
    <w:rsid w:val="00117E11"/>
    <w:rsid w:val="00120571"/>
    <w:rsid w:val="00120AE1"/>
    <w:rsid w:val="00123BAB"/>
    <w:rsid w:val="00126C56"/>
    <w:rsid w:val="0013651B"/>
    <w:rsid w:val="001402B7"/>
    <w:rsid w:val="001470DF"/>
    <w:rsid w:val="00147426"/>
    <w:rsid w:val="001474B2"/>
    <w:rsid w:val="0015094D"/>
    <w:rsid w:val="00151CF3"/>
    <w:rsid w:val="001547A3"/>
    <w:rsid w:val="00155E06"/>
    <w:rsid w:val="00156854"/>
    <w:rsid w:val="00164237"/>
    <w:rsid w:val="00164ECD"/>
    <w:rsid w:val="001675CE"/>
    <w:rsid w:val="00176F25"/>
    <w:rsid w:val="00176F86"/>
    <w:rsid w:val="00181FAA"/>
    <w:rsid w:val="0018615D"/>
    <w:rsid w:val="00186E12"/>
    <w:rsid w:val="0019244C"/>
    <w:rsid w:val="00195362"/>
    <w:rsid w:val="001A4609"/>
    <w:rsid w:val="001A5915"/>
    <w:rsid w:val="001B3135"/>
    <w:rsid w:val="001B4B1F"/>
    <w:rsid w:val="001B5B9E"/>
    <w:rsid w:val="001C07EA"/>
    <w:rsid w:val="001C3B66"/>
    <w:rsid w:val="001C78A1"/>
    <w:rsid w:val="001D74B8"/>
    <w:rsid w:val="001E0550"/>
    <w:rsid w:val="001E2608"/>
    <w:rsid w:val="001E639E"/>
    <w:rsid w:val="001E72C6"/>
    <w:rsid w:val="001F13C8"/>
    <w:rsid w:val="001F6C15"/>
    <w:rsid w:val="0020083C"/>
    <w:rsid w:val="00204CFD"/>
    <w:rsid w:val="00206475"/>
    <w:rsid w:val="00206A44"/>
    <w:rsid w:val="002073D9"/>
    <w:rsid w:val="00210BAD"/>
    <w:rsid w:val="00213F36"/>
    <w:rsid w:val="00215679"/>
    <w:rsid w:val="0021651F"/>
    <w:rsid w:val="002176CD"/>
    <w:rsid w:val="00220716"/>
    <w:rsid w:val="00220F22"/>
    <w:rsid w:val="00222BFD"/>
    <w:rsid w:val="00225CF4"/>
    <w:rsid w:val="002267D8"/>
    <w:rsid w:val="002278B6"/>
    <w:rsid w:val="00232C4F"/>
    <w:rsid w:val="00234C52"/>
    <w:rsid w:val="00245CEC"/>
    <w:rsid w:val="00247267"/>
    <w:rsid w:val="00252F51"/>
    <w:rsid w:val="00254246"/>
    <w:rsid w:val="00254300"/>
    <w:rsid w:val="00254CAD"/>
    <w:rsid w:val="00255836"/>
    <w:rsid w:val="00257878"/>
    <w:rsid w:val="002616FE"/>
    <w:rsid w:val="00265EB5"/>
    <w:rsid w:val="002665D4"/>
    <w:rsid w:val="00274C4D"/>
    <w:rsid w:val="002766B9"/>
    <w:rsid w:val="00277782"/>
    <w:rsid w:val="00290E58"/>
    <w:rsid w:val="0029290D"/>
    <w:rsid w:val="00293BD3"/>
    <w:rsid w:val="00293FA5"/>
    <w:rsid w:val="00295DC9"/>
    <w:rsid w:val="002A458A"/>
    <w:rsid w:val="002A48F8"/>
    <w:rsid w:val="002A687F"/>
    <w:rsid w:val="002A72E5"/>
    <w:rsid w:val="002A7BB3"/>
    <w:rsid w:val="002B16B3"/>
    <w:rsid w:val="002B1847"/>
    <w:rsid w:val="002C0D82"/>
    <w:rsid w:val="002C23F3"/>
    <w:rsid w:val="002C2662"/>
    <w:rsid w:val="002C501B"/>
    <w:rsid w:val="002C6467"/>
    <w:rsid w:val="002C71A8"/>
    <w:rsid w:val="002C7C89"/>
    <w:rsid w:val="002D5034"/>
    <w:rsid w:val="002D5A4F"/>
    <w:rsid w:val="002D5C6C"/>
    <w:rsid w:val="002E1BF7"/>
    <w:rsid w:val="002E5037"/>
    <w:rsid w:val="002E6035"/>
    <w:rsid w:val="002F03F7"/>
    <w:rsid w:val="002F2FA8"/>
    <w:rsid w:val="003040D6"/>
    <w:rsid w:val="003055DE"/>
    <w:rsid w:val="00306356"/>
    <w:rsid w:val="003065CE"/>
    <w:rsid w:val="003078EC"/>
    <w:rsid w:val="00310312"/>
    <w:rsid w:val="0031123B"/>
    <w:rsid w:val="00312E0B"/>
    <w:rsid w:val="003139DF"/>
    <w:rsid w:val="00315B95"/>
    <w:rsid w:val="00317789"/>
    <w:rsid w:val="003212EF"/>
    <w:rsid w:val="003259ED"/>
    <w:rsid w:val="00325A98"/>
    <w:rsid w:val="00331EA1"/>
    <w:rsid w:val="00333456"/>
    <w:rsid w:val="003359AA"/>
    <w:rsid w:val="00337410"/>
    <w:rsid w:val="003401EF"/>
    <w:rsid w:val="00351453"/>
    <w:rsid w:val="00351DD7"/>
    <w:rsid w:val="00362381"/>
    <w:rsid w:val="00362E05"/>
    <w:rsid w:val="00380DCB"/>
    <w:rsid w:val="00392ABE"/>
    <w:rsid w:val="0039544A"/>
    <w:rsid w:val="00396126"/>
    <w:rsid w:val="003A3395"/>
    <w:rsid w:val="003A398D"/>
    <w:rsid w:val="003A44FF"/>
    <w:rsid w:val="003A71D8"/>
    <w:rsid w:val="003B2D2F"/>
    <w:rsid w:val="003C1129"/>
    <w:rsid w:val="003C19E7"/>
    <w:rsid w:val="003C411A"/>
    <w:rsid w:val="003C591B"/>
    <w:rsid w:val="003C621D"/>
    <w:rsid w:val="003D0362"/>
    <w:rsid w:val="003D0F7C"/>
    <w:rsid w:val="003D15AB"/>
    <w:rsid w:val="003D2921"/>
    <w:rsid w:val="003D4E1A"/>
    <w:rsid w:val="003D530C"/>
    <w:rsid w:val="003D6689"/>
    <w:rsid w:val="003E3A9F"/>
    <w:rsid w:val="003E4B6D"/>
    <w:rsid w:val="003E6C91"/>
    <w:rsid w:val="003E70E7"/>
    <w:rsid w:val="003F2078"/>
    <w:rsid w:val="003F66CA"/>
    <w:rsid w:val="003F6A93"/>
    <w:rsid w:val="004009C6"/>
    <w:rsid w:val="00406637"/>
    <w:rsid w:val="00406922"/>
    <w:rsid w:val="00410411"/>
    <w:rsid w:val="00410D34"/>
    <w:rsid w:val="0043368F"/>
    <w:rsid w:val="00436962"/>
    <w:rsid w:val="00440091"/>
    <w:rsid w:val="004400A9"/>
    <w:rsid w:val="00443944"/>
    <w:rsid w:val="004513B9"/>
    <w:rsid w:val="00451979"/>
    <w:rsid w:val="00453463"/>
    <w:rsid w:val="00454326"/>
    <w:rsid w:val="00454D9D"/>
    <w:rsid w:val="0045553C"/>
    <w:rsid w:val="004601B0"/>
    <w:rsid w:val="00462DA6"/>
    <w:rsid w:val="00465553"/>
    <w:rsid w:val="0046672E"/>
    <w:rsid w:val="00472120"/>
    <w:rsid w:val="0047503D"/>
    <w:rsid w:val="004812AC"/>
    <w:rsid w:val="00485283"/>
    <w:rsid w:val="004853D1"/>
    <w:rsid w:val="004909E7"/>
    <w:rsid w:val="00491091"/>
    <w:rsid w:val="00492373"/>
    <w:rsid w:val="0049638F"/>
    <w:rsid w:val="00496681"/>
    <w:rsid w:val="004977A9"/>
    <w:rsid w:val="00497959"/>
    <w:rsid w:val="004A0278"/>
    <w:rsid w:val="004A12FD"/>
    <w:rsid w:val="004A4746"/>
    <w:rsid w:val="004B0A28"/>
    <w:rsid w:val="004B10F5"/>
    <w:rsid w:val="004B1ACC"/>
    <w:rsid w:val="004B2B73"/>
    <w:rsid w:val="004B6C33"/>
    <w:rsid w:val="004B73B7"/>
    <w:rsid w:val="004B79E1"/>
    <w:rsid w:val="004C0962"/>
    <w:rsid w:val="004D14A7"/>
    <w:rsid w:val="004D2C88"/>
    <w:rsid w:val="004D2E48"/>
    <w:rsid w:val="004D2FE7"/>
    <w:rsid w:val="004D351D"/>
    <w:rsid w:val="004E054B"/>
    <w:rsid w:val="004E34C4"/>
    <w:rsid w:val="004E6282"/>
    <w:rsid w:val="004F029B"/>
    <w:rsid w:val="004F0426"/>
    <w:rsid w:val="004F2E69"/>
    <w:rsid w:val="004F619B"/>
    <w:rsid w:val="004F6BD9"/>
    <w:rsid w:val="004F6F8E"/>
    <w:rsid w:val="0050134A"/>
    <w:rsid w:val="0050186B"/>
    <w:rsid w:val="00502C03"/>
    <w:rsid w:val="0050482B"/>
    <w:rsid w:val="0050680C"/>
    <w:rsid w:val="00514E02"/>
    <w:rsid w:val="005166B5"/>
    <w:rsid w:val="00517EE6"/>
    <w:rsid w:val="00522671"/>
    <w:rsid w:val="00524693"/>
    <w:rsid w:val="00525A19"/>
    <w:rsid w:val="00526AA3"/>
    <w:rsid w:val="00537C9B"/>
    <w:rsid w:val="00540D40"/>
    <w:rsid w:val="0054200B"/>
    <w:rsid w:val="005446B5"/>
    <w:rsid w:val="00546C43"/>
    <w:rsid w:val="00547639"/>
    <w:rsid w:val="005512FD"/>
    <w:rsid w:val="0055483B"/>
    <w:rsid w:val="00555362"/>
    <w:rsid w:val="005561E8"/>
    <w:rsid w:val="00557BDC"/>
    <w:rsid w:val="00564C9B"/>
    <w:rsid w:val="005651A2"/>
    <w:rsid w:val="00573666"/>
    <w:rsid w:val="00576BDE"/>
    <w:rsid w:val="00591FD0"/>
    <w:rsid w:val="00597262"/>
    <w:rsid w:val="005A0567"/>
    <w:rsid w:val="005A0827"/>
    <w:rsid w:val="005A5FF3"/>
    <w:rsid w:val="005A6EE1"/>
    <w:rsid w:val="005B0BBA"/>
    <w:rsid w:val="005C0595"/>
    <w:rsid w:val="005C1C5E"/>
    <w:rsid w:val="005C368A"/>
    <w:rsid w:val="005C394F"/>
    <w:rsid w:val="005C726C"/>
    <w:rsid w:val="005D1521"/>
    <w:rsid w:val="005D6AE7"/>
    <w:rsid w:val="005D7AD8"/>
    <w:rsid w:val="005E2536"/>
    <w:rsid w:val="005E289D"/>
    <w:rsid w:val="005E2D57"/>
    <w:rsid w:val="005E417A"/>
    <w:rsid w:val="005E7E47"/>
    <w:rsid w:val="005F00A3"/>
    <w:rsid w:val="005F4462"/>
    <w:rsid w:val="005F50EC"/>
    <w:rsid w:val="005F7219"/>
    <w:rsid w:val="00600805"/>
    <w:rsid w:val="00611EEC"/>
    <w:rsid w:val="0061220C"/>
    <w:rsid w:val="0061332D"/>
    <w:rsid w:val="00620510"/>
    <w:rsid w:val="006209B5"/>
    <w:rsid w:val="0062143E"/>
    <w:rsid w:val="00623779"/>
    <w:rsid w:val="00643798"/>
    <w:rsid w:val="00644665"/>
    <w:rsid w:val="0064797B"/>
    <w:rsid w:val="00651CBA"/>
    <w:rsid w:val="00673F46"/>
    <w:rsid w:val="00674C7B"/>
    <w:rsid w:val="0067769C"/>
    <w:rsid w:val="00677B8F"/>
    <w:rsid w:val="00677EB8"/>
    <w:rsid w:val="006801A3"/>
    <w:rsid w:val="0068199E"/>
    <w:rsid w:val="0068540D"/>
    <w:rsid w:val="00686018"/>
    <w:rsid w:val="00697E08"/>
    <w:rsid w:val="006A1B8C"/>
    <w:rsid w:val="006B46B2"/>
    <w:rsid w:val="006B4DB5"/>
    <w:rsid w:val="006B56C6"/>
    <w:rsid w:val="006B6BB4"/>
    <w:rsid w:val="006B6F84"/>
    <w:rsid w:val="006C0624"/>
    <w:rsid w:val="006C11C1"/>
    <w:rsid w:val="006D1179"/>
    <w:rsid w:val="006D22ED"/>
    <w:rsid w:val="006D3385"/>
    <w:rsid w:val="006D4E17"/>
    <w:rsid w:val="006E05E6"/>
    <w:rsid w:val="006E1C5A"/>
    <w:rsid w:val="006E3CAF"/>
    <w:rsid w:val="006E6DF7"/>
    <w:rsid w:val="006E7395"/>
    <w:rsid w:val="006F335E"/>
    <w:rsid w:val="006F6132"/>
    <w:rsid w:val="007039AC"/>
    <w:rsid w:val="00703D9B"/>
    <w:rsid w:val="00706A8D"/>
    <w:rsid w:val="00707D32"/>
    <w:rsid w:val="00710326"/>
    <w:rsid w:val="00714FCE"/>
    <w:rsid w:val="007230EE"/>
    <w:rsid w:val="00725A91"/>
    <w:rsid w:val="007260FF"/>
    <w:rsid w:val="00726EEA"/>
    <w:rsid w:val="00732F61"/>
    <w:rsid w:val="00740BAB"/>
    <w:rsid w:val="00743767"/>
    <w:rsid w:val="0074603D"/>
    <w:rsid w:val="00746A0E"/>
    <w:rsid w:val="00747133"/>
    <w:rsid w:val="0075180D"/>
    <w:rsid w:val="007519EB"/>
    <w:rsid w:val="00753595"/>
    <w:rsid w:val="00753FCF"/>
    <w:rsid w:val="007541CD"/>
    <w:rsid w:val="00754545"/>
    <w:rsid w:val="00755B0D"/>
    <w:rsid w:val="007571DA"/>
    <w:rsid w:val="00763A5F"/>
    <w:rsid w:val="0076532B"/>
    <w:rsid w:val="007656AB"/>
    <w:rsid w:val="00766A27"/>
    <w:rsid w:val="00770B65"/>
    <w:rsid w:val="00772DFB"/>
    <w:rsid w:val="0077403A"/>
    <w:rsid w:val="00774533"/>
    <w:rsid w:val="00775ED0"/>
    <w:rsid w:val="00780080"/>
    <w:rsid w:val="0078329B"/>
    <w:rsid w:val="00783718"/>
    <w:rsid w:val="00784C1D"/>
    <w:rsid w:val="00786D25"/>
    <w:rsid w:val="00794135"/>
    <w:rsid w:val="007A5D90"/>
    <w:rsid w:val="007A622B"/>
    <w:rsid w:val="007B2FA8"/>
    <w:rsid w:val="007B75E3"/>
    <w:rsid w:val="007C09D5"/>
    <w:rsid w:val="007C2006"/>
    <w:rsid w:val="007C27EC"/>
    <w:rsid w:val="007C2CD0"/>
    <w:rsid w:val="007C3D6D"/>
    <w:rsid w:val="007C6431"/>
    <w:rsid w:val="007D17B2"/>
    <w:rsid w:val="007D4FDD"/>
    <w:rsid w:val="007D5D0F"/>
    <w:rsid w:val="007D70DD"/>
    <w:rsid w:val="007D711F"/>
    <w:rsid w:val="007E1C71"/>
    <w:rsid w:val="007E309B"/>
    <w:rsid w:val="007E3158"/>
    <w:rsid w:val="007F4C67"/>
    <w:rsid w:val="008004EA"/>
    <w:rsid w:val="008023E5"/>
    <w:rsid w:val="0080670B"/>
    <w:rsid w:val="0080673A"/>
    <w:rsid w:val="00815AB6"/>
    <w:rsid w:val="008168A3"/>
    <w:rsid w:val="0083431F"/>
    <w:rsid w:val="00834C29"/>
    <w:rsid w:val="008366E1"/>
    <w:rsid w:val="00836A46"/>
    <w:rsid w:val="0083726C"/>
    <w:rsid w:val="0085177B"/>
    <w:rsid w:val="00855446"/>
    <w:rsid w:val="0085570B"/>
    <w:rsid w:val="0085598F"/>
    <w:rsid w:val="00860AB7"/>
    <w:rsid w:val="00860FEA"/>
    <w:rsid w:val="0086154B"/>
    <w:rsid w:val="008623F1"/>
    <w:rsid w:val="00863070"/>
    <w:rsid w:val="00866B70"/>
    <w:rsid w:val="00871A40"/>
    <w:rsid w:val="008750D9"/>
    <w:rsid w:val="00881868"/>
    <w:rsid w:val="0088456E"/>
    <w:rsid w:val="0088500B"/>
    <w:rsid w:val="0088768E"/>
    <w:rsid w:val="00887DCF"/>
    <w:rsid w:val="00890EAB"/>
    <w:rsid w:val="008929F7"/>
    <w:rsid w:val="00894704"/>
    <w:rsid w:val="008949F0"/>
    <w:rsid w:val="00897411"/>
    <w:rsid w:val="008A1D77"/>
    <w:rsid w:val="008A35A6"/>
    <w:rsid w:val="008B43BA"/>
    <w:rsid w:val="008B70AB"/>
    <w:rsid w:val="008B7D19"/>
    <w:rsid w:val="008C1B54"/>
    <w:rsid w:val="008C1E43"/>
    <w:rsid w:val="008C22E7"/>
    <w:rsid w:val="008C5114"/>
    <w:rsid w:val="008C71CD"/>
    <w:rsid w:val="008D0837"/>
    <w:rsid w:val="008D1894"/>
    <w:rsid w:val="008D2449"/>
    <w:rsid w:val="008D4439"/>
    <w:rsid w:val="008D559B"/>
    <w:rsid w:val="008E4414"/>
    <w:rsid w:val="008F03CD"/>
    <w:rsid w:val="008F0E39"/>
    <w:rsid w:val="008F0FC9"/>
    <w:rsid w:val="008F2CDE"/>
    <w:rsid w:val="008F3A81"/>
    <w:rsid w:val="008F49AD"/>
    <w:rsid w:val="008F4FBA"/>
    <w:rsid w:val="008F7D18"/>
    <w:rsid w:val="009003EE"/>
    <w:rsid w:val="00902B53"/>
    <w:rsid w:val="00902F04"/>
    <w:rsid w:val="009032EF"/>
    <w:rsid w:val="00903CFB"/>
    <w:rsid w:val="009060D0"/>
    <w:rsid w:val="009072FA"/>
    <w:rsid w:val="00907C08"/>
    <w:rsid w:val="00915039"/>
    <w:rsid w:val="0091508A"/>
    <w:rsid w:val="00920D74"/>
    <w:rsid w:val="00920DE9"/>
    <w:rsid w:val="00923F14"/>
    <w:rsid w:val="00924951"/>
    <w:rsid w:val="00933D79"/>
    <w:rsid w:val="0094338F"/>
    <w:rsid w:val="00943614"/>
    <w:rsid w:val="00943E65"/>
    <w:rsid w:val="009455E9"/>
    <w:rsid w:val="00945A53"/>
    <w:rsid w:val="00945AE5"/>
    <w:rsid w:val="0095063F"/>
    <w:rsid w:val="0095162B"/>
    <w:rsid w:val="0095387A"/>
    <w:rsid w:val="00957786"/>
    <w:rsid w:val="0096112B"/>
    <w:rsid w:val="00964800"/>
    <w:rsid w:val="0096521A"/>
    <w:rsid w:val="00971913"/>
    <w:rsid w:val="00972218"/>
    <w:rsid w:val="00984E94"/>
    <w:rsid w:val="00986D17"/>
    <w:rsid w:val="009877FE"/>
    <w:rsid w:val="00990697"/>
    <w:rsid w:val="0099290B"/>
    <w:rsid w:val="00992AA2"/>
    <w:rsid w:val="00994E6F"/>
    <w:rsid w:val="0099585B"/>
    <w:rsid w:val="009A40FC"/>
    <w:rsid w:val="009A7FEF"/>
    <w:rsid w:val="009B3514"/>
    <w:rsid w:val="009B62AA"/>
    <w:rsid w:val="009B63F4"/>
    <w:rsid w:val="009C6C21"/>
    <w:rsid w:val="009D10F6"/>
    <w:rsid w:val="009D5C75"/>
    <w:rsid w:val="009E58D3"/>
    <w:rsid w:val="009E60E2"/>
    <w:rsid w:val="009E728E"/>
    <w:rsid w:val="009F5164"/>
    <w:rsid w:val="009F5426"/>
    <w:rsid w:val="009F5E2A"/>
    <w:rsid w:val="00A0634A"/>
    <w:rsid w:val="00A10AA4"/>
    <w:rsid w:val="00A16643"/>
    <w:rsid w:val="00A247B0"/>
    <w:rsid w:val="00A31853"/>
    <w:rsid w:val="00A31AEC"/>
    <w:rsid w:val="00A35F35"/>
    <w:rsid w:val="00A37653"/>
    <w:rsid w:val="00A40EAB"/>
    <w:rsid w:val="00A41066"/>
    <w:rsid w:val="00A41C33"/>
    <w:rsid w:val="00A42E15"/>
    <w:rsid w:val="00A439DD"/>
    <w:rsid w:val="00A444CA"/>
    <w:rsid w:val="00A46184"/>
    <w:rsid w:val="00A477FB"/>
    <w:rsid w:val="00A50C24"/>
    <w:rsid w:val="00A50E14"/>
    <w:rsid w:val="00A534F6"/>
    <w:rsid w:val="00A54881"/>
    <w:rsid w:val="00A55043"/>
    <w:rsid w:val="00A65BAE"/>
    <w:rsid w:val="00A702DB"/>
    <w:rsid w:val="00A75C61"/>
    <w:rsid w:val="00A775DA"/>
    <w:rsid w:val="00A81E20"/>
    <w:rsid w:val="00A8598A"/>
    <w:rsid w:val="00A87130"/>
    <w:rsid w:val="00A87BF8"/>
    <w:rsid w:val="00A97171"/>
    <w:rsid w:val="00A975C4"/>
    <w:rsid w:val="00AA2D11"/>
    <w:rsid w:val="00AA71B8"/>
    <w:rsid w:val="00AA76F4"/>
    <w:rsid w:val="00AB39B6"/>
    <w:rsid w:val="00AB5726"/>
    <w:rsid w:val="00AB786D"/>
    <w:rsid w:val="00AC2857"/>
    <w:rsid w:val="00AD2F5A"/>
    <w:rsid w:val="00AD461A"/>
    <w:rsid w:val="00AD60EA"/>
    <w:rsid w:val="00AD660D"/>
    <w:rsid w:val="00AE1868"/>
    <w:rsid w:val="00AE5920"/>
    <w:rsid w:val="00AE7BB1"/>
    <w:rsid w:val="00AF1949"/>
    <w:rsid w:val="00B00A70"/>
    <w:rsid w:val="00B00EB7"/>
    <w:rsid w:val="00B06777"/>
    <w:rsid w:val="00B1187F"/>
    <w:rsid w:val="00B1430F"/>
    <w:rsid w:val="00B14C04"/>
    <w:rsid w:val="00B15BAB"/>
    <w:rsid w:val="00B208D1"/>
    <w:rsid w:val="00B21F1B"/>
    <w:rsid w:val="00B234FC"/>
    <w:rsid w:val="00B237D9"/>
    <w:rsid w:val="00B24AF1"/>
    <w:rsid w:val="00B251D3"/>
    <w:rsid w:val="00B3086C"/>
    <w:rsid w:val="00B30B14"/>
    <w:rsid w:val="00B30DE2"/>
    <w:rsid w:val="00B3196F"/>
    <w:rsid w:val="00B326D3"/>
    <w:rsid w:val="00B32712"/>
    <w:rsid w:val="00B3749A"/>
    <w:rsid w:val="00B44500"/>
    <w:rsid w:val="00B535BC"/>
    <w:rsid w:val="00B55D21"/>
    <w:rsid w:val="00B60373"/>
    <w:rsid w:val="00B60FD2"/>
    <w:rsid w:val="00B71410"/>
    <w:rsid w:val="00B723BB"/>
    <w:rsid w:val="00B72767"/>
    <w:rsid w:val="00B74FDC"/>
    <w:rsid w:val="00B75C90"/>
    <w:rsid w:val="00B761CB"/>
    <w:rsid w:val="00B77226"/>
    <w:rsid w:val="00B80ADE"/>
    <w:rsid w:val="00B835D4"/>
    <w:rsid w:val="00B85229"/>
    <w:rsid w:val="00B87F08"/>
    <w:rsid w:val="00B960C0"/>
    <w:rsid w:val="00BA04F6"/>
    <w:rsid w:val="00BA326A"/>
    <w:rsid w:val="00BA481F"/>
    <w:rsid w:val="00BA5526"/>
    <w:rsid w:val="00BB0F2E"/>
    <w:rsid w:val="00BB1724"/>
    <w:rsid w:val="00BB3CF7"/>
    <w:rsid w:val="00BB7FBF"/>
    <w:rsid w:val="00BC4A0C"/>
    <w:rsid w:val="00BC6E3D"/>
    <w:rsid w:val="00BD2A70"/>
    <w:rsid w:val="00BD4B47"/>
    <w:rsid w:val="00BD4E85"/>
    <w:rsid w:val="00BD6640"/>
    <w:rsid w:val="00BD7BFB"/>
    <w:rsid w:val="00BE0A70"/>
    <w:rsid w:val="00BF5073"/>
    <w:rsid w:val="00BF687C"/>
    <w:rsid w:val="00C0190F"/>
    <w:rsid w:val="00C0196F"/>
    <w:rsid w:val="00C01A87"/>
    <w:rsid w:val="00C037DC"/>
    <w:rsid w:val="00C120CC"/>
    <w:rsid w:val="00C1378C"/>
    <w:rsid w:val="00C177FB"/>
    <w:rsid w:val="00C20331"/>
    <w:rsid w:val="00C2045A"/>
    <w:rsid w:val="00C2177B"/>
    <w:rsid w:val="00C22D58"/>
    <w:rsid w:val="00C24925"/>
    <w:rsid w:val="00C2744F"/>
    <w:rsid w:val="00C32937"/>
    <w:rsid w:val="00C40DFB"/>
    <w:rsid w:val="00C42BBA"/>
    <w:rsid w:val="00C439C0"/>
    <w:rsid w:val="00C43C6A"/>
    <w:rsid w:val="00C44130"/>
    <w:rsid w:val="00C51C51"/>
    <w:rsid w:val="00C5216D"/>
    <w:rsid w:val="00C526D4"/>
    <w:rsid w:val="00C53DEB"/>
    <w:rsid w:val="00C61D0C"/>
    <w:rsid w:val="00C61D87"/>
    <w:rsid w:val="00C63203"/>
    <w:rsid w:val="00C664FD"/>
    <w:rsid w:val="00C6728A"/>
    <w:rsid w:val="00C70010"/>
    <w:rsid w:val="00C73214"/>
    <w:rsid w:val="00C74F46"/>
    <w:rsid w:val="00C75547"/>
    <w:rsid w:val="00C8066E"/>
    <w:rsid w:val="00C81577"/>
    <w:rsid w:val="00C86695"/>
    <w:rsid w:val="00C907BE"/>
    <w:rsid w:val="00C95215"/>
    <w:rsid w:val="00C965E5"/>
    <w:rsid w:val="00CA24DF"/>
    <w:rsid w:val="00CA2540"/>
    <w:rsid w:val="00CA26E1"/>
    <w:rsid w:val="00CA3867"/>
    <w:rsid w:val="00CA4511"/>
    <w:rsid w:val="00CA658A"/>
    <w:rsid w:val="00CB4752"/>
    <w:rsid w:val="00CB551C"/>
    <w:rsid w:val="00CB5E06"/>
    <w:rsid w:val="00CC0C42"/>
    <w:rsid w:val="00CC4A63"/>
    <w:rsid w:val="00CD1ADD"/>
    <w:rsid w:val="00CD7A8E"/>
    <w:rsid w:val="00CE1DA8"/>
    <w:rsid w:val="00CE2FC4"/>
    <w:rsid w:val="00CE657D"/>
    <w:rsid w:val="00CE7DA8"/>
    <w:rsid w:val="00CF18EC"/>
    <w:rsid w:val="00CF3C8C"/>
    <w:rsid w:val="00CF3F4E"/>
    <w:rsid w:val="00CF5B4E"/>
    <w:rsid w:val="00D00B5D"/>
    <w:rsid w:val="00D03072"/>
    <w:rsid w:val="00D049CB"/>
    <w:rsid w:val="00D2243D"/>
    <w:rsid w:val="00D23E87"/>
    <w:rsid w:val="00D30E61"/>
    <w:rsid w:val="00D311BB"/>
    <w:rsid w:val="00D321C3"/>
    <w:rsid w:val="00D34358"/>
    <w:rsid w:val="00D36E43"/>
    <w:rsid w:val="00D40549"/>
    <w:rsid w:val="00D41CBB"/>
    <w:rsid w:val="00D42155"/>
    <w:rsid w:val="00D446F9"/>
    <w:rsid w:val="00D46699"/>
    <w:rsid w:val="00D47049"/>
    <w:rsid w:val="00D53CD3"/>
    <w:rsid w:val="00D61DDE"/>
    <w:rsid w:val="00D6374A"/>
    <w:rsid w:val="00D65348"/>
    <w:rsid w:val="00D710B8"/>
    <w:rsid w:val="00D76362"/>
    <w:rsid w:val="00D7733C"/>
    <w:rsid w:val="00D84583"/>
    <w:rsid w:val="00D848B9"/>
    <w:rsid w:val="00D851DF"/>
    <w:rsid w:val="00D930F4"/>
    <w:rsid w:val="00D95356"/>
    <w:rsid w:val="00D9765A"/>
    <w:rsid w:val="00DA4CAB"/>
    <w:rsid w:val="00DB0C8E"/>
    <w:rsid w:val="00DB5B2D"/>
    <w:rsid w:val="00DB6B85"/>
    <w:rsid w:val="00DC6338"/>
    <w:rsid w:val="00DC7A3D"/>
    <w:rsid w:val="00DC7A85"/>
    <w:rsid w:val="00DD2748"/>
    <w:rsid w:val="00DD531A"/>
    <w:rsid w:val="00DE1617"/>
    <w:rsid w:val="00DE1690"/>
    <w:rsid w:val="00DE45A5"/>
    <w:rsid w:val="00DE5855"/>
    <w:rsid w:val="00DF0354"/>
    <w:rsid w:val="00DF0413"/>
    <w:rsid w:val="00DF223C"/>
    <w:rsid w:val="00DF2BCF"/>
    <w:rsid w:val="00DF751E"/>
    <w:rsid w:val="00DF761E"/>
    <w:rsid w:val="00E0495A"/>
    <w:rsid w:val="00E074A4"/>
    <w:rsid w:val="00E10632"/>
    <w:rsid w:val="00E16C15"/>
    <w:rsid w:val="00E17D67"/>
    <w:rsid w:val="00E24AB2"/>
    <w:rsid w:val="00E360C6"/>
    <w:rsid w:val="00E40CEE"/>
    <w:rsid w:val="00E412CE"/>
    <w:rsid w:val="00E41B6A"/>
    <w:rsid w:val="00E420EF"/>
    <w:rsid w:val="00E432FE"/>
    <w:rsid w:val="00E44B61"/>
    <w:rsid w:val="00E506FE"/>
    <w:rsid w:val="00E50960"/>
    <w:rsid w:val="00E6197F"/>
    <w:rsid w:val="00E6224A"/>
    <w:rsid w:val="00E629C8"/>
    <w:rsid w:val="00E63726"/>
    <w:rsid w:val="00E67DB2"/>
    <w:rsid w:val="00E76697"/>
    <w:rsid w:val="00E8060A"/>
    <w:rsid w:val="00E80B02"/>
    <w:rsid w:val="00E85091"/>
    <w:rsid w:val="00E85CE1"/>
    <w:rsid w:val="00E879DB"/>
    <w:rsid w:val="00E904F9"/>
    <w:rsid w:val="00E926A7"/>
    <w:rsid w:val="00E97CD4"/>
    <w:rsid w:val="00EA0DD1"/>
    <w:rsid w:val="00EA0EEC"/>
    <w:rsid w:val="00EA2CB5"/>
    <w:rsid w:val="00EB2821"/>
    <w:rsid w:val="00EB347E"/>
    <w:rsid w:val="00EB5AAE"/>
    <w:rsid w:val="00EB768C"/>
    <w:rsid w:val="00EC4E1B"/>
    <w:rsid w:val="00EC628D"/>
    <w:rsid w:val="00EC7BC2"/>
    <w:rsid w:val="00ED203D"/>
    <w:rsid w:val="00ED3510"/>
    <w:rsid w:val="00ED6903"/>
    <w:rsid w:val="00ED7277"/>
    <w:rsid w:val="00EE0946"/>
    <w:rsid w:val="00EE3E59"/>
    <w:rsid w:val="00EE6176"/>
    <w:rsid w:val="00EF1A71"/>
    <w:rsid w:val="00EF6916"/>
    <w:rsid w:val="00F029E6"/>
    <w:rsid w:val="00F07019"/>
    <w:rsid w:val="00F10950"/>
    <w:rsid w:val="00F10F9D"/>
    <w:rsid w:val="00F12604"/>
    <w:rsid w:val="00F126AF"/>
    <w:rsid w:val="00F1492B"/>
    <w:rsid w:val="00F1642D"/>
    <w:rsid w:val="00F20F75"/>
    <w:rsid w:val="00F26BB1"/>
    <w:rsid w:val="00F3135F"/>
    <w:rsid w:val="00F3493C"/>
    <w:rsid w:val="00F4135F"/>
    <w:rsid w:val="00F4362B"/>
    <w:rsid w:val="00F54B1C"/>
    <w:rsid w:val="00F5716C"/>
    <w:rsid w:val="00F63844"/>
    <w:rsid w:val="00F63AB7"/>
    <w:rsid w:val="00F659D8"/>
    <w:rsid w:val="00F66BC8"/>
    <w:rsid w:val="00F67DDF"/>
    <w:rsid w:val="00F70E1A"/>
    <w:rsid w:val="00F70F3F"/>
    <w:rsid w:val="00F71FBF"/>
    <w:rsid w:val="00F7635F"/>
    <w:rsid w:val="00F81D19"/>
    <w:rsid w:val="00F831BF"/>
    <w:rsid w:val="00F8522A"/>
    <w:rsid w:val="00F8730A"/>
    <w:rsid w:val="00F8AAA0"/>
    <w:rsid w:val="00FA0155"/>
    <w:rsid w:val="00FA30D2"/>
    <w:rsid w:val="00FA64FA"/>
    <w:rsid w:val="00FB04D3"/>
    <w:rsid w:val="00FB18B9"/>
    <w:rsid w:val="00FB741A"/>
    <w:rsid w:val="00FC0031"/>
    <w:rsid w:val="00FC687F"/>
    <w:rsid w:val="00FD46CC"/>
    <w:rsid w:val="00FD6DFA"/>
    <w:rsid w:val="00FE0A9A"/>
    <w:rsid w:val="00FE4760"/>
    <w:rsid w:val="00FE79B4"/>
    <w:rsid w:val="00FF05E6"/>
    <w:rsid w:val="00FF3FCA"/>
    <w:rsid w:val="00FF47F6"/>
    <w:rsid w:val="00FF4D67"/>
    <w:rsid w:val="01A95B71"/>
    <w:rsid w:val="01C146ED"/>
    <w:rsid w:val="02281597"/>
    <w:rsid w:val="022D5F9A"/>
    <w:rsid w:val="056CCE3F"/>
    <w:rsid w:val="07C872ED"/>
    <w:rsid w:val="095E0A7E"/>
    <w:rsid w:val="0A7722EB"/>
    <w:rsid w:val="0B6A8098"/>
    <w:rsid w:val="0BA24357"/>
    <w:rsid w:val="0C21D460"/>
    <w:rsid w:val="0CB1ABF3"/>
    <w:rsid w:val="0CB9C732"/>
    <w:rsid w:val="0DAE6DBB"/>
    <w:rsid w:val="0DD914D3"/>
    <w:rsid w:val="0E829059"/>
    <w:rsid w:val="0ED25FF6"/>
    <w:rsid w:val="10316242"/>
    <w:rsid w:val="112D19B1"/>
    <w:rsid w:val="12C13634"/>
    <w:rsid w:val="13F092B9"/>
    <w:rsid w:val="13FBB166"/>
    <w:rsid w:val="14C33114"/>
    <w:rsid w:val="1520FCCC"/>
    <w:rsid w:val="15A4DF93"/>
    <w:rsid w:val="181F00F6"/>
    <w:rsid w:val="18886376"/>
    <w:rsid w:val="19CA18AC"/>
    <w:rsid w:val="1B0B3FC7"/>
    <w:rsid w:val="1B5C8B6D"/>
    <w:rsid w:val="1C671C9E"/>
    <w:rsid w:val="1D065E08"/>
    <w:rsid w:val="1D3D894F"/>
    <w:rsid w:val="1E018B9A"/>
    <w:rsid w:val="1E0898AC"/>
    <w:rsid w:val="1E423A5C"/>
    <w:rsid w:val="1E859AFA"/>
    <w:rsid w:val="1E8CDA3E"/>
    <w:rsid w:val="20AB9285"/>
    <w:rsid w:val="21359A0C"/>
    <w:rsid w:val="22D25ACF"/>
    <w:rsid w:val="23626B7C"/>
    <w:rsid w:val="258B0849"/>
    <w:rsid w:val="2613A4B5"/>
    <w:rsid w:val="2665D80E"/>
    <w:rsid w:val="27215239"/>
    <w:rsid w:val="27F64E18"/>
    <w:rsid w:val="28A80C21"/>
    <w:rsid w:val="293E8C19"/>
    <w:rsid w:val="293ED059"/>
    <w:rsid w:val="29404D69"/>
    <w:rsid w:val="29DCCF06"/>
    <w:rsid w:val="2B00989B"/>
    <w:rsid w:val="2CF1C908"/>
    <w:rsid w:val="2D13E7A4"/>
    <w:rsid w:val="2DB15B8C"/>
    <w:rsid w:val="2DB17673"/>
    <w:rsid w:val="2F016A11"/>
    <w:rsid w:val="2FC444E2"/>
    <w:rsid w:val="31EFDAC8"/>
    <w:rsid w:val="32DCD5F0"/>
    <w:rsid w:val="33FECA11"/>
    <w:rsid w:val="342B3494"/>
    <w:rsid w:val="34A4E51D"/>
    <w:rsid w:val="35A7C461"/>
    <w:rsid w:val="36825369"/>
    <w:rsid w:val="372B27C7"/>
    <w:rsid w:val="3877B76D"/>
    <w:rsid w:val="396CCC71"/>
    <w:rsid w:val="39C55B1C"/>
    <w:rsid w:val="3A20C6F2"/>
    <w:rsid w:val="3A4E01DD"/>
    <w:rsid w:val="3A815694"/>
    <w:rsid w:val="3A92AE11"/>
    <w:rsid w:val="3ADB4E8A"/>
    <w:rsid w:val="3B4FCB27"/>
    <w:rsid w:val="3CB2E312"/>
    <w:rsid w:val="3D3B8249"/>
    <w:rsid w:val="3E2B6F72"/>
    <w:rsid w:val="3EA3F262"/>
    <w:rsid w:val="3F14D1CF"/>
    <w:rsid w:val="3F82658A"/>
    <w:rsid w:val="409E0435"/>
    <w:rsid w:val="4151B49A"/>
    <w:rsid w:val="4244091F"/>
    <w:rsid w:val="43C3721E"/>
    <w:rsid w:val="441FBF02"/>
    <w:rsid w:val="447192DD"/>
    <w:rsid w:val="448C6139"/>
    <w:rsid w:val="451EA829"/>
    <w:rsid w:val="45DB5DDE"/>
    <w:rsid w:val="464C140B"/>
    <w:rsid w:val="46699B5F"/>
    <w:rsid w:val="47358618"/>
    <w:rsid w:val="4A0BD409"/>
    <w:rsid w:val="4A5E1B2F"/>
    <w:rsid w:val="4B81E7C4"/>
    <w:rsid w:val="4C768F13"/>
    <w:rsid w:val="4CDF896B"/>
    <w:rsid w:val="4D3B3FA0"/>
    <w:rsid w:val="4FB81599"/>
    <w:rsid w:val="51A1E2D8"/>
    <w:rsid w:val="51A694C4"/>
    <w:rsid w:val="527FFEAB"/>
    <w:rsid w:val="54227FB1"/>
    <w:rsid w:val="54618FA5"/>
    <w:rsid w:val="55F8D7B6"/>
    <w:rsid w:val="560DFC8E"/>
    <w:rsid w:val="57B9C3A6"/>
    <w:rsid w:val="59CA7CD5"/>
    <w:rsid w:val="5A03987C"/>
    <w:rsid w:val="5D9A137D"/>
    <w:rsid w:val="5F85F33F"/>
    <w:rsid w:val="604E6081"/>
    <w:rsid w:val="626CBB60"/>
    <w:rsid w:val="63CB0786"/>
    <w:rsid w:val="6443A462"/>
    <w:rsid w:val="64A02643"/>
    <w:rsid w:val="64E6EFF1"/>
    <w:rsid w:val="650542F1"/>
    <w:rsid w:val="654F1DA2"/>
    <w:rsid w:val="687F7647"/>
    <w:rsid w:val="693A1FAE"/>
    <w:rsid w:val="694753DE"/>
    <w:rsid w:val="6A4EC13A"/>
    <w:rsid w:val="6AE92165"/>
    <w:rsid w:val="6BCAB532"/>
    <w:rsid w:val="6C12AD1A"/>
    <w:rsid w:val="6CA88BCC"/>
    <w:rsid w:val="6EE50736"/>
    <w:rsid w:val="7010A691"/>
    <w:rsid w:val="70120852"/>
    <w:rsid w:val="71811382"/>
    <w:rsid w:val="72330AD1"/>
    <w:rsid w:val="72CCAC78"/>
    <w:rsid w:val="73117EF4"/>
    <w:rsid w:val="732ABC81"/>
    <w:rsid w:val="73E41DAB"/>
    <w:rsid w:val="7425DD63"/>
    <w:rsid w:val="75EC5E0E"/>
    <w:rsid w:val="76D30977"/>
    <w:rsid w:val="7706C74E"/>
    <w:rsid w:val="77EEF023"/>
    <w:rsid w:val="78BE6F8A"/>
    <w:rsid w:val="79D8A27B"/>
    <w:rsid w:val="7A5A8F06"/>
    <w:rsid w:val="7A86EF90"/>
    <w:rsid w:val="7AA6CCAF"/>
    <w:rsid w:val="7B8FCC24"/>
    <w:rsid w:val="7DAD38D5"/>
    <w:rsid w:val="7E2CE482"/>
    <w:rsid w:val="7F3E12E7"/>
    <w:rsid w:val="7F8D42D2"/>
    <w:rsid w:val="7FE82F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75ABB"/>
  <w15:chartTrackingRefBased/>
  <w15:docId w15:val="{3EAE7C1B-C7FB-4A14-A2F4-8A0F9065B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034"/>
    <w:rPr>
      <w:rFonts w:ascii="Arial" w:hAnsi="Arial"/>
      <w:sz w:val="24"/>
    </w:rPr>
  </w:style>
  <w:style w:type="paragraph" w:styleId="Heading1">
    <w:name w:val="heading 1"/>
    <w:basedOn w:val="Normal"/>
    <w:next w:val="Normal"/>
    <w:link w:val="Heading1Char"/>
    <w:uiPriority w:val="9"/>
    <w:qFormat/>
    <w:rsid w:val="00485283"/>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3765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14E02"/>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514E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F0E39"/>
    <w:pPr>
      <w:spacing w:after="0" w:line="276" w:lineRule="auto"/>
    </w:pPr>
    <w:rPr>
      <w:rFonts w:ascii="Arial" w:eastAsia="ヒラギノ角ゴ Pro W3" w:hAnsi="Arial" w:cs="Times New Roman"/>
      <w:color w:val="000000"/>
      <w:szCs w:val="20"/>
      <w:lang w:eastAsia="ja-JP"/>
    </w:rPr>
  </w:style>
  <w:style w:type="paragraph" w:customStyle="1" w:styleId="Heading21">
    <w:name w:val="Heading 21"/>
    <w:next w:val="Normal1"/>
    <w:rsid w:val="008F0E39"/>
    <w:pPr>
      <w:keepNext/>
      <w:keepLines/>
      <w:spacing w:before="360" w:after="80" w:line="276" w:lineRule="auto"/>
      <w:outlineLvl w:val="1"/>
    </w:pPr>
    <w:rPr>
      <w:rFonts w:ascii="Lucida Grande" w:eastAsia="ヒラギノ角ゴ Pro W3" w:hAnsi="Lucida Grande" w:cs="Times New Roman"/>
      <w:color w:val="000000"/>
      <w:sz w:val="32"/>
      <w:szCs w:val="20"/>
      <w:lang w:eastAsia="ja-JP"/>
    </w:rPr>
  </w:style>
  <w:style w:type="paragraph" w:styleId="NormalWeb">
    <w:name w:val="Normal (Web)"/>
    <w:basedOn w:val="Normal"/>
    <w:uiPriority w:val="99"/>
    <w:unhideWhenUsed/>
    <w:rsid w:val="008B70AB"/>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8B70AB"/>
    <w:rPr>
      <w:color w:val="0000FF"/>
      <w:u w:val="single"/>
    </w:rPr>
  </w:style>
  <w:style w:type="character" w:styleId="UnresolvedMention">
    <w:name w:val="Unresolved Mention"/>
    <w:basedOn w:val="DefaultParagraphFont"/>
    <w:uiPriority w:val="99"/>
    <w:semiHidden/>
    <w:unhideWhenUsed/>
    <w:rsid w:val="00312E0B"/>
    <w:rPr>
      <w:color w:val="605E5C"/>
      <w:shd w:val="clear" w:color="auto" w:fill="E1DFDD"/>
    </w:rPr>
  </w:style>
  <w:style w:type="paragraph" w:customStyle="1" w:styleId="Heading11">
    <w:name w:val="Heading 11"/>
    <w:next w:val="Normal1"/>
    <w:rsid w:val="00BD2A70"/>
    <w:pPr>
      <w:keepNext/>
      <w:keepLines/>
      <w:spacing w:before="400" w:after="120" w:line="276" w:lineRule="auto"/>
      <w:outlineLvl w:val="0"/>
    </w:pPr>
    <w:rPr>
      <w:rFonts w:ascii="Lucida Grande" w:eastAsia="ヒラギノ角ゴ Pro W3" w:hAnsi="Lucida Grande" w:cs="Times New Roman"/>
      <w:color w:val="163273"/>
      <w:sz w:val="40"/>
      <w:szCs w:val="20"/>
      <w:lang w:eastAsia="ja-JP"/>
    </w:rPr>
  </w:style>
  <w:style w:type="table" w:styleId="TableGridLight">
    <w:name w:val="Grid Table Light"/>
    <w:basedOn w:val="TableNormal"/>
    <w:uiPriority w:val="40"/>
    <w:rsid w:val="007571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C2744F"/>
    <w:rPr>
      <w:rFonts w:asciiTheme="majorHAnsi" w:eastAsiaTheme="majorEastAsia" w:hAnsiTheme="majorHAnsi" w:cstheme="majorBidi"/>
      <w:color w:val="1F3763" w:themeColor="accent1" w:themeShade="7F"/>
      <w:sz w:val="28"/>
      <w:szCs w:val="24"/>
    </w:rPr>
  </w:style>
  <w:style w:type="paragraph" w:styleId="ListParagraph">
    <w:name w:val="List Paragraph"/>
    <w:basedOn w:val="Normal"/>
    <w:uiPriority w:val="34"/>
    <w:qFormat/>
    <w:rsid w:val="00C2744F"/>
    <w:pPr>
      <w:ind w:left="720"/>
      <w:contextualSpacing/>
    </w:pPr>
  </w:style>
  <w:style w:type="character" w:customStyle="1" w:styleId="Heading2Char">
    <w:name w:val="Heading 2 Char"/>
    <w:basedOn w:val="DefaultParagraphFont"/>
    <w:link w:val="Heading2"/>
    <w:uiPriority w:val="9"/>
    <w:rsid w:val="008C1E43"/>
    <w:rPr>
      <w:rFonts w:asciiTheme="majorHAnsi" w:eastAsiaTheme="majorEastAsia" w:hAnsiTheme="majorHAnsi" w:cstheme="majorBidi"/>
      <w:color w:val="2F5496" w:themeColor="accent1" w:themeShade="BF"/>
      <w:sz w:val="32"/>
      <w:szCs w:val="26"/>
    </w:rPr>
  </w:style>
  <w:style w:type="paragraph" w:styleId="Caption">
    <w:name w:val="caption"/>
    <w:basedOn w:val="Normal"/>
    <w:next w:val="Normal"/>
    <w:uiPriority w:val="35"/>
    <w:unhideWhenUsed/>
    <w:qFormat/>
    <w:rsid w:val="008C1E4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60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E36"/>
  </w:style>
  <w:style w:type="paragraph" w:styleId="Footer">
    <w:name w:val="footer"/>
    <w:basedOn w:val="Normal"/>
    <w:link w:val="FooterChar"/>
    <w:uiPriority w:val="99"/>
    <w:unhideWhenUsed/>
    <w:rsid w:val="00060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E36"/>
  </w:style>
  <w:style w:type="paragraph" w:styleId="HTMLPreformatted">
    <w:name w:val="HTML Preformatted"/>
    <w:basedOn w:val="Normal"/>
    <w:link w:val="HTMLPreformattedChar"/>
    <w:uiPriority w:val="99"/>
    <w:unhideWhenUsed/>
    <w:rsid w:val="00A9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975C4"/>
    <w:rPr>
      <w:rFonts w:ascii="Courier New" w:eastAsia="Times New Roman" w:hAnsi="Courier New" w:cs="Courier New"/>
      <w:sz w:val="20"/>
      <w:szCs w:val="20"/>
    </w:rPr>
  </w:style>
  <w:style w:type="character" w:customStyle="1" w:styleId="gnkrckgcmrb">
    <w:name w:val="gnkrckgcmrb"/>
    <w:basedOn w:val="DefaultParagraphFont"/>
    <w:rsid w:val="00A975C4"/>
  </w:style>
  <w:style w:type="character" w:customStyle="1" w:styleId="gnkrckgcmsb">
    <w:name w:val="gnkrckgcmsb"/>
    <w:basedOn w:val="DefaultParagraphFont"/>
    <w:rsid w:val="00A975C4"/>
  </w:style>
  <w:style w:type="character" w:customStyle="1" w:styleId="gnkrckgcgsb">
    <w:name w:val="gnkrckgcgsb"/>
    <w:basedOn w:val="DefaultParagraphFont"/>
    <w:rsid w:val="00A975C4"/>
  </w:style>
  <w:style w:type="table" w:styleId="TableGrid">
    <w:name w:val="Table Grid"/>
    <w:basedOn w:val="TableNormal"/>
    <w:uiPriority w:val="39"/>
    <w:rsid w:val="00992A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87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7070"/>
    <w:rPr>
      <w:rFonts w:ascii="Segoe UI" w:hAnsi="Segoe UI" w:cs="Segoe UI"/>
      <w:sz w:val="18"/>
      <w:szCs w:val="18"/>
    </w:rPr>
  </w:style>
  <w:style w:type="character" w:customStyle="1" w:styleId="Heading1Char">
    <w:name w:val="Heading 1 Char"/>
    <w:basedOn w:val="DefaultParagraphFont"/>
    <w:link w:val="Heading1"/>
    <w:uiPriority w:val="9"/>
    <w:rsid w:val="00485283"/>
    <w:rPr>
      <w:rFonts w:asciiTheme="majorHAnsi" w:eastAsiaTheme="majorEastAsia" w:hAnsiTheme="majorHAnsi" w:cstheme="majorBidi"/>
      <w:color w:val="2F5496" w:themeColor="accent1" w:themeShade="BF"/>
      <w:sz w:val="40"/>
      <w:szCs w:val="32"/>
    </w:rPr>
  </w:style>
  <w:style w:type="character" w:customStyle="1" w:styleId="Heading4Char">
    <w:name w:val="Heading 4 Char"/>
    <w:basedOn w:val="DefaultParagraphFont"/>
    <w:link w:val="Heading4"/>
    <w:uiPriority w:val="9"/>
    <w:rsid w:val="00485283"/>
    <w:rPr>
      <w:rFonts w:asciiTheme="majorHAnsi" w:eastAsiaTheme="majorEastAsia" w:hAnsiTheme="majorHAnsi" w:cstheme="majorBidi"/>
      <w:i/>
      <w:iCs/>
      <w:color w:val="2F5496" w:themeColor="accent1" w:themeShade="BF"/>
      <w:sz w:val="24"/>
    </w:rPr>
  </w:style>
  <w:style w:type="paragraph" w:styleId="Title">
    <w:name w:val="Title"/>
    <w:basedOn w:val="Normal"/>
    <w:next w:val="Normal"/>
    <w:link w:val="TitleChar"/>
    <w:uiPriority w:val="10"/>
    <w:qFormat/>
    <w:rsid w:val="00517EE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85283"/>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BB172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85283"/>
    <w:rPr>
      <w:rFonts w:ascii="Arial" w:eastAsiaTheme="minorEastAsia" w:hAnsi="Arial"/>
      <w:color w:val="5A5A5A" w:themeColor="text1" w:themeTint="A5"/>
      <w:spacing w:val="15"/>
      <w:sz w:val="24"/>
    </w:rPr>
  </w:style>
  <w:style w:type="paragraph" w:styleId="TOCHeading">
    <w:name w:val="TOC Heading"/>
    <w:basedOn w:val="Heading1"/>
    <w:next w:val="Normal"/>
    <w:uiPriority w:val="39"/>
    <w:unhideWhenUsed/>
    <w:qFormat/>
    <w:rsid w:val="00485283"/>
    <w:pPr>
      <w:outlineLvl w:val="9"/>
    </w:pPr>
  </w:style>
  <w:style w:type="paragraph" w:styleId="TOC1">
    <w:name w:val="toc 1"/>
    <w:basedOn w:val="Normal"/>
    <w:next w:val="Normal"/>
    <w:autoRedefine/>
    <w:uiPriority w:val="39"/>
    <w:unhideWhenUsed/>
    <w:rsid w:val="00BB1724"/>
    <w:pPr>
      <w:spacing w:after="100"/>
    </w:pPr>
  </w:style>
  <w:style w:type="paragraph" w:styleId="TOC2">
    <w:name w:val="toc 2"/>
    <w:basedOn w:val="Normal"/>
    <w:next w:val="Normal"/>
    <w:autoRedefine/>
    <w:uiPriority w:val="39"/>
    <w:unhideWhenUsed/>
    <w:rsid w:val="00BB1724"/>
    <w:pPr>
      <w:spacing w:after="100"/>
      <w:ind w:left="220"/>
    </w:pPr>
  </w:style>
  <w:style w:type="paragraph" w:styleId="TOC3">
    <w:name w:val="toc 3"/>
    <w:basedOn w:val="Normal"/>
    <w:next w:val="Normal"/>
    <w:autoRedefine/>
    <w:uiPriority w:val="39"/>
    <w:unhideWhenUsed/>
    <w:rsid w:val="00BB1724"/>
    <w:pPr>
      <w:spacing w:after="100"/>
      <w:ind w:left="440"/>
    </w:pPr>
  </w:style>
  <w:style w:type="paragraph" w:styleId="NoSpacing">
    <w:name w:val="No Spacing"/>
    <w:uiPriority w:val="1"/>
    <w:qFormat/>
    <w:rsid w:val="00485283"/>
    <w:pPr>
      <w:spacing w:after="0" w:line="240" w:lineRule="auto"/>
    </w:pPr>
    <w:rPr>
      <w:rFonts w:ascii="Arial" w:hAnsi="Arial"/>
      <w:sz w:val="24"/>
    </w:r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495537">
      <w:bodyDiv w:val="1"/>
      <w:marLeft w:val="0"/>
      <w:marRight w:val="0"/>
      <w:marTop w:val="0"/>
      <w:marBottom w:val="0"/>
      <w:divBdr>
        <w:top w:val="none" w:sz="0" w:space="0" w:color="auto"/>
        <w:left w:val="none" w:sz="0" w:space="0" w:color="auto"/>
        <w:bottom w:val="none" w:sz="0" w:space="0" w:color="auto"/>
        <w:right w:val="none" w:sz="0" w:space="0" w:color="auto"/>
      </w:divBdr>
      <w:divsChild>
        <w:div w:id="615648424">
          <w:marLeft w:val="0"/>
          <w:marRight w:val="0"/>
          <w:marTop w:val="0"/>
          <w:marBottom w:val="0"/>
          <w:divBdr>
            <w:top w:val="none" w:sz="0" w:space="0" w:color="auto"/>
            <w:left w:val="none" w:sz="0" w:space="0" w:color="auto"/>
            <w:bottom w:val="none" w:sz="0" w:space="0" w:color="auto"/>
            <w:right w:val="none" w:sz="0" w:space="0" w:color="auto"/>
          </w:divBdr>
        </w:div>
        <w:div w:id="1784491569">
          <w:marLeft w:val="0"/>
          <w:marRight w:val="0"/>
          <w:marTop w:val="0"/>
          <w:marBottom w:val="0"/>
          <w:divBdr>
            <w:top w:val="none" w:sz="0" w:space="0" w:color="auto"/>
            <w:left w:val="none" w:sz="0" w:space="0" w:color="auto"/>
            <w:bottom w:val="none" w:sz="0" w:space="0" w:color="auto"/>
            <w:right w:val="none" w:sz="0" w:space="0" w:color="auto"/>
          </w:divBdr>
        </w:div>
      </w:divsChild>
    </w:div>
    <w:div w:id="283463850">
      <w:bodyDiv w:val="1"/>
      <w:marLeft w:val="0"/>
      <w:marRight w:val="0"/>
      <w:marTop w:val="0"/>
      <w:marBottom w:val="0"/>
      <w:divBdr>
        <w:top w:val="none" w:sz="0" w:space="0" w:color="auto"/>
        <w:left w:val="none" w:sz="0" w:space="0" w:color="auto"/>
        <w:bottom w:val="none" w:sz="0" w:space="0" w:color="auto"/>
        <w:right w:val="none" w:sz="0" w:space="0" w:color="auto"/>
      </w:divBdr>
    </w:div>
    <w:div w:id="343555228">
      <w:bodyDiv w:val="1"/>
      <w:marLeft w:val="0"/>
      <w:marRight w:val="0"/>
      <w:marTop w:val="0"/>
      <w:marBottom w:val="0"/>
      <w:divBdr>
        <w:top w:val="none" w:sz="0" w:space="0" w:color="auto"/>
        <w:left w:val="none" w:sz="0" w:space="0" w:color="auto"/>
        <w:bottom w:val="none" w:sz="0" w:space="0" w:color="auto"/>
        <w:right w:val="none" w:sz="0" w:space="0" w:color="auto"/>
      </w:divBdr>
      <w:divsChild>
        <w:div w:id="75171005">
          <w:marLeft w:val="950"/>
          <w:marRight w:val="0"/>
          <w:marTop w:val="100"/>
          <w:marBottom w:val="0"/>
          <w:divBdr>
            <w:top w:val="none" w:sz="0" w:space="0" w:color="auto"/>
            <w:left w:val="none" w:sz="0" w:space="0" w:color="auto"/>
            <w:bottom w:val="none" w:sz="0" w:space="0" w:color="auto"/>
            <w:right w:val="none" w:sz="0" w:space="0" w:color="auto"/>
          </w:divBdr>
        </w:div>
        <w:div w:id="558790050">
          <w:marLeft w:val="950"/>
          <w:marRight w:val="0"/>
          <w:marTop w:val="100"/>
          <w:marBottom w:val="0"/>
          <w:divBdr>
            <w:top w:val="none" w:sz="0" w:space="0" w:color="auto"/>
            <w:left w:val="none" w:sz="0" w:space="0" w:color="auto"/>
            <w:bottom w:val="none" w:sz="0" w:space="0" w:color="auto"/>
            <w:right w:val="none" w:sz="0" w:space="0" w:color="auto"/>
          </w:divBdr>
        </w:div>
        <w:div w:id="651105192">
          <w:marLeft w:val="950"/>
          <w:marRight w:val="0"/>
          <w:marTop w:val="100"/>
          <w:marBottom w:val="0"/>
          <w:divBdr>
            <w:top w:val="none" w:sz="0" w:space="0" w:color="auto"/>
            <w:left w:val="none" w:sz="0" w:space="0" w:color="auto"/>
            <w:bottom w:val="none" w:sz="0" w:space="0" w:color="auto"/>
            <w:right w:val="none" w:sz="0" w:space="0" w:color="auto"/>
          </w:divBdr>
        </w:div>
        <w:div w:id="689255533">
          <w:marLeft w:val="950"/>
          <w:marRight w:val="0"/>
          <w:marTop w:val="100"/>
          <w:marBottom w:val="0"/>
          <w:divBdr>
            <w:top w:val="none" w:sz="0" w:space="0" w:color="auto"/>
            <w:left w:val="none" w:sz="0" w:space="0" w:color="auto"/>
            <w:bottom w:val="none" w:sz="0" w:space="0" w:color="auto"/>
            <w:right w:val="none" w:sz="0" w:space="0" w:color="auto"/>
          </w:divBdr>
        </w:div>
        <w:div w:id="848712520">
          <w:marLeft w:val="950"/>
          <w:marRight w:val="0"/>
          <w:marTop w:val="100"/>
          <w:marBottom w:val="0"/>
          <w:divBdr>
            <w:top w:val="none" w:sz="0" w:space="0" w:color="auto"/>
            <w:left w:val="none" w:sz="0" w:space="0" w:color="auto"/>
            <w:bottom w:val="none" w:sz="0" w:space="0" w:color="auto"/>
            <w:right w:val="none" w:sz="0" w:space="0" w:color="auto"/>
          </w:divBdr>
        </w:div>
        <w:div w:id="1236091432">
          <w:marLeft w:val="950"/>
          <w:marRight w:val="0"/>
          <w:marTop w:val="100"/>
          <w:marBottom w:val="0"/>
          <w:divBdr>
            <w:top w:val="none" w:sz="0" w:space="0" w:color="auto"/>
            <w:left w:val="none" w:sz="0" w:space="0" w:color="auto"/>
            <w:bottom w:val="none" w:sz="0" w:space="0" w:color="auto"/>
            <w:right w:val="none" w:sz="0" w:space="0" w:color="auto"/>
          </w:divBdr>
        </w:div>
      </w:divsChild>
    </w:div>
    <w:div w:id="910233553">
      <w:bodyDiv w:val="1"/>
      <w:marLeft w:val="0"/>
      <w:marRight w:val="0"/>
      <w:marTop w:val="0"/>
      <w:marBottom w:val="0"/>
      <w:divBdr>
        <w:top w:val="none" w:sz="0" w:space="0" w:color="auto"/>
        <w:left w:val="none" w:sz="0" w:space="0" w:color="auto"/>
        <w:bottom w:val="none" w:sz="0" w:space="0" w:color="auto"/>
        <w:right w:val="none" w:sz="0" w:space="0" w:color="auto"/>
      </w:divBdr>
      <w:divsChild>
        <w:div w:id="764229477">
          <w:marLeft w:val="0"/>
          <w:marRight w:val="0"/>
          <w:marTop w:val="0"/>
          <w:marBottom w:val="0"/>
          <w:divBdr>
            <w:top w:val="none" w:sz="0" w:space="0" w:color="auto"/>
            <w:left w:val="none" w:sz="0" w:space="0" w:color="auto"/>
            <w:bottom w:val="none" w:sz="0" w:space="0" w:color="auto"/>
            <w:right w:val="none" w:sz="0" w:space="0" w:color="auto"/>
          </w:divBdr>
          <w:divsChild>
            <w:div w:id="10256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99881">
      <w:bodyDiv w:val="1"/>
      <w:marLeft w:val="0"/>
      <w:marRight w:val="0"/>
      <w:marTop w:val="0"/>
      <w:marBottom w:val="0"/>
      <w:divBdr>
        <w:top w:val="none" w:sz="0" w:space="0" w:color="auto"/>
        <w:left w:val="none" w:sz="0" w:space="0" w:color="auto"/>
        <w:bottom w:val="none" w:sz="0" w:space="0" w:color="auto"/>
        <w:right w:val="none" w:sz="0" w:space="0" w:color="auto"/>
      </w:divBdr>
    </w:div>
    <w:div w:id="1273051621">
      <w:bodyDiv w:val="1"/>
      <w:marLeft w:val="0"/>
      <w:marRight w:val="0"/>
      <w:marTop w:val="0"/>
      <w:marBottom w:val="0"/>
      <w:divBdr>
        <w:top w:val="none" w:sz="0" w:space="0" w:color="auto"/>
        <w:left w:val="none" w:sz="0" w:space="0" w:color="auto"/>
        <w:bottom w:val="none" w:sz="0" w:space="0" w:color="auto"/>
        <w:right w:val="none" w:sz="0" w:space="0" w:color="auto"/>
      </w:divBdr>
    </w:div>
    <w:div w:id="1371615785">
      <w:bodyDiv w:val="1"/>
      <w:marLeft w:val="0"/>
      <w:marRight w:val="0"/>
      <w:marTop w:val="0"/>
      <w:marBottom w:val="0"/>
      <w:divBdr>
        <w:top w:val="none" w:sz="0" w:space="0" w:color="auto"/>
        <w:left w:val="none" w:sz="0" w:space="0" w:color="auto"/>
        <w:bottom w:val="none" w:sz="0" w:space="0" w:color="auto"/>
        <w:right w:val="none" w:sz="0" w:space="0" w:color="auto"/>
      </w:divBdr>
      <w:divsChild>
        <w:div w:id="319966140">
          <w:marLeft w:val="850"/>
          <w:marRight w:val="0"/>
          <w:marTop w:val="100"/>
          <w:marBottom w:val="0"/>
          <w:divBdr>
            <w:top w:val="none" w:sz="0" w:space="0" w:color="auto"/>
            <w:left w:val="none" w:sz="0" w:space="0" w:color="auto"/>
            <w:bottom w:val="none" w:sz="0" w:space="0" w:color="auto"/>
            <w:right w:val="none" w:sz="0" w:space="0" w:color="auto"/>
          </w:divBdr>
        </w:div>
        <w:div w:id="775255103">
          <w:marLeft w:val="850"/>
          <w:marRight w:val="0"/>
          <w:marTop w:val="100"/>
          <w:marBottom w:val="0"/>
          <w:divBdr>
            <w:top w:val="none" w:sz="0" w:space="0" w:color="auto"/>
            <w:left w:val="none" w:sz="0" w:space="0" w:color="auto"/>
            <w:bottom w:val="none" w:sz="0" w:space="0" w:color="auto"/>
            <w:right w:val="none" w:sz="0" w:space="0" w:color="auto"/>
          </w:divBdr>
        </w:div>
        <w:div w:id="1362240357">
          <w:marLeft w:val="850"/>
          <w:marRight w:val="0"/>
          <w:marTop w:val="100"/>
          <w:marBottom w:val="0"/>
          <w:divBdr>
            <w:top w:val="none" w:sz="0" w:space="0" w:color="auto"/>
            <w:left w:val="none" w:sz="0" w:space="0" w:color="auto"/>
            <w:bottom w:val="none" w:sz="0" w:space="0" w:color="auto"/>
            <w:right w:val="none" w:sz="0" w:space="0" w:color="auto"/>
          </w:divBdr>
        </w:div>
        <w:div w:id="1593783933">
          <w:marLeft w:val="850"/>
          <w:marRight w:val="0"/>
          <w:marTop w:val="100"/>
          <w:marBottom w:val="0"/>
          <w:divBdr>
            <w:top w:val="none" w:sz="0" w:space="0" w:color="auto"/>
            <w:left w:val="none" w:sz="0" w:space="0" w:color="auto"/>
            <w:bottom w:val="none" w:sz="0" w:space="0" w:color="auto"/>
            <w:right w:val="none" w:sz="0" w:space="0" w:color="auto"/>
          </w:divBdr>
        </w:div>
        <w:div w:id="1891727275">
          <w:marLeft w:val="850"/>
          <w:marRight w:val="0"/>
          <w:marTop w:val="100"/>
          <w:marBottom w:val="0"/>
          <w:divBdr>
            <w:top w:val="none" w:sz="0" w:space="0" w:color="auto"/>
            <w:left w:val="none" w:sz="0" w:space="0" w:color="auto"/>
            <w:bottom w:val="none" w:sz="0" w:space="0" w:color="auto"/>
            <w:right w:val="none" w:sz="0" w:space="0" w:color="auto"/>
          </w:divBdr>
        </w:div>
      </w:divsChild>
    </w:div>
    <w:div w:id="1472402228">
      <w:bodyDiv w:val="1"/>
      <w:marLeft w:val="0"/>
      <w:marRight w:val="0"/>
      <w:marTop w:val="0"/>
      <w:marBottom w:val="0"/>
      <w:divBdr>
        <w:top w:val="none" w:sz="0" w:space="0" w:color="auto"/>
        <w:left w:val="none" w:sz="0" w:space="0" w:color="auto"/>
        <w:bottom w:val="none" w:sz="0" w:space="0" w:color="auto"/>
        <w:right w:val="none" w:sz="0" w:space="0" w:color="auto"/>
      </w:divBdr>
    </w:div>
    <w:div w:id="1621649975">
      <w:bodyDiv w:val="1"/>
      <w:marLeft w:val="0"/>
      <w:marRight w:val="0"/>
      <w:marTop w:val="0"/>
      <w:marBottom w:val="0"/>
      <w:divBdr>
        <w:top w:val="none" w:sz="0" w:space="0" w:color="auto"/>
        <w:left w:val="none" w:sz="0" w:space="0" w:color="auto"/>
        <w:bottom w:val="none" w:sz="0" w:space="0" w:color="auto"/>
        <w:right w:val="none" w:sz="0" w:space="0" w:color="auto"/>
      </w:divBdr>
    </w:div>
    <w:div w:id="1792017230">
      <w:bodyDiv w:val="1"/>
      <w:marLeft w:val="0"/>
      <w:marRight w:val="0"/>
      <w:marTop w:val="0"/>
      <w:marBottom w:val="0"/>
      <w:divBdr>
        <w:top w:val="none" w:sz="0" w:space="0" w:color="auto"/>
        <w:left w:val="none" w:sz="0" w:space="0" w:color="auto"/>
        <w:bottom w:val="none" w:sz="0" w:space="0" w:color="auto"/>
        <w:right w:val="none" w:sz="0" w:space="0" w:color="auto"/>
      </w:divBdr>
      <w:divsChild>
        <w:div w:id="763913864">
          <w:marLeft w:val="418"/>
          <w:marRight w:val="0"/>
          <w:marTop w:val="100"/>
          <w:marBottom w:val="0"/>
          <w:divBdr>
            <w:top w:val="none" w:sz="0" w:space="0" w:color="auto"/>
            <w:left w:val="none" w:sz="0" w:space="0" w:color="auto"/>
            <w:bottom w:val="none" w:sz="0" w:space="0" w:color="auto"/>
            <w:right w:val="none" w:sz="0" w:space="0" w:color="auto"/>
          </w:divBdr>
        </w:div>
        <w:div w:id="1074625447">
          <w:marLeft w:val="418"/>
          <w:marRight w:val="0"/>
          <w:marTop w:val="100"/>
          <w:marBottom w:val="0"/>
          <w:divBdr>
            <w:top w:val="none" w:sz="0" w:space="0" w:color="auto"/>
            <w:left w:val="none" w:sz="0" w:space="0" w:color="auto"/>
            <w:bottom w:val="none" w:sz="0" w:space="0" w:color="auto"/>
            <w:right w:val="none" w:sz="0" w:space="0" w:color="auto"/>
          </w:divBdr>
        </w:div>
        <w:div w:id="1777292827">
          <w:marLeft w:val="418"/>
          <w:marRight w:val="0"/>
          <w:marTop w:val="100"/>
          <w:marBottom w:val="0"/>
          <w:divBdr>
            <w:top w:val="none" w:sz="0" w:space="0" w:color="auto"/>
            <w:left w:val="none" w:sz="0" w:space="0" w:color="auto"/>
            <w:bottom w:val="none" w:sz="0" w:space="0" w:color="auto"/>
            <w:right w:val="none" w:sz="0" w:space="0" w:color="auto"/>
          </w:divBdr>
        </w:div>
        <w:div w:id="2144149353">
          <w:marLeft w:val="85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bookmark://_Toc11565953" TargetMode="External"/><Relationship Id="rId18" Type="http://schemas.openxmlformats.org/officeDocument/2006/relationships/hyperlink" Target="bookmark://_Toc11565958" TargetMode="External"/><Relationship Id="rId26" Type="http://schemas.openxmlformats.org/officeDocument/2006/relationships/hyperlink" Target="bookmark://_Toc11565966" TargetMode="External"/><Relationship Id="rId39" Type="http://schemas.openxmlformats.org/officeDocument/2006/relationships/hyperlink" Target="bookmark://_Toc11565979" TargetMode="External"/><Relationship Id="rId21" Type="http://schemas.openxmlformats.org/officeDocument/2006/relationships/hyperlink" Target="bookmark://_Toc11565961" TargetMode="External"/><Relationship Id="rId34" Type="http://schemas.openxmlformats.org/officeDocument/2006/relationships/hyperlink" Target="bookmark://_Toc11565974" TargetMode="External"/><Relationship Id="rId42" Type="http://schemas.openxmlformats.org/officeDocument/2006/relationships/hyperlink" Target="https://webrobots.io/kickstarter-datasets/"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3.jpg"/><Relationship Id="rId7" Type="http://schemas.openxmlformats.org/officeDocument/2006/relationships/settings" Target="settings.xml"/><Relationship Id="rId71"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bookmark://_Toc11565956" TargetMode="External"/><Relationship Id="rId29" Type="http://schemas.openxmlformats.org/officeDocument/2006/relationships/hyperlink" Target="bookmark://_Toc11565969" TargetMode="External"/><Relationship Id="rId11" Type="http://schemas.openxmlformats.org/officeDocument/2006/relationships/hyperlink" Target="bookmark://_Toc11565951" TargetMode="External"/><Relationship Id="rId24" Type="http://schemas.openxmlformats.org/officeDocument/2006/relationships/hyperlink" Target="bookmark://_Toc11565964" TargetMode="External"/><Relationship Id="rId32" Type="http://schemas.openxmlformats.org/officeDocument/2006/relationships/hyperlink" Target="bookmark://_Toc11565972" TargetMode="External"/><Relationship Id="rId37" Type="http://schemas.openxmlformats.org/officeDocument/2006/relationships/hyperlink" Target="bookmark://_Toc11565977" TargetMode="External"/><Relationship Id="rId40" Type="http://schemas.openxmlformats.org/officeDocument/2006/relationships/hyperlink" Target="bookmark://_Toc11565980"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emf"/><Relationship Id="rId66" Type="http://schemas.openxmlformats.org/officeDocument/2006/relationships/image" Target="media/image23.png"/><Relationship Id="rId74" Type="http://schemas.openxmlformats.org/officeDocument/2006/relationships/image" Target="media/image31.emf"/><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bookmark://_Toc11565959" TargetMode="External"/><Relationship Id="rId31" Type="http://schemas.openxmlformats.org/officeDocument/2006/relationships/hyperlink" Target="bookmark://_Toc11565971" TargetMode="External"/><Relationship Id="rId44" Type="http://schemas.openxmlformats.org/officeDocument/2006/relationships/image" Target="media/image1.png"/><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emf"/><Relationship Id="rId73" Type="http://schemas.openxmlformats.org/officeDocument/2006/relationships/image" Target="media/image30.emf"/><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bookmark://_Toc11565954" TargetMode="External"/><Relationship Id="rId22" Type="http://schemas.openxmlformats.org/officeDocument/2006/relationships/hyperlink" Target="bookmark://_Toc11565962" TargetMode="External"/><Relationship Id="rId27" Type="http://schemas.openxmlformats.org/officeDocument/2006/relationships/hyperlink" Target="bookmark://_Toc11565967" TargetMode="External"/><Relationship Id="rId30" Type="http://schemas.openxmlformats.org/officeDocument/2006/relationships/hyperlink" Target="bookmark://_Toc11565970" TargetMode="External"/><Relationship Id="rId35" Type="http://schemas.openxmlformats.org/officeDocument/2006/relationships/hyperlink" Target="bookmark://_Toc11565975" TargetMode="External"/><Relationship Id="rId43" Type="http://schemas.openxmlformats.org/officeDocument/2006/relationships/hyperlink" Target="https://www.kaggle.com/yashkantharia/kickstarter-campaigns"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emf"/><Relationship Id="rId69" Type="http://schemas.openxmlformats.org/officeDocument/2006/relationships/image" Target="media/image26.pn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8.png"/><Relationship Id="rId72" Type="http://schemas.openxmlformats.org/officeDocument/2006/relationships/image" Target="media/image29.jpg"/><Relationship Id="rId3" Type="http://schemas.openxmlformats.org/officeDocument/2006/relationships/customXml" Target="../customXml/item3.xml"/><Relationship Id="rId12" Type="http://schemas.openxmlformats.org/officeDocument/2006/relationships/hyperlink" Target="bookmark://_Toc11565952" TargetMode="External"/><Relationship Id="rId17" Type="http://schemas.openxmlformats.org/officeDocument/2006/relationships/hyperlink" Target="bookmark://_Toc11565957" TargetMode="External"/><Relationship Id="rId25" Type="http://schemas.openxmlformats.org/officeDocument/2006/relationships/hyperlink" Target="bookmark://_Toc11565965" TargetMode="External"/><Relationship Id="rId33" Type="http://schemas.openxmlformats.org/officeDocument/2006/relationships/hyperlink" Target="bookmark://_Toc11565973" TargetMode="External"/><Relationship Id="rId38" Type="http://schemas.openxmlformats.org/officeDocument/2006/relationships/hyperlink" Target="bookmark://_Toc11565978" TargetMode="External"/><Relationship Id="rId46" Type="http://schemas.openxmlformats.org/officeDocument/2006/relationships/image" Target="media/image3.png"/><Relationship Id="rId59" Type="http://schemas.openxmlformats.org/officeDocument/2006/relationships/image" Target="media/image16.emf"/><Relationship Id="rId67" Type="http://schemas.openxmlformats.org/officeDocument/2006/relationships/image" Target="media/image24.png"/><Relationship Id="rId20" Type="http://schemas.openxmlformats.org/officeDocument/2006/relationships/hyperlink" Target="bookmark://_Toc11565960" TargetMode="External"/><Relationship Id="rId41" Type="http://schemas.openxmlformats.org/officeDocument/2006/relationships/hyperlink" Target="bookmark://_Toc11565981"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jpg"/><Relationship Id="rId75"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bookmark://_Toc11565955" TargetMode="External"/><Relationship Id="rId23" Type="http://schemas.openxmlformats.org/officeDocument/2006/relationships/hyperlink" Target="bookmark://_Toc11565963" TargetMode="External"/><Relationship Id="rId28" Type="http://schemas.openxmlformats.org/officeDocument/2006/relationships/hyperlink" Target="bookmark://_Toc11565968" TargetMode="External"/><Relationship Id="rId36" Type="http://schemas.openxmlformats.org/officeDocument/2006/relationships/hyperlink" Target="bookmark://_Toc11565976" TargetMode="External"/><Relationship Id="rId49" Type="http://schemas.openxmlformats.org/officeDocument/2006/relationships/image" Target="media/image6.png"/><Relationship Id="rId5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C5464C60417BE429293F877A8243584" ma:contentTypeVersion="7" ma:contentTypeDescription="Create a new document." ma:contentTypeScope="" ma:versionID="28b6014b09305432d71446eeceb6476b">
  <xsd:schema xmlns:xsd="http://www.w3.org/2001/XMLSchema" xmlns:xs="http://www.w3.org/2001/XMLSchema" xmlns:p="http://schemas.microsoft.com/office/2006/metadata/properties" xmlns:ns2="a4442829-7fd8-4de7-8f5b-f3eeef1e73cd" xmlns:ns3="34a67603-6cab-4601-acd3-92705729f881" targetNamespace="http://schemas.microsoft.com/office/2006/metadata/properties" ma:root="true" ma:fieldsID="572f48de5cb7217cd286c7a4bcfeab5d" ns2:_="" ns3:_="">
    <xsd:import namespace="a4442829-7fd8-4de7-8f5b-f3eeef1e73cd"/>
    <xsd:import namespace="34a67603-6cab-4601-acd3-92705729f88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42829-7fd8-4de7-8f5b-f3eeef1e73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a67603-6cab-4601-acd3-92705729f8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AC6DE-9B31-45B7-BD39-D7BA6FE1B256}">
  <ds:schemaRefs>
    <ds:schemaRef ds:uri="http://schemas.microsoft.com/sharepoint/v3/contenttype/forms"/>
  </ds:schemaRefs>
</ds:datastoreItem>
</file>

<file path=customXml/itemProps2.xml><?xml version="1.0" encoding="utf-8"?>
<ds:datastoreItem xmlns:ds="http://schemas.openxmlformats.org/officeDocument/2006/customXml" ds:itemID="{67763670-86BB-49B9-9D19-489D096137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42829-7fd8-4de7-8f5b-f3eeef1e73cd"/>
    <ds:schemaRef ds:uri="34a67603-6cab-4601-acd3-92705729f8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16CF2D-39D2-4CE3-9341-37C0074EE73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089434-5642-4BD6-B38B-77AD2BD28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5551</Words>
  <Characters>31646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Perera</dc:creator>
  <cp:keywords/>
  <dc:description/>
  <cp:lastModifiedBy>Olga Perera</cp:lastModifiedBy>
  <cp:revision>2</cp:revision>
  <dcterms:created xsi:type="dcterms:W3CDTF">2019-09-14T17:42:00Z</dcterms:created>
  <dcterms:modified xsi:type="dcterms:W3CDTF">2019-09-14T17:42:00Z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0x0101000C5464C60417BE429293F877A8243584</vt:lpwstr>
  </property>
</Properties>
</file>