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8812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Google search console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8812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google-site-verification</w:t>
      </w: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gL1f34T2493WB69KLImJg503rTBPfBHjJzvzJ-r57dY</w:t>
      </w:r>
      <w:r w:rsidDel="00000000" w:rsidR="00000000" w:rsidRPr="00000000">
        <w:rPr>
          <w:rFonts w:ascii="Courier New" w:cs="Courier New" w:eastAsia="Courier New" w:hAnsi="Courier New"/>
          <w:color w:val="881280"/>
          <w:sz w:val="24"/>
          <w:szCs w:val="24"/>
          <w:rtl w:val="0"/>
        </w:rPr>
        <w:t xml:space="preserve">" /&gt;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Google analytics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0"/>
        <w:tblGridChange w:id="0">
          <w:tblGrid>
            <w:gridCol w:w="896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&lt;script async src="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https://www.googletagmanager.com/gtag/js?id=G-C0L7Y4STGF</w:t>
              </w:r>
            </w:hyperlink>
            <w:r w:rsidDel="00000000" w:rsidR="00000000" w:rsidRPr="00000000">
              <w:rPr>
                <w:rtl w:val="0"/>
              </w:rPr>
              <w:t xml:space="preserve">"&gt;&lt;/script&gt;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&lt;script&gt;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window.dataLayer = window.dataLayer || [];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function gtag(){dataLayer.push(arguments);}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gtag('js', new Date());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gtag('config', 'G-C0L7Y4STGF');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tagmanager.com/gtag/js?id=G-C0L7Y4STG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