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E19F9" w:rsidRDefault="006E19F9" w:rsidP="006E19F9">
      <w:pPr>
        <w:spacing w:line="360" w:lineRule="auto"/>
        <w:rPr>
          <w:rFonts w:ascii="Times New Roman" w:hAnsi="Times New Roman" w:cs="Times New Roman"/>
          <w:b/>
          <w:sz w:val="24"/>
          <w:szCs w:val="24"/>
        </w:rPr>
      </w:pPr>
    </w:p>
    <w:p w:rsidR="006E19F9" w:rsidRDefault="006E19F9" w:rsidP="00C80ADD">
      <w:pPr>
        <w:spacing w:line="360" w:lineRule="auto"/>
        <w:jc w:val="center"/>
        <w:rPr>
          <w:rFonts w:ascii="Times New Roman" w:hAnsi="Times New Roman" w:cs="Times New Roman"/>
          <w:b/>
          <w:sz w:val="24"/>
          <w:szCs w:val="24"/>
        </w:rPr>
      </w:pPr>
      <w:r>
        <w:rPr>
          <w:rFonts w:ascii="Times New Roman" w:hAnsi="Times New Roman" w:cs="Times New Roman"/>
          <w:b/>
          <w:noProof/>
          <w:sz w:val="24"/>
          <w:szCs w:val="24"/>
        </w:rPr>
        <w:drawing>
          <wp:inline distT="0" distB="0" distL="0" distR="0" wp14:anchorId="67B4B3A7">
            <wp:extent cx="3858895" cy="951230"/>
            <wp:effectExtent l="0" t="0" r="8255"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58895" cy="951230"/>
                    </a:xfrm>
                    <a:prstGeom prst="rect">
                      <a:avLst/>
                    </a:prstGeom>
                    <a:noFill/>
                  </pic:spPr>
                </pic:pic>
              </a:graphicData>
            </a:graphic>
          </wp:inline>
        </w:drawing>
      </w:r>
    </w:p>
    <w:p w:rsidR="006E19F9" w:rsidRDefault="006E19F9" w:rsidP="00C80ADD">
      <w:pPr>
        <w:spacing w:line="360" w:lineRule="auto"/>
        <w:jc w:val="center"/>
        <w:rPr>
          <w:rFonts w:ascii="Times New Roman" w:hAnsi="Times New Roman" w:cs="Times New Roman"/>
          <w:b/>
          <w:sz w:val="24"/>
          <w:szCs w:val="24"/>
        </w:rPr>
      </w:pPr>
    </w:p>
    <w:p w:rsidR="006E19F9" w:rsidRPr="006E19F9" w:rsidRDefault="006E19F9" w:rsidP="006E19F9">
      <w:pPr>
        <w:spacing w:line="360" w:lineRule="auto"/>
        <w:jc w:val="center"/>
        <w:rPr>
          <w:rFonts w:ascii="Arial" w:hAnsi="Arial" w:cs="Arial"/>
          <w:b/>
          <w:sz w:val="36"/>
          <w:szCs w:val="36"/>
        </w:rPr>
      </w:pPr>
      <w:r w:rsidRPr="006E19F9">
        <w:rPr>
          <w:rFonts w:ascii="Arial" w:hAnsi="Arial" w:cs="Arial"/>
          <w:b/>
          <w:sz w:val="36"/>
          <w:szCs w:val="36"/>
        </w:rPr>
        <w:t>Data-Driven Optimization of Key Performance Drivers in the Luxury Cruise Industry</w:t>
      </w:r>
    </w:p>
    <w:p w:rsidR="006E19F9" w:rsidRPr="006E19F9" w:rsidRDefault="006E19F9" w:rsidP="006E19F9">
      <w:pPr>
        <w:spacing w:line="360" w:lineRule="auto"/>
        <w:rPr>
          <w:rFonts w:ascii="Arial" w:hAnsi="Arial" w:cs="Arial"/>
          <w:b/>
          <w:sz w:val="36"/>
          <w:szCs w:val="36"/>
        </w:rPr>
      </w:pPr>
    </w:p>
    <w:p w:rsidR="006E19F9" w:rsidRPr="006E19F9" w:rsidRDefault="006E19F9" w:rsidP="006E19F9">
      <w:pPr>
        <w:spacing w:line="360" w:lineRule="auto"/>
        <w:jc w:val="center"/>
        <w:rPr>
          <w:rFonts w:ascii="Arial" w:hAnsi="Arial" w:cs="Arial"/>
          <w:b/>
          <w:sz w:val="36"/>
          <w:szCs w:val="36"/>
        </w:rPr>
      </w:pPr>
      <w:r w:rsidRPr="006E19F9">
        <w:rPr>
          <w:rFonts w:ascii="Arial" w:hAnsi="Arial" w:cs="Arial"/>
          <w:b/>
          <w:sz w:val="36"/>
          <w:szCs w:val="36"/>
        </w:rPr>
        <w:t>OKPUNO SOLOMON CHIWETE</w:t>
      </w:r>
    </w:p>
    <w:p w:rsidR="006E19F9" w:rsidRPr="006E19F9" w:rsidRDefault="006E19F9" w:rsidP="006E19F9">
      <w:pPr>
        <w:spacing w:line="360" w:lineRule="auto"/>
        <w:rPr>
          <w:rFonts w:ascii="Arial" w:hAnsi="Arial" w:cs="Arial"/>
          <w:b/>
          <w:sz w:val="36"/>
          <w:szCs w:val="36"/>
        </w:rPr>
      </w:pPr>
    </w:p>
    <w:p w:rsidR="006E19F9" w:rsidRPr="006E19F9" w:rsidRDefault="006E19F9" w:rsidP="006E19F9">
      <w:pPr>
        <w:spacing w:line="360" w:lineRule="auto"/>
        <w:jc w:val="center"/>
        <w:rPr>
          <w:rFonts w:ascii="Arial" w:hAnsi="Arial" w:cs="Arial"/>
          <w:b/>
          <w:sz w:val="36"/>
          <w:szCs w:val="36"/>
        </w:rPr>
      </w:pPr>
      <w:r w:rsidRPr="006E19F9">
        <w:rPr>
          <w:rFonts w:ascii="Arial" w:hAnsi="Arial" w:cs="Arial"/>
          <w:b/>
          <w:sz w:val="36"/>
          <w:szCs w:val="36"/>
        </w:rPr>
        <w:t>Data Number: (cruise_01 &amp; agent_01)</w:t>
      </w:r>
    </w:p>
    <w:p w:rsidR="006E19F9" w:rsidRPr="006E19F9" w:rsidRDefault="006E19F9" w:rsidP="006E19F9">
      <w:pPr>
        <w:spacing w:line="360" w:lineRule="auto"/>
        <w:jc w:val="center"/>
        <w:rPr>
          <w:rFonts w:ascii="Arial" w:hAnsi="Arial" w:cs="Arial"/>
          <w:b/>
          <w:sz w:val="36"/>
          <w:szCs w:val="36"/>
        </w:rPr>
      </w:pPr>
    </w:p>
    <w:p w:rsidR="006E19F9" w:rsidRPr="006E19F9" w:rsidRDefault="006E19F9" w:rsidP="006E19F9">
      <w:pPr>
        <w:spacing w:line="360" w:lineRule="auto"/>
        <w:jc w:val="center"/>
        <w:rPr>
          <w:rFonts w:ascii="Arial" w:hAnsi="Arial" w:cs="Arial"/>
          <w:b/>
          <w:sz w:val="36"/>
          <w:szCs w:val="36"/>
        </w:rPr>
      </w:pPr>
      <w:r w:rsidRPr="006E19F9">
        <w:rPr>
          <w:rFonts w:ascii="Arial" w:hAnsi="Arial" w:cs="Arial"/>
          <w:b/>
          <w:sz w:val="36"/>
          <w:szCs w:val="36"/>
        </w:rPr>
        <w:t>Student Number: 5702954</w:t>
      </w:r>
    </w:p>
    <w:p w:rsidR="006E19F9" w:rsidRPr="006E19F9" w:rsidRDefault="006E19F9" w:rsidP="006E19F9">
      <w:pPr>
        <w:spacing w:line="360" w:lineRule="auto"/>
        <w:jc w:val="center"/>
        <w:rPr>
          <w:rFonts w:ascii="Arial" w:hAnsi="Arial" w:cs="Arial"/>
          <w:b/>
          <w:sz w:val="36"/>
          <w:szCs w:val="36"/>
        </w:rPr>
      </w:pPr>
    </w:p>
    <w:p w:rsidR="006E19F9" w:rsidRPr="006E19F9" w:rsidRDefault="006E19F9" w:rsidP="006E19F9">
      <w:pPr>
        <w:spacing w:line="360" w:lineRule="auto"/>
        <w:jc w:val="center"/>
        <w:rPr>
          <w:rFonts w:ascii="Arial" w:hAnsi="Arial" w:cs="Arial"/>
          <w:b/>
          <w:sz w:val="36"/>
          <w:szCs w:val="36"/>
        </w:rPr>
      </w:pPr>
      <w:r w:rsidRPr="006E19F9">
        <w:rPr>
          <w:rFonts w:ascii="Arial" w:hAnsi="Arial" w:cs="Arial"/>
          <w:b/>
          <w:sz w:val="36"/>
          <w:szCs w:val="36"/>
        </w:rPr>
        <w:t>Word Count</w:t>
      </w:r>
      <w:r w:rsidR="00D14795">
        <w:rPr>
          <w:rFonts w:ascii="Arial" w:hAnsi="Arial" w:cs="Arial"/>
          <w:b/>
          <w:sz w:val="36"/>
          <w:szCs w:val="36"/>
        </w:rPr>
        <w:t>: 21</w:t>
      </w:r>
      <w:r w:rsidR="004D0BD9">
        <w:rPr>
          <w:rFonts w:ascii="Arial" w:hAnsi="Arial" w:cs="Arial"/>
          <w:b/>
          <w:sz w:val="36"/>
          <w:szCs w:val="36"/>
        </w:rPr>
        <w:t>97</w:t>
      </w:r>
    </w:p>
    <w:p w:rsidR="006E19F9" w:rsidRPr="006E19F9" w:rsidRDefault="006E19F9" w:rsidP="006E19F9">
      <w:pPr>
        <w:spacing w:line="360" w:lineRule="auto"/>
        <w:jc w:val="center"/>
        <w:rPr>
          <w:rFonts w:ascii="Arial" w:hAnsi="Arial" w:cs="Arial"/>
          <w:b/>
          <w:sz w:val="36"/>
          <w:szCs w:val="36"/>
        </w:rPr>
      </w:pPr>
    </w:p>
    <w:p w:rsidR="006E19F9" w:rsidRPr="006E19F9" w:rsidRDefault="006E19F9" w:rsidP="006E19F9">
      <w:pPr>
        <w:spacing w:line="360" w:lineRule="auto"/>
        <w:jc w:val="center"/>
        <w:rPr>
          <w:rFonts w:ascii="Arial" w:hAnsi="Arial" w:cs="Arial"/>
          <w:b/>
          <w:sz w:val="36"/>
          <w:szCs w:val="36"/>
        </w:rPr>
      </w:pPr>
      <w:r w:rsidRPr="006E19F9">
        <w:rPr>
          <w:rFonts w:ascii="Arial" w:hAnsi="Arial" w:cs="Arial"/>
          <w:b/>
          <w:sz w:val="36"/>
          <w:szCs w:val="36"/>
        </w:rPr>
        <w:t>Submission Due Date: March 20, 2025</w:t>
      </w:r>
    </w:p>
    <w:p w:rsidR="006E19F9" w:rsidRDefault="006E19F9" w:rsidP="00C80ADD">
      <w:pPr>
        <w:spacing w:line="360" w:lineRule="auto"/>
        <w:jc w:val="center"/>
        <w:rPr>
          <w:rFonts w:ascii="Times New Roman" w:hAnsi="Times New Roman" w:cs="Times New Roman"/>
          <w:b/>
          <w:sz w:val="24"/>
          <w:szCs w:val="24"/>
        </w:rPr>
      </w:pPr>
    </w:p>
    <w:p w:rsidR="00C80ADD" w:rsidRPr="006E19F9" w:rsidRDefault="00C80ADD" w:rsidP="006E19F9">
      <w:pPr>
        <w:pStyle w:val="Heading1"/>
        <w:spacing w:line="360" w:lineRule="auto"/>
        <w:jc w:val="center"/>
        <w:rPr>
          <w:rFonts w:ascii="Times New Roman" w:hAnsi="Times New Roman" w:cs="Times New Roman"/>
          <w:b/>
          <w:color w:val="auto"/>
          <w:sz w:val="24"/>
          <w:szCs w:val="24"/>
        </w:rPr>
      </w:pPr>
      <w:bookmarkStart w:id="0" w:name="_Toc193058991"/>
      <w:bookmarkStart w:id="1" w:name="_Toc193272102"/>
      <w:r w:rsidRPr="006E19F9">
        <w:rPr>
          <w:rFonts w:ascii="Times New Roman" w:hAnsi="Times New Roman" w:cs="Times New Roman"/>
          <w:b/>
          <w:color w:val="auto"/>
          <w:sz w:val="24"/>
          <w:szCs w:val="24"/>
        </w:rPr>
        <w:lastRenderedPageBreak/>
        <w:t>EXECUTIVE SUMMARY</w:t>
      </w:r>
      <w:bookmarkEnd w:id="0"/>
      <w:bookmarkEnd w:id="1"/>
    </w:p>
    <w:p w:rsidR="00C80ADD" w:rsidRPr="00C80ADD" w:rsidRDefault="00C80ADD" w:rsidP="00C80ADD">
      <w:pPr>
        <w:spacing w:line="360" w:lineRule="auto"/>
        <w:jc w:val="center"/>
        <w:rPr>
          <w:rFonts w:ascii="Times New Roman" w:hAnsi="Times New Roman" w:cs="Times New Roman"/>
          <w:b/>
          <w:sz w:val="24"/>
          <w:szCs w:val="24"/>
        </w:rPr>
      </w:pPr>
    </w:p>
    <w:p w:rsidR="00C80ADD" w:rsidRPr="00C80ADD" w:rsidRDefault="00C80ADD" w:rsidP="00C80ADD">
      <w:pPr>
        <w:spacing w:line="360" w:lineRule="auto"/>
        <w:jc w:val="both"/>
        <w:rPr>
          <w:rFonts w:ascii="Times New Roman" w:hAnsi="Times New Roman" w:cs="Times New Roman"/>
          <w:sz w:val="24"/>
          <w:szCs w:val="24"/>
        </w:rPr>
      </w:pPr>
      <w:r w:rsidRPr="00C80ADD">
        <w:rPr>
          <w:rFonts w:ascii="Times New Roman" w:hAnsi="Times New Roman" w:cs="Times New Roman"/>
          <w:sz w:val="24"/>
          <w:szCs w:val="24"/>
        </w:rPr>
        <w:t>The luxury cruise industry depends on data-driven decisions because they optimize customer retention and operational efficiency as well as marketing effectiveness in its competitive environment. This research adopts data analytic methods to deal with these problems while concentrating on customer complaints and agent performance as well as promotion-related impact. The analysis of 5,000 customer records together with 500 agent profiles (5% sample data used) showed</w:t>
      </w:r>
      <w:r w:rsidR="00FB3644">
        <w:rPr>
          <w:rFonts w:ascii="Times New Roman" w:hAnsi="Times New Roman" w:cs="Times New Roman"/>
          <w:sz w:val="24"/>
          <w:szCs w:val="24"/>
        </w:rPr>
        <w:t xml:space="preserve"> restaurant food quality (204.74</w:t>
      </w:r>
      <w:r w:rsidRPr="00C80ADD">
        <w:rPr>
          <w:rFonts w:ascii="Times New Roman" w:hAnsi="Times New Roman" w:cs="Times New Roman"/>
          <w:sz w:val="24"/>
          <w:szCs w:val="24"/>
        </w:rPr>
        <w:t>) and public space issues (201.3) emerged as the major retention-diminishing factors. Despite a</w:t>
      </w:r>
      <w:r w:rsidR="00FB3644">
        <w:rPr>
          <w:rFonts w:ascii="Times New Roman" w:hAnsi="Times New Roman" w:cs="Times New Roman"/>
          <w:sz w:val="24"/>
          <w:szCs w:val="24"/>
        </w:rPr>
        <w:t>n average compensation of 199.95</w:t>
      </w:r>
      <w:r w:rsidRPr="00C80ADD">
        <w:rPr>
          <w:rFonts w:ascii="Times New Roman" w:hAnsi="Times New Roman" w:cs="Times New Roman"/>
          <w:sz w:val="24"/>
          <w:szCs w:val="24"/>
        </w:rPr>
        <w:t xml:space="preserve"> and marketing expenditure of 165.04, customer satisfaction remained low, highlighting inefficiencies in financial allocation. Strategic workforce planning requires attention because full-time agents demonstrate superior retention performance than part-time and zero-hour agents. Additionally, Strategic workforce planning requires focus on full-time agents since they demonstrate better retention than part-time and zero-hour workers.</w:t>
      </w:r>
    </w:p>
    <w:p w:rsidR="00C80ADD" w:rsidRDefault="00C80ADD" w:rsidP="00C80ADD">
      <w:pPr>
        <w:spacing w:line="360" w:lineRule="auto"/>
        <w:jc w:val="both"/>
        <w:rPr>
          <w:rFonts w:ascii="Times New Roman" w:hAnsi="Times New Roman" w:cs="Times New Roman"/>
          <w:sz w:val="24"/>
          <w:szCs w:val="24"/>
        </w:rPr>
      </w:pPr>
      <w:r w:rsidRPr="00C80ADD">
        <w:rPr>
          <w:rFonts w:ascii="Times New Roman" w:hAnsi="Times New Roman" w:cs="Times New Roman"/>
          <w:sz w:val="24"/>
          <w:szCs w:val="24"/>
        </w:rPr>
        <w:t>To enhance performance, this report recommends performance improvement through the development of tailored service recovery frameworks for significant complaints and agent systematic training for consistent service performance and data-driven marketing reallocation to maximize return likelihood. Decision-making occurs in real time through the use of a performance dashboard that also enables AI-powered analytics and predictive modeling provide future optimization opportunities. Implementing the proposed strategies eliminate wasteful financial spending while establishing lasting market dominance through uniform services in luxury cruise operations.</w:t>
      </w:r>
    </w:p>
    <w:p w:rsidR="006E19F9" w:rsidRDefault="006E19F9" w:rsidP="00C80ADD">
      <w:pPr>
        <w:spacing w:line="360" w:lineRule="auto"/>
        <w:jc w:val="both"/>
        <w:rPr>
          <w:rFonts w:ascii="Times New Roman" w:hAnsi="Times New Roman" w:cs="Times New Roman"/>
          <w:sz w:val="24"/>
          <w:szCs w:val="24"/>
        </w:rPr>
      </w:pPr>
    </w:p>
    <w:p w:rsidR="006E19F9" w:rsidRDefault="006E19F9" w:rsidP="00C80ADD">
      <w:pPr>
        <w:spacing w:line="360" w:lineRule="auto"/>
        <w:jc w:val="both"/>
        <w:rPr>
          <w:rFonts w:ascii="Times New Roman" w:hAnsi="Times New Roman" w:cs="Times New Roman"/>
          <w:sz w:val="24"/>
          <w:szCs w:val="24"/>
        </w:rPr>
      </w:pPr>
    </w:p>
    <w:p w:rsidR="006E19F9" w:rsidRDefault="006E19F9" w:rsidP="00C80ADD">
      <w:pPr>
        <w:spacing w:line="360" w:lineRule="auto"/>
        <w:jc w:val="both"/>
        <w:rPr>
          <w:rFonts w:ascii="Times New Roman" w:hAnsi="Times New Roman" w:cs="Times New Roman"/>
          <w:sz w:val="24"/>
          <w:szCs w:val="24"/>
        </w:rPr>
      </w:pPr>
    </w:p>
    <w:p w:rsidR="006E19F9" w:rsidRDefault="006E19F9" w:rsidP="00C80ADD">
      <w:pPr>
        <w:spacing w:line="360" w:lineRule="auto"/>
        <w:jc w:val="both"/>
        <w:rPr>
          <w:rFonts w:ascii="Times New Roman" w:hAnsi="Times New Roman" w:cs="Times New Roman"/>
          <w:sz w:val="24"/>
          <w:szCs w:val="24"/>
        </w:rPr>
      </w:pPr>
    </w:p>
    <w:p w:rsidR="006E19F9" w:rsidRDefault="006E19F9" w:rsidP="00C80ADD">
      <w:pPr>
        <w:spacing w:line="360" w:lineRule="auto"/>
        <w:jc w:val="both"/>
        <w:rPr>
          <w:rFonts w:ascii="Times New Roman" w:hAnsi="Times New Roman" w:cs="Times New Roman"/>
          <w:sz w:val="24"/>
          <w:szCs w:val="24"/>
        </w:rPr>
      </w:pPr>
    </w:p>
    <w:p w:rsidR="00305D22" w:rsidRDefault="00305D22" w:rsidP="00C80ADD">
      <w:pPr>
        <w:spacing w:line="360" w:lineRule="auto"/>
        <w:jc w:val="both"/>
        <w:rPr>
          <w:rFonts w:ascii="Times New Roman" w:hAnsi="Times New Roman" w:cs="Times New Roman"/>
          <w:sz w:val="24"/>
          <w:szCs w:val="24"/>
        </w:rPr>
      </w:pPr>
    </w:p>
    <w:p w:rsidR="00305D22" w:rsidRDefault="00305D22" w:rsidP="00305D22">
      <w:pPr>
        <w:spacing w:line="360" w:lineRule="auto"/>
        <w:jc w:val="center"/>
        <w:rPr>
          <w:rFonts w:ascii="Times New Roman" w:hAnsi="Times New Roman" w:cs="Times New Roman"/>
          <w:b/>
          <w:sz w:val="24"/>
          <w:szCs w:val="24"/>
        </w:rPr>
      </w:pPr>
      <w:r w:rsidRPr="00305D22">
        <w:rPr>
          <w:rFonts w:ascii="Times New Roman" w:hAnsi="Times New Roman" w:cs="Times New Roman"/>
          <w:b/>
          <w:sz w:val="24"/>
          <w:szCs w:val="24"/>
        </w:rPr>
        <w:lastRenderedPageBreak/>
        <w:t>TABLE OF CONTENT</w:t>
      </w:r>
    </w:p>
    <w:sdt>
      <w:sdtPr>
        <w:rPr>
          <w:rFonts w:asciiTheme="minorHAnsi" w:eastAsiaTheme="minorHAnsi" w:hAnsiTheme="minorHAnsi" w:cstheme="minorBidi"/>
          <w:color w:val="auto"/>
          <w:sz w:val="22"/>
          <w:szCs w:val="22"/>
        </w:rPr>
        <w:id w:val="-218831360"/>
        <w:docPartObj>
          <w:docPartGallery w:val="Table of Contents"/>
          <w:docPartUnique/>
        </w:docPartObj>
      </w:sdtPr>
      <w:sdtEndPr>
        <w:rPr>
          <w:b/>
          <w:bCs/>
          <w:noProof/>
        </w:rPr>
      </w:sdtEndPr>
      <w:sdtContent>
        <w:p w:rsidR="00713CBD" w:rsidRDefault="00713CBD">
          <w:pPr>
            <w:pStyle w:val="TOCHeading"/>
          </w:pPr>
        </w:p>
        <w:p w:rsidR="007519C7" w:rsidRDefault="00713CBD">
          <w:pPr>
            <w:pStyle w:val="TOC1"/>
            <w:tabs>
              <w:tab w:val="right" w:leader="dot" w:pos="9350"/>
            </w:tabs>
            <w:rPr>
              <w:rFonts w:eastAsiaTheme="minorEastAsia"/>
              <w:noProof/>
            </w:rPr>
          </w:pPr>
          <w:r>
            <w:rPr>
              <w:b/>
              <w:bCs/>
              <w:noProof/>
            </w:rPr>
            <w:fldChar w:fldCharType="begin"/>
          </w:r>
          <w:r>
            <w:rPr>
              <w:b/>
              <w:bCs/>
              <w:noProof/>
            </w:rPr>
            <w:instrText xml:space="preserve"> TOC \o "1-3" \h \z \u </w:instrText>
          </w:r>
          <w:r>
            <w:rPr>
              <w:b/>
              <w:bCs/>
              <w:noProof/>
            </w:rPr>
            <w:fldChar w:fldCharType="separate"/>
          </w:r>
          <w:hyperlink w:anchor="_Toc193272102" w:history="1">
            <w:r w:rsidR="007519C7" w:rsidRPr="00C365DD">
              <w:rPr>
                <w:rStyle w:val="Hyperlink"/>
                <w:rFonts w:ascii="Times New Roman" w:hAnsi="Times New Roman" w:cs="Times New Roman"/>
                <w:b/>
                <w:noProof/>
              </w:rPr>
              <w:t>EXECUTIVE SUMMARY</w:t>
            </w:r>
            <w:r w:rsidR="007519C7">
              <w:rPr>
                <w:noProof/>
                <w:webHidden/>
              </w:rPr>
              <w:tab/>
            </w:r>
            <w:r w:rsidR="007519C7">
              <w:rPr>
                <w:noProof/>
                <w:webHidden/>
              </w:rPr>
              <w:fldChar w:fldCharType="begin"/>
            </w:r>
            <w:r w:rsidR="007519C7">
              <w:rPr>
                <w:noProof/>
                <w:webHidden/>
              </w:rPr>
              <w:instrText xml:space="preserve"> PAGEREF _Toc193272102 \h </w:instrText>
            </w:r>
            <w:r w:rsidR="007519C7">
              <w:rPr>
                <w:noProof/>
                <w:webHidden/>
              </w:rPr>
            </w:r>
            <w:r w:rsidR="007519C7">
              <w:rPr>
                <w:noProof/>
                <w:webHidden/>
              </w:rPr>
              <w:fldChar w:fldCharType="separate"/>
            </w:r>
            <w:r w:rsidR="007519C7">
              <w:rPr>
                <w:noProof/>
                <w:webHidden/>
              </w:rPr>
              <w:t>ii</w:t>
            </w:r>
            <w:r w:rsidR="007519C7">
              <w:rPr>
                <w:noProof/>
                <w:webHidden/>
              </w:rPr>
              <w:fldChar w:fldCharType="end"/>
            </w:r>
          </w:hyperlink>
        </w:p>
        <w:p w:rsidR="007519C7" w:rsidRDefault="004704EC">
          <w:pPr>
            <w:pStyle w:val="TOC1"/>
            <w:tabs>
              <w:tab w:val="right" w:leader="dot" w:pos="9350"/>
            </w:tabs>
            <w:rPr>
              <w:rFonts w:eastAsiaTheme="minorEastAsia"/>
              <w:noProof/>
            </w:rPr>
          </w:pPr>
          <w:hyperlink w:anchor="_Toc193272103" w:history="1">
            <w:r w:rsidR="007519C7" w:rsidRPr="00C365DD">
              <w:rPr>
                <w:rStyle w:val="Hyperlink"/>
                <w:rFonts w:ascii="Times New Roman" w:hAnsi="Times New Roman" w:cs="Times New Roman"/>
                <w:b/>
                <w:noProof/>
              </w:rPr>
              <w:t>SECTION A</w:t>
            </w:r>
            <w:r w:rsidR="007519C7">
              <w:rPr>
                <w:noProof/>
                <w:webHidden/>
              </w:rPr>
              <w:tab/>
            </w:r>
            <w:r w:rsidR="007519C7">
              <w:rPr>
                <w:noProof/>
                <w:webHidden/>
              </w:rPr>
              <w:fldChar w:fldCharType="begin"/>
            </w:r>
            <w:r w:rsidR="007519C7">
              <w:rPr>
                <w:noProof/>
                <w:webHidden/>
              </w:rPr>
              <w:instrText xml:space="preserve"> PAGEREF _Toc193272103 \h </w:instrText>
            </w:r>
            <w:r w:rsidR="007519C7">
              <w:rPr>
                <w:noProof/>
                <w:webHidden/>
              </w:rPr>
            </w:r>
            <w:r w:rsidR="007519C7">
              <w:rPr>
                <w:noProof/>
                <w:webHidden/>
              </w:rPr>
              <w:fldChar w:fldCharType="separate"/>
            </w:r>
            <w:r w:rsidR="007519C7">
              <w:rPr>
                <w:noProof/>
                <w:webHidden/>
              </w:rPr>
              <w:t>1</w:t>
            </w:r>
            <w:r w:rsidR="007519C7">
              <w:rPr>
                <w:noProof/>
                <w:webHidden/>
              </w:rPr>
              <w:fldChar w:fldCharType="end"/>
            </w:r>
          </w:hyperlink>
        </w:p>
        <w:p w:rsidR="007519C7" w:rsidRDefault="004704EC">
          <w:pPr>
            <w:pStyle w:val="TOC1"/>
            <w:tabs>
              <w:tab w:val="right" w:leader="dot" w:pos="9350"/>
            </w:tabs>
            <w:rPr>
              <w:rFonts w:eastAsiaTheme="minorEastAsia"/>
              <w:noProof/>
            </w:rPr>
          </w:pPr>
          <w:hyperlink w:anchor="_Toc193272104" w:history="1">
            <w:r w:rsidR="007519C7" w:rsidRPr="00C365DD">
              <w:rPr>
                <w:rStyle w:val="Hyperlink"/>
                <w:rFonts w:ascii="Times New Roman" w:hAnsi="Times New Roman" w:cs="Times New Roman"/>
                <w:b/>
                <w:noProof/>
              </w:rPr>
              <w:t>INTRODUCTION</w:t>
            </w:r>
            <w:r w:rsidR="007519C7">
              <w:rPr>
                <w:noProof/>
                <w:webHidden/>
              </w:rPr>
              <w:tab/>
            </w:r>
            <w:r w:rsidR="007519C7">
              <w:rPr>
                <w:noProof/>
                <w:webHidden/>
              </w:rPr>
              <w:fldChar w:fldCharType="begin"/>
            </w:r>
            <w:r w:rsidR="007519C7">
              <w:rPr>
                <w:noProof/>
                <w:webHidden/>
              </w:rPr>
              <w:instrText xml:space="preserve"> PAGEREF _Toc193272104 \h </w:instrText>
            </w:r>
            <w:r w:rsidR="007519C7">
              <w:rPr>
                <w:noProof/>
                <w:webHidden/>
              </w:rPr>
            </w:r>
            <w:r w:rsidR="007519C7">
              <w:rPr>
                <w:noProof/>
                <w:webHidden/>
              </w:rPr>
              <w:fldChar w:fldCharType="separate"/>
            </w:r>
            <w:r w:rsidR="007519C7">
              <w:rPr>
                <w:noProof/>
                <w:webHidden/>
              </w:rPr>
              <w:t>1</w:t>
            </w:r>
            <w:r w:rsidR="007519C7">
              <w:rPr>
                <w:noProof/>
                <w:webHidden/>
              </w:rPr>
              <w:fldChar w:fldCharType="end"/>
            </w:r>
          </w:hyperlink>
        </w:p>
        <w:p w:rsidR="007519C7" w:rsidRDefault="004704EC">
          <w:pPr>
            <w:pStyle w:val="TOC2"/>
            <w:tabs>
              <w:tab w:val="right" w:leader="dot" w:pos="9350"/>
            </w:tabs>
            <w:rPr>
              <w:rFonts w:eastAsiaTheme="minorEastAsia"/>
              <w:noProof/>
            </w:rPr>
          </w:pPr>
          <w:hyperlink w:anchor="_Toc193272105" w:history="1">
            <w:r w:rsidR="007519C7" w:rsidRPr="00C365DD">
              <w:rPr>
                <w:rStyle w:val="Hyperlink"/>
                <w:rFonts w:ascii="Times New Roman" w:hAnsi="Times New Roman" w:cs="Times New Roman"/>
                <w:b/>
                <w:noProof/>
              </w:rPr>
              <w:t>1.1 Business Context and Problem Statement</w:t>
            </w:r>
            <w:r w:rsidR="007519C7">
              <w:rPr>
                <w:noProof/>
                <w:webHidden/>
              </w:rPr>
              <w:tab/>
            </w:r>
            <w:r w:rsidR="007519C7">
              <w:rPr>
                <w:noProof/>
                <w:webHidden/>
              </w:rPr>
              <w:fldChar w:fldCharType="begin"/>
            </w:r>
            <w:r w:rsidR="007519C7">
              <w:rPr>
                <w:noProof/>
                <w:webHidden/>
              </w:rPr>
              <w:instrText xml:space="preserve"> PAGEREF _Toc193272105 \h </w:instrText>
            </w:r>
            <w:r w:rsidR="007519C7">
              <w:rPr>
                <w:noProof/>
                <w:webHidden/>
              </w:rPr>
            </w:r>
            <w:r w:rsidR="007519C7">
              <w:rPr>
                <w:noProof/>
                <w:webHidden/>
              </w:rPr>
              <w:fldChar w:fldCharType="separate"/>
            </w:r>
            <w:r w:rsidR="007519C7">
              <w:rPr>
                <w:noProof/>
                <w:webHidden/>
              </w:rPr>
              <w:t>1</w:t>
            </w:r>
            <w:r w:rsidR="007519C7">
              <w:rPr>
                <w:noProof/>
                <w:webHidden/>
              </w:rPr>
              <w:fldChar w:fldCharType="end"/>
            </w:r>
          </w:hyperlink>
        </w:p>
        <w:p w:rsidR="007519C7" w:rsidRDefault="004704EC">
          <w:pPr>
            <w:pStyle w:val="TOC2"/>
            <w:tabs>
              <w:tab w:val="right" w:leader="dot" w:pos="9350"/>
            </w:tabs>
            <w:rPr>
              <w:rFonts w:eastAsiaTheme="minorEastAsia"/>
              <w:noProof/>
            </w:rPr>
          </w:pPr>
          <w:hyperlink w:anchor="_Toc193272106" w:history="1">
            <w:r w:rsidR="007519C7" w:rsidRPr="00C365DD">
              <w:rPr>
                <w:rStyle w:val="Hyperlink"/>
                <w:rFonts w:ascii="Times New Roman" w:hAnsi="Times New Roman" w:cs="Times New Roman"/>
                <w:b/>
                <w:noProof/>
              </w:rPr>
              <w:t>1.2 Business Problem</w:t>
            </w:r>
            <w:r w:rsidR="007519C7">
              <w:rPr>
                <w:noProof/>
                <w:webHidden/>
              </w:rPr>
              <w:tab/>
            </w:r>
            <w:r w:rsidR="007519C7">
              <w:rPr>
                <w:noProof/>
                <w:webHidden/>
              </w:rPr>
              <w:fldChar w:fldCharType="begin"/>
            </w:r>
            <w:r w:rsidR="007519C7">
              <w:rPr>
                <w:noProof/>
                <w:webHidden/>
              </w:rPr>
              <w:instrText xml:space="preserve"> PAGEREF _Toc193272106 \h </w:instrText>
            </w:r>
            <w:r w:rsidR="007519C7">
              <w:rPr>
                <w:noProof/>
                <w:webHidden/>
              </w:rPr>
            </w:r>
            <w:r w:rsidR="007519C7">
              <w:rPr>
                <w:noProof/>
                <w:webHidden/>
              </w:rPr>
              <w:fldChar w:fldCharType="separate"/>
            </w:r>
            <w:r w:rsidR="007519C7">
              <w:rPr>
                <w:noProof/>
                <w:webHidden/>
              </w:rPr>
              <w:t>1</w:t>
            </w:r>
            <w:r w:rsidR="007519C7">
              <w:rPr>
                <w:noProof/>
                <w:webHidden/>
              </w:rPr>
              <w:fldChar w:fldCharType="end"/>
            </w:r>
          </w:hyperlink>
        </w:p>
        <w:p w:rsidR="007519C7" w:rsidRDefault="004704EC">
          <w:pPr>
            <w:pStyle w:val="TOC2"/>
            <w:tabs>
              <w:tab w:val="right" w:leader="dot" w:pos="9350"/>
            </w:tabs>
            <w:rPr>
              <w:rFonts w:eastAsiaTheme="minorEastAsia"/>
              <w:noProof/>
            </w:rPr>
          </w:pPr>
          <w:hyperlink w:anchor="_Toc193272107" w:history="1">
            <w:r w:rsidR="007519C7" w:rsidRPr="00C365DD">
              <w:rPr>
                <w:rStyle w:val="Hyperlink"/>
                <w:rFonts w:ascii="Times New Roman" w:hAnsi="Times New Roman" w:cs="Times New Roman"/>
                <w:b/>
                <w:noProof/>
              </w:rPr>
              <w:t>1.3 Objectives of This Study</w:t>
            </w:r>
            <w:r w:rsidR="007519C7">
              <w:rPr>
                <w:noProof/>
                <w:webHidden/>
              </w:rPr>
              <w:tab/>
            </w:r>
            <w:r w:rsidR="007519C7">
              <w:rPr>
                <w:noProof/>
                <w:webHidden/>
              </w:rPr>
              <w:fldChar w:fldCharType="begin"/>
            </w:r>
            <w:r w:rsidR="007519C7">
              <w:rPr>
                <w:noProof/>
                <w:webHidden/>
              </w:rPr>
              <w:instrText xml:space="preserve"> PAGEREF _Toc193272107 \h </w:instrText>
            </w:r>
            <w:r w:rsidR="007519C7">
              <w:rPr>
                <w:noProof/>
                <w:webHidden/>
              </w:rPr>
            </w:r>
            <w:r w:rsidR="007519C7">
              <w:rPr>
                <w:noProof/>
                <w:webHidden/>
              </w:rPr>
              <w:fldChar w:fldCharType="separate"/>
            </w:r>
            <w:r w:rsidR="007519C7">
              <w:rPr>
                <w:noProof/>
                <w:webHidden/>
              </w:rPr>
              <w:t>2</w:t>
            </w:r>
            <w:r w:rsidR="007519C7">
              <w:rPr>
                <w:noProof/>
                <w:webHidden/>
              </w:rPr>
              <w:fldChar w:fldCharType="end"/>
            </w:r>
          </w:hyperlink>
        </w:p>
        <w:p w:rsidR="007519C7" w:rsidRDefault="004704EC">
          <w:pPr>
            <w:pStyle w:val="TOC1"/>
            <w:tabs>
              <w:tab w:val="right" w:leader="dot" w:pos="9350"/>
            </w:tabs>
            <w:rPr>
              <w:rFonts w:eastAsiaTheme="minorEastAsia"/>
              <w:noProof/>
            </w:rPr>
          </w:pPr>
          <w:hyperlink w:anchor="_Toc193272108" w:history="1">
            <w:r w:rsidR="007519C7" w:rsidRPr="00C365DD">
              <w:rPr>
                <w:rStyle w:val="Hyperlink"/>
                <w:rFonts w:ascii="Times New Roman" w:hAnsi="Times New Roman" w:cs="Times New Roman"/>
                <w:b/>
                <w:noProof/>
              </w:rPr>
              <w:t>SECTION B</w:t>
            </w:r>
            <w:r w:rsidR="007519C7">
              <w:rPr>
                <w:noProof/>
                <w:webHidden/>
              </w:rPr>
              <w:tab/>
            </w:r>
            <w:r w:rsidR="007519C7">
              <w:rPr>
                <w:noProof/>
                <w:webHidden/>
              </w:rPr>
              <w:fldChar w:fldCharType="begin"/>
            </w:r>
            <w:r w:rsidR="007519C7">
              <w:rPr>
                <w:noProof/>
                <w:webHidden/>
              </w:rPr>
              <w:instrText xml:space="preserve"> PAGEREF _Toc193272108 \h </w:instrText>
            </w:r>
            <w:r w:rsidR="007519C7">
              <w:rPr>
                <w:noProof/>
                <w:webHidden/>
              </w:rPr>
            </w:r>
            <w:r w:rsidR="007519C7">
              <w:rPr>
                <w:noProof/>
                <w:webHidden/>
              </w:rPr>
              <w:fldChar w:fldCharType="separate"/>
            </w:r>
            <w:r w:rsidR="007519C7">
              <w:rPr>
                <w:noProof/>
                <w:webHidden/>
              </w:rPr>
              <w:t>2</w:t>
            </w:r>
            <w:r w:rsidR="007519C7">
              <w:rPr>
                <w:noProof/>
                <w:webHidden/>
              </w:rPr>
              <w:fldChar w:fldCharType="end"/>
            </w:r>
          </w:hyperlink>
        </w:p>
        <w:p w:rsidR="007519C7" w:rsidRDefault="004704EC">
          <w:pPr>
            <w:pStyle w:val="TOC1"/>
            <w:tabs>
              <w:tab w:val="right" w:leader="dot" w:pos="9350"/>
            </w:tabs>
            <w:rPr>
              <w:rFonts w:eastAsiaTheme="minorEastAsia"/>
              <w:noProof/>
            </w:rPr>
          </w:pPr>
          <w:hyperlink w:anchor="_Toc193272109" w:history="1">
            <w:r w:rsidR="007519C7" w:rsidRPr="00C365DD">
              <w:rPr>
                <w:rStyle w:val="Hyperlink"/>
                <w:rFonts w:ascii="Times New Roman" w:hAnsi="Times New Roman" w:cs="Times New Roman"/>
                <w:b/>
                <w:noProof/>
              </w:rPr>
              <w:t>METHODOLODY</w:t>
            </w:r>
            <w:r w:rsidR="007519C7">
              <w:rPr>
                <w:noProof/>
                <w:webHidden/>
              </w:rPr>
              <w:tab/>
            </w:r>
            <w:r w:rsidR="007519C7">
              <w:rPr>
                <w:noProof/>
                <w:webHidden/>
              </w:rPr>
              <w:fldChar w:fldCharType="begin"/>
            </w:r>
            <w:r w:rsidR="007519C7">
              <w:rPr>
                <w:noProof/>
                <w:webHidden/>
              </w:rPr>
              <w:instrText xml:space="preserve"> PAGEREF _Toc193272109 \h </w:instrText>
            </w:r>
            <w:r w:rsidR="007519C7">
              <w:rPr>
                <w:noProof/>
                <w:webHidden/>
              </w:rPr>
            </w:r>
            <w:r w:rsidR="007519C7">
              <w:rPr>
                <w:noProof/>
                <w:webHidden/>
              </w:rPr>
              <w:fldChar w:fldCharType="separate"/>
            </w:r>
            <w:r w:rsidR="007519C7">
              <w:rPr>
                <w:noProof/>
                <w:webHidden/>
              </w:rPr>
              <w:t>2</w:t>
            </w:r>
            <w:r w:rsidR="007519C7">
              <w:rPr>
                <w:noProof/>
                <w:webHidden/>
              </w:rPr>
              <w:fldChar w:fldCharType="end"/>
            </w:r>
          </w:hyperlink>
        </w:p>
        <w:p w:rsidR="007519C7" w:rsidRDefault="004704EC">
          <w:pPr>
            <w:pStyle w:val="TOC2"/>
            <w:tabs>
              <w:tab w:val="right" w:leader="dot" w:pos="9350"/>
            </w:tabs>
            <w:rPr>
              <w:rFonts w:eastAsiaTheme="minorEastAsia"/>
              <w:noProof/>
            </w:rPr>
          </w:pPr>
          <w:hyperlink w:anchor="_Toc193272110" w:history="1">
            <w:r w:rsidR="007519C7" w:rsidRPr="00C365DD">
              <w:rPr>
                <w:rStyle w:val="Hyperlink"/>
                <w:rFonts w:ascii="Times New Roman" w:hAnsi="Times New Roman" w:cs="Times New Roman"/>
                <w:b/>
                <w:noProof/>
              </w:rPr>
              <w:t>2.1 Dataset Overview</w:t>
            </w:r>
            <w:r w:rsidR="007519C7">
              <w:rPr>
                <w:noProof/>
                <w:webHidden/>
              </w:rPr>
              <w:tab/>
            </w:r>
            <w:r w:rsidR="007519C7">
              <w:rPr>
                <w:noProof/>
                <w:webHidden/>
              </w:rPr>
              <w:fldChar w:fldCharType="begin"/>
            </w:r>
            <w:r w:rsidR="007519C7">
              <w:rPr>
                <w:noProof/>
                <w:webHidden/>
              </w:rPr>
              <w:instrText xml:space="preserve"> PAGEREF _Toc193272110 \h </w:instrText>
            </w:r>
            <w:r w:rsidR="007519C7">
              <w:rPr>
                <w:noProof/>
                <w:webHidden/>
              </w:rPr>
            </w:r>
            <w:r w:rsidR="007519C7">
              <w:rPr>
                <w:noProof/>
                <w:webHidden/>
              </w:rPr>
              <w:fldChar w:fldCharType="separate"/>
            </w:r>
            <w:r w:rsidR="007519C7">
              <w:rPr>
                <w:noProof/>
                <w:webHidden/>
              </w:rPr>
              <w:t>2</w:t>
            </w:r>
            <w:r w:rsidR="007519C7">
              <w:rPr>
                <w:noProof/>
                <w:webHidden/>
              </w:rPr>
              <w:fldChar w:fldCharType="end"/>
            </w:r>
          </w:hyperlink>
        </w:p>
        <w:p w:rsidR="007519C7" w:rsidRDefault="004704EC">
          <w:pPr>
            <w:pStyle w:val="TOC2"/>
            <w:tabs>
              <w:tab w:val="right" w:leader="dot" w:pos="9350"/>
            </w:tabs>
            <w:rPr>
              <w:rFonts w:eastAsiaTheme="minorEastAsia"/>
              <w:noProof/>
            </w:rPr>
          </w:pPr>
          <w:hyperlink w:anchor="_Toc193272111" w:history="1">
            <w:r w:rsidR="007519C7" w:rsidRPr="00C365DD">
              <w:rPr>
                <w:rStyle w:val="Hyperlink"/>
                <w:rFonts w:ascii="Times New Roman" w:hAnsi="Times New Roman" w:cs="Times New Roman"/>
                <w:b/>
                <w:noProof/>
              </w:rPr>
              <w:t>2.2 Data Cleaning and Transformation</w:t>
            </w:r>
            <w:r w:rsidR="007519C7">
              <w:rPr>
                <w:noProof/>
                <w:webHidden/>
              </w:rPr>
              <w:tab/>
            </w:r>
            <w:r w:rsidR="007519C7">
              <w:rPr>
                <w:noProof/>
                <w:webHidden/>
              </w:rPr>
              <w:fldChar w:fldCharType="begin"/>
            </w:r>
            <w:r w:rsidR="007519C7">
              <w:rPr>
                <w:noProof/>
                <w:webHidden/>
              </w:rPr>
              <w:instrText xml:space="preserve"> PAGEREF _Toc193272111 \h </w:instrText>
            </w:r>
            <w:r w:rsidR="007519C7">
              <w:rPr>
                <w:noProof/>
                <w:webHidden/>
              </w:rPr>
            </w:r>
            <w:r w:rsidR="007519C7">
              <w:rPr>
                <w:noProof/>
                <w:webHidden/>
              </w:rPr>
              <w:fldChar w:fldCharType="separate"/>
            </w:r>
            <w:r w:rsidR="007519C7">
              <w:rPr>
                <w:noProof/>
                <w:webHidden/>
              </w:rPr>
              <w:t>4</w:t>
            </w:r>
            <w:r w:rsidR="007519C7">
              <w:rPr>
                <w:noProof/>
                <w:webHidden/>
              </w:rPr>
              <w:fldChar w:fldCharType="end"/>
            </w:r>
          </w:hyperlink>
        </w:p>
        <w:p w:rsidR="007519C7" w:rsidRDefault="004704EC">
          <w:pPr>
            <w:pStyle w:val="TOC1"/>
            <w:tabs>
              <w:tab w:val="right" w:leader="dot" w:pos="9350"/>
            </w:tabs>
            <w:rPr>
              <w:rFonts w:eastAsiaTheme="minorEastAsia"/>
              <w:noProof/>
            </w:rPr>
          </w:pPr>
          <w:hyperlink w:anchor="_Toc193272112" w:history="1">
            <w:r w:rsidR="007519C7" w:rsidRPr="00C365DD">
              <w:rPr>
                <w:rStyle w:val="Hyperlink"/>
                <w:rFonts w:ascii="Times New Roman" w:hAnsi="Times New Roman" w:cs="Times New Roman"/>
                <w:b/>
                <w:noProof/>
              </w:rPr>
              <w:t>SECTION C</w:t>
            </w:r>
            <w:r w:rsidR="007519C7">
              <w:rPr>
                <w:noProof/>
                <w:webHidden/>
              </w:rPr>
              <w:tab/>
            </w:r>
            <w:r w:rsidR="007519C7">
              <w:rPr>
                <w:noProof/>
                <w:webHidden/>
              </w:rPr>
              <w:fldChar w:fldCharType="begin"/>
            </w:r>
            <w:r w:rsidR="007519C7">
              <w:rPr>
                <w:noProof/>
                <w:webHidden/>
              </w:rPr>
              <w:instrText xml:space="preserve"> PAGEREF _Toc193272112 \h </w:instrText>
            </w:r>
            <w:r w:rsidR="007519C7">
              <w:rPr>
                <w:noProof/>
                <w:webHidden/>
              </w:rPr>
            </w:r>
            <w:r w:rsidR="007519C7">
              <w:rPr>
                <w:noProof/>
                <w:webHidden/>
              </w:rPr>
              <w:fldChar w:fldCharType="separate"/>
            </w:r>
            <w:r w:rsidR="007519C7">
              <w:rPr>
                <w:noProof/>
                <w:webHidden/>
              </w:rPr>
              <w:t>5</w:t>
            </w:r>
            <w:r w:rsidR="007519C7">
              <w:rPr>
                <w:noProof/>
                <w:webHidden/>
              </w:rPr>
              <w:fldChar w:fldCharType="end"/>
            </w:r>
          </w:hyperlink>
        </w:p>
        <w:p w:rsidR="007519C7" w:rsidRDefault="004704EC">
          <w:pPr>
            <w:pStyle w:val="TOC1"/>
            <w:tabs>
              <w:tab w:val="right" w:leader="dot" w:pos="9350"/>
            </w:tabs>
            <w:rPr>
              <w:rFonts w:eastAsiaTheme="minorEastAsia"/>
              <w:noProof/>
            </w:rPr>
          </w:pPr>
          <w:hyperlink w:anchor="_Toc193272113" w:history="1">
            <w:r w:rsidR="007519C7" w:rsidRPr="00C365DD">
              <w:rPr>
                <w:rStyle w:val="Hyperlink"/>
                <w:rFonts w:ascii="Times New Roman" w:hAnsi="Times New Roman" w:cs="Times New Roman"/>
                <w:b/>
                <w:noProof/>
              </w:rPr>
              <w:t>DESCRIPTIVE ANALYTICS AND DATA VISUALIZATION</w:t>
            </w:r>
            <w:r w:rsidR="007519C7">
              <w:rPr>
                <w:noProof/>
                <w:webHidden/>
              </w:rPr>
              <w:tab/>
            </w:r>
            <w:r w:rsidR="007519C7">
              <w:rPr>
                <w:noProof/>
                <w:webHidden/>
              </w:rPr>
              <w:fldChar w:fldCharType="begin"/>
            </w:r>
            <w:r w:rsidR="007519C7">
              <w:rPr>
                <w:noProof/>
                <w:webHidden/>
              </w:rPr>
              <w:instrText xml:space="preserve"> PAGEREF _Toc193272113 \h </w:instrText>
            </w:r>
            <w:r w:rsidR="007519C7">
              <w:rPr>
                <w:noProof/>
                <w:webHidden/>
              </w:rPr>
            </w:r>
            <w:r w:rsidR="007519C7">
              <w:rPr>
                <w:noProof/>
                <w:webHidden/>
              </w:rPr>
              <w:fldChar w:fldCharType="separate"/>
            </w:r>
            <w:r w:rsidR="007519C7">
              <w:rPr>
                <w:noProof/>
                <w:webHidden/>
              </w:rPr>
              <w:t>5</w:t>
            </w:r>
            <w:r w:rsidR="007519C7">
              <w:rPr>
                <w:noProof/>
                <w:webHidden/>
              </w:rPr>
              <w:fldChar w:fldCharType="end"/>
            </w:r>
          </w:hyperlink>
        </w:p>
        <w:p w:rsidR="007519C7" w:rsidRDefault="004704EC">
          <w:pPr>
            <w:pStyle w:val="TOC2"/>
            <w:tabs>
              <w:tab w:val="right" w:leader="dot" w:pos="9350"/>
            </w:tabs>
            <w:rPr>
              <w:rFonts w:eastAsiaTheme="minorEastAsia"/>
              <w:noProof/>
            </w:rPr>
          </w:pPr>
          <w:hyperlink w:anchor="_Toc193272114" w:history="1">
            <w:r w:rsidR="007519C7" w:rsidRPr="00C365DD">
              <w:rPr>
                <w:rStyle w:val="Hyperlink"/>
                <w:rFonts w:ascii="Times New Roman" w:hAnsi="Times New Roman" w:cs="Times New Roman"/>
                <w:b/>
                <w:noProof/>
              </w:rPr>
              <w:t>3.1 Descriptive Statistics</w:t>
            </w:r>
            <w:r w:rsidR="007519C7">
              <w:rPr>
                <w:noProof/>
                <w:webHidden/>
              </w:rPr>
              <w:tab/>
            </w:r>
            <w:r w:rsidR="007519C7">
              <w:rPr>
                <w:noProof/>
                <w:webHidden/>
              </w:rPr>
              <w:fldChar w:fldCharType="begin"/>
            </w:r>
            <w:r w:rsidR="007519C7">
              <w:rPr>
                <w:noProof/>
                <w:webHidden/>
              </w:rPr>
              <w:instrText xml:space="preserve"> PAGEREF _Toc193272114 \h </w:instrText>
            </w:r>
            <w:r w:rsidR="007519C7">
              <w:rPr>
                <w:noProof/>
                <w:webHidden/>
              </w:rPr>
            </w:r>
            <w:r w:rsidR="007519C7">
              <w:rPr>
                <w:noProof/>
                <w:webHidden/>
              </w:rPr>
              <w:fldChar w:fldCharType="separate"/>
            </w:r>
            <w:r w:rsidR="007519C7">
              <w:rPr>
                <w:noProof/>
                <w:webHidden/>
              </w:rPr>
              <w:t>5</w:t>
            </w:r>
            <w:r w:rsidR="007519C7">
              <w:rPr>
                <w:noProof/>
                <w:webHidden/>
              </w:rPr>
              <w:fldChar w:fldCharType="end"/>
            </w:r>
          </w:hyperlink>
        </w:p>
        <w:p w:rsidR="007519C7" w:rsidRDefault="004704EC">
          <w:pPr>
            <w:pStyle w:val="TOC2"/>
            <w:tabs>
              <w:tab w:val="right" w:leader="dot" w:pos="9350"/>
            </w:tabs>
            <w:rPr>
              <w:rFonts w:eastAsiaTheme="minorEastAsia"/>
              <w:noProof/>
            </w:rPr>
          </w:pPr>
          <w:hyperlink w:anchor="_Toc193272115" w:history="1">
            <w:r w:rsidR="007519C7" w:rsidRPr="00C365DD">
              <w:rPr>
                <w:rStyle w:val="Hyperlink"/>
                <w:rFonts w:ascii="Times New Roman" w:hAnsi="Times New Roman" w:cs="Times New Roman"/>
                <w:b/>
                <w:noProof/>
              </w:rPr>
              <w:t>3.2 Customer Retention and Complaint Analysis</w:t>
            </w:r>
            <w:r w:rsidR="007519C7">
              <w:rPr>
                <w:noProof/>
                <w:webHidden/>
              </w:rPr>
              <w:tab/>
            </w:r>
            <w:r w:rsidR="007519C7">
              <w:rPr>
                <w:noProof/>
                <w:webHidden/>
              </w:rPr>
              <w:fldChar w:fldCharType="begin"/>
            </w:r>
            <w:r w:rsidR="007519C7">
              <w:rPr>
                <w:noProof/>
                <w:webHidden/>
              </w:rPr>
              <w:instrText xml:space="preserve"> PAGEREF _Toc193272115 \h </w:instrText>
            </w:r>
            <w:r w:rsidR="007519C7">
              <w:rPr>
                <w:noProof/>
                <w:webHidden/>
              </w:rPr>
            </w:r>
            <w:r w:rsidR="007519C7">
              <w:rPr>
                <w:noProof/>
                <w:webHidden/>
              </w:rPr>
              <w:fldChar w:fldCharType="separate"/>
            </w:r>
            <w:r w:rsidR="007519C7">
              <w:rPr>
                <w:noProof/>
                <w:webHidden/>
              </w:rPr>
              <w:t>6</w:t>
            </w:r>
            <w:r w:rsidR="007519C7">
              <w:rPr>
                <w:noProof/>
                <w:webHidden/>
              </w:rPr>
              <w:fldChar w:fldCharType="end"/>
            </w:r>
          </w:hyperlink>
        </w:p>
        <w:p w:rsidR="007519C7" w:rsidRDefault="004704EC">
          <w:pPr>
            <w:pStyle w:val="TOC2"/>
            <w:tabs>
              <w:tab w:val="right" w:leader="dot" w:pos="9350"/>
            </w:tabs>
            <w:rPr>
              <w:rFonts w:eastAsiaTheme="minorEastAsia"/>
              <w:noProof/>
            </w:rPr>
          </w:pPr>
          <w:hyperlink w:anchor="_Toc193272116" w:history="1">
            <w:r w:rsidR="007519C7" w:rsidRPr="00C365DD">
              <w:rPr>
                <w:rStyle w:val="Hyperlink"/>
                <w:rFonts w:ascii="Times New Roman" w:hAnsi="Times New Roman" w:cs="Times New Roman"/>
                <w:b/>
                <w:noProof/>
              </w:rPr>
              <w:t>3.3 Agent Performance Insights</w:t>
            </w:r>
            <w:r w:rsidR="007519C7">
              <w:rPr>
                <w:noProof/>
                <w:webHidden/>
              </w:rPr>
              <w:tab/>
            </w:r>
            <w:r w:rsidR="007519C7">
              <w:rPr>
                <w:noProof/>
                <w:webHidden/>
              </w:rPr>
              <w:fldChar w:fldCharType="begin"/>
            </w:r>
            <w:r w:rsidR="007519C7">
              <w:rPr>
                <w:noProof/>
                <w:webHidden/>
              </w:rPr>
              <w:instrText xml:space="preserve"> PAGEREF _Toc193272116 \h </w:instrText>
            </w:r>
            <w:r w:rsidR="007519C7">
              <w:rPr>
                <w:noProof/>
                <w:webHidden/>
              </w:rPr>
            </w:r>
            <w:r w:rsidR="007519C7">
              <w:rPr>
                <w:noProof/>
                <w:webHidden/>
              </w:rPr>
              <w:fldChar w:fldCharType="separate"/>
            </w:r>
            <w:r w:rsidR="007519C7">
              <w:rPr>
                <w:noProof/>
                <w:webHidden/>
              </w:rPr>
              <w:t>7</w:t>
            </w:r>
            <w:r w:rsidR="007519C7">
              <w:rPr>
                <w:noProof/>
                <w:webHidden/>
              </w:rPr>
              <w:fldChar w:fldCharType="end"/>
            </w:r>
          </w:hyperlink>
        </w:p>
        <w:p w:rsidR="007519C7" w:rsidRDefault="004704EC">
          <w:pPr>
            <w:pStyle w:val="TOC2"/>
            <w:tabs>
              <w:tab w:val="right" w:leader="dot" w:pos="9350"/>
            </w:tabs>
            <w:rPr>
              <w:rFonts w:eastAsiaTheme="minorEastAsia"/>
              <w:noProof/>
            </w:rPr>
          </w:pPr>
          <w:hyperlink w:anchor="_Toc193272117" w:history="1">
            <w:r w:rsidR="007519C7" w:rsidRPr="00C365DD">
              <w:rPr>
                <w:rStyle w:val="Hyperlink"/>
                <w:rFonts w:ascii="Times New Roman" w:hAnsi="Times New Roman" w:cs="Times New Roman"/>
                <w:b/>
                <w:noProof/>
              </w:rPr>
              <w:t>3.4 Marketing and Promotions Effectiveness</w:t>
            </w:r>
            <w:r w:rsidR="007519C7">
              <w:rPr>
                <w:noProof/>
                <w:webHidden/>
              </w:rPr>
              <w:tab/>
            </w:r>
            <w:r w:rsidR="007519C7">
              <w:rPr>
                <w:noProof/>
                <w:webHidden/>
              </w:rPr>
              <w:fldChar w:fldCharType="begin"/>
            </w:r>
            <w:r w:rsidR="007519C7">
              <w:rPr>
                <w:noProof/>
                <w:webHidden/>
              </w:rPr>
              <w:instrText xml:space="preserve"> PAGEREF _Toc193272117 \h </w:instrText>
            </w:r>
            <w:r w:rsidR="007519C7">
              <w:rPr>
                <w:noProof/>
                <w:webHidden/>
              </w:rPr>
            </w:r>
            <w:r w:rsidR="007519C7">
              <w:rPr>
                <w:noProof/>
                <w:webHidden/>
              </w:rPr>
              <w:fldChar w:fldCharType="separate"/>
            </w:r>
            <w:r w:rsidR="007519C7">
              <w:rPr>
                <w:noProof/>
                <w:webHidden/>
              </w:rPr>
              <w:t>8</w:t>
            </w:r>
            <w:r w:rsidR="007519C7">
              <w:rPr>
                <w:noProof/>
                <w:webHidden/>
              </w:rPr>
              <w:fldChar w:fldCharType="end"/>
            </w:r>
          </w:hyperlink>
        </w:p>
        <w:p w:rsidR="007519C7" w:rsidRDefault="004704EC">
          <w:pPr>
            <w:pStyle w:val="TOC2"/>
            <w:tabs>
              <w:tab w:val="right" w:leader="dot" w:pos="9350"/>
            </w:tabs>
            <w:rPr>
              <w:rFonts w:eastAsiaTheme="minorEastAsia"/>
              <w:noProof/>
            </w:rPr>
          </w:pPr>
          <w:hyperlink w:anchor="_Toc193272118" w:history="1">
            <w:r w:rsidR="007519C7" w:rsidRPr="00C365DD">
              <w:rPr>
                <w:rStyle w:val="Hyperlink"/>
                <w:rFonts w:ascii="Times New Roman" w:hAnsi="Times New Roman" w:cs="Times New Roman"/>
                <w:b/>
                <w:noProof/>
              </w:rPr>
              <w:t>3.5 Key Performance Indicators (KPIs) Dashboard</w:t>
            </w:r>
            <w:r w:rsidR="007519C7">
              <w:rPr>
                <w:noProof/>
                <w:webHidden/>
              </w:rPr>
              <w:tab/>
            </w:r>
            <w:r w:rsidR="007519C7">
              <w:rPr>
                <w:noProof/>
                <w:webHidden/>
              </w:rPr>
              <w:fldChar w:fldCharType="begin"/>
            </w:r>
            <w:r w:rsidR="007519C7">
              <w:rPr>
                <w:noProof/>
                <w:webHidden/>
              </w:rPr>
              <w:instrText xml:space="preserve"> PAGEREF _Toc193272118 \h </w:instrText>
            </w:r>
            <w:r w:rsidR="007519C7">
              <w:rPr>
                <w:noProof/>
                <w:webHidden/>
              </w:rPr>
            </w:r>
            <w:r w:rsidR="007519C7">
              <w:rPr>
                <w:noProof/>
                <w:webHidden/>
              </w:rPr>
              <w:fldChar w:fldCharType="separate"/>
            </w:r>
            <w:r w:rsidR="007519C7">
              <w:rPr>
                <w:noProof/>
                <w:webHidden/>
              </w:rPr>
              <w:t>9</w:t>
            </w:r>
            <w:r w:rsidR="007519C7">
              <w:rPr>
                <w:noProof/>
                <w:webHidden/>
              </w:rPr>
              <w:fldChar w:fldCharType="end"/>
            </w:r>
          </w:hyperlink>
        </w:p>
        <w:p w:rsidR="007519C7" w:rsidRDefault="004704EC">
          <w:pPr>
            <w:pStyle w:val="TOC1"/>
            <w:tabs>
              <w:tab w:val="right" w:leader="dot" w:pos="9350"/>
            </w:tabs>
            <w:rPr>
              <w:rFonts w:eastAsiaTheme="minorEastAsia"/>
              <w:noProof/>
            </w:rPr>
          </w:pPr>
          <w:hyperlink w:anchor="_Toc193272119" w:history="1">
            <w:r w:rsidR="007519C7" w:rsidRPr="00C365DD">
              <w:rPr>
                <w:rStyle w:val="Hyperlink"/>
                <w:rFonts w:ascii="Times New Roman" w:hAnsi="Times New Roman" w:cs="Times New Roman"/>
                <w:b/>
                <w:noProof/>
              </w:rPr>
              <w:t>SECTION D</w:t>
            </w:r>
            <w:r w:rsidR="007519C7">
              <w:rPr>
                <w:noProof/>
                <w:webHidden/>
              </w:rPr>
              <w:tab/>
            </w:r>
            <w:r w:rsidR="007519C7">
              <w:rPr>
                <w:noProof/>
                <w:webHidden/>
              </w:rPr>
              <w:fldChar w:fldCharType="begin"/>
            </w:r>
            <w:r w:rsidR="007519C7">
              <w:rPr>
                <w:noProof/>
                <w:webHidden/>
              </w:rPr>
              <w:instrText xml:space="preserve"> PAGEREF _Toc193272119 \h </w:instrText>
            </w:r>
            <w:r w:rsidR="007519C7">
              <w:rPr>
                <w:noProof/>
                <w:webHidden/>
              </w:rPr>
            </w:r>
            <w:r w:rsidR="007519C7">
              <w:rPr>
                <w:noProof/>
                <w:webHidden/>
              </w:rPr>
              <w:fldChar w:fldCharType="separate"/>
            </w:r>
            <w:r w:rsidR="007519C7">
              <w:rPr>
                <w:noProof/>
                <w:webHidden/>
              </w:rPr>
              <w:t>10</w:t>
            </w:r>
            <w:r w:rsidR="007519C7">
              <w:rPr>
                <w:noProof/>
                <w:webHidden/>
              </w:rPr>
              <w:fldChar w:fldCharType="end"/>
            </w:r>
          </w:hyperlink>
        </w:p>
        <w:p w:rsidR="007519C7" w:rsidRDefault="004704EC">
          <w:pPr>
            <w:pStyle w:val="TOC1"/>
            <w:tabs>
              <w:tab w:val="right" w:leader="dot" w:pos="9350"/>
            </w:tabs>
            <w:rPr>
              <w:rFonts w:eastAsiaTheme="minorEastAsia"/>
              <w:noProof/>
            </w:rPr>
          </w:pPr>
          <w:hyperlink w:anchor="_Toc193272120" w:history="1">
            <w:r w:rsidR="007519C7" w:rsidRPr="00C365DD">
              <w:rPr>
                <w:rStyle w:val="Hyperlink"/>
                <w:rFonts w:ascii="Times New Roman" w:hAnsi="Times New Roman" w:cs="Times New Roman"/>
                <w:b/>
                <w:noProof/>
              </w:rPr>
              <w:t>MANAGERIAL RECOMMENDATIONS AND BUSINESS IMPACT</w:t>
            </w:r>
            <w:r w:rsidR="007519C7">
              <w:rPr>
                <w:noProof/>
                <w:webHidden/>
              </w:rPr>
              <w:tab/>
            </w:r>
            <w:r w:rsidR="007519C7">
              <w:rPr>
                <w:noProof/>
                <w:webHidden/>
              </w:rPr>
              <w:fldChar w:fldCharType="begin"/>
            </w:r>
            <w:r w:rsidR="007519C7">
              <w:rPr>
                <w:noProof/>
                <w:webHidden/>
              </w:rPr>
              <w:instrText xml:space="preserve"> PAGEREF _Toc193272120 \h </w:instrText>
            </w:r>
            <w:r w:rsidR="007519C7">
              <w:rPr>
                <w:noProof/>
                <w:webHidden/>
              </w:rPr>
            </w:r>
            <w:r w:rsidR="007519C7">
              <w:rPr>
                <w:noProof/>
                <w:webHidden/>
              </w:rPr>
              <w:fldChar w:fldCharType="separate"/>
            </w:r>
            <w:r w:rsidR="007519C7">
              <w:rPr>
                <w:noProof/>
                <w:webHidden/>
              </w:rPr>
              <w:t>10</w:t>
            </w:r>
            <w:r w:rsidR="007519C7">
              <w:rPr>
                <w:noProof/>
                <w:webHidden/>
              </w:rPr>
              <w:fldChar w:fldCharType="end"/>
            </w:r>
          </w:hyperlink>
        </w:p>
        <w:p w:rsidR="007519C7" w:rsidRDefault="004704EC">
          <w:pPr>
            <w:pStyle w:val="TOC2"/>
            <w:tabs>
              <w:tab w:val="right" w:leader="dot" w:pos="9350"/>
            </w:tabs>
            <w:rPr>
              <w:rFonts w:eastAsiaTheme="minorEastAsia"/>
              <w:noProof/>
            </w:rPr>
          </w:pPr>
          <w:hyperlink w:anchor="_Toc193272121" w:history="1">
            <w:r w:rsidR="007519C7" w:rsidRPr="00C365DD">
              <w:rPr>
                <w:rStyle w:val="Hyperlink"/>
                <w:rFonts w:ascii="Times New Roman" w:hAnsi="Times New Roman" w:cs="Times New Roman"/>
                <w:b/>
                <w:noProof/>
              </w:rPr>
              <w:t>4.1 Enhancing Customer Retention Strategies</w:t>
            </w:r>
            <w:r w:rsidR="007519C7">
              <w:rPr>
                <w:noProof/>
                <w:webHidden/>
              </w:rPr>
              <w:tab/>
            </w:r>
            <w:r w:rsidR="007519C7">
              <w:rPr>
                <w:noProof/>
                <w:webHidden/>
              </w:rPr>
              <w:fldChar w:fldCharType="begin"/>
            </w:r>
            <w:r w:rsidR="007519C7">
              <w:rPr>
                <w:noProof/>
                <w:webHidden/>
              </w:rPr>
              <w:instrText xml:space="preserve"> PAGEREF _Toc193272121 \h </w:instrText>
            </w:r>
            <w:r w:rsidR="007519C7">
              <w:rPr>
                <w:noProof/>
                <w:webHidden/>
              </w:rPr>
            </w:r>
            <w:r w:rsidR="007519C7">
              <w:rPr>
                <w:noProof/>
                <w:webHidden/>
              </w:rPr>
              <w:fldChar w:fldCharType="separate"/>
            </w:r>
            <w:r w:rsidR="007519C7">
              <w:rPr>
                <w:noProof/>
                <w:webHidden/>
              </w:rPr>
              <w:t>10</w:t>
            </w:r>
            <w:r w:rsidR="007519C7">
              <w:rPr>
                <w:noProof/>
                <w:webHidden/>
              </w:rPr>
              <w:fldChar w:fldCharType="end"/>
            </w:r>
          </w:hyperlink>
        </w:p>
        <w:p w:rsidR="007519C7" w:rsidRDefault="004704EC">
          <w:pPr>
            <w:pStyle w:val="TOC2"/>
            <w:tabs>
              <w:tab w:val="right" w:leader="dot" w:pos="9350"/>
            </w:tabs>
            <w:rPr>
              <w:rFonts w:eastAsiaTheme="minorEastAsia"/>
              <w:noProof/>
            </w:rPr>
          </w:pPr>
          <w:hyperlink w:anchor="_Toc193272122" w:history="1">
            <w:r w:rsidR="007519C7" w:rsidRPr="00C365DD">
              <w:rPr>
                <w:rStyle w:val="Hyperlink"/>
                <w:rFonts w:ascii="Times New Roman" w:hAnsi="Times New Roman" w:cs="Times New Roman"/>
                <w:b/>
                <w:noProof/>
              </w:rPr>
              <w:t>4.2 Optimizing Agent Performance and Training</w:t>
            </w:r>
            <w:r w:rsidR="007519C7">
              <w:rPr>
                <w:noProof/>
                <w:webHidden/>
              </w:rPr>
              <w:tab/>
            </w:r>
            <w:r w:rsidR="007519C7">
              <w:rPr>
                <w:noProof/>
                <w:webHidden/>
              </w:rPr>
              <w:fldChar w:fldCharType="begin"/>
            </w:r>
            <w:r w:rsidR="007519C7">
              <w:rPr>
                <w:noProof/>
                <w:webHidden/>
              </w:rPr>
              <w:instrText xml:space="preserve"> PAGEREF _Toc193272122 \h </w:instrText>
            </w:r>
            <w:r w:rsidR="007519C7">
              <w:rPr>
                <w:noProof/>
                <w:webHidden/>
              </w:rPr>
            </w:r>
            <w:r w:rsidR="007519C7">
              <w:rPr>
                <w:noProof/>
                <w:webHidden/>
              </w:rPr>
              <w:fldChar w:fldCharType="separate"/>
            </w:r>
            <w:r w:rsidR="007519C7">
              <w:rPr>
                <w:noProof/>
                <w:webHidden/>
              </w:rPr>
              <w:t>10</w:t>
            </w:r>
            <w:r w:rsidR="007519C7">
              <w:rPr>
                <w:noProof/>
                <w:webHidden/>
              </w:rPr>
              <w:fldChar w:fldCharType="end"/>
            </w:r>
          </w:hyperlink>
        </w:p>
        <w:p w:rsidR="007519C7" w:rsidRDefault="004704EC">
          <w:pPr>
            <w:pStyle w:val="TOC2"/>
            <w:tabs>
              <w:tab w:val="right" w:leader="dot" w:pos="9350"/>
            </w:tabs>
            <w:rPr>
              <w:rFonts w:eastAsiaTheme="minorEastAsia"/>
              <w:noProof/>
            </w:rPr>
          </w:pPr>
          <w:hyperlink w:anchor="_Toc193272123" w:history="1">
            <w:r w:rsidR="007519C7" w:rsidRPr="00C365DD">
              <w:rPr>
                <w:rStyle w:val="Hyperlink"/>
                <w:rFonts w:ascii="Times New Roman" w:hAnsi="Times New Roman" w:cs="Times New Roman"/>
                <w:b/>
                <w:noProof/>
              </w:rPr>
              <w:t>4.3 Improving Marketing and Promotions ROI</w:t>
            </w:r>
            <w:r w:rsidR="007519C7">
              <w:rPr>
                <w:noProof/>
                <w:webHidden/>
              </w:rPr>
              <w:tab/>
            </w:r>
            <w:r w:rsidR="007519C7">
              <w:rPr>
                <w:noProof/>
                <w:webHidden/>
              </w:rPr>
              <w:fldChar w:fldCharType="begin"/>
            </w:r>
            <w:r w:rsidR="007519C7">
              <w:rPr>
                <w:noProof/>
                <w:webHidden/>
              </w:rPr>
              <w:instrText xml:space="preserve"> PAGEREF _Toc193272123 \h </w:instrText>
            </w:r>
            <w:r w:rsidR="007519C7">
              <w:rPr>
                <w:noProof/>
                <w:webHidden/>
              </w:rPr>
            </w:r>
            <w:r w:rsidR="007519C7">
              <w:rPr>
                <w:noProof/>
                <w:webHidden/>
              </w:rPr>
              <w:fldChar w:fldCharType="separate"/>
            </w:r>
            <w:r w:rsidR="007519C7">
              <w:rPr>
                <w:noProof/>
                <w:webHidden/>
              </w:rPr>
              <w:t>11</w:t>
            </w:r>
            <w:r w:rsidR="007519C7">
              <w:rPr>
                <w:noProof/>
                <w:webHidden/>
              </w:rPr>
              <w:fldChar w:fldCharType="end"/>
            </w:r>
          </w:hyperlink>
        </w:p>
        <w:p w:rsidR="007519C7" w:rsidRDefault="004704EC">
          <w:pPr>
            <w:pStyle w:val="TOC2"/>
            <w:tabs>
              <w:tab w:val="right" w:leader="dot" w:pos="9350"/>
            </w:tabs>
            <w:rPr>
              <w:rFonts w:eastAsiaTheme="minorEastAsia"/>
              <w:noProof/>
            </w:rPr>
          </w:pPr>
          <w:hyperlink w:anchor="_Toc193272124" w:history="1">
            <w:r w:rsidR="007519C7" w:rsidRPr="00C365DD">
              <w:rPr>
                <w:rStyle w:val="Hyperlink"/>
                <w:rFonts w:ascii="Times New Roman" w:hAnsi="Times New Roman" w:cs="Times New Roman"/>
                <w:b/>
                <w:noProof/>
              </w:rPr>
              <w:t>4.4 Implementing a Data-Driven Decision-Making Culture</w:t>
            </w:r>
            <w:r w:rsidR="007519C7">
              <w:rPr>
                <w:noProof/>
                <w:webHidden/>
              </w:rPr>
              <w:tab/>
            </w:r>
            <w:r w:rsidR="007519C7">
              <w:rPr>
                <w:noProof/>
                <w:webHidden/>
              </w:rPr>
              <w:fldChar w:fldCharType="begin"/>
            </w:r>
            <w:r w:rsidR="007519C7">
              <w:rPr>
                <w:noProof/>
                <w:webHidden/>
              </w:rPr>
              <w:instrText xml:space="preserve"> PAGEREF _Toc193272124 \h </w:instrText>
            </w:r>
            <w:r w:rsidR="007519C7">
              <w:rPr>
                <w:noProof/>
                <w:webHidden/>
              </w:rPr>
            </w:r>
            <w:r w:rsidR="007519C7">
              <w:rPr>
                <w:noProof/>
                <w:webHidden/>
              </w:rPr>
              <w:fldChar w:fldCharType="separate"/>
            </w:r>
            <w:r w:rsidR="007519C7">
              <w:rPr>
                <w:noProof/>
                <w:webHidden/>
              </w:rPr>
              <w:t>11</w:t>
            </w:r>
            <w:r w:rsidR="007519C7">
              <w:rPr>
                <w:noProof/>
                <w:webHidden/>
              </w:rPr>
              <w:fldChar w:fldCharType="end"/>
            </w:r>
          </w:hyperlink>
        </w:p>
        <w:p w:rsidR="007519C7" w:rsidRDefault="004704EC">
          <w:pPr>
            <w:pStyle w:val="TOC2"/>
            <w:tabs>
              <w:tab w:val="right" w:leader="dot" w:pos="9350"/>
            </w:tabs>
            <w:rPr>
              <w:rFonts w:eastAsiaTheme="minorEastAsia"/>
              <w:noProof/>
            </w:rPr>
          </w:pPr>
          <w:hyperlink w:anchor="_Toc193272125" w:history="1">
            <w:r w:rsidR="007519C7" w:rsidRPr="00C365DD">
              <w:rPr>
                <w:rStyle w:val="Hyperlink"/>
                <w:rFonts w:ascii="Times New Roman" w:hAnsi="Times New Roman" w:cs="Times New Roman"/>
                <w:b/>
                <w:noProof/>
              </w:rPr>
              <w:t>4.5 Limitations of Analysis</w:t>
            </w:r>
            <w:r w:rsidR="007519C7">
              <w:rPr>
                <w:noProof/>
                <w:webHidden/>
              </w:rPr>
              <w:tab/>
            </w:r>
            <w:r w:rsidR="007519C7">
              <w:rPr>
                <w:noProof/>
                <w:webHidden/>
              </w:rPr>
              <w:fldChar w:fldCharType="begin"/>
            </w:r>
            <w:r w:rsidR="007519C7">
              <w:rPr>
                <w:noProof/>
                <w:webHidden/>
              </w:rPr>
              <w:instrText xml:space="preserve"> PAGEREF _Toc193272125 \h </w:instrText>
            </w:r>
            <w:r w:rsidR="007519C7">
              <w:rPr>
                <w:noProof/>
                <w:webHidden/>
              </w:rPr>
            </w:r>
            <w:r w:rsidR="007519C7">
              <w:rPr>
                <w:noProof/>
                <w:webHidden/>
              </w:rPr>
              <w:fldChar w:fldCharType="separate"/>
            </w:r>
            <w:r w:rsidR="007519C7">
              <w:rPr>
                <w:noProof/>
                <w:webHidden/>
              </w:rPr>
              <w:t>12</w:t>
            </w:r>
            <w:r w:rsidR="007519C7">
              <w:rPr>
                <w:noProof/>
                <w:webHidden/>
              </w:rPr>
              <w:fldChar w:fldCharType="end"/>
            </w:r>
          </w:hyperlink>
        </w:p>
        <w:p w:rsidR="007519C7" w:rsidRDefault="004704EC">
          <w:pPr>
            <w:pStyle w:val="TOC1"/>
            <w:tabs>
              <w:tab w:val="right" w:leader="dot" w:pos="9350"/>
            </w:tabs>
            <w:rPr>
              <w:rFonts w:eastAsiaTheme="minorEastAsia"/>
              <w:noProof/>
            </w:rPr>
          </w:pPr>
          <w:hyperlink w:anchor="_Toc193272126" w:history="1">
            <w:r w:rsidR="007519C7" w:rsidRPr="00C365DD">
              <w:rPr>
                <w:rStyle w:val="Hyperlink"/>
                <w:rFonts w:ascii="Times New Roman" w:hAnsi="Times New Roman" w:cs="Times New Roman"/>
                <w:b/>
                <w:noProof/>
              </w:rPr>
              <w:t>SECTION E</w:t>
            </w:r>
            <w:r w:rsidR="007519C7">
              <w:rPr>
                <w:noProof/>
                <w:webHidden/>
              </w:rPr>
              <w:tab/>
            </w:r>
            <w:r w:rsidR="007519C7">
              <w:rPr>
                <w:noProof/>
                <w:webHidden/>
              </w:rPr>
              <w:fldChar w:fldCharType="begin"/>
            </w:r>
            <w:r w:rsidR="007519C7">
              <w:rPr>
                <w:noProof/>
                <w:webHidden/>
              </w:rPr>
              <w:instrText xml:space="preserve"> PAGEREF _Toc193272126 \h </w:instrText>
            </w:r>
            <w:r w:rsidR="007519C7">
              <w:rPr>
                <w:noProof/>
                <w:webHidden/>
              </w:rPr>
            </w:r>
            <w:r w:rsidR="007519C7">
              <w:rPr>
                <w:noProof/>
                <w:webHidden/>
              </w:rPr>
              <w:fldChar w:fldCharType="separate"/>
            </w:r>
            <w:r w:rsidR="007519C7">
              <w:rPr>
                <w:noProof/>
                <w:webHidden/>
              </w:rPr>
              <w:t>12</w:t>
            </w:r>
            <w:r w:rsidR="007519C7">
              <w:rPr>
                <w:noProof/>
                <w:webHidden/>
              </w:rPr>
              <w:fldChar w:fldCharType="end"/>
            </w:r>
          </w:hyperlink>
        </w:p>
        <w:p w:rsidR="007519C7" w:rsidRDefault="004704EC">
          <w:pPr>
            <w:pStyle w:val="TOC1"/>
            <w:tabs>
              <w:tab w:val="right" w:leader="dot" w:pos="9350"/>
            </w:tabs>
            <w:rPr>
              <w:rFonts w:eastAsiaTheme="minorEastAsia"/>
              <w:noProof/>
            </w:rPr>
          </w:pPr>
          <w:hyperlink w:anchor="_Toc193272127" w:history="1">
            <w:r w:rsidR="007519C7" w:rsidRPr="00C365DD">
              <w:rPr>
                <w:rStyle w:val="Hyperlink"/>
                <w:rFonts w:ascii="Times New Roman" w:hAnsi="Times New Roman" w:cs="Times New Roman"/>
                <w:b/>
                <w:noProof/>
              </w:rPr>
              <w:t>CONCLUSION</w:t>
            </w:r>
            <w:r w:rsidR="007519C7">
              <w:rPr>
                <w:noProof/>
                <w:webHidden/>
              </w:rPr>
              <w:tab/>
            </w:r>
            <w:r w:rsidR="007519C7">
              <w:rPr>
                <w:noProof/>
                <w:webHidden/>
              </w:rPr>
              <w:fldChar w:fldCharType="begin"/>
            </w:r>
            <w:r w:rsidR="007519C7">
              <w:rPr>
                <w:noProof/>
                <w:webHidden/>
              </w:rPr>
              <w:instrText xml:space="preserve"> PAGEREF _Toc193272127 \h </w:instrText>
            </w:r>
            <w:r w:rsidR="007519C7">
              <w:rPr>
                <w:noProof/>
                <w:webHidden/>
              </w:rPr>
            </w:r>
            <w:r w:rsidR="007519C7">
              <w:rPr>
                <w:noProof/>
                <w:webHidden/>
              </w:rPr>
              <w:fldChar w:fldCharType="separate"/>
            </w:r>
            <w:r w:rsidR="007519C7">
              <w:rPr>
                <w:noProof/>
                <w:webHidden/>
              </w:rPr>
              <w:t>12</w:t>
            </w:r>
            <w:r w:rsidR="007519C7">
              <w:rPr>
                <w:noProof/>
                <w:webHidden/>
              </w:rPr>
              <w:fldChar w:fldCharType="end"/>
            </w:r>
          </w:hyperlink>
        </w:p>
        <w:p w:rsidR="007519C7" w:rsidRDefault="004704EC">
          <w:pPr>
            <w:pStyle w:val="TOC1"/>
            <w:tabs>
              <w:tab w:val="right" w:leader="dot" w:pos="9350"/>
            </w:tabs>
            <w:rPr>
              <w:rFonts w:eastAsiaTheme="minorEastAsia"/>
              <w:noProof/>
            </w:rPr>
          </w:pPr>
          <w:hyperlink w:anchor="_Toc193272128" w:history="1">
            <w:r w:rsidR="007519C7" w:rsidRPr="00C365DD">
              <w:rPr>
                <w:rStyle w:val="Hyperlink"/>
                <w:rFonts w:ascii="Times New Roman" w:hAnsi="Times New Roman" w:cs="Times New Roman"/>
                <w:b/>
                <w:noProof/>
              </w:rPr>
              <w:t>REFERENCES</w:t>
            </w:r>
            <w:r w:rsidR="007519C7">
              <w:rPr>
                <w:noProof/>
                <w:webHidden/>
              </w:rPr>
              <w:tab/>
            </w:r>
            <w:r w:rsidR="007519C7">
              <w:rPr>
                <w:noProof/>
                <w:webHidden/>
              </w:rPr>
              <w:fldChar w:fldCharType="begin"/>
            </w:r>
            <w:r w:rsidR="007519C7">
              <w:rPr>
                <w:noProof/>
                <w:webHidden/>
              </w:rPr>
              <w:instrText xml:space="preserve"> PAGEREF _Toc193272128 \h </w:instrText>
            </w:r>
            <w:r w:rsidR="007519C7">
              <w:rPr>
                <w:noProof/>
                <w:webHidden/>
              </w:rPr>
            </w:r>
            <w:r w:rsidR="007519C7">
              <w:rPr>
                <w:noProof/>
                <w:webHidden/>
              </w:rPr>
              <w:fldChar w:fldCharType="separate"/>
            </w:r>
            <w:r w:rsidR="007519C7">
              <w:rPr>
                <w:noProof/>
                <w:webHidden/>
              </w:rPr>
              <w:t>14</w:t>
            </w:r>
            <w:r w:rsidR="007519C7">
              <w:rPr>
                <w:noProof/>
                <w:webHidden/>
              </w:rPr>
              <w:fldChar w:fldCharType="end"/>
            </w:r>
          </w:hyperlink>
        </w:p>
        <w:p w:rsidR="007519C7" w:rsidRDefault="004704EC">
          <w:pPr>
            <w:pStyle w:val="TOC1"/>
            <w:tabs>
              <w:tab w:val="right" w:leader="dot" w:pos="9350"/>
            </w:tabs>
            <w:rPr>
              <w:rFonts w:eastAsiaTheme="minorEastAsia"/>
              <w:noProof/>
            </w:rPr>
          </w:pPr>
          <w:hyperlink w:anchor="_Toc193272129" w:history="1">
            <w:r w:rsidR="007519C7" w:rsidRPr="00C365DD">
              <w:rPr>
                <w:rStyle w:val="Hyperlink"/>
                <w:rFonts w:ascii="Times New Roman" w:hAnsi="Times New Roman" w:cs="Times New Roman"/>
                <w:b/>
                <w:noProof/>
              </w:rPr>
              <w:t>APPENDIX</w:t>
            </w:r>
            <w:r w:rsidR="007519C7">
              <w:rPr>
                <w:noProof/>
                <w:webHidden/>
              </w:rPr>
              <w:tab/>
            </w:r>
            <w:r w:rsidR="007519C7">
              <w:rPr>
                <w:noProof/>
                <w:webHidden/>
              </w:rPr>
              <w:fldChar w:fldCharType="begin"/>
            </w:r>
            <w:r w:rsidR="007519C7">
              <w:rPr>
                <w:noProof/>
                <w:webHidden/>
              </w:rPr>
              <w:instrText xml:space="preserve"> PAGEREF _Toc193272129 \h </w:instrText>
            </w:r>
            <w:r w:rsidR="007519C7">
              <w:rPr>
                <w:noProof/>
                <w:webHidden/>
              </w:rPr>
            </w:r>
            <w:r w:rsidR="007519C7">
              <w:rPr>
                <w:noProof/>
                <w:webHidden/>
              </w:rPr>
              <w:fldChar w:fldCharType="separate"/>
            </w:r>
            <w:r w:rsidR="007519C7">
              <w:rPr>
                <w:noProof/>
                <w:webHidden/>
              </w:rPr>
              <w:t>16</w:t>
            </w:r>
            <w:r w:rsidR="007519C7">
              <w:rPr>
                <w:noProof/>
                <w:webHidden/>
              </w:rPr>
              <w:fldChar w:fldCharType="end"/>
            </w:r>
          </w:hyperlink>
        </w:p>
        <w:p w:rsidR="007519C7" w:rsidRDefault="004704EC">
          <w:pPr>
            <w:pStyle w:val="TOC1"/>
            <w:tabs>
              <w:tab w:val="right" w:leader="dot" w:pos="9350"/>
            </w:tabs>
            <w:rPr>
              <w:rFonts w:eastAsiaTheme="minorEastAsia"/>
              <w:noProof/>
            </w:rPr>
          </w:pPr>
          <w:hyperlink w:anchor="_Toc193272130" w:history="1">
            <w:r w:rsidR="007519C7" w:rsidRPr="00C365DD">
              <w:rPr>
                <w:rStyle w:val="Hyperlink"/>
                <w:rFonts w:ascii="Times New Roman" w:hAnsi="Times New Roman" w:cs="Times New Roman"/>
                <w:b/>
                <w:noProof/>
              </w:rPr>
              <w:t>SUPPLEMENTARY ANALYSIS AND SUPPORTING INSIGHTS</w:t>
            </w:r>
            <w:r w:rsidR="007519C7">
              <w:rPr>
                <w:noProof/>
                <w:webHidden/>
              </w:rPr>
              <w:tab/>
            </w:r>
            <w:r w:rsidR="007519C7">
              <w:rPr>
                <w:noProof/>
                <w:webHidden/>
              </w:rPr>
              <w:fldChar w:fldCharType="begin"/>
            </w:r>
            <w:r w:rsidR="007519C7">
              <w:rPr>
                <w:noProof/>
                <w:webHidden/>
              </w:rPr>
              <w:instrText xml:space="preserve"> PAGEREF _Toc193272130 \h </w:instrText>
            </w:r>
            <w:r w:rsidR="007519C7">
              <w:rPr>
                <w:noProof/>
                <w:webHidden/>
              </w:rPr>
            </w:r>
            <w:r w:rsidR="007519C7">
              <w:rPr>
                <w:noProof/>
                <w:webHidden/>
              </w:rPr>
              <w:fldChar w:fldCharType="separate"/>
            </w:r>
            <w:r w:rsidR="007519C7">
              <w:rPr>
                <w:noProof/>
                <w:webHidden/>
              </w:rPr>
              <w:t>16</w:t>
            </w:r>
            <w:r w:rsidR="007519C7">
              <w:rPr>
                <w:noProof/>
                <w:webHidden/>
              </w:rPr>
              <w:fldChar w:fldCharType="end"/>
            </w:r>
          </w:hyperlink>
        </w:p>
        <w:p w:rsidR="00713CBD" w:rsidRDefault="00713CBD">
          <w:r>
            <w:rPr>
              <w:b/>
              <w:bCs/>
              <w:noProof/>
            </w:rPr>
            <w:fldChar w:fldCharType="end"/>
          </w:r>
        </w:p>
      </w:sdtContent>
    </w:sdt>
    <w:p w:rsidR="00713CBD" w:rsidRPr="00305D22" w:rsidRDefault="00713CBD" w:rsidP="00305D22">
      <w:pPr>
        <w:spacing w:line="360" w:lineRule="auto"/>
        <w:jc w:val="center"/>
        <w:rPr>
          <w:rFonts w:ascii="Times New Roman" w:hAnsi="Times New Roman" w:cs="Times New Roman"/>
          <w:b/>
          <w:sz w:val="24"/>
          <w:szCs w:val="24"/>
        </w:rPr>
      </w:pPr>
    </w:p>
    <w:p w:rsidR="006E19F9" w:rsidRDefault="006E19F9">
      <w:pPr>
        <w:pStyle w:val="TOCHeading"/>
      </w:pPr>
    </w:p>
    <w:p w:rsidR="006E19F9" w:rsidRPr="00305D22" w:rsidRDefault="00305D22" w:rsidP="00305D22">
      <w:pPr>
        <w:spacing w:line="360" w:lineRule="auto"/>
        <w:jc w:val="center"/>
        <w:rPr>
          <w:rFonts w:ascii="Times New Roman" w:hAnsi="Times New Roman" w:cs="Times New Roman"/>
          <w:b/>
          <w:sz w:val="24"/>
          <w:szCs w:val="24"/>
        </w:rPr>
      </w:pPr>
      <w:r w:rsidRPr="00305D22">
        <w:rPr>
          <w:rFonts w:ascii="Times New Roman" w:hAnsi="Times New Roman" w:cs="Times New Roman"/>
          <w:b/>
          <w:sz w:val="24"/>
          <w:szCs w:val="24"/>
        </w:rPr>
        <w:t>LIST OF FIGURES</w:t>
      </w:r>
    </w:p>
    <w:p w:rsidR="00305D22" w:rsidRDefault="00305D22">
      <w:pPr>
        <w:pStyle w:val="TableofFigures"/>
        <w:tabs>
          <w:tab w:val="right" w:leader="dot" w:pos="9350"/>
        </w:tabs>
        <w:rPr>
          <w:rFonts w:eastAsiaTheme="minorEastAsia"/>
          <w:noProof/>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TOC \h \z \c "Figure" </w:instrText>
      </w:r>
      <w:r>
        <w:rPr>
          <w:rFonts w:ascii="Times New Roman" w:hAnsi="Times New Roman" w:cs="Times New Roman"/>
          <w:sz w:val="24"/>
          <w:szCs w:val="24"/>
        </w:rPr>
        <w:fldChar w:fldCharType="separate"/>
      </w:r>
      <w:hyperlink w:anchor="_Toc193059015" w:history="1">
        <w:r w:rsidRPr="00827924">
          <w:rPr>
            <w:rStyle w:val="Hyperlink"/>
            <w:rFonts w:ascii="Times New Roman" w:hAnsi="Times New Roman" w:cs="Times New Roman"/>
            <w:noProof/>
          </w:rPr>
          <w:t>Figure 1: Stacked bar chart of Complaint Reasons Impact on Customer Retention</w:t>
        </w:r>
        <w:r>
          <w:rPr>
            <w:noProof/>
            <w:webHidden/>
          </w:rPr>
          <w:tab/>
        </w:r>
        <w:r>
          <w:rPr>
            <w:noProof/>
            <w:webHidden/>
          </w:rPr>
          <w:fldChar w:fldCharType="begin"/>
        </w:r>
        <w:r>
          <w:rPr>
            <w:noProof/>
            <w:webHidden/>
          </w:rPr>
          <w:instrText xml:space="preserve"> PAGEREF _Toc193059015 \h </w:instrText>
        </w:r>
        <w:r>
          <w:rPr>
            <w:noProof/>
            <w:webHidden/>
          </w:rPr>
        </w:r>
        <w:r>
          <w:rPr>
            <w:noProof/>
            <w:webHidden/>
          </w:rPr>
          <w:fldChar w:fldCharType="separate"/>
        </w:r>
        <w:r w:rsidR="007519C7">
          <w:rPr>
            <w:noProof/>
            <w:webHidden/>
          </w:rPr>
          <w:t>6</w:t>
        </w:r>
        <w:r>
          <w:rPr>
            <w:noProof/>
            <w:webHidden/>
          </w:rPr>
          <w:fldChar w:fldCharType="end"/>
        </w:r>
      </w:hyperlink>
    </w:p>
    <w:p w:rsidR="00305D22" w:rsidRDefault="004704EC">
      <w:pPr>
        <w:pStyle w:val="TableofFigures"/>
        <w:tabs>
          <w:tab w:val="right" w:leader="dot" w:pos="9350"/>
        </w:tabs>
        <w:rPr>
          <w:rFonts w:eastAsiaTheme="minorEastAsia"/>
          <w:noProof/>
        </w:rPr>
      </w:pPr>
      <w:hyperlink w:anchor="_Toc193059016" w:history="1">
        <w:r w:rsidR="00305D22" w:rsidRPr="00827924">
          <w:rPr>
            <w:rStyle w:val="Hyperlink"/>
            <w:rFonts w:ascii="Times New Roman" w:hAnsi="Times New Roman" w:cs="Times New Roman"/>
            <w:noProof/>
          </w:rPr>
          <w:t>Figure 2: Stacked Bar chart of Customer Return Likelihood by Agent Job Type</w:t>
        </w:r>
        <w:r w:rsidR="00305D22">
          <w:rPr>
            <w:noProof/>
            <w:webHidden/>
          </w:rPr>
          <w:tab/>
        </w:r>
        <w:r w:rsidR="00305D22">
          <w:rPr>
            <w:noProof/>
            <w:webHidden/>
          </w:rPr>
          <w:fldChar w:fldCharType="begin"/>
        </w:r>
        <w:r w:rsidR="00305D22">
          <w:rPr>
            <w:noProof/>
            <w:webHidden/>
          </w:rPr>
          <w:instrText xml:space="preserve"> PAGEREF _Toc193059016 \h </w:instrText>
        </w:r>
        <w:r w:rsidR="00305D22">
          <w:rPr>
            <w:noProof/>
            <w:webHidden/>
          </w:rPr>
        </w:r>
        <w:r w:rsidR="00305D22">
          <w:rPr>
            <w:noProof/>
            <w:webHidden/>
          </w:rPr>
          <w:fldChar w:fldCharType="separate"/>
        </w:r>
        <w:r w:rsidR="007519C7">
          <w:rPr>
            <w:noProof/>
            <w:webHidden/>
          </w:rPr>
          <w:t>7</w:t>
        </w:r>
        <w:r w:rsidR="00305D22">
          <w:rPr>
            <w:noProof/>
            <w:webHidden/>
          </w:rPr>
          <w:fldChar w:fldCharType="end"/>
        </w:r>
      </w:hyperlink>
    </w:p>
    <w:p w:rsidR="00305D22" w:rsidRDefault="004704EC">
      <w:pPr>
        <w:pStyle w:val="TableofFigures"/>
        <w:tabs>
          <w:tab w:val="right" w:leader="dot" w:pos="9350"/>
        </w:tabs>
        <w:rPr>
          <w:rFonts w:eastAsiaTheme="minorEastAsia"/>
          <w:noProof/>
        </w:rPr>
      </w:pPr>
      <w:hyperlink w:anchor="_Toc193059017" w:history="1">
        <w:r w:rsidR="00305D22" w:rsidRPr="00827924">
          <w:rPr>
            <w:rStyle w:val="Hyperlink"/>
            <w:rFonts w:ascii="Times New Roman" w:hAnsi="Times New Roman" w:cs="Times New Roman"/>
            <w:noProof/>
          </w:rPr>
          <w:t>Figure 3: Bar Chart of Impact of Promotions on Customer Retention</w:t>
        </w:r>
        <w:r w:rsidR="00305D22">
          <w:rPr>
            <w:noProof/>
            <w:webHidden/>
          </w:rPr>
          <w:tab/>
        </w:r>
        <w:r w:rsidR="00305D22">
          <w:rPr>
            <w:noProof/>
            <w:webHidden/>
          </w:rPr>
          <w:fldChar w:fldCharType="begin"/>
        </w:r>
        <w:r w:rsidR="00305D22">
          <w:rPr>
            <w:noProof/>
            <w:webHidden/>
          </w:rPr>
          <w:instrText xml:space="preserve"> PAGEREF _Toc193059017 \h </w:instrText>
        </w:r>
        <w:r w:rsidR="00305D22">
          <w:rPr>
            <w:noProof/>
            <w:webHidden/>
          </w:rPr>
        </w:r>
        <w:r w:rsidR="00305D22">
          <w:rPr>
            <w:noProof/>
            <w:webHidden/>
          </w:rPr>
          <w:fldChar w:fldCharType="separate"/>
        </w:r>
        <w:r w:rsidR="007519C7">
          <w:rPr>
            <w:noProof/>
            <w:webHidden/>
          </w:rPr>
          <w:t>8</w:t>
        </w:r>
        <w:r w:rsidR="00305D22">
          <w:rPr>
            <w:noProof/>
            <w:webHidden/>
          </w:rPr>
          <w:fldChar w:fldCharType="end"/>
        </w:r>
      </w:hyperlink>
    </w:p>
    <w:p w:rsidR="00305D22" w:rsidRDefault="004704EC">
      <w:pPr>
        <w:pStyle w:val="TableofFigures"/>
        <w:tabs>
          <w:tab w:val="right" w:leader="dot" w:pos="9350"/>
        </w:tabs>
        <w:rPr>
          <w:rFonts w:eastAsiaTheme="minorEastAsia"/>
          <w:noProof/>
        </w:rPr>
      </w:pPr>
      <w:hyperlink w:anchor="_Toc193059018" w:history="1">
        <w:r w:rsidR="00305D22" w:rsidRPr="00827924">
          <w:rPr>
            <w:rStyle w:val="Hyperlink"/>
            <w:rFonts w:ascii="Times New Roman" w:hAnsi="Times New Roman" w:cs="Times New Roman"/>
            <w:noProof/>
          </w:rPr>
          <w:t>Figure 4: Bar Cha</w:t>
        </w:r>
        <w:r w:rsidR="00D9244A">
          <w:rPr>
            <w:rStyle w:val="Hyperlink"/>
            <w:rFonts w:ascii="Times New Roman" w:hAnsi="Times New Roman" w:cs="Times New Roman"/>
            <w:noProof/>
          </w:rPr>
          <w:t>r</w:t>
        </w:r>
        <w:r w:rsidR="00305D22" w:rsidRPr="00827924">
          <w:rPr>
            <w:rStyle w:val="Hyperlink"/>
            <w:rFonts w:ascii="Times New Roman" w:hAnsi="Times New Roman" w:cs="Times New Roman"/>
            <w:noProof/>
          </w:rPr>
          <w:t>t of Key Performance Indicators</w:t>
        </w:r>
        <w:r w:rsidR="00305D22">
          <w:rPr>
            <w:noProof/>
            <w:webHidden/>
          </w:rPr>
          <w:tab/>
        </w:r>
        <w:r w:rsidR="00305D22">
          <w:rPr>
            <w:noProof/>
            <w:webHidden/>
          </w:rPr>
          <w:fldChar w:fldCharType="begin"/>
        </w:r>
        <w:r w:rsidR="00305D22">
          <w:rPr>
            <w:noProof/>
            <w:webHidden/>
          </w:rPr>
          <w:instrText xml:space="preserve"> PAGEREF _Toc193059018 \h </w:instrText>
        </w:r>
        <w:r w:rsidR="00305D22">
          <w:rPr>
            <w:noProof/>
            <w:webHidden/>
          </w:rPr>
        </w:r>
        <w:r w:rsidR="00305D22">
          <w:rPr>
            <w:noProof/>
            <w:webHidden/>
          </w:rPr>
          <w:fldChar w:fldCharType="separate"/>
        </w:r>
        <w:r w:rsidR="007519C7">
          <w:rPr>
            <w:noProof/>
            <w:webHidden/>
          </w:rPr>
          <w:t>9</w:t>
        </w:r>
        <w:r w:rsidR="00305D22">
          <w:rPr>
            <w:noProof/>
            <w:webHidden/>
          </w:rPr>
          <w:fldChar w:fldCharType="end"/>
        </w:r>
      </w:hyperlink>
    </w:p>
    <w:p w:rsidR="00C80ADD" w:rsidRDefault="00305D22" w:rsidP="00C80ADD">
      <w:pPr>
        <w:spacing w:line="360" w:lineRule="auto"/>
        <w:jc w:val="both"/>
        <w:rPr>
          <w:rFonts w:ascii="Times New Roman" w:hAnsi="Times New Roman" w:cs="Times New Roman"/>
          <w:sz w:val="24"/>
          <w:szCs w:val="24"/>
        </w:rPr>
      </w:pPr>
      <w:r>
        <w:rPr>
          <w:rFonts w:ascii="Times New Roman" w:hAnsi="Times New Roman" w:cs="Times New Roman"/>
          <w:sz w:val="24"/>
          <w:szCs w:val="24"/>
        </w:rPr>
        <w:fldChar w:fldCharType="end"/>
      </w:r>
    </w:p>
    <w:p w:rsidR="00305D22" w:rsidRDefault="00305D22" w:rsidP="00C80ADD">
      <w:pPr>
        <w:spacing w:line="360" w:lineRule="auto"/>
        <w:jc w:val="both"/>
        <w:rPr>
          <w:rFonts w:ascii="Times New Roman" w:hAnsi="Times New Roman" w:cs="Times New Roman"/>
          <w:sz w:val="24"/>
          <w:szCs w:val="24"/>
        </w:rPr>
      </w:pPr>
    </w:p>
    <w:p w:rsidR="00305D22" w:rsidRDefault="00305D22" w:rsidP="00305D22">
      <w:pPr>
        <w:spacing w:line="360" w:lineRule="auto"/>
        <w:jc w:val="center"/>
        <w:rPr>
          <w:rFonts w:ascii="Times New Roman" w:hAnsi="Times New Roman" w:cs="Times New Roman"/>
          <w:b/>
          <w:sz w:val="24"/>
          <w:szCs w:val="24"/>
        </w:rPr>
      </w:pPr>
    </w:p>
    <w:p w:rsidR="00305D22" w:rsidRPr="00305D22" w:rsidRDefault="00305D22" w:rsidP="00305D22">
      <w:pPr>
        <w:spacing w:line="360" w:lineRule="auto"/>
        <w:jc w:val="center"/>
        <w:rPr>
          <w:rFonts w:ascii="Times New Roman" w:hAnsi="Times New Roman" w:cs="Times New Roman"/>
          <w:b/>
          <w:sz w:val="24"/>
          <w:szCs w:val="24"/>
        </w:rPr>
      </w:pPr>
      <w:r w:rsidRPr="00305D22">
        <w:rPr>
          <w:rFonts w:ascii="Times New Roman" w:hAnsi="Times New Roman" w:cs="Times New Roman"/>
          <w:b/>
          <w:sz w:val="24"/>
          <w:szCs w:val="24"/>
        </w:rPr>
        <w:t>LIST OF TABLES</w:t>
      </w:r>
    </w:p>
    <w:p w:rsidR="00305D22" w:rsidRDefault="00305D22">
      <w:pPr>
        <w:pStyle w:val="TableofFigures"/>
        <w:tabs>
          <w:tab w:val="right" w:leader="dot" w:pos="9350"/>
        </w:tabs>
        <w:rPr>
          <w:rFonts w:eastAsiaTheme="minorEastAsia"/>
          <w:noProof/>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TOC \h \z \c "Table" </w:instrText>
      </w:r>
      <w:r>
        <w:rPr>
          <w:rFonts w:ascii="Times New Roman" w:hAnsi="Times New Roman" w:cs="Times New Roman"/>
          <w:sz w:val="24"/>
          <w:szCs w:val="24"/>
        </w:rPr>
        <w:fldChar w:fldCharType="separate"/>
      </w:r>
      <w:hyperlink w:anchor="_Toc193059019" w:history="1">
        <w:r w:rsidRPr="00434A48">
          <w:rPr>
            <w:rStyle w:val="Hyperlink"/>
            <w:rFonts w:ascii="Times New Roman" w:hAnsi="Times New Roman" w:cs="Times New Roman"/>
            <w:noProof/>
          </w:rPr>
          <w:t>Table 1: Variable Definition and Analytical Relevance Table</w:t>
        </w:r>
        <w:r>
          <w:rPr>
            <w:noProof/>
            <w:webHidden/>
          </w:rPr>
          <w:tab/>
        </w:r>
        <w:r>
          <w:rPr>
            <w:noProof/>
            <w:webHidden/>
          </w:rPr>
          <w:fldChar w:fldCharType="begin"/>
        </w:r>
        <w:r>
          <w:rPr>
            <w:noProof/>
            <w:webHidden/>
          </w:rPr>
          <w:instrText xml:space="preserve"> PAGEREF _Toc193059019 \h </w:instrText>
        </w:r>
        <w:r>
          <w:rPr>
            <w:noProof/>
            <w:webHidden/>
          </w:rPr>
        </w:r>
        <w:r>
          <w:rPr>
            <w:noProof/>
            <w:webHidden/>
          </w:rPr>
          <w:fldChar w:fldCharType="separate"/>
        </w:r>
        <w:r w:rsidR="007519C7">
          <w:rPr>
            <w:noProof/>
            <w:webHidden/>
          </w:rPr>
          <w:t>2</w:t>
        </w:r>
        <w:r>
          <w:rPr>
            <w:noProof/>
            <w:webHidden/>
          </w:rPr>
          <w:fldChar w:fldCharType="end"/>
        </w:r>
      </w:hyperlink>
    </w:p>
    <w:p w:rsidR="00305D22" w:rsidRDefault="004704EC">
      <w:pPr>
        <w:pStyle w:val="TableofFigures"/>
        <w:tabs>
          <w:tab w:val="right" w:leader="dot" w:pos="9350"/>
        </w:tabs>
        <w:rPr>
          <w:rFonts w:eastAsiaTheme="minorEastAsia"/>
          <w:noProof/>
        </w:rPr>
      </w:pPr>
      <w:hyperlink w:anchor="_Toc193059020" w:history="1">
        <w:r w:rsidR="00305D22" w:rsidRPr="00434A48">
          <w:rPr>
            <w:rStyle w:val="Hyperlink"/>
            <w:rFonts w:ascii="Times New Roman" w:hAnsi="Times New Roman" w:cs="Times New Roman"/>
            <w:noProof/>
          </w:rPr>
          <w:t>Table 2: Descriptive Statistics for key Metrics</w:t>
        </w:r>
        <w:r w:rsidR="00305D22">
          <w:rPr>
            <w:noProof/>
            <w:webHidden/>
          </w:rPr>
          <w:tab/>
        </w:r>
        <w:r w:rsidR="00305D22">
          <w:rPr>
            <w:noProof/>
            <w:webHidden/>
          </w:rPr>
          <w:fldChar w:fldCharType="begin"/>
        </w:r>
        <w:r w:rsidR="00305D22">
          <w:rPr>
            <w:noProof/>
            <w:webHidden/>
          </w:rPr>
          <w:instrText xml:space="preserve"> PAGEREF _Toc193059020 \h </w:instrText>
        </w:r>
        <w:r w:rsidR="00305D22">
          <w:rPr>
            <w:noProof/>
            <w:webHidden/>
          </w:rPr>
        </w:r>
        <w:r w:rsidR="00305D22">
          <w:rPr>
            <w:noProof/>
            <w:webHidden/>
          </w:rPr>
          <w:fldChar w:fldCharType="separate"/>
        </w:r>
        <w:r w:rsidR="007519C7">
          <w:rPr>
            <w:noProof/>
            <w:webHidden/>
          </w:rPr>
          <w:t>5</w:t>
        </w:r>
        <w:r w:rsidR="00305D22">
          <w:rPr>
            <w:noProof/>
            <w:webHidden/>
          </w:rPr>
          <w:fldChar w:fldCharType="end"/>
        </w:r>
      </w:hyperlink>
    </w:p>
    <w:p w:rsidR="00305D22" w:rsidRDefault="00305D22" w:rsidP="00C80ADD">
      <w:pPr>
        <w:spacing w:line="360" w:lineRule="auto"/>
        <w:jc w:val="both"/>
        <w:rPr>
          <w:rFonts w:ascii="Times New Roman" w:hAnsi="Times New Roman" w:cs="Times New Roman"/>
          <w:sz w:val="24"/>
          <w:szCs w:val="24"/>
        </w:rPr>
      </w:pPr>
      <w:r>
        <w:rPr>
          <w:rFonts w:ascii="Times New Roman" w:hAnsi="Times New Roman" w:cs="Times New Roman"/>
          <w:sz w:val="24"/>
          <w:szCs w:val="24"/>
        </w:rPr>
        <w:fldChar w:fldCharType="end"/>
      </w:r>
    </w:p>
    <w:p w:rsidR="006E19F9" w:rsidRDefault="006E19F9" w:rsidP="00C80ADD">
      <w:pPr>
        <w:spacing w:line="360" w:lineRule="auto"/>
        <w:jc w:val="both"/>
        <w:rPr>
          <w:rFonts w:ascii="Times New Roman" w:hAnsi="Times New Roman" w:cs="Times New Roman"/>
          <w:sz w:val="24"/>
          <w:szCs w:val="24"/>
        </w:rPr>
        <w:sectPr w:rsidR="006E19F9" w:rsidSect="006E19F9">
          <w:footerReference w:type="default" r:id="rId9"/>
          <w:pgSz w:w="12240" w:h="15840"/>
          <w:pgMar w:top="1440" w:right="1440" w:bottom="1440" w:left="1440" w:header="720" w:footer="720" w:gutter="0"/>
          <w:pgNumType w:fmt="lowerRoman"/>
          <w:cols w:space="720"/>
          <w:docGrid w:linePitch="360"/>
        </w:sectPr>
      </w:pPr>
    </w:p>
    <w:p w:rsidR="00C80ADD" w:rsidRDefault="00C80ADD" w:rsidP="00C80ADD">
      <w:pPr>
        <w:spacing w:line="360" w:lineRule="auto"/>
        <w:jc w:val="both"/>
        <w:rPr>
          <w:rFonts w:ascii="Times New Roman" w:hAnsi="Times New Roman" w:cs="Times New Roman"/>
          <w:sz w:val="24"/>
          <w:szCs w:val="24"/>
        </w:rPr>
      </w:pPr>
    </w:p>
    <w:p w:rsidR="00C80ADD" w:rsidRPr="00C80ADD" w:rsidRDefault="00C80ADD" w:rsidP="00C80ADD">
      <w:pPr>
        <w:pStyle w:val="Heading1"/>
        <w:spacing w:line="360" w:lineRule="auto"/>
        <w:jc w:val="center"/>
        <w:rPr>
          <w:rFonts w:ascii="Times New Roman" w:hAnsi="Times New Roman" w:cs="Times New Roman"/>
          <w:b/>
          <w:color w:val="auto"/>
          <w:sz w:val="24"/>
          <w:szCs w:val="24"/>
        </w:rPr>
      </w:pPr>
      <w:bookmarkStart w:id="2" w:name="_Toc193058992"/>
      <w:bookmarkStart w:id="3" w:name="_Toc193272103"/>
      <w:r w:rsidRPr="00C80ADD">
        <w:rPr>
          <w:rFonts w:ascii="Times New Roman" w:hAnsi="Times New Roman" w:cs="Times New Roman"/>
          <w:b/>
          <w:color w:val="auto"/>
          <w:sz w:val="24"/>
          <w:szCs w:val="24"/>
        </w:rPr>
        <w:t>SECTION A</w:t>
      </w:r>
      <w:bookmarkEnd w:id="2"/>
      <w:bookmarkEnd w:id="3"/>
    </w:p>
    <w:p w:rsidR="00C80ADD" w:rsidRPr="00C80ADD" w:rsidRDefault="00C80ADD" w:rsidP="00C80ADD">
      <w:pPr>
        <w:pStyle w:val="Heading1"/>
        <w:jc w:val="center"/>
        <w:rPr>
          <w:rFonts w:ascii="Times New Roman" w:hAnsi="Times New Roman" w:cs="Times New Roman"/>
          <w:b/>
          <w:color w:val="auto"/>
          <w:sz w:val="24"/>
          <w:szCs w:val="24"/>
        </w:rPr>
      </w:pPr>
      <w:bookmarkStart w:id="4" w:name="_Toc193058993"/>
      <w:bookmarkStart w:id="5" w:name="_Toc193272104"/>
      <w:r w:rsidRPr="00C80ADD">
        <w:rPr>
          <w:rFonts w:ascii="Times New Roman" w:hAnsi="Times New Roman" w:cs="Times New Roman"/>
          <w:b/>
          <w:color w:val="auto"/>
          <w:sz w:val="24"/>
          <w:szCs w:val="24"/>
        </w:rPr>
        <w:t>INTRODUCTION</w:t>
      </w:r>
      <w:bookmarkEnd w:id="4"/>
      <w:bookmarkEnd w:id="5"/>
    </w:p>
    <w:p w:rsidR="00C80ADD" w:rsidRPr="00C80ADD" w:rsidRDefault="00426416" w:rsidP="00426416">
      <w:pPr>
        <w:tabs>
          <w:tab w:val="left" w:pos="4212"/>
        </w:tabs>
        <w:spacing w:line="360" w:lineRule="auto"/>
        <w:jc w:val="both"/>
        <w:rPr>
          <w:rFonts w:ascii="Times New Roman" w:hAnsi="Times New Roman" w:cs="Times New Roman"/>
          <w:sz w:val="24"/>
          <w:szCs w:val="24"/>
        </w:rPr>
      </w:pPr>
      <w:r>
        <w:rPr>
          <w:rFonts w:ascii="Times New Roman" w:hAnsi="Times New Roman" w:cs="Times New Roman"/>
          <w:sz w:val="24"/>
          <w:szCs w:val="24"/>
        </w:rPr>
        <w:tab/>
      </w:r>
    </w:p>
    <w:p w:rsidR="00C80ADD" w:rsidRPr="00C80ADD" w:rsidRDefault="00C80ADD" w:rsidP="00C80ADD">
      <w:pPr>
        <w:pStyle w:val="Heading2"/>
        <w:spacing w:line="360" w:lineRule="auto"/>
        <w:jc w:val="both"/>
        <w:rPr>
          <w:rFonts w:ascii="Times New Roman" w:hAnsi="Times New Roman" w:cs="Times New Roman"/>
          <w:b/>
          <w:color w:val="auto"/>
          <w:sz w:val="24"/>
          <w:szCs w:val="24"/>
        </w:rPr>
      </w:pPr>
      <w:bookmarkStart w:id="6" w:name="_Toc193058994"/>
      <w:bookmarkStart w:id="7" w:name="_Toc193272105"/>
      <w:r w:rsidRPr="00C80ADD">
        <w:rPr>
          <w:rFonts w:ascii="Times New Roman" w:hAnsi="Times New Roman" w:cs="Times New Roman"/>
          <w:b/>
          <w:color w:val="auto"/>
          <w:sz w:val="24"/>
          <w:szCs w:val="24"/>
        </w:rPr>
        <w:t>1.1 Business Context and Problem Statement</w:t>
      </w:r>
      <w:bookmarkEnd w:id="6"/>
      <w:bookmarkEnd w:id="7"/>
    </w:p>
    <w:p w:rsidR="00C80ADD" w:rsidRPr="00C80ADD" w:rsidRDefault="004221BE" w:rsidP="00C80ADD">
      <w:pPr>
        <w:spacing w:line="360" w:lineRule="auto"/>
        <w:jc w:val="both"/>
        <w:rPr>
          <w:rFonts w:ascii="Times New Roman" w:hAnsi="Times New Roman" w:cs="Times New Roman"/>
          <w:sz w:val="24"/>
          <w:szCs w:val="24"/>
        </w:rPr>
      </w:pPr>
      <w:r w:rsidRPr="00D14795">
        <w:rPr>
          <w:rFonts w:ascii="Times New Roman" w:hAnsi="Times New Roman" w:cs="Times New Roman"/>
          <w:sz w:val="24"/>
          <w:szCs w:val="24"/>
        </w:rPr>
        <w:t xml:space="preserve">Organizations in the luxury cruise sector must continuously improve their operations and service quality while retaining customers in their dynamic competitive market. Organizations leverage data-driven methods to boost their performance metrics alongside decision-making capabilities thus securing their market standing and financial stability. Advanced analytics provides organizations with performance data about customer satisfaction and agent and marketing activities to detect service weaknesses and develop specific improvement plans. The industry evolution demands companies to implement advanced data analytics systems which help them fulfill customer requirements while achieving market distinction </w:t>
      </w:r>
      <w:r w:rsidR="007651F8">
        <w:rPr>
          <w:rFonts w:ascii="Times New Roman" w:hAnsi="Times New Roman" w:cs="Times New Roman"/>
          <w:sz w:val="24"/>
          <w:szCs w:val="24"/>
        </w:rPr>
        <w:t xml:space="preserve">and sustaining enduring growth </w:t>
      </w:r>
      <w:r w:rsidR="007651F8" w:rsidRPr="007651F8">
        <w:rPr>
          <w:rFonts w:ascii="Times New Roman" w:hAnsi="Times New Roman" w:cs="Times New Roman"/>
          <w:sz w:val="24"/>
          <w:szCs w:val="24"/>
        </w:rPr>
        <w:t>(</w:t>
      </w:r>
      <w:r w:rsidR="007651F8">
        <w:rPr>
          <w:rFonts w:ascii="Times New Roman" w:hAnsi="Times New Roman" w:cs="Times New Roman"/>
          <w:sz w:val="24"/>
          <w:szCs w:val="24"/>
        </w:rPr>
        <w:t xml:space="preserve">Mucci, 2024; </w:t>
      </w:r>
      <w:r w:rsidR="007651F8" w:rsidRPr="007651F8">
        <w:rPr>
          <w:rFonts w:ascii="Times New Roman" w:hAnsi="Times New Roman" w:cs="Times New Roman"/>
          <w:sz w:val="24"/>
          <w:szCs w:val="24"/>
        </w:rPr>
        <w:t>Yeohyun and Kyoung, 2020)</w:t>
      </w:r>
    </w:p>
    <w:p w:rsidR="00C80ADD" w:rsidRPr="00C80ADD" w:rsidRDefault="00C80ADD" w:rsidP="00C80ADD">
      <w:pPr>
        <w:pStyle w:val="Heading2"/>
        <w:spacing w:line="360" w:lineRule="auto"/>
        <w:jc w:val="both"/>
        <w:rPr>
          <w:rFonts w:ascii="Times New Roman" w:hAnsi="Times New Roman" w:cs="Times New Roman"/>
          <w:b/>
          <w:color w:val="auto"/>
          <w:sz w:val="24"/>
          <w:szCs w:val="24"/>
        </w:rPr>
      </w:pPr>
      <w:bookmarkStart w:id="8" w:name="_Toc193058995"/>
      <w:bookmarkStart w:id="9" w:name="_Toc193272106"/>
      <w:r w:rsidRPr="00C80ADD">
        <w:rPr>
          <w:rFonts w:ascii="Times New Roman" w:hAnsi="Times New Roman" w:cs="Times New Roman"/>
          <w:b/>
          <w:color w:val="auto"/>
          <w:sz w:val="24"/>
          <w:szCs w:val="24"/>
        </w:rPr>
        <w:t>1.2 Business Problem</w:t>
      </w:r>
      <w:bookmarkEnd w:id="8"/>
      <w:bookmarkEnd w:id="9"/>
    </w:p>
    <w:p w:rsidR="00C80ADD" w:rsidRPr="00C80ADD" w:rsidRDefault="00C80ADD" w:rsidP="00C80ADD">
      <w:pPr>
        <w:spacing w:line="360" w:lineRule="auto"/>
        <w:jc w:val="both"/>
        <w:rPr>
          <w:rFonts w:ascii="Times New Roman" w:hAnsi="Times New Roman" w:cs="Times New Roman"/>
          <w:sz w:val="24"/>
          <w:szCs w:val="24"/>
        </w:rPr>
      </w:pPr>
      <w:r w:rsidRPr="00C80ADD">
        <w:rPr>
          <w:rFonts w:ascii="Times New Roman" w:hAnsi="Times New Roman" w:cs="Times New Roman"/>
          <w:sz w:val="24"/>
          <w:szCs w:val="24"/>
        </w:rPr>
        <w:t>This report addresses four critical challenges impacting business performance:</w:t>
      </w:r>
    </w:p>
    <w:p w:rsidR="00C80ADD" w:rsidRPr="00C80ADD" w:rsidRDefault="00C80ADD" w:rsidP="00D12512">
      <w:pPr>
        <w:pStyle w:val="ListParagraph"/>
        <w:numPr>
          <w:ilvl w:val="0"/>
          <w:numId w:val="3"/>
        </w:numPr>
        <w:spacing w:line="360" w:lineRule="auto"/>
        <w:jc w:val="both"/>
        <w:rPr>
          <w:rFonts w:ascii="Times New Roman" w:hAnsi="Times New Roman" w:cs="Times New Roman"/>
          <w:sz w:val="24"/>
          <w:szCs w:val="24"/>
        </w:rPr>
      </w:pPr>
      <w:r w:rsidRPr="00C80ADD">
        <w:rPr>
          <w:rFonts w:ascii="Times New Roman" w:hAnsi="Times New Roman" w:cs="Times New Roman"/>
          <w:b/>
          <w:sz w:val="24"/>
          <w:szCs w:val="24"/>
        </w:rPr>
        <w:t>Customer Complaints and Retention:</w:t>
      </w:r>
      <w:r w:rsidRPr="00C80ADD">
        <w:rPr>
          <w:rFonts w:ascii="Times New Roman" w:hAnsi="Times New Roman" w:cs="Times New Roman"/>
          <w:sz w:val="24"/>
          <w:szCs w:val="24"/>
        </w:rPr>
        <w:t xml:space="preserve"> Examining customer complaints together with their impact on retention rates to determine the most common complaints. The assessment of service recovery compensation strategies must be conducted to enhance both cus</w:t>
      </w:r>
      <w:r w:rsidR="00D12512">
        <w:rPr>
          <w:rFonts w:ascii="Times New Roman" w:hAnsi="Times New Roman" w:cs="Times New Roman"/>
          <w:sz w:val="24"/>
          <w:szCs w:val="24"/>
        </w:rPr>
        <w:t xml:space="preserve">tomer satisfaction and loyalty </w:t>
      </w:r>
      <w:r w:rsidR="00D12512" w:rsidRPr="00D12512">
        <w:rPr>
          <w:rFonts w:ascii="Times New Roman" w:hAnsi="Times New Roman" w:cs="Times New Roman"/>
          <w:sz w:val="24"/>
          <w:szCs w:val="24"/>
        </w:rPr>
        <w:t>(Matthews-El and Bottorff, 2024).</w:t>
      </w:r>
    </w:p>
    <w:p w:rsidR="00C80ADD" w:rsidRPr="00C80ADD" w:rsidRDefault="00C80ADD" w:rsidP="00D12512">
      <w:pPr>
        <w:pStyle w:val="ListParagraph"/>
        <w:numPr>
          <w:ilvl w:val="0"/>
          <w:numId w:val="3"/>
        </w:numPr>
        <w:spacing w:line="360" w:lineRule="auto"/>
        <w:jc w:val="both"/>
        <w:rPr>
          <w:rFonts w:ascii="Times New Roman" w:hAnsi="Times New Roman" w:cs="Times New Roman"/>
          <w:sz w:val="24"/>
          <w:szCs w:val="24"/>
        </w:rPr>
      </w:pPr>
      <w:r w:rsidRPr="00C80ADD">
        <w:rPr>
          <w:rFonts w:ascii="Times New Roman" w:hAnsi="Times New Roman" w:cs="Times New Roman"/>
          <w:b/>
          <w:sz w:val="24"/>
          <w:szCs w:val="24"/>
        </w:rPr>
        <w:t>Agent Performance and Customer Experience:</w:t>
      </w:r>
      <w:r w:rsidRPr="00C80ADD">
        <w:rPr>
          <w:rFonts w:ascii="Times New Roman" w:hAnsi="Times New Roman" w:cs="Times New Roman"/>
          <w:sz w:val="24"/>
          <w:szCs w:val="24"/>
        </w:rPr>
        <w:t xml:space="preserve">  The analysis investigates how agent work experience relates to job type and training programs which affect service delivery results and complaint management efficiency </w:t>
      </w:r>
      <w:r w:rsidR="00D12512" w:rsidRPr="00D12512">
        <w:rPr>
          <w:rFonts w:ascii="Times New Roman" w:hAnsi="Times New Roman" w:cs="Times New Roman"/>
          <w:sz w:val="24"/>
          <w:szCs w:val="24"/>
        </w:rPr>
        <w:t>(Wren, 2024)</w:t>
      </w:r>
    </w:p>
    <w:p w:rsidR="00C80ADD" w:rsidRPr="00C80ADD" w:rsidRDefault="00C80ADD" w:rsidP="00D12512">
      <w:pPr>
        <w:pStyle w:val="ListParagraph"/>
        <w:numPr>
          <w:ilvl w:val="0"/>
          <w:numId w:val="3"/>
        </w:numPr>
        <w:spacing w:line="360" w:lineRule="auto"/>
        <w:jc w:val="both"/>
        <w:rPr>
          <w:rFonts w:ascii="Times New Roman" w:hAnsi="Times New Roman" w:cs="Times New Roman"/>
          <w:sz w:val="24"/>
          <w:szCs w:val="24"/>
        </w:rPr>
      </w:pPr>
      <w:r w:rsidRPr="00C80ADD">
        <w:rPr>
          <w:rFonts w:ascii="Times New Roman" w:hAnsi="Times New Roman" w:cs="Times New Roman"/>
          <w:b/>
          <w:sz w:val="24"/>
          <w:szCs w:val="24"/>
        </w:rPr>
        <w:t>Marketing and Promotions ROI:</w:t>
      </w:r>
      <w:r w:rsidRPr="00C80ADD">
        <w:rPr>
          <w:rFonts w:ascii="Times New Roman" w:hAnsi="Times New Roman" w:cs="Times New Roman"/>
          <w:sz w:val="24"/>
          <w:szCs w:val="24"/>
        </w:rPr>
        <w:t xml:space="preserve"> Analyzing the impact of marketing expenditures combined with promotional campaigns determines their effectiveness in acquiring new customers and maintaining them in the long term </w:t>
      </w:r>
      <w:r w:rsidR="00D12512" w:rsidRPr="00D12512">
        <w:rPr>
          <w:rFonts w:ascii="Times New Roman" w:hAnsi="Times New Roman" w:cs="Times New Roman"/>
          <w:sz w:val="24"/>
          <w:szCs w:val="24"/>
        </w:rPr>
        <w:t>(Beattie, 2024)</w:t>
      </w:r>
      <w:r w:rsidR="00D12512">
        <w:rPr>
          <w:rFonts w:ascii="Times New Roman" w:hAnsi="Times New Roman" w:cs="Times New Roman"/>
          <w:sz w:val="24"/>
          <w:szCs w:val="24"/>
        </w:rPr>
        <w:t>.</w:t>
      </w:r>
    </w:p>
    <w:p w:rsidR="00C80ADD" w:rsidRPr="00C80ADD" w:rsidRDefault="00C80ADD" w:rsidP="00D12512">
      <w:pPr>
        <w:pStyle w:val="ListParagraph"/>
        <w:numPr>
          <w:ilvl w:val="0"/>
          <w:numId w:val="3"/>
        </w:numPr>
        <w:spacing w:line="360" w:lineRule="auto"/>
        <w:jc w:val="both"/>
        <w:rPr>
          <w:rFonts w:ascii="Times New Roman" w:hAnsi="Times New Roman" w:cs="Times New Roman"/>
          <w:sz w:val="24"/>
          <w:szCs w:val="24"/>
        </w:rPr>
      </w:pPr>
      <w:r w:rsidRPr="00C80ADD">
        <w:rPr>
          <w:rFonts w:ascii="Times New Roman" w:hAnsi="Times New Roman" w:cs="Times New Roman"/>
          <w:b/>
          <w:sz w:val="24"/>
          <w:szCs w:val="24"/>
        </w:rPr>
        <w:t>Performance Tracking and Strategic Decision-Making:</w:t>
      </w:r>
      <w:r w:rsidRPr="00C80ADD">
        <w:rPr>
          <w:rFonts w:ascii="Times New Roman" w:hAnsi="Times New Roman" w:cs="Times New Roman"/>
          <w:sz w:val="24"/>
          <w:szCs w:val="24"/>
        </w:rPr>
        <w:t xml:space="preserve"> Developing a real-time performance dashboard to support data-driven managerial decisions and improve operational t</w:t>
      </w:r>
      <w:r w:rsidR="00D12512">
        <w:rPr>
          <w:rFonts w:ascii="Times New Roman" w:hAnsi="Times New Roman" w:cs="Times New Roman"/>
          <w:sz w:val="24"/>
          <w:szCs w:val="24"/>
        </w:rPr>
        <w:t xml:space="preserve">ransparency </w:t>
      </w:r>
      <w:r w:rsidR="00D12512" w:rsidRPr="00D12512">
        <w:rPr>
          <w:rFonts w:ascii="Times New Roman" w:hAnsi="Times New Roman" w:cs="Times New Roman"/>
          <w:sz w:val="24"/>
          <w:szCs w:val="24"/>
        </w:rPr>
        <w:t>(Ziemba, 2025).</w:t>
      </w:r>
    </w:p>
    <w:p w:rsidR="00C80ADD" w:rsidRPr="00C80ADD" w:rsidRDefault="00C80ADD" w:rsidP="00C80ADD">
      <w:pPr>
        <w:spacing w:line="360" w:lineRule="auto"/>
        <w:jc w:val="both"/>
        <w:rPr>
          <w:rFonts w:ascii="Times New Roman" w:hAnsi="Times New Roman" w:cs="Times New Roman"/>
          <w:b/>
          <w:sz w:val="24"/>
          <w:szCs w:val="24"/>
        </w:rPr>
      </w:pPr>
    </w:p>
    <w:p w:rsidR="00C80ADD" w:rsidRPr="00C80ADD" w:rsidRDefault="00C80ADD" w:rsidP="00C80ADD">
      <w:pPr>
        <w:pStyle w:val="Heading2"/>
        <w:spacing w:line="360" w:lineRule="auto"/>
        <w:jc w:val="both"/>
        <w:rPr>
          <w:rFonts w:ascii="Times New Roman" w:hAnsi="Times New Roman" w:cs="Times New Roman"/>
          <w:b/>
          <w:color w:val="auto"/>
          <w:sz w:val="24"/>
          <w:szCs w:val="24"/>
        </w:rPr>
      </w:pPr>
      <w:bookmarkStart w:id="10" w:name="_Toc193058996"/>
      <w:bookmarkStart w:id="11" w:name="_Toc193272107"/>
      <w:r w:rsidRPr="00C80ADD">
        <w:rPr>
          <w:rFonts w:ascii="Times New Roman" w:hAnsi="Times New Roman" w:cs="Times New Roman"/>
          <w:b/>
          <w:color w:val="auto"/>
          <w:sz w:val="24"/>
          <w:szCs w:val="24"/>
        </w:rPr>
        <w:t>1.3 Objectives of This Study</w:t>
      </w:r>
      <w:bookmarkEnd w:id="10"/>
      <w:bookmarkEnd w:id="11"/>
    </w:p>
    <w:p w:rsidR="00C80ADD" w:rsidRPr="00C80ADD" w:rsidRDefault="00C80ADD" w:rsidP="00C80ADD">
      <w:pPr>
        <w:spacing w:line="360" w:lineRule="auto"/>
        <w:jc w:val="both"/>
        <w:rPr>
          <w:rFonts w:ascii="Times New Roman" w:hAnsi="Times New Roman" w:cs="Times New Roman"/>
          <w:sz w:val="24"/>
          <w:szCs w:val="24"/>
        </w:rPr>
      </w:pPr>
      <w:r w:rsidRPr="00C80ADD">
        <w:rPr>
          <w:rFonts w:ascii="Times New Roman" w:hAnsi="Times New Roman" w:cs="Times New Roman"/>
          <w:sz w:val="24"/>
          <w:szCs w:val="24"/>
        </w:rPr>
        <w:t>The study aims to:</w:t>
      </w:r>
    </w:p>
    <w:p w:rsidR="00C80ADD" w:rsidRPr="00C80ADD" w:rsidRDefault="00C80ADD" w:rsidP="00C80ADD">
      <w:pPr>
        <w:pStyle w:val="ListParagraph"/>
        <w:numPr>
          <w:ilvl w:val="0"/>
          <w:numId w:val="4"/>
        </w:numPr>
        <w:spacing w:line="360" w:lineRule="auto"/>
        <w:jc w:val="both"/>
        <w:rPr>
          <w:rFonts w:ascii="Times New Roman" w:hAnsi="Times New Roman" w:cs="Times New Roman"/>
          <w:sz w:val="24"/>
          <w:szCs w:val="24"/>
        </w:rPr>
      </w:pPr>
      <w:r w:rsidRPr="00C80ADD">
        <w:rPr>
          <w:rFonts w:ascii="Times New Roman" w:hAnsi="Times New Roman" w:cs="Times New Roman"/>
          <w:sz w:val="24"/>
          <w:szCs w:val="24"/>
        </w:rPr>
        <w:t>Utilize data analytics to identify operational inefficiencies and performance bottlenecks.</w:t>
      </w:r>
    </w:p>
    <w:p w:rsidR="00C80ADD" w:rsidRPr="00C80ADD" w:rsidRDefault="00C80ADD" w:rsidP="00C80ADD">
      <w:pPr>
        <w:pStyle w:val="ListParagraph"/>
        <w:numPr>
          <w:ilvl w:val="0"/>
          <w:numId w:val="4"/>
        </w:numPr>
        <w:spacing w:line="360" w:lineRule="auto"/>
        <w:jc w:val="both"/>
        <w:rPr>
          <w:rFonts w:ascii="Times New Roman" w:hAnsi="Times New Roman" w:cs="Times New Roman"/>
          <w:sz w:val="24"/>
          <w:szCs w:val="24"/>
        </w:rPr>
      </w:pPr>
      <w:r w:rsidRPr="00C80ADD">
        <w:rPr>
          <w:rFonts w:ascii="Times New Roman" w:hAnsi="Times New Roman" w:cs="Times New Roman"/>
          <w:sz w:val="24"/>
          <w:szCs w:val="24"/>
        </w:rPr>
        <w:t>Visualize key business trends to facilitate strategic decision-making.</w:t>
      </w:r>
    </w:p>
    <w:p w:rsidR="00C80ADD" w:rsidRPr="00C80ADD" w:rsidRDefault="00C80ADD" w:rsidP="00C80ADD">
      <w:pPr>
        <w:pStyle w:val="ListParagraph"/>
        <w:numPr>
          <w:ilvl w:val="0"/>
          <w:numId w:val="4"/>
        </w:numPr>
        <w:spacing w:line="360" w:lineRule="auto"/>
        <w:jc w:val="both"/>
        <w:rPr>
          <w:rFonts w:ascii="Times New Roman" w:hAnsi="Times New Roman" w:cs="Times New Roman"/>
          <w:sz w:val="24"/>
          <w:szCs w:val="24"/>
        </w:rPr>
      </w:pPr>
      <w:r w:rsidRPr="00C80ADD">
        <w:rPr>
          <w:rFonts w:ascii="Times New Roman" w:hAnsi="Times New Roman" w:cs="Times New Roman"/>
          <w:sz w:val="24"/>
          <w:szCs w:val="24"/>
        </w:rPr>
        <w:t>Provide evidence-based recommendations to enhance customer satisfaction, agent effectiveness, and marketing efficiency.</w:t>
      </w:r>
    </w:p>
    <w:p w:rsidR="00C80ADD" w:rsidRDefault="00C80ADD" w:rsidP="00C80ADD">
      <w:pPr>
        <w:spacing w:line="360" w:lineRule="auto"/>
        <w:jc w:val="both"/>
        <w:rPr>
          <w:rFonts w:ascii="Times New Roman" w:hAnsi="Times New Roman" w:cs="Times New Roman"/>
          <w:sz w:val="24"/>
          <w:szCs w:val="24"/>
        </w:rPr>
      </w:pPr>
      <w:r w:rsidRPr="00C80ADD">
        <w:rPr>
          <w:rFonts w:ascii="Times New Roman" w:hAnsi="Times New Roman" w:cs="Times New Roman"/>
          <w:sz w:val="24"/>
          <w:szCs w:val="24"/>
        </w:rPr>
        <w:t xml:space="preserve">This study will use a systematic analytical structure that applies descriptive statistics with visualization methods together with performance metrics to create actionable insights that boost business expansion and operational excellence </w:t>
      </w:r>
      <w:r w:rsidR="001F2679" w:rsidRPr="001F2679">
        <w:rPr>
          <w:rFonts w:ascii="Times New Roman" w:hAnsi="Times New Roman" w:cs="Times New Roman"/>
          <w:sz w:val="24"/>
          <w:szCs w:val="24"/>
        </w:rPr>
        <w:t>(Hassan, 2024a; Hassan, 2024b).</w:t>
      </w:r>
    </w:p>
    <w:p w:rsidR="00C80ADD" w:rsidRDefault="00C80ADD" w:rsidP="00C80ADD">
      <w:pPr>
        <w:keepNext/>
        <w:keepLines/>
        <w:spacing w:before="240" w:after="240" w:line="360" w:lineRule="auto"/>
        <w:jc w:val="center"/>
        <w:outlineLvl w:val="0"/>
        <w:rPr>
          <w:rFonts w:ascii="Times New Roman" w:eastAsiaTheme="majorEastAsia" w:hAnsi="Times New Roman" w:cs="Times New Roman"/>
          <w:b/>
          <w:sz w:val="24"/>
          <w:szCs w:val="24"/>
        </w:rPr>
      </w:pPr>
    </w:p>
    <w:p w:rsidR="00C80ADD" w:rsidRPr="00C80ADD" w:rsidRDefault="00C80ADD" w:rsidP="00C80ADD">
      <w:pPr>
        <w:pStyle w:val="Heading1"/>
        <w:jc w:val="center"/>
        <w:rPr>
          <w:rFonts w:ascii="Times New Roman" w:hAnsi="Times New Roman" w:cs="Times New Roman"/>
          <w:b/>
          <w:color w:val="auto"/>
          <w:sz w:val="24"/>
          <w:szCs w:val="24"/>
        </w:rPr>
      </w:pPr>
      <w:bookmarkStart w:id="12" w:name="_Toc193058997"/>
      <w:bookmarkStart w:id="13" w:name="_Toc193272108"/>
      <w:r w:rsidRPr="00C80ADD">
        <w:rPr>
          <w:rFonts w:ascii="Times New Roman" w:hAnsi="Times New Roman" w:cs="Times New Roman"/>
          <w:b/>
          <w:color w:val="auto"/>
          <w:sz w:val="24"/>
          <w:szCs w:val="24"/>
        </w:rPr>
        <w:t>SECTION B</w:t>
      </w:r>
      <w:bookmarkEnd w:id="12"/>
      <w:bookmarkEnd w:id="13"/>
    </w:p>
    <w:p w:rsidR="00C80ADD" w:rsidRPr="00C80ADD" w:rsidRDefault="00C80ADD" w:rsidP="00C80ADD">
      <w:pPr>
        <w:pStyle w:val="Heading1"/>
        <w:jc w:val="center"/>
        <w:rPr>
          <w:rFonts w:ascii="Times New Roman" w:hAnsi="Times New Roman" w:cs="Times New Roman"/>
          <w:b/>
          <w:color w:val="auto"/>
          <w:sz w:val="24"/>
          <w:szCs w:val="24"/>
        </w:rPr>
      </w:pPr>
      <w:bookmarkStart w:id="14" w:name="_Toc193058998"/>
      <w:bookmarkStart w:id="15" w:name="_Toc193272109"/>
      <w:r w:rsidRPr="00C80ADD">
        <w:rPr>
          <w:rFonts w:ascii="Times New Roman" w:hAnsi="Times New Roman" w:cs="Times New Roman"/>
          <w:b/>
          <w:color w:val="auto"/>
          <w:sz w:val="24"/>
          <w:szCs w:val="24"/>
        </w:rPr>
        <w:t>METHODOLODY</w:t>
      </w:r>
      <w:bookmarkEnd w:id="14"/>
      <w:bookmarkEnd w:id="15"/>
    </w:p>
    <w:p w:rsidR="00C80ADD" w:rsidRPr="00C80ADD" w:rsidRDefault="00C80ADD" w:rsidP="00C80ADD">
      <w:pPr>
        <w:spacing w:line="360" w:lineRule="auto"/>
        <w:jc w:val="both"/>
        <w:rPr>
          <w:rFonts w:ascii="Times New Roman" w:hAnsi="Times New Roman" w:cs="Times New Roman"/>
          <w:sz w:val="24"/>
          <w:szCs w:val="24"/>
        </w:rPr>
      </w:pPr>
    </w:p>
    <w:p w:rsidR="00C80ADD" w:rsidRPr="00935985" w:rsidRDefault="00C80ADD" w:rsidP="00935985">
      <w:pPr>
        <w:pStyle w:val="Heading2"/>
        <w:spacing w:line="360" w:lineRule="auto"/>
        <w:jc w:val="both"/>
        <w:rPr>
          <w:rFonts w:ascii="Times New Roman" w:hAnsi="Times New Roman" w:cs="Times New Roman"/>
          <w:b/>
          <w:color w:val="auto"/>
          <w:sz w:val="24"/>
          <w:szCs w:val="24"/>
        </w:rPr>
      </w:pPr>
      <w:bookmarkStart w:id="16" w:name="_Toc193272110"/>
      <w:r w:rsidRPr="00935985">
        <w:rPr>
          <w:rFonts w:ascii="Times New Roman" w:hAnsi="Times New Roman" w:cs="Times New Roman"/>
          <w:b/>
          <w:color w:val="auto"/>
          <w:sz w:val="24"/>
          <w:szCs w:val="24"/>
        </w:rPr>
        <w:t>2.1 Dataset Overview</w:t>
      </w:r>
      <w:bookmarkEnd w:id="16"/>
    </w:p>
    <w:p w:rsidR="00C80ADD" w:rsidRPr="00C80ADD" w:rsidRDefault="00C80ADD" w:rsidP="00C80ADD">
      <w:pPr>
        <w:pStyle w:val="Caption"/>
        <w:spacing w:line="360" w:lineRule="auto"/>
        <w:jc w:val="both"/>
        <w:rPr>
          <w:rFonts w:ascii="Times New Roman" w:hAnsi="Times New Roman" w:cs="Times New Roman"/>
          <w:color w:val="auto"/>
          <w:sz w:val="24"/>
          <w:szCs w:val="24"/>
        </w:rPr>
      </w:pPr>
      <w:bookmarkStart w:id="17" w:name="_Toc193059019"/>
      <w:r w:rsidRPr="00C80ADD">
        <w:rPr>
          <w:rFonts w:ascii="Times New Roman" w:hAnsi="Times New Roman" w:cs="Times New Roman"/>
          <w:color w:val="auto"/>
          <w:sz w:val="24"/>
          <w:szCs w:val="24"/>
        </w:rPr>
        <w:t xml:space="preserve">Table </w:t>
      </w:r>
      <w:r w:rsidRPr="00C80ADD">
        <w:rPr>
          <w:rFonts w:ascii="Times New Roman" w:hAnsi="Times New Roman" w:cs="Times New Roman"/>
          <w:color w:val="auto"/>
          <w:sz w:val="24"/>
          <w:szCs w:val="24"/>
        </w:rPr>
        <w:fldChar w:fldCharType="begin"/>
      </w:r>
      <w:r w:rsidRPr="00C80ADD">
        <w:rPr>
          <w:rFonts w:ascii="Times New Roman" w:hAnsi="Times New Roman" w:cs="Times New Roman"/>
          <w:color w:val="auto"/>
          <w:sz w:val="24"/>
          <w:szCs w:val="24"/>
        </w:rPr>
        <w:instrText xml:space="preserve"> SEQ Table \* ARABIC </w:instrText>
      </w:r>
      <w:r w:rsidRPr="00C80ADD">
        <w:rPr>
          <w:rFonts w:ascii="Times New Roman" w:hAnsi="Times New Roman" w:cs="Times New Roman"/>
          <w:color w:val="auto"/>
          <w:sz w:val="24"/>
          <w:szCs w:val="24"/>
        </w:rPr>
        <w:fldChar w:fldCharType="separate"/>
      </w:r>
      <w:r>
        <w:rPr>
          <w:rFonts w:ascii="Times New Roman" w:hAnsi="Times New Roman" w:cs="Times New Roman"/>
          <w:noProof/>
          <w:color w:val="auto"/>
          <w:sz w:val="24"/>
          <w:szCs w:val="24"/>
        </w:rPr>
        <w:t>1</w:t>
      </w:r>
      <w:r w:rsidRPr="00C80ADD">
        <w:rPr>
          <w:rFonts w:ascii="Times New Roman" w:hAnsi="Times New Roman" w:cs="Times New Roman"/>
          <w:color w:val="auto"/>
          <w:sz w:val="24"/>
          <w:szCs w:val="24"/>
        </w:rPr>
        <w:fldChar w:fldCharType="end"/>
      </w:r>
      <w:r w:rsidRPr="00C80ADD">
        <w:rPr>
          <w:rFonts w:ascii="Times New Roman" w:hAnsi="Times New Roman" w:cs="Times New Roman"/>
          <w:color w:val="auto"/>
          <w:sz w:val="24"/>
          <w:szCs w:val="24"/>
        </w:rPr>
        <w:t>: Variable Definition and Analytical Relevance Table</w:t>
      </w:r>
      <w:bookmarkEnd w:id="17"/>
    </w:p>
    <w:tbl>
      <w:tblPr>
        <w:tblStyle w:val="TableGrid"/>
        <w:tblW w:w="9600" w:type="dxa"/>
        <w:tblLook w:val="04A0" w:firstRow="1" w:lastRow="0" w:firstColumn="1" w:lastColumn="0" w:noHBand="0" w:noVBand="1"/>
      </w:tblPr>
      <w:tblGrid>
        <w:gridCol w:w="2460"/>
        <w:gridCol w:w="2485"/>
        <w:gridCol w:w="2316"/>
        <w:gridCol w:w="2339"/>
      </w:tblGrid>
      <w:tr w:rsidR="00C80ADD" w:rsidRPr="00C80ADD" w:rsidTr="00713CBD">
        <w:trPr>
          <w:trHeight w:val="814"/>
        </w:trPr>
        <w:tc>
          <w:tcPr>
            <w:tcW w:w="2460" w:type="dxa"/>
          </w:tcPr>
          <w:p w:rsidR="00C80ADD" w:rsidRPr="00C80ADD" w:rsidRDefault="00C80ADD" w:rsidP="00C80ADD">
            <w:pPr>
              <w:spacing w:line="360" w:lineRule="auto"/>
              <w:jc w:val="center"/>
              <w:rPr>
                <w:rFonts w:ascii="Times New Roman" w:hAnsi="Times New Roman" w:cs="Times New Roman"/>
                <w:b/>
                <w:sz w:val="24"/>
                <w:szCs w:val="24"/>
              </w:rPr>
            </w:pPr>
            <w:r w:rsidRPr="00C80ADD">
              <w:rPr>
                <w:rFonts w:ascii="Times New Roman" w:hAnsi="Times New Roman" w:cs="Times New Roman"/>
                <w:b/>
                <w:sz w:val="24"/>
                <w:szCs w:val="24"/>
              </w:rPr>
              <w:t>Variable</w:t>
            </w:r>
          </w:p>
        </w:tc>
        <w:tc>
          <w:tcPr>
            <w:tcW w:w="2485" w:type="dxa"/>
          </w:tcPr>
          <w:p w:rsidR="00C80ADD" w:rsidRPr="00C80ADD" w:rsidRDefault="00C80ADD" w:rsidP="00C80ADD">
            <w:pPr>
              <w:spacing w:line="360" w:lineRule="auto"/>
              <w:jc w:val="center"/>
              <w:rPr>
                <w:rFonts w:ascii="Times New Roman" w:hAnsi="Times New Roman" w:cs="Times New Roman"/>
                <w:b/>
                <w:sz w:val="24"/>
                <w:szCs w:val="24"/>
              </w:rPr>
            </w:pPr>
            <w:r w:rsidRPr="00C80ADD">
              <w:rPr>
                <w:rFonts w:ascii="Times New Roman" w:hAnsi="Times New Roman" w:cs="Times New Roman"/>
                <w:b/>
                <w:sz w:val="24"/>
                <w:szCs w:val="24"/>
              </w:rPr>
              <w:t>Definition</w:t>
            </w:r>
          </w:p>
        </w:tc>
        <w:tc>
          <w:tcPr>
            <w:tcW w:w="2316" w:type="dxa"/>
          </w:tcPr>
          <w:p w:rsidR="00C80ADD" w:rsidRPr="00C80ADD" w:rsidRDefault="00C80ADD" w:rsidP="00C80ADD">
            <w:pPr>
              <w:spacing w:line="360" w:lineRule="auto"/>
              <w:jc w:val="center"/>
              <w:rPr>
                <w:rFonts w:ascii="Times New Roman" w:hAnsi="Times New Roman" w:cs="Times New Roman"/>
                <w:b/>
                <w:sz w:val="24"/>
                <w:szCs w:val="24"/>
              </w:rPr>
            </w:pPr>
            <w:r w:rsidRPr="00C80ADD">
              <w:rPr>
                <w:rFonts w:ascii="Times New Roman" w:hAnsi="Times New Roman" w:cs="Times New Roman"/>
                <w:b/>
                <w:sz w:val="24"/>
                <w:szCs w:val="24"/>
              </w:rPr>
              <w:t>Data Type</w:t>
            </w:r>
          </w:p>
        </w:tc>
        <w:tc>
          <w:tcPr>
            <w:tcW w:w="2339" w:type="dxa"/>
          </w:tcPr>
          <w:p w:rsidR="00C80ADD" w:rsidRPr="00C80ADD" w:rsidRDefault="00C80ADD" w:rsidP="00C80ADD">
            <w:pPr>
              <w:spacing w:line="360" w:lineRule="auto"/>
              <w:jc w:val="center"/>
              <w:rPr>
                <w:rFonts w:ascii="Times New Roman" w:hAnsi="Times New Roman" w:cs="Times New Roman"/>
                <w:b/>
                <w:sz w:val="24"/>
                <w:szCs w:val="24"/>
              </w:rPr>
            </w:pPr>
            <w:r w:rsidRPr="00C80ADD">
              <w:rPr>
                <w:rFonts w:ascii="Times New Roman" w:hAnsi="Times New Roman" w:cs="Times New Roman"/>
                <w:b/>
                <w:sz w:val="24"/>
                <w:szCs w:val="24"/>
              </w:rPr>
              <w:t>Business Relevance</w:t>
            </w:r>
          </w:p>
        </w:tc>
      </w:tr>
      <w:tr w:rsidR="00C80ADD" w:rsidRPr="00C80ADD" w:rsidTr="00713CBD">
        <w:trPr>
          <w:trHeight w:val="1607"/>
        </w:trPr>
        <w:tc>
          <w:tcPr>
            <w:tcW w:w="2460" w:type="dxa"/>
          </w:tcPr>
          <w:p w:rsidR="00C80ADD" w:rsidRPr="00C80ADD" w:rsidRDefault="00C80ADD" w:rsidP="00C80ADD">
            <w:pPr>
              <w:spacing w:line="360" w:lineRule="auto"/>
              <w:jc w:val="both"/>
              <w:rPr>
                <w:rFonts w:ascii="Times New Roman" w:hAnsi="Times New Roman" w:cs="Times New Roman"/>
                <w:sz w:val="24"/>
                <w:szCs w:val="24"/>
              </w:rPr>
            </w:pPr>
            <w:r w:rsidRPr="00C80ADD">
              <w:rPr>
                <w:rFonts w:ascii="Times New Roman" w:hAnsi="Times New Roman" w:cs="Times New Roman"/>
                <w:sz w:val="24"/>
                <w:szCs w:val="24"/>
              </w:rPr>
              <w:t>Agent ID</w:t>
            </w:r>
          </w:p>
        </w:tc>
        <w:tc>
          <w:tcPr>
            <w:tcW w:w="2485" w:type="dxa"/>
          </w:tcPr>
          <w:p w:rsidR="00C80ADD" w:rsidRPr="00C80ADD" w:rsidRDefault="00C80ADD" w:rsidP="00C80ADD">
            <w:pPr>
              <w:spacing w:line="360" w:lineRule="auto"/>
              <w:rPr>
                <w:rFonts w:ascii="Times New Roman" w:hAnsi="Times New Roman" w:cs="Times New Roman"/>
                <w:sz w:val="24"/>
                <w:szCs w:val="24"/>
              </w:rPr>
            </w:pPr>
            <w:r w:rsidRPr="00C80ADD">
              <w:rPr>
                <w:rFonts w:ascii="Times New Roman" w:hAnsi="Times New Roman" w:cs="Times New Roman"/>
                <w:sz w:val="24"/>
                <w:szCs w:val="24"/>
              </w:rPr>
              <w:t>Unique identifier assigned to each sales agent.</w:t>
            </w:r>
          </w:p>
        </w:tc>
        <w:tc>
          <w:tcPr>
            <w:tcW w:w="2316" w:type="dxa"/>
          </w:tcPr>
          <w:p w:rsidR="00C80ADD" w:rsidRPr="00C80ADD" w:rsidRDefault="00C80ADD" w:rsidP="00C80ADD">
            <w:pPr>
              <w:spacing w:line="360" w:lineRule="auto"/>
              <w:jc w:val="both"/>
              <w:rPr>
                <w:rFonts w:ascii="Times New Roman" w:hAnsi="Times New Roman" w:cs="Times New Roman"/>
                <w:sz w:val="24"/>
                <w:szCs w:val="24"/>
              </w:rPr>
            </w:pPr>
            <w:r w:rsidRPr="00C80ADD">
              <w:rPr>
                <w:rFonts w:ascii="Times New Roman" w:hAnsi="Times New Roman" w:cs="Times New Roman"/>
                <w:sz w:val="24"/>
                <w:szCs w:val="24"/>
              </w:rPr>
              <w:t>Numerical</w:t>
            </w:r>
          </w:p>
        </w:tc>
        <w:tc>
          <w:tcPr>
            <w:tcW w:w="2339" w:type="dxa"/>
          </w:tcPr>
          <w:p w:rsidR="00C80ADD" w:rsidRPr="00C80ADD" w:rsidRDefault="00C80ADD" w:rsidP="00C80ADD">
            <w:pPr>
              <w:spacing w:line="360" w:lineRule="auto"/>
              <w:rPr>
                <w:rFonts w:ascii="Times New Roman" w:hAnsi="Times New Roman" w:cs="Times New Roman"/>
                <w:sz w:val="24"/>
                <w:szCs w:val="24"/>
              </w:rPr>
            </w:pPr>
            <w:r w:rsidRPr="00C80ADD">
              <w:rPr>
                <w:rFonts w:ascii="Times New Roman" w:hAnsi="Times New Roman" w:cs="Times New Roman"/>
                <w:sz w:val="24"/>
                <w:szCs w:val="24"/>
              </w:rPr>
              <w:t>Links agent performance to customer experience.</w:t>
            </w:r>
          </w:p>
        </w:tc>
      </w:tr>
      <w:tr w:rsidR="00C80ADD" w:rsidRPr="00C80ADD" w:rsidTr="00713CBD">
        <w:trPr>
          <w:trHeight w:val="2004"/>
        </w:trPr>
        <w:tc>
          <w:tcPr>
            <w:tcW w:w="2460" w:type="dxa"/>
          </w:tcPr>
          <w:p w:rsidR="00C80ADD" w:rsidRPr="00C80ADD" w:rsidRDefault="00C80ADD" w:rsidP="00C80ADD">
            <w:pPr>
              <w:spacing w:line="360" w:lineRule="auto"/>
              <w:jc w:val="both"/>
              <w:rPr>
                <w:rFonts w:ascii="Times New Roman" w:hAnsi="Times New Roman" w:cs="Times New Roman"/>
                <w:sz w:val="24"/>
                <w:szCs w:val="24"/>
              </w:rPr>
            </w:pPr>
            <w:r w:rsidRPr="00C80ADD">
              <w:rPr>
                <w:rFonts w:ascii="Times New Roman" w:hAnsi="Times New Roman" w:cs="Times New Roman"/>
                <w:sz w:val="24"/>
                <w:szCs w:val="24"/>
              </w:rPr>
              <w:t>Job</w:t>
            </w:r>
            <w:r>
              <w:rPr>
                <w:rFonts w:ascii="Times New Roman" w:hAnsi="Times New Roman" w:cs="Times New Roman"/>
                <w:sz w:val="24"/>
                <w:szCs w:val="24"/>
              </w:rPr>
              <w:t>-</w:t>
            </w:r>
            <w:r w:rsidRPr="00C80ADD">
              <w:rPr>
                <w:rFonts w:ascii="Times New Roman" w:hAnsi="Times New Roman" w:cs="Times New Roman"/>
                <w:sz w:val="24"/>
                <w:szCs w:val="24"/>
              </w:rPr>
              <w:t>type</w:t>
            </w:r>
          </w:p>
        </w:tc>
        <w:tc>
          <w:tcPr>
            <w:tcW w:w="2485" w:type="dxa"/>
          </w:tcPr>
          <w:p w:rsidR="00C80ADD" w:rsidRPr="00C80ADD" w:rsidRDefault="00C80ADD" w:rsidP="00C80ADD">
            <w:pPr>
              <w:spacing w:line="360" w:lineRule="auto"/>
              <w:jc w:val="both"/>
              <w:rPr>
                <w:rFonts w:ascii="Times New Roman" w:hAnsi="Times New Roman" w:cs="Times New Roman"/>
                <w:sz w:val="24"/>
                <w:szCs w:val="24"/>
              </w:rPr>
            </w:pPr>
            <w:r w:rsidRPr="00C80ADD">
              <w:rPr>
                <w:rFonts w:ascii="Times New Roman" w:hAnsi="Times New Roman" w:cs="Times New Roman"/>
                <w:sz w:val="24"/>
                <w:szCs w:val="24"/>
              </w:rPr>
              <w:t>Emplo</w:t>
            </w:r>
            <w:r>
              <w:rPr>
                <w:rFonts w:ascii="Times New Roman" w:hAnsi="Times New Roman" w:cs="Times New Roman"/>
                <w:sz w:val="24"/>
                <w:szCs w:val="24"/>
              </w:rPr>
              <w:t>yment status of the agent (part</w:t>
            </w:r>
            <w:r w:rsidRPr="00C80ADD">
              <w:rPr>
                <w:rFonts w:ascii="Times New Roman" w:hAnsi="Times New Roman" w:cs="Times New Roman"/>
                <w:sz w:val="24"/>
                <w:szCs w:val="24"/>
              </w:rPr>
              <w:t>time/full-time/zero-hours).</w:t>
            </w:r>
          </w:p>
        </w:tc>
        <w:tc>
          <w:tcPr>
            <w:tcW w:w="2316" w:type="dxa"/>
          </w:tcPr>
          <w:p w:rsidR="00C80ADD" w:rsidRPr="00C80ADD" w:rsidRDefault="00C80ADD" w:rsidP="00C80ADD">
            <w:pPr>
              <w:spacing w:line="360" w:lineRule="auto"/>
              <w:jc w:val="both"/>
              <w:rPr>
                <w:rFonts w:ascii="Times New Roman" w:hAnsi="Times New Roman" w:cs="Times New Roman"/>
                <w:sz w:val="24"/>
                <w:szCs w:val="24"/>
              </w:rPr>
            </w:pPr>
            <w:r w:rsidRPr="00C80ADD">
              <w:rPr>
                <w:rFonts w:ascii="Times New Roman" w:hAnsi="Times New Roman" w:cs="Times New Roman"/>
                <w:sz w:val="24"/>
                <w:szCs w:val="24"/>
              </w:rPr>
              <w:t>Categorical</w:t>
            </w:r>
          </w:p>
        </w:tc>
        <w:tc>
          <w:tcPr>
            <w:tcW w:w="2339" w:type="dxa"/>
          </w:tcPr>
          <w:p w:rsidR="00C80ADD" w:rsidRPr="00C80ADD" w:rsidRDefault="00C80ADD" w:rsidP="00C80ADD">
            <w:pPr>
              <w:spacing w:line="360" w:lineRule="auto"/>
              <w:rPr>
                <w:rFonts w:ascii="Times New Roman" w:hAnsi="Times New Roman" w:cs="Times New Roman"/>
                <w:sz w:val="24"/>
                <w:szCs w:val="24"/>
              </w:rPr>
            </w:pPr>
            <w:r w:rsidRPr="00C80ADD">
              <w:rPr>
                <w:rFonts w:ascii="Times New Roman" w:hAnsi="Times New Roman" w:cs="Times New Roman"/>
                <w:sz w:val="24"/>
                <w:szCs w:val="24"/>
              </w:rPr>
              <w:t>Evaluates impact of job stability on retention.</w:t>
            </w:r>
          </w:p>
        </w:tc>
      </w:tr>
      <w:tr w:rsidR="00C80ADD" w:rsidRPr="00C80ADD" w:rsidTr="00713CBD">
        <w:trPr>
          <w:trHeight w:val="2004"/>
        </w:trPr>
        <w:tc>
          <w:tcPr>
            <w:tcW w:w="2460" w:type="dxa"/>
          </w:tcPr>
          <w:p w:rsidR="00C80ADD" w:rsidRPr="00C80ADD" w:rsidRDefault="00C80ADD" w:rsidP="00C80ADD">
            <w:pPr>
              <w:spacing w:line="360" w:lineRule="auto"/>
              <w:jc w:val="both"/>
              <w:rPr>
                <w:rFonts w:ascii="Times New Roman" w:hAnsi="Times New Roman" w:cs="Times New Roman"/>
                <w:sz w:val="24"/>
                <w:szCs w:val="24"/>
              </w:rPr>
            </w:pPr>
            <w:r w:rsidRPr="00C80ADD">
              <w:rPr>
                <w:rFonts w:ascii="Times New Roman" w:hAnsi="Times New Roman" w:cs="Times New Roman"/>
                <w:sz w:val="24"/>
                <w:szCs w:val="24"/>
              </w:rPr>
              <w:lastRenderedPageBreak/>
              <w:t>Cruise Score</w:t>
            </w:r>
          </w:p>
        </w:tc>
        <w:tc>
          <w:tcPr>
            <w:tcW w:w="2485" w:type="dxa"/>
          </w:tcPr>
          <w:p w:rsidR="00C80ADD" w:rsidRPr="00C80ADD" w:rsidRDefault="00C80ADD" w:rsidP="00C80ADD">
            <w:pPr>
              <w:spacing w:line="360" w:lineRule="auto"/>
              <w:rPr>
                <w:rFonts w:ascii="Times New Roman" w:hAnsi="Times New Roman" w:cs="Times New Roman"/>
                <w:sz w:val="24"/>
                <w:szCs w:val="24"/>
              </w:rPr>
            </w:pPr>
            <w:r w:rsidRPr="00C80ADD">
              <w:rPr>
                <w:rFonts w:ascii="Times New Roman" w:hAnsi="Times New Roman" w:cs="Times New Roman"/>
                <w:sz w:val="24"/>
                <w:szCs w:val="24"/>
              </w:rPr>
              <w:t>Customer rating of the cruise experience, measured on a scale of 1 to 10.</w:t>
            </w:r>
          </w:p>
        </w:tc>
        <w:tc>
          <w:tcPr>
            <w:tcW w:w="2316" w:type="dxa"/>
          </w:tcPr>
          <w:p w:rsidR="00C80ADD" w:rsidRPr="00C80ADD" w:rsidRDefault="00C80ADD" w:rsidP="00C80ADD">
            <w:pPr>
              <w:spacing w:line="360" w:lineRule="auto"/>
              <w:jc w:val="both"/>
              <w:rPr>
                <w:rFonts w:ascii="Times New Roman" w:hAnsi="Times New Roman" w:cs="Times New Roman"/>
                <w:sz w:val="24"/>
                <w:szCs w:val="24"/>
              </w:rPr>
            </w:pPr>
            <w:r w:rsidRPr="00C80ADD">
              <w:rPr>
                <w:rFonts w:ascii="Times New Roman" w:hAnsi="Times New Roman" w:cs="Times New Roman"/>
                <w:sz w:val="24"/>
                <w:szCs w:val="24"/>
              </w:rPr>
              <w:t>Numerical</w:t>
            </w:r>
          </w:p>
        </w:tc>
        <w:tc>
          <w:tcPr>
            <w:tcW w:w="2339" w:type="dxa"/>
          </w:tcPr>
          <w:p w:rsidR="00C80ADD" w:rsidRPr="00C80ADD" w:rsidRDefault="00C80ADD" w:rsidP="00C80ADD">
            <w:pPr>
              <w:spacing w:line="360" w:lineRule="auto"/>
              <w:jc w:val="both"/>
              <w:rPr>
                <w:rFonts w:ascii="Times New Roman" w:hAnsi="Times New Roman" w:cs="Times New Roman"/>
                <w:sz w:val="24"/>
                <w:szCs w:val="24"/>
              </w:rPr>
            </w:pPr>
            <w:r w:rsidRPr="00C80ADD">
              <w:rPr>
                <w:rFonts w:ascii="Times New Roman" w:hAnsi="Times New Roman" w:cs="Times New Roman"/>
                <w:sz w:val="24"/>
                <w:szCs w:val="24"/>
              </w:rPr>
              <w:t>Key measure of customer satisfaction.</w:t>
            </w:r>
          </w:p>
        </w:tc>
      </w:tr>
      <w:tr w:rsidR="00C80ADD" w:rsidRPr="00C80ADD" w:rsidTr="00713CBD">
        <w:trPr>
          <w:trHeight w:val="2421"/>
        </w:trPr>
        <w:tc>
          <w:tcPr>
            <w:tcW w:w="2460" w:type="dxa"/>
          </w:tcPr>
          <w:p w:rsidR="00C80ADD" w:rsidRPr="00C80ADD" w:rsidRDefault="00C80ADD" w:rsidP="00C80ADD">
            <w:pPr>
              <w:spacing w:line="360" w:lineRule="auto"/>
              <w:jc w:val="both"/>
              <w:rPr>
                <w:rFonts w:ascii="Times New Roman" w:hAnsi="Times New Roman" w:cs="Times New Roman"/>
                <w:sz w:val="24"/>
                <w:szCs w:val="24"/>
              </w:rPr>
            </w:pPr>
            <w:r w:rsidRPr="00C80ADD">
              <w:rPr>
                <w:rFonts w:ascii="Times New Roman" w:hAnsi="Times New Roman" w:cs="Times New Roman"/>
                <w:sz w:val="24"/>
                <w:szCs w:val="24"/>
              </w:rPr>
              <w:t>Complaint Reason</w:t>
            </w:r>
          </w:p>
        </w:tc>
        <w:tc>
          <w:tcPr>
            <w:tcW w:w="2485" w:type="dxa"/>
          </w:tcPr>
          <w:p w:rsidR="00C80ADD" w:rsidRPr="00C80ADD" w:rsidRDefault="00C80ADD" w:rsidP="00C80ADD">
            <w:pPr>
              <w:spacing w:line="360" w:lineRule="auto"/>
              <w:rPr>
                <w:rFonts w:ascii="Times New Roman" w:hAnsi="Times New Roman" w:cs="Times New Roman"/>
                <w:sz w:val="24"/>
                <w:szCs w:val="24"/>
              </w:rPr>
            </w:pPr>
            <w:r w:rsidRPr="00C80ADD">
              <w:rPr>
                <w:rFonts w:ascii="Times New Roman" w:hAnsi="Times New Roman" w:cs="Times New Roman"/>
                <w:sz w:val="24"/>
                <w:szCs w:val="24"/>
              </w:rPr>
              <w:t>Primary reason for a customer complaint (e.g., restaurant food quality, plumbing issues, embarkation, public spaces, shore excursions).</w:t>
            </w:r>
          </w:p>
        </w:tc>
        <w:tc>
          <w:tcPr>
            <w:tcW w:w="2316" w:type="dxa"/>
          </w:tcPr>
          <w:p w:rsidR="00C80ADD" w:rsidRPr="00C80ADD" w:rsidRDefault="00C80ADD" w:rsidP="00C80ADD">
            <w:pPr>
              <w:spacing w:line="360" w:lineRule="auto"/>
              <w:jc w:val="both"/>
              <w:rPr>
                <w:rFonts w:ascii="Times New Roman" w:hAnsi="Times New Roman" w:cs="Times New Roman"/>
                <w:sz w:val="24"/>
                <w:szCs w:val="24"/>
              </w:rPr>
            </w:pPr>
            <w:r w:rsidRPr="00C80ADD">
              <w:rPr>
                <w:rFonts w:ascii="Times New Roman" w:hAnsi="Times New Roman" w:cs="Times New Roman"/>
                <w:sz w:val="24"/>
                <w:szCs w:val="24"/>
              </w:rPr>
              <w:t>Categorical</w:t>
            </w:r>
          </w:p>
        </w:tc>
        <w:tc>
          <w:tcPr>
            <w:tcW w:w="2339" w:type="dxa"/>
          </w:tcPr>
          <w:p w:rsidR="00C80ADD" w:rsidRPr="00C80ADD" w:rsidRDefault="00C80ADD" w:rsidP="00C80ADD">
            <w:pPr>
              <w:spacing w:line="360" w:lineRule="auto"/>
              <w:jc w:val="both"/>
              <w:rPr>
                <w:rFonts w:ascii="Times New Roman" w:hAnsi="Times New Roman" w:cs="Times New Roman"/>
                <w:sz w:val="24"/>
                <w:szCs w:val="24"/>
              </w:rPr>
            </w:pPr>
            <w:r w:rsidRPr="00C80ADD">
              <w:rPr>
                <w:rFonts w:ascii="Times New Roman" w:hAnsi="Times New Roman" w:cs="Times New Roman"/>
                <w:sz w:val="24"/>
                <w:szCs w:val="24"/>
              </w:rPr>
              <w:t>Identifies service quality gaps.</w:t>
            </w:r>
          </w:p>
        </w:tc>
      </w:tr>
      <w:tr w:rsidR="00C80ADD" w:rsidRPr="00C80ADD" w:rsidTr="00713CBD">
        <w:trPr>
          <w:trHeight w:val="2411"/>
        </w:trPr>
        <w:tc>
          <w:tcPr>
            <w:tcW w:w="2460" w:type="dxa"/>
          </w:tcPr>
          <w:p w:rsidR="00C80ADD" w:rsidRPr="00C80ADD" w:rsidRDefault="00C80ADD" w:rsidP="00C80ADD">
            <w:pPr>
              <w:spacing w:line="360" w:lineRule="auto"/>
              <w:jc w:val="both"/>
              <w:rPr>
                <w:rFonts w:ascii="Times New Roman" w:hAnsi="Times New Roman" w:cs="Times New Roman"/>
                <w:sz w:val="24"/>
                <w:szCs w:val="24"/>
              </w:rPr>
            </w:pPr>
            <w:r w:rsidRPr="00C80ADD">
              <w:rPr>
                <w:rFonts w:ascii="Times New Roman" w:hAnsi="Times New Roman" w:cs="Times New Roman"/>
                <w:sz w:val="24"/>
                <w:szCs w:val="24"/>
              </w:rPr>
              <w:t>Compensation</w:t>
            </w:r>
          </w:p>
        </w:tc>
        <w:tc>
          <w:tcPr>
            <w:tcW w:w="2485" w:type="dxa"/>
          </w:tcPr>
          <w:p w:rsidR="00C80ADD" w:rsidRPr="00C80ADD" w:rsidRDefault="00C80ADD" w:rsidP="00C80ADD">
            <w:pPr>
              <w:spacing w:line="360" w:lineRule="auto"/>
              <w:rPr>
                <w:rFonts w:ascii="Times New Roman" w:hAnsi="Times New Roman" w:cs="Times New Roman"/>
                <w:sz w:val="24"/>
                <w:szCs w:val="24"/>
              </w:rPr>
            </w:pPr>
            <w:r w:rsidRPr="00C80ADD">
              <w:rPr>
                <w:rFonts w:ascii="Times New Roman" w:hAnsi="Times New Roman" w:cs="Times New Roman"/>
                <w:sz w:val="24"/>
                <w:szCs w:val="24"/>
              </w:rPr>
              <w:t>Financial compensation provided to a customer as a service recovery measure.</w:t>
            </w:r>
          </w:p>
        </w:tc>
        <w:tc>
          <w:tcPr>
            <w:tcW w:w="2316" w:type="dxa"/>
          </w:tcPr>
          <w:p w:rsidR="00C80ADD" w:rsidRPr="00C80ADD" w:rsidRDefault="00C80ADD" w:rsidP="00C80ADD">
            <w:pPr>
              <w:spacing w:line="360" w:lineRule="auto"/>
              <w:jc w:val="both"/>
              <w:rPr>
                <w:rFonts w:ascii="Times New Roman" w:hAnsi="Times New Roman" w:cs="Times New Roman"/>
                <w:sz w:val="24"/>
                <w:szCs w:val="24"/>
              </w:rPr>
            </w:pPr>
            <w:r w:rsidRPr="00C80ADD">
              <w:rPr>
                <w:rFonts w:ascii="Times New Roman" w:hAnsi="Times New Roman" w:cs="Times New Roman"/>
                <w:sz w:val="24"/>
                <w:szCs w:val="24"/>
              </w:rPr>
              <w:t>Numerical</w:t>
            </w:r>
          </w:p>
        </w:tc>
        <w:tc>
          <w:tcPr>
            <w:tcW w:w="2339" w:type="dxa"/>
          </w:tcPr>
          <w:p w:rsidR="00C80ADD" w:rsidRPr="00C80ADD" w:rsidRDefault="00C80ADD" w:rsidP="00C80ADD">
            <w:pPr>
              <w:spacing w:line="360" w:lineRule="auto"/>
              <w:jc w:val="both"/>
              <w:rPr>
                <w:rFonts w:ascii="Times New Roman" w:hAnsi="Times New Roman" w:cs="Times New Roman"/>
                <w:sz w:val="24"/>
                <w:szCs w:val="24"/>
              </w:rPr>
            </w:pPr>
            <w:r w:rsidRPr="00C80ADD">
              <w:rPr>
                <w:rFonts w:ascii="Times New Roman" w:hAnsi="Times New Roman" w:cs="Times New Roman"/>
                <w:sz w:val="24"/>
                <w:szCs w:val="24"/>
              </w:rPr>
              <w:t>Measures financial impact of complaints.</w:t>
            </w:r>
          </w:p>
        </w:tc>
      </w:tr>
      <w:tr w:rsidR="00C80ADD" w:rsidRPr="00C80ADD" w:rsidTr="00713CBD">
        <w:trPr>
          <w:trHeight w:val="1607"/>
        </w:trPr>
        <w:tc>
          <w:tcPr>
            <w:tcW w:w="2460" w:type="dxa"/>
          </w:tcPr>
          <w:p w:rsidR="00C80ADD" w:rsidRPr="00C80ADD" w:rsidRDefault="00C80ADD" w:rsidP="00C80ADD">
            <w:pPr>
              <w:spacing w:line="360" w:lineRule="auto"/>
              <w:jc w:val="both"/>
              <w:rPr>
                <w:rFonts w:ascii="Times New Roman" w:hAnsi="Times New Roman" w:cs="Times New Roman"/>
                <w:sz w:val="24"/>
                <w:szCs w:val="24"/>
              </w:rPr>
            </w:pPr>
            <w:r w:rsidRPr="00C80ADD">
              <w:rPr>
                <w:rFonts w:ascii="Times New Roman" w:hAnsi="Times New Roman" w:cs="Times New Roman"/>
                <w:sz w:val="24"/>
                <w:szCs w:val="24"/>
              </w:rPr>
              <w:t>Marketing</w:t>
            </w:r>
          </w:p>
        </w:tc>
        <w:tc>
          <w:tcPr>
            <w:tcW w:w="2485" w:type="dxa"/>
          </w:tcPr>
          <w:p w:rsidR="00C80ADD" w:rsidRPr="00C80ADD" w:rsidRDefault="00C80ADD" w:rsidP="00C80ADD">
            <w:pPr>
              <w:spacing w:line="360" w:lineRule="auto"/>
              <w:jc w:val="both"/>
              <w:rPr>
                <w:rFonts w:ascii="Times New Roman" w:hAnsi="Times New Roman" w:cs="Times New Roman"/>
                <w:sz w:val="24"/>
                <w:szCs w:val="24"/>
              </w:rPr>
            </w:pPr>
            <w:r w:rsidRPr="00C80ADD">
              <w:rPr>
                <w:rFonts w:ascii="Times New Roman" w:hAnsi="Times New Roman" w:cs="Times New Roman"/>
                <w:sz w:val="24"/>
                <w:szCs w:val="24"/>
              </w:rPr>
              <w:t>Marketing expenditure allocated per trip in GBP (£).</w:t>
            </w:r>
          </w:p>
        </w:tc>
        <w:tc>
          <w:tcPr>
            <w:tcW w:w="2316" w:type="dxa"/>
          </w:tcPr>
          <w:p w:rsidR="00C80ADD" w:rsidRPr="00C80ADD" w:rsidRDefault="00C80ADD" w:rsidP="00C80ADD">
            <w:pPr>
              <w:spacing w:line="360" w:lineRule="auto"/>
              <w:jc w:val="both"/>
              <w:rPr>
                <w:rFonts w:ascii="Times New Roman" w:hAnsi="Times New Roman" w:cs="Times New Roman"/>
                <w:sz w:val="24"/>
                <w:szCs w:val="24"/>
              </w:rPr>
            </w:pPr>
            <w:r w:rsidRPr="00C80ADD">
              <w:rPr>
                <w:rFonts w:ascii="Times New Roman" w:hAnsi="Times New Roman" w:cs="Times New Roman"/>
                <w:sz w:val="24"/>
                <w:szCs w:val="24"/>
              </w:rPr>
              <w:t>Numerical</w:t>
            </w:r>
          </w:p>
        </w:tc>
        <w:tc>
          <w:tcPr>
            <w:tcW w:w="2339" w:type="dxa"/>
          </w:tcPr>
          <w:p w:rsidR="00C80ADD" w:rsidRPr="00C80ADD" w:rsidRDefault="00C80ADD" w:rsidP="00C80ADD">
            <w:pPr>
              <w:spacing w:line="360" w:lineRule="auto"/>
              <w:jc w:val="both"/>
              <w:rPr>
                <w:rFonts w:ascii="Times New Roman" w:hAnsi="Times New Roman" w:cs="Times New Roman"/>
                <w:sz w:val="24"/>
                <w:szCs w:val="24"/>
              </w:rPr>
            </w:pPr>
            <w:r w:rsidRPr="00C80ADD">
              <w:rPr>
                <w:rFonts w:ascii="Times New Roman" w:hAnsi="Times New Roman" w:cs="Times New Roman"/>
                <w:sz w:val="24"/>
                <w:szCs w:val="24"/>
              </w:rPr>
              <w:t>Evaluates marketing efficiency.</w:t>
            </w:r>
          </w:p>
        </w:tc>
      </w:tr>
      <w:tr w:rsidR="00C80ADD" w:rsidRPr="00C80ADD" w:rsidTr="00713CBD">
        <w:trPr>
          <w:trHeight w:val="1607"/>
        </w:trPr>
        <w:tc>
          <w:tcPr>
            <w:tcW w:w="2460" w:type="dxa"/>
          </w:tcPr>
          <w:p w:rsidR="00C80ADD" w:rsidRPr="00C80ADD" w:rsidRDefault="00C80ADD" w:rsidP="00C80ADD">
            <w:pPr>
              <w:spacing w:line="360" w:lineRule="auto"/>
              <w:jc w:val="both"/>
              <w:rPr>
                <w:rFonts w:ascii="Times New Roman" w:hAnsi="Times New Roman" w:cs="Times New Roman"/>
                <w:sz w:val="24"/>
                <w:szCs w:val="24"/>
              </w:rPr>
            </w:pPr>
            <w:r w:rsidRPr="00C80ADD">
              <w:rPr>
                <w:rFonts w:ascii="Times New Roman" w:hAnsi="Times New Roman" w:cs="Times New Roman"/>
                <w:sz w:val="24"/>
                <w:szCs w:val="24"/>
              </w:rPr>
              <w:t>Commission</w:t>
            </w:r>
          </w:p>
        </w:tc>
        <w:tc>
          <w:tcPr>
            <w:tcW w:w="2485" w:type="dxa"/>
          </w:tcPr>
          <w:p w:rsidR="00C80ADD" w:rsidRPr="00C80ADD" w:rsidRDefault="00C80ADD" w:rsidP="00C80ADD">
            <w:pPr>
              <w:spacing w:line="360" w:lineRule="auto"/>
              <w:rPr>
                <w:rFonts w:ascii="Times New Roman" w:hAnsi="Times New Roman" w:cs="Times New Roman"/>
                <w:sz w:val="24"/>
                <w:szCs w:val="24"/>
              </w:rPr>
            </w:pPr>
            <w:r w:rsidRPr="00C80ADD">
              <w:rPr>
                <w:rFonts w:ascii="Times New Roman" w:hAnsi="Times New Roman" w:cs="Times New Roman"/>
                <w:sz w:val="24"/>
                <w:szCs w:val="24"/>
              </w:rPr>
              <w:t>Commission paid to sales agents for ticket sales in GBP (£).</w:t>
            </w:r>
          </w:p>
        </w:tc>
        <w:tc>
          <w:tcPr>
            <w:tcW w:w="2316" w:type="dxa"/>
          </w:tcPr>
          <w:p w:rsidR="00C80ADD" w:rsidRPr="00C80ADD" w:rsidRDefault="00C80ADD" w:rsidP="00C80ADD">
            <w:pPr>
              <w:spacing w:line="360" w:lineRule="auto"/>
              <w:jc w:val="both"/>
              <w:rPr>
                <w:rFonts w:ascii="Times New Roman" w:hAnsi="Times New Roman" w:cs="Times New Roman"/>
                <w:sz w:val="24"/>
                <w:szCs w:val="24"/>
              </w:rPr>
            </w:pPr>
            <w:r w:rsidRPr="00C80ADD">
              <w:rPr>
                <w:rFonts w:ascii="Times New Roman" w:hAnsi="Times New Roman" w:cs="Times New Roman"/>
                <w:sz w:val="24"/>
                <w:szCs w:val="24"/>
              </w:rPr>
              <w:t>Numerical</w:t>
            </w:r>
          </w:p>
        </w:tc>
        <w:tc>
          <w:tcPr>
            <w:tcW w:w="2339" w:type="dxa"/>
          </w:tcPr>
          <w:p w:rsidR="00C80ADD" w:rsidRPr="00C80ADD" w:rsidRDefault="00C80ADD" w:rsidP="00C80ADD">
            <w:pPr>
              <w:spacing w:line="360" w:lineRule="auto"/>
              <w:jc w:val="both"/>
              <w:rPr>
                <w:rFonts w:ascii="Times New Roman" w:hAnsi="Times New Roman" w:cs="Times New Roman"/>
                <w:sz w:val="24"/>
                <w:szCs w:val="24"/>
              </w:rPr>
            </w:pPr>
            <w:r w:rsidRPr="00C80ADD">
              <w:rPr>
                <w:rFonts w:ascii="Times New Roman" w:hAnsi="Times New Roman" w:cs="Times New Roman"/>
                <w:sz w:val="24"/>
                <w:szCs w:val="24"/>
              </w:rPr>
              <w:t>Assesses incentive structure.</w:t>
            </w:r>
          </w:p>
        </w:tc>
      </w:tr>
      <w:tr w:rsidR="00C80ADD" w:rsidRPr="00C80ADD" w:rsidTr="00713CBD">
        <w:trPr>
          <w:trHeight w:val="2004"/>
        </w:trPr>
        <w:tc>
          <w:tcPr>
            <w:tcW w:w="2460" w:type="dxa"/>
          </w:tcPr>
          <w:p w:rsidR="00C80ADD" w:rsidRPr="00C80ADD" w:rsidRDefault="00C80ADD" w:rsidP="00C80ADD">
            <w:pPr>
              <w:spacing w:line="360" w:lineRule="auto"/>
              <w:jc w:val="both"/>
              <w:rPr>
                <w:rFonts w:ascii="Times New Roman" w:hAnsi="Times New Roman" w:cs="Times New Roman"/>
                <w:sz w:val="24"/>
                <w:szCs w:val="24"/>
              </w:rPr>
            </w:pPr>
            <w:r w:rsidRPr="00C80ADD">
              <w:rPr>
                <w:rFonts w:ascii="Times New Roman" w:hAnsi="Times New Roman" w:cs="Times New Roman"/>
                <w:sz w:val="24"/>
                <w:szCs w:val="24"/>
              </w:rPr>
              <w:t>Return</w:t>
            </w:r>
          </w:p>
        </w:tc>
        <w:tc>
          <w:tcPr>
            <w:tcW w:w="2485" w:type="dxa"/>
          </w:tcPr>
          <w:p w:rsidR="00C80ADD" w:rsidRPr="00C80ADD" w:rsidRDefault="00C80ADD" w:rsidP="00C80ADD">
            <w:pPr>
              <w:spacing w:line="360" w:lineRule="auto"/>
              <w:rPr>
                <w:rFonts w:ascii="Times New Roman" w:hAnsi="Times New Roman" w:cs="Times New Roman"/>
                <w:sz w:val="24"/>
                <w:szCs w:val="24"/>
              </w:rPr>
            </w:pPr>
            <w:r w:rsidRPr="00C80ADD">
              <w:rPr>
                <w:rFonts w:ascii="Times New Roman" w:hAnsi="Times New Roman" w:cs="Times New Roman"/>
                <w:sz w:val="24"/>
                <w:szCs w:val="24"/>
              </w:rPr>
              <w:t>Likelihood of a customer repurchasing the cruise (yes/no/notsure).</w:t>
            </w:r>
          </w:p>
        </w:tc>
        <w:tc>
          <w:tcPr>
            <w:tcW w:w="2316" w:type="dxa"/>
          </w:tcPr>
          <w:p w:rsidR="00C80ADD" w:rsidRPr="00C80ADD" w:rsidRDefault="00C80ADD" w:rsidP="00C80ADD">
            <w:pPr>
              <w:spacing w:line="360" w:lineRule="auto"/>
              <w:jc w:val="both"/>
              <w:rPr>
                <w:rFonts w:ascii="Times New Roman" w:hAnsi="Times New Roman" w:cs="Times New Roman"/>
                <w:sz w:val="24"/>
                <w:szCs w:val="24"/>
              </w:rPr>
            </w:pPr>
            <w:r w:rsidRPr="00C80ADD">
              <w:rPr>
                <w:rFonts w:ascii="Times New Roman" w:hAnsi="Times New Roman" w:cs="Times New Roman"/>
                <w:sz w:val="24"/>
                <w:szCs w:val="24"/>
              </w:rPr>
              <w:t>Categorical</w:t>
            </w:r>
          </w:p>
        </w:tc>
        <w:tc>
          <w:tcPr>
            <w:tcW w:w="2339" w:type="dxa"/>
          </w:tcPr>
          <w:p w:rsidR="00C80ADD" w:rsidRPr="00C80ADD" w:rsidRDefault="00C80ADD" w:rsidP="00C80ADD">
            <w:pPr>
              <w:spacing w:line="360" w:lineRule="auto"/>
              <w:jc w:val="both"/>
              <w:rPr>
                <w:rFonts w:ascii="Times New Roman" w:hAnsi="Times New Roman" w:cs="Times New Roman"/>
                <w:sz w:val="24"/>
                <w:szCs w:val="24"/>
              </w:rPr>
            </w:pPr>
            <w:r w:rsidRPr="00C80ADD">
              <w:rPr>
                <w:rFonts w:ascii="Times New Roman" w:hAnsi="Times New Roman" w:cs="Times New Roman"/>
                <w:sz w:val="24"/>
                <w:szCs w:val="24"/>
              </w:rPr>
              <w:t>Determines retention rates.</w:t>
            </w:r>
          </w:p>
        </w:tc>
      </w:tr>
      <w:tr w:rsidR="00C80ADD" w:rsidRPr="00C80ADD" w:rsidTr="00713CBD">
        <w:trPr>
          <w:trHeight w:val="2004"/>
        </w:trPr>
        <w:tc>
          <w:tcPr>
            <w:tcW w:w="2460" w:type="dxa"/>
          </w:tcPr>
          <w:p w:rsidR="00C80ADD" w:rsidRPr="00C80ADD" w:rsidRDefault="00C80ADD" w:rsidP="00C80ADD">
            <w:pPr>
              <w:spacing w:line="360" w:lineRule="auto"/>
              <w:jc w:val="both"/>
              <w:rPr>
                <w:rFonts w:ascii="Times New Roman" w:hAnsi="Times New Roman" w:cs="Times New Roman"/>
                <w:sz w:val="24"/>
                <w:szCs w:val="24"/>
              </w:rPr>
            </w:pPr>
            <w:r w:rsidRPr="00C80ADD">
              <w:rPr>
                <w:rFonts w:ascii="Times New Roman" w:hAnsi="Times New Roman" w:cs="Times New Roman"/>
                <w:sz w:val="24"/>
                <w:szCs w:val="24"/>
              </w:rPr>
              <w:lastRenderedPageBreak/>
              <w:t>Promotions</w:t>
            </w:r>
          </w:p>
        </w:tc>
        <w:tc>
          <w:tcPr>
            <w:tcW w:w="2485" w:type="dxa"/>
          </w:tcPr>
          <w:p w:rsidR="00C80ADD" w:rsidRPr="00C80ADD" w:rsidRDefault="00C80ADD" w:rsidP="00C80ADD">
            <w:pPr>
              <w:spacing w:line="360" w:lineRule="auto"/>
              <w:jc w:val="both"/>
              <w:rPr>
                <w:rFonts w:ascii="Times New Roman" w:hAnsi="Times New Roman" w:cs="Times New Roman"/>
                <w:sz w:val="24"/>
                <w:szCs w:val="24"/>
              </w:rPr>
            </w:pPr>
            <w:r w:rsidRPr="00C80ADD">
              <w:rPr>
                <w:rFonts w:ascii="Times New Roman" w:hAnsi="Times New Roman" w:cs="Times New Roman"/>
                <w:sz w:val="24"/>
                <w:szCs w:val="24"/>
              </w:rPr>
              <w:t>Indicates whether a promotional offer was applied to the booking (yes/no).</w:t>
            </w:r>
          </w:p>
        </w:tc>
        <w:tc>
          <w:tcPr>
            <w:tcW w:w="2316" w:type="dxa"/>
          </w:tcPr>
          <w:p w:rsidR="00C80ADD" w:rsidRPr="00C80ADD" w:rsidRDefault="00C80ADD" w:rsidP="00C80ADD">
            <w:pPr>
              <w:spacing w:line="360" w:lineRule="auto"/>
              <w:jc w:val="both"/>
              <w:rPr>
                <w:rFonts w:ascii="Times New Roman" w:hAnsi="Times New Roman" w:cs="Times New Roman"/>
                <w:sz w:val="24"/>
                <w:szCs w:val="24"/>
              </w:rPr>
            </w:pPr>
            <w:r w:rsidRPr="00C80ADD">
              <w:rPr>
                <w:rFonts w:ascii="Times New Roman" w:hAnsi="Times New Roman" w:cs="Times New Roman"/>
                <w:sz w:val="24"/>
                <w:szCs w:val="24"/>
              </w:rPr>
              <w:t>Categorical</w:t>
            </w:r>
          </w:p>
        </w:tc>
        <w:tc>
          <w:tcPr>
            <w:tcW w:w="2339" w:type="dxa"/>
          </w:tcPr>
          <w:p w:rsidR="00C80ADD" w:rsidRPr="00C80ADD" w:rsidRDefault="00C80ADD" w:rsidP="00C80ADD">
            <w:pPr>
              <w:spacing w:line="360" w:lineRule="auto"/>
              <w:rPr>
                <w:rFonts w:ascii="Times New Roman" w:hAnsi="Times New Roman" w:cs="Times New Roman"/>
                <w:sz w:val="24"/>
                <w:szCs w:val="24"/>
              </w:rPr>
            </w:pPr>
            <w:r w:rsidRPr="00C80ADD">
              <w:rPr>
                <w:rFonts w:ascii="Times New Roman" w:hAnsi="Times New Roman" w:cs="Times New Roman"/>
                <w:sz w:val="24"/>
                <w:szCs w:val="24"/>
              </w:rPr>
              <w:t>Evaluates impact of promotions on retention.</w:t>
            </w:r>
          </w:p>
        </w:tc>
      </w:tr>
    </w:tbl>
    <w:p w:rsidR="00C80ADD" w:rsidRPr="00C80ADD" w:rsidRDefault="00C80ADD" w:rsidP="00C80ADD">
      <w:pPr>
        <w:spacing w:line="360" w:lineRule="auto"/>
        <w:jc w:val="both"/>
        <w:rPr>
          <w:rFonts w:ascii="Times New Roman" w:hAnsi="Times New Roman" w:cs="Times New Roman"/>
          <w:sz w:val="24"/>
          <w:szCs w:val="24"/>
        </w:rPr>
      </w:pPr>
    </w:p>
    <w:p w:rsidR="007D6E82" w:rsidRPr="009156E5" w:rsidRDefault="007D6E82" w:rsidP="009156E5">
      <w:pPr>
        <w:spacing w:line="360" w:lineRule="auto"/>
        <w:jc w:val="both"/>
        <w:rPr>
          <w:rFonts w:ascii="Times New Roman" w:hAnsi="Times New Roman" w:cs="Times New Roman"/>
          <w:sz w:val="24"/>
          <w:szCs w:val="24"/>
        </w:rPr>
      </w:pPr>
      <w:bookmarkStart w:id="18" w:name="_Toc193058999"/>
      <w:r w:rsidRPr="009156E5">
        <w:rPr>
          <w:rFonts w:ascii="Times New Roman" w:hAnsi="Times New Roman" w:cs="Times New Roman"/>
          <w:sz w:val="24"/>
          <w:szCs w:val="24"/>
        </w:rPr>
        <w:t>The research analyzes two datasets consisting of a 5% sample which includes the Cruise Dataset with 10 columns and 5,000 records and the Agent Dataset with 6 columns and 500 records. The Cruise dataset contains customer metrics including complaints, compensation, return likelihood, promotions, marketing expenditure and cruise scores. The agent dataset contains information about agent experience alongside job type and qualifications and training status and demographics. A left join operation on agent_id enabled the integration of both datasets to perform analysis between customer experience and agent performance for service quality assessment and marketing effectiveness evaluation and financial impact determination.</w:t>
      </w:r>
    </w:p>
    <w:p w:rsidR="00C80ADD" w:rsidRPr="007519C7" w:rsidRDefault="00C80ADD" w:rsidP="007519C7">
      <w:pPr>
        <w:pStyle w:val="Heading2"/>
        <w:spacing w:line="360" w:lineRule="auto"/>
        <w:jc w:val="both"/>
        <w:rPr>
          <w:rFonts w:ascii="Times New Roman" w:hAnsi="Times New Roman" w:cs="Times New Roman"/>
          <w:b/>
          <w:color w:val="auto"/>
          <w:sz w:val="24"/>
          <w:szCs w:val="24"/>
        </w:rPr>
      </w:pPr>
      <w:bookmarkStart w:id="19" w:name="_Toc193272111"/>
      <w:r w:rsidRPr="007519C7">
        <w:rPr>
          <w:rFonts w:ascii="Times New Roman" w:hAnsi="Times New Roman" w:cs="Times New Roman"/>
          <w:b/>
          <w:color w:val="auto"/>
          <w:sz w:val="24"/>
          <w:szCs w:val="24"/>
        </w:rPr>
        <w:t>2.2 Data Cleaning and Transformation</w:t>
      </w:r>
      <w:bookmarkEnd w:id="18"/>
      <w:bookmarkEnd w:id="19"/>
    </w:p>
    <w:p w:rsidR="00C80ADD" w:rsidRPr="00C80ADD" w:rsidRDefault="00C80ADD" w:rsidP="00C80ADD">
      <w:pPr>
        <w:spacing w:line="360" w:lineRule="auto"/>
        <w:jc w:val="both"/>
        <w:rPr>
          <w:rFonts w:ascii="Times New Roman" w:hAnsi="Times New Roman" w:cs="Times New Roman"/>
          <w:b/>
          <w:sz w:val="24"/>
          <w:szCs w:val="24"/>
        </w:rPr>
      </w:pPr>
      <w:r w:rsidRPr="00C80ADD">
        <w:rPr>
          <w:rFonts w:ascii="Times New Roman" w:hAnsi="Times New Roman" w:cs="Times New Roman"/>
          <w:b/>
          <w:sz w:val="24"/>
          <w:szCs w:val="24"/>
        </w:rPr>
        <w:t>Handling Missing Data and Standardization</w:t>
      </w:r>
    </w:p>
    <w:p w:rsidR="00C80ADD" w:rsidRPr="00C80ADD" w:rsidRDefault="00C80ADD" w:rsidP="00C80ADD">
      <w:pPr>
        <w:spacing w:line="360" w:lineRule="auto"/>
        <w:jc w:val="both"/>
        <w:rPr>
          <w:rFonts w:ascii="Times New Roman" w:hAnsi="Times New Roman" w:cs="Times New Roman"/>
          <w:sz w:val="24"/>
          <w:szCs w:val="24"/>
        </w:rPr>
      </w:pPr>
      <w:r w:rsidRPr="00C80ADD">
        <w:rPr>
          <w:rFonts w:ascii="Times New Roman" w:hAnsi="Times New Roman" w:cs="Times New Roman"/>
          <w:sz w:val="24"/>
          <w:szCs w:val="24"/>
        </w:rPr>
        <w:t xml:space="preserve">The analysis required removal of records containing missing values for compensation, marketing expenditure and return likelihood to ensure unbiased results. Standardization of categorical variables included training recoding of "don't know" responses to "unsure", removal of ambiguous job type entries, and undefined gender classifications removal (Chua </w:t>
      </w:r>
      <w:r w:rsidR="00AB30E6">
        <w:rPr>
          <w:rFonts w:ascii="Times New Roman" w:hAnsi="Times New Roman" w:cs="Times New Roman"/>
          <w:sz w:val="24"/>
          <w:szCs w:val="24"/>
        </w:rPr>
        <w:t>et al., 2015; Frost, 2024</w:t>
      </w:r>
      <w:r w:rsidRPr="00C80ADD">
        <w:rPr>
          <w:rFonts w:ascii="Times New Roman" w:hAnsi="Times New Roman" w:cs="Times New Roman"/>
          <w:sz w:val="24"/>
          <w:szCs w:val="24"/>
        </w:rPr>
        <w:t>).</w:t>
      </w:r>
    </w:p>
    <w:p w:rsidR="00C80ADD" w:rsidRPr="00C80ADD" w:rsidRDefault="00C80ADD" w:rsidP="00C80ADD">
      <w:pPr>
        <w:spacing w:line="360" w:lineRule="auto"/>
        <w:jc w:val="both"/>
        <w:rPr>
          <w:rFonts w:ascii="Times New Roman" w:hAnsi="Times New Roman" w:cs="Times New Roman"/>
          <w:b/>
          <w:sz w:val="24"/>
          <w:szCs w:val="24"/>
        </w:rPr>
      </w:pPr>
      <w:r>
        <w:rPr>
          <w:rFonts w:ascii="Times New Roman" w:hAnsi="Times New Roman" w:cs="Times New Roman"/>
          <w:b/>
          <w:sz w:val="24"/>
          <w:szCs w:val="24"/>
        </w:rPr>
        <w:t>Outlier Detection and</w:t>
      </w:r>
      <w:r w:rsidRPr="00C80ADD">
        <w:rPr>
          <w:rFonts w:ascii="Times New Roman" w:hAnsi="Times New Roman" w:cs="Times New Roman"/>
          <w:b/>
          <w:sz w:val="24"/>
          <w:szCs w:val="24"/>
        </w:rPr>
        <w:t xml:space="preserve"> Removal</w:t>
      </w:r>
    </w:p>
    <w:p w:rsidR="00C80ADD" w:rsidRPr="00C80ADD" w:rsidRDefault="00C80ADD" w:rsidP="00C80ADD">
      <w:pPr>
        <w:spacing w:line="360" w:lineRule="auto"/>
        <w:jc w:val="both"/>
        <w:rPr>
          <w:rFonts w:ascii="Times New Roman" w:hAnsi="Times New Roman" w:cs="Times New Roman"/>
          <w:sz w:val="24"/>
          <w:szCs w:val="24"/>
        </w:rPr>
      </w:pPr>
      <w:r w:rsidRPr="00C80ADD">
        <w:rPr>
          <w:rFonts w:ascii="Times New Roman" w:hAnsi="Times New Roman" w:cs="Times New Roman"/>
          <w:sz w:val="24"/>
          <w:szCs w:val="24"/>
        </w:rPr>
        <w:t>The Interquartile Range (IQR) method helped eliminate outliers from cruise scores, compensation, commission, and marketing expenditure before statistical analysis. This method calculated first (Q1) and third quartiles (Q3) to identify values exceeding 1.5 times the IQR which were then removed to maintain analysis integrity. Only valid categorical responses were retained, ensuring consistency across return l</w:t>
      </w:r>
      <w:r w:rsidR="001F2679">
        <w:rPr>
          <w:rFonts w:ascii="Times New Roman" w:hAnsi="Times New Roman" w:cs="Times New Roman"/>
          <w:sz w:val="24"/>
          <w:szCs w:val="24"/>
        </w:rPr>
        <w:t xml:space="preserve">ikelihood and complaint types (Bobbitt, 2021; </w:t>
      </w:r>
      <w:r w:rsidRPr="00C80ADD">
        <w:rPr>
          <w:rFonts w:ascii="Times New Roman" w:hAnsi="Times New Roman" w:cs="Times New Roman"/>
          <w:sz w:val="24"/>
          <w:szCs w:val="24"/>
        </w:rPr>
        <w:t>Han and Hyun, 2018).</w:t>
      </w:r>
    </w:p>
    <w:p w:rsidR="00287BAC" w:rsidRDefault="00287BAC" w:rsidP="00C80ADD">
      <w:pPr>
        <w:spacing w:line="360" w:lineRule="auto"/>
        <w:jc w:val="both"/>
        <w:rPr>
          <w:rFonts w:ascii="Times New Roman" w:hAnsi="Times New Roman" w:cs="Times New Roman"/>
          <w:b/>
          <w:sz w:val="24"/>
          <w:szCs w:val="24"/>
        </w:rPr>
      </w:pPr>
    </w:p>
    <w:p w:rsidR="00287BAC" w:rsidRDefault="00287BAC" w:rsidP="00C80ADD">
      <w:pPr>
        <w:spacing w:line="360" w:lineRule="auto"/>
        <w:jc w:val="both"/>
        <w:rPr>
          <w:rFonts w:ascii="Times New Roman" w:hAnsi="Times New Roman" w:cs="Times New Roman"/>
          <w:b/>
          <w:sz w:val="24"/>
          <w:szCs w:val="24"/>
        </w:rPr>
      </w:pPr>
    </w:p>
    <w:p w:rsidR="00C80ADD" w:rsidRPr="009156E5" w:rsidRDefault="00C80ADD" w:rsidP="00C80ADD">
      <w:pPr>
        <w:spacing w:line="360" w:lineRule="auto"/>
        <w:jc w:val="both"/>
        <w:rPr>
          <w:rFonts w:ascii="Times New Roman" w:hAnsi="Times New Roman" w:cs="Times New Roman"/>
          <w:b/>
          <w:sz w:val="24"/>
          <w:szCs w:val="24"/>
        </w:rPr>
      </w:pPr>
      <w:r w:rsidRPr="009156E5">
        <w:rPr>
          <w:rFonts w:ascii="Times New Roman" w:hAnsi="Times New Roman" w:cs="Times New Roman"/>
          <w:b/>
          <w:sz w:val="24"/>
          <w:szCs w:val="24"/>
        </w:rPr>
        <w:lastRenderedPageBreak/>
        <w:t>Final Data Validation</w:t>
      </w:r>
    </w:p>
    <w:p w:rsidR="00C80ADD" w:rsidRPr="00C80ADD" w:rsidRDefault="00C80ADD" w:rsidP="00C80ADD">
      <w:pPr>
        <w:spacing w:line="360" w:lineRule="auto"/>
        <w:jc w:val="both"/>
        <w:rPr>
          <w:rFonts w:ascii="Times New Roman" w:hAnsi="Times New Roman" w:cs="Times New Roman"/>
          <w:sz w:val="24"/>
          <w:szCs w:val="24"/>
        </w:rPr>
      </w:pPr>
      <w:r w:rsidRPr="00C80ADD">
        <w:rPr>
          <w:rFonts w:ascii="Times New Roman" w:hAnsi="Times New Roman" w:cs="Times New Roman"/>
          <w:sz w:val="24"/>
          <w:szCs w:val="24"/>
        </w:rPr>
        <w:t>The analysis excluded irregular undefined complaint reasons ("ri") while keeping only the valid promotional entries ("yes"/"no"). The data cleaning process increased accuracy which improved the quality of analysis on customer satisfaction and agent performance alongside financial efficiency data and insights.</w:t>
      </w:r>
    </w:p>
    <w:p w:rsidR="00C80ADD" w:rsidRPr="00C80ADD" w:rsidRDefault="00C80ADD" w:rsidP="00C80ADD">
      <w:pPr>
        <w:spacing w:line="360" w:lineRule="auto"/>
        <w:jc w:val="both"/>
        <w:rPr>
          <w:rFonts w:ascii="Times New Roman" w:hAnsi="Times New Roman" w:cs="Times New Roman"/>
          <w:b/>
          <w:sz w:val="24"/>
          <w:szCs w:val="24"/>
        </w:rPr>
      </w:pPr>
      <w:r>
        <w:rPr>
          <w:rFonts w:ascii="Times New Roman" w:hAnsi="Times New Roman" w:cs="Times New Roman"/>
          <w:b/>
          <w:sz w:val="24"/>
          <w:szCs w:val="24"/>
        </w:rPr>
        <w:t>Descriptive Statistics and</w:t>
      </w:r>
      <w:r w:rsidRPr="00C80ADD">
        <w:rPr>
          <w:rFonts w:ascii="Times New Roman" w:hAnsi="Times New Roman" w:cs="Times New Roman"/>
          <w:b/>
          <w:sz w:val="24"/>
          <w:szCs w:val="24"/>
        </w:rPr>
        <w:t xml:space="preserve"> Data Visualization</w:t>
      </w:r>
    </w:p>
    <w:p w:rsidR="004D0BD9" w:rsidRPr="004D0BD9" w:rsidRDefault="009156E5" w:rsidP="004D0BD9">
      <w:pPr>
        <w:spacing w:line="360" w:lineRule="auto"/>
        <w:jc w:val="both"/>
        <w:rPr>
          <w:rFonts w:ascii="Times New Roman" w:hAnsi="Times New Roman" w:cs="Times New Roman"/>
          <w:sz w:val="24"/>
          <w:szCs w:val="24"/>
        </w:rPr>
      </w:pPr>
      <w:r w:rsidRPr="004D0BD9">
        <w:rPr>
          <w:rFonts w:ascii="Times New Roman" w:hAnsi="Times New Roman" w:cs="Times New Roman"/>
          <w:sz w:val="24"/>
          <w:szCs w:val="24"/>
        </w:rPr>
        <w:t xml:space="preserve">The analysis calculated summary statistics for cruise scores and compensation and marketing expenses and commission by using mean and min/max and standard deviation. The analysis utilized histograms to display numerical distributions while bar charts showed categorical data and grouped bar chart presented relationships between complaints and returns and compensation trends. </w:t>
      </w:r>
      <w:r w:rsidR="004D0BD9" w:rsidRPr="004D0BD9">
        <w:rPr>
          <w:rFonts w:ascii="Times New Roman" w:hAnsi="Times New Roman" w:cs="Times New Roman"/>
          <w:sz w:val="24"/>
          <w:szCs w:val="24"/>
        </w:rPr>
        <w:t>The Performance Dashboard integrated all insights into a real-time dashboard through the grid.arrange() structure, providing a real-time reference for decision-making purposes.</w:t>
      </w:r>
    </w:p>
    <w:p w:rsidR="004D0BD9" w:rsidRPr="004D0BD9" w:rsidRDefault="004D0BD9" w:rsidP="004D0BD9">
      <w:pPr>
        <w:spacing w:line="360" w:lineRule="auto"/>
        <w:jc w:val="both"/>
        <w:rPr>
          <w:rFonts w:ascii="Times New Roman" w:hAnsi="Times New Roman" w:cs="Times New Roman"/>
          <w:sz w:val="24"/>
          <w:szCs w:val="24"/>
        </w:rPr>
      </w:pPr>
      <w:r w:rsidRPr="004D0BD9">
        <w:rPr>
          <w:rFonts w:ascii="Times New Roman" w:hAnsi="Times New Roman" w:cs="Times New Roman"/>
          <w:sz w:val="24"/>
          <w:szCs w:val="24"/>
        </w:rPr>
        <w:t>The cleaned dataset together with the dashboard provides data-driven foundation to improve service quality, agent performance and financial strategy.</w:t>
      </w:r>
    </w:p>
    <w:p w:rsidR="004D0BD9" w:rsidRPr="004D0BD9" w:rsidRDefault="004D0BD9" w:rsidP="004D0BD9">
      <w:pPr>
        <w:spacing w:line="360" w:lineRule="auto"/>
        <w:jc w:val="both"/>
        <w:rPr>
          <w:rFonts w:ascii="Times New Roman" w:hAnsi="Times New Roman" w:cs="Times New Roman"/>
          <w:bCs/>
          <w:sz w:val="24"/>
          <w:szCs w:val="24"/>
        </w:rPr>
      </w:pPr>
    </w:p>
    <w:p w:rsidR="00C80ADD" w:rsidRPr="00C80ADD" w:rsidRDefault="00C80ADD" w:rsidP="00C80ADD">
      <w:pPr>
        <w:spacing w:line="360" w:lineRule="auto"/>
        <w:jc w:val="both"/>
        <w:rPr>
          <w:rFonts w:ascii="Times New Roman" w:hAnsi="Times New Roman" w:cs="Times New Roman"/>
          <w:sz w:val="24"/>
          <w:szCs w:val="24"/>
        </w:rPr>
      </w:pPr>
    </w:p>
    <w:p w:rsidR="00C80ADD" w:rsidRPr="00C80ADD" w:rsidRDefault="00C80ADD" w:rsidP="00C80ADD">
      <w:pPr>
        <w:pStyle w:val="Heading1"/>
        <w:spacing w:line="360" w:lineRule="auto"/>
        <w:jc w:val="center"/>
        <w:rPr>
          <w:rFonts w:ascii="Times New Roman" w:hAnsi="Times New Roman" w:cs="Times New Roman"/>
          <w:b/>
          <w:color w:val="auto"/>
          <w:sz w:val="24"/>
          <w:szCs w:val="24"/>
        </w:rPr>
      </w:pPr>
      <w:bookmarkStart w:id="20" w:name="_Toc193059000"/>
      <w:bookmarkStart w:id="21" w:name="_Toc193272112"/>
      <w:r w:rsidRPr="00C80ADD">
        <w:rPr>
          <w:rFonts w:ascii="Times New Roman" w:hAnsi="Times New Roman" w:cs="Times New Roman"/>
          <w:b/>
          <w:color w:val="auto"/>
          <w:sz w:val="24"/>
          <w:szCs w:val="24"/>
        </w:rPr>
        <w:t>SECTION C</w:t>
      </w:r>
      <w:bookmarkEnd w:id="20"/>
      <w:bookmarkEnd w:id="21"/>
    </w:p>
    <w:p w:rsidR="00C80ADD" w:rsidRDefault="00C80ADD" w:rsidP="00C80ADD">
      <w:pPr>
        <w:pStyle w:val="Heading1"/>
        <w:spacing w:line="360" w:lineRule="auto"/>
        <w:jc w:val="center"/>
        <w:rPr>
          <w:rFonts w:ascii="Times New Roman" w:hAnsi="Times New Roman" w:cs="Times New Roman"/>
          <w:b/>
          <w:color w:val="auto"/>
          <w:sz w:val="24"/>
          <w:szCs w:val="24"/>
        </w:rPr>
      </w:pPr>
      <w:bookmarkStart w:id="22" w:name="_Toc193059001"/>
      <w:bookmarkStart w:id="23" w:name="_Toc193272113"/>
      <w:r w:rsidRPr="00C80ADD">
        <w:rPr>
          <w:rFonts w:ascii="Times New Roman" w:hAnsi="Times New Roman" w:cs="Times New Roman"/>
          <w:b/>
          <w:color w:val="auto"/>
          <w:sz w:val="24"/>
          <w:szCs w:val="24"/>
        </w:rPr>
        <w:t>DESCRIPTIVE ANALYTICS AND DATA VISUALIZATION</w:t>
      </w:r>
      <w:bookmarkEnd w:id="22"/>
      <w:bookmarkEnd w:id="23"/>
    </w:p>
    <w:p w:rsidR="00713CBD" w:rsidRPr="00713CBD" w:rsidRDefault="00713CBD" w:rsidP="00713CBD"/>
    <w:p w:rsidR="00C80ADD" w:rsidRPr="00C80ADD" w:rsidRDefault="00C80ADD" w:rsidP="00C80ADD">
      <w:pPr>
        <w:pStyle w:val="Heading2"/>
        <w:spacing w:line="360" w:lineRule="auto"/>
        <w:jc w:val="both"/>
        <w:rPr>
          <w:rFonts w:ascii="Times New Roman" w:hAnsi="Times New Roman" w:cs="Times New Roman"/>
          <w:b/>
          <w:color w:val="auto"/>
          <w:sz w:val="24"/>
          <w:szCs w:val="24"/>
        </w:rPr>
      </w:pPr>
      <w:bookmarkStart w:id="24" w:name="_Toc193059002"/>
      <w:bookmarkStart w:id="25" w:name="_Toc193272114"/>
      <w:r w:rsidRPr="00C80ADD">
        <w:rPr>
          <w:rFonts w:ascii="Times New Roman" w:hAnsi="Times New Roman" w:cs="Times New Roman"/>
          <w:b/>
          <w:color w:val="auto"/>
          <w:sz w:val="24"/>
          <w:szCs w:val="24"/>
        </w:rPr>
        <w:t>3.1 Descriptive Statistics</w:t>
      </w:r>
      <w:bookmarkEnd w:id="24"/>
      <w:bookmarkEnd w:id="25"/>
    </w:p>
    <w:p w:rsidR="00C80ADD" w:rsidRDefault="00C80ADD" w:rsidP="00C80ADD">
      <w:pPr>
        <w:pStyle w:val="Caption"/>
        <w:spacing w:line="360" w:lineRule="auto"/>
        <w:jc w:val="both"/>
        <w:rPr>
          <w:rFonts w:ascii="Times New Roman" w:hAnsi="Times New Roman" w:cs="Times New Roman"/>
          <w:color w:val="auto"/>
          <w:sz w:val="24"/>
          <w:szCs w:val="24"/>
        </w:rPr>
      </w:pPr>
      <w:bookmarkStart w:id="26" w:name="_Toc193059020"/>
      <w:r w:rsidRPr="00C80ADD">
        <w:rPr>
          <w:rFonts w:ascii="Times New Roman" w:hAnsi="Times New Roman" w:cs="Times New Roman"/>
          <w:color w:val="auto"/>
          <w:sz w:val="24"/>
          <w:szCs w:val="24"/>
        </w:rPr>
        <w:t xml:space="preserve">Table </w:t>
      </w:r>
      <w:r w:rsidRPr="00C80ADD">
        <w:rPr>
          <w:rFonts w:ascii="Times New Roman" w:hAnsi="Times New Roman" w:cs="Times New Roman"/>
          <w:color w:val="auto"/>
          <w:sz w:val="24"/>
          <w:szCs w:val="24"/>
        </w:rPr>
        <w:fldChar w:fldCharType="begin"/>
      </w:r>
      <w:r w:rsidRPr="00C80ADD">
        <w:rPr>
          <w:rFonts w:ascii="Times New Roman" w:hAnsi="Times New Roman" w:cs="Times New Roman"/>
          <w:color w:val="auto"/>
          <w:sz w:val="24"/>
          <w:szCs w:val="24"/>
        </w:rPr>
        <w:instrText xml:space="preserve"> SEQ Table \* ARABIC </w:instrText>
      </w:r>
      <w:r w:rsidRPr="00C80ADD">
        <w:rPr>
          <w:rFonts w:ascii="Times New Roman" w:hAnsi="Times New Roman" w:cs="Times New Roman"/>
          <w:color w:val="auto"/>
          <w:sz w:val="24"/>
          <w:szCs w:val="24"/>
        </w:rPr>
        <w:fldChar w:fldCharType="separate"/>
      </w:r>
      <w:r w:rsidRPr="00C80ADD">
        <w:rPr>
          <w:rFonts w:ascii="Times New Roman" w:hAnsi="Times New Roman" w:cs="Times New Roman"/>
          <w:noProof/>
          <w:color w:val="auto"/>
          <w:sz w:val="24"/>
          <w:szCs w:val="24"/>
        </w:rPr>
        <w:t>2</w:t>
      </w:r>
      <w:r w:rsidRPr="00C80ADD">
        <w:rPr>
          <w:rFonts w:ascii="Times New Roman" w:hAnsi="Times New Roman" w:cs="Times New Roman"/>
          <w:color w:val="auto"/>
          <w:sz w:val="24"/>
          <w:szCs w:val="24"/>
        </w:rPr>
        <w:fldChar w:fldCharType="end"/>
      </w:r>
      <w:r w:rsidRPr="00C80ADD">
        <w:rPr>
          <w:rFonts w:ascii="Times New Roman" w:hAnsi="Times New Roman" w:cs="Times New Roman"/>
          <w:color w:val="auto"/>
          <w:sz w:val="24"/>
          <w:szCs w:val="24"/>
        </w:rPr>
        <w:t>: Descriptive Statistics for key Metrics</w:t>
      </w:r>
      <w:bookmarkEnd w:id="26"/>
    </w:p>
    <w:p w:rsidR="00C80ADD" w:rsidRPr="00C80ADD" w:rsidRDefault="00642D9F" w:rsidP="00C80ADD">
      <w:r w:rsidRPr="00642D9F">
        <w:rPr>
          <w:noProof/>
        </w:rPr>
        <w:drawing>
          <wp:inline distT="0" distB="0" distL="0" distR="0" wp14:anchorId="3282DDF6" wp14:editId="63022461">
            <wp:extent cx="5943600" cy="152844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1528445"/>
                    </a:xfrm>
                    <a:prstGeom prst="rect">
                      <a:avLst/>
                    </a:prstGeom>
                  </pic:spPr>
                </pic:pic>
              </a:graphicData>
            </a:graphic>
          </wp:inline>
        </w:drawing>
      </w:r>
    </w:p>
    <w:p w:rsidR="00C80ADD" w:rsidRPr="00C80ADD" w:rsidRDefault="00C80ADD" w:rsidP="00C80ADD">
      <w:pPr>
        <w:spacing w:line="360" w:lineRule="auto"/>
        <w:jc w:val="both"/>
        <w:rPr>
          <w:rFonts w:ascii="Times New Roman" w:hAnsi="Times New Roman" w:cs="Times New Roman"/>
          <w:sz w:val="24"/>
          <w:szCs w:val="24"/>
        </w:rPr>
      </w:pPr>
      <w:r w:rsidRPr="00C80ADD">
        <w:rPr>
          <w:rFonts w:ascii="Times New Roman" w:hAnsi="Times New Roman" w:cs="Times New Roman"/>
          <w:sz w:val="24"/>
          <w:szCs w:val="24"/>
        </w:rPr>
        <w:lastRenderedPageBreak/>
        <w:t>Descriptive statistics reveals insight into key operational metrics which demonstrates differences between customer satisfaction, agent performance and financial payment distribution. From Table 2, the cruise satisfaction scores demonstrate moderate ratings between 1.00 and 10.00 with an average of 6.90. Compensation values span £158.10 to £240.00, averaging £199.90, indicating uneven service recovery payouts. The financial resources allocated for marketing and commission payments show significant variations with mean values at £165.00 and £78.95 (SD: 15.05) respectively. High standard deviations in both compensation (14.95) and commission suggest that financial incentives are not consistently aligned with retention efforts, reinforcing inefficiencies in incentive structures and operational strategy (Execs In The Know, 2022).</w:t>
      </w:r>
    </w:p>
    <w:p w:rsidR="00C80ADD" w:rsidRPr="00C80ADD" w:rsidRDefault="00C80ADD" w:rsidP="00C80ADD">
      <w:pPr>
        <w:pStyle w:val="Heading2"/>
        <w:spacing w:line="360" w:lineRule="auto"/>
        <w:jc w:val="both"/>
        <w:rPr>
          <w:rFonts w:ascii="Times New Roman" w:hAnsi="Times New Roman" w:cs="Times New Roman"/>
          <w:b/>
          <w:color w:val="auto"/>
          <w:sz w:val="24"/>
          <w:szCs w:val="24"/>
        </w:rPr>
      </w:pPr>
      <w:bookmarkStart w:id="27" w:name="_Toc193059003"/>
      <w:bookmarkStart w:id="28" w:name="_Toc193272115"/>
      <w:r w:rsidRPr="00C80ADD">
        <w:rPr>
          <w:rFonts w:ascii="Times New Roman" w:hAnsi="Times New Roman" w:cs="Times New Roman"/>
          <w:b/>
          <w:color w:val="auto"/>
          <w:sz w:val="24"/>
          <w:szCs w:val="24"/>
        </w:rPr>
        <w:t>3.2 Customer Retention and Complaint Analysis</w:t>
      </w:r>
      <w:bookmarkEnd w:id="27"/>
      <w:bookmarkEnd w:id="28"/>
    </w:p>
    <w:p w:rsidR="00C80ADD" w:rsidRPr="00C80ADD" w:rsidRDefault="00C80ADD" w:rsidP="00C80ADD">
      <w:pPr>
        <w:spacing w:line="360" w:lineRule="auto"/>
        <w:jc w:val="both"/>
        <w:rPr>
          <w:rFonts w:ascii="Times New Roman" w:hAnsi="Times New Roman" w:cs="Times New Roman"/>
          <w:sz w:val="24"/>
          <w:szCs w:val="24"/>
        </w:rPr>
      </w:pPr>
      <w:r w:rsidRPr="00C80ADD">
        <w:rPr>
          <w:rFonts w:ascii="Times New Roman" w:hAnsi="Times New Roman" w:cs="Times New Roman"/>
          <w:noProof/>
          <w:sz w:val="24"/>
          <w:szCs w:val="24"/>
        </w:rPr>
        <w:drawing>
          <wp:inline distT="0" distB="0" distL="0" distR="0" wp14:anchorId="48BE8FF5" wp14:editId="51A58D95">
            <wp:extent cx="5943600" cy="29718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Complaint_Reasons_vs_Return_Likelihood.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rsidR="00C80ADD" w:rsidRPr="00C80ADD" w:rsidRDefault="00C80ADD" w:rsidP="00C80ADD">
      <w:pPr>
        <w:pStyle w:val="Caption"/>
        <w:spacing w:line="360" w:lineRule="auto"/>
        <w:jc w:val="both"/>
        <w:rPr>
          <w:rFonts w:ascii="Times New Roman" w:hAnsi="Times New Roman" w:cs="Times New Roman"/>
          <w:color w:val="auto"/>
          <w:sz w:val="24"/>
          <w:szCs w:val="24"/>
        </w:rPr>
      </w:pPr>
      <w:bookmarkStart w:id="29" w:name="_Toc193059015"/>
      <w:r w:rsidRPr="00C80ADD">
        <w:rPr>
          <w:rFonts w:ascii="Times New Roman" w:hAnsi="Times New Roman" w:cs="Times New Roman"/>
          <w:color w:val="auto"/>
          <w:sz w:val="24"/>
          <w:szCs w:val="24"/>
        </w:rPr>
        <w:t xml:space="preserve">Figure </w:t>
      </w:r>
      <w:r w:rsidRPr="00C80ADD">
        <w:rPr>
          <w:rFonts w:ascii="Times New Roman" w:hAnsi="Times New Roman" w:cs="Times New Roman"/>
          <w:color w:val="auto"/>
          <w:sz w:val="24"/>
          <w:szCs w:val="24"/>
        </w:rPr>
        <w:fldChar w:fldCharType="begin"/>
      </w:r>
      <w:r w:rsidRPr="00C80ADD">
        <w:rPr>
          <w:rFonts w:ascii="Times New Roman" w:hAnsi="Times New Roman" w:cs="Times New Roman"/>
          <w:color w:val="auto"/>
          <w:sz w:val="24"/>
          <w:szCs w:val="24"/>
        </w:rPr>
        <w:instrText xml:space="preserve"> SEQ Figure \* ARABIC </w:instrText>
      </w:r>
      <w:r w:rsidRPr="00C80ADD">
        <w:rPr>
          <w:rFonts w:ascii="Times New Roman" w:hAnsi="Times New Roman" w:cs="Times New Roman"/>
          <w:color w:val="auto"/>
          <w:sz w:val="24"/>
          <w:szCs w:val="24"/>
        </w:rPr>
        <w:fldChar w:fldCharType="separate"/>
      </w:r>
      <w:r>
        <w:rPr>
          <w:rFonts w:ascii="Times New Roman" w:hAnsi="Times New Roman" w:cs="Times New Roman"/>
          <w:noProof/>
          <w:color w:val="auto"/>
          <w:sz w:val="24"/>
          <w:szCs w:val="24"/>
        </w:rPr>
        <w:t>1</w:t>
      </w:r>
      <w:r w:rsidRPr="00C80ADD">
        <w:rPr>
          <w:rFonts w:ascii="Times New Roman" w:hAnsi="Times New Roman" w:cs="Times New Roman"/>
          <w:color w:val="auto"/>
          <w:sz w:val="24"/>
          <w:szCs w:val="24"/>
        </w:rPr>
        <w:fldChar w:fldCharType="end"/>
      </w:r>
      <w:r w:rsidRPr="00C80ADD">
        <w:rPr>
          <w:rFonts w:ascii="Times New Roman" w:hAnsi="Times New Roman" w:cs="Times New Roman"/>
          <w:color w:val="auto"/>
          <w:sz w:val="24"/>
          <w:szCs w:val="24"/>
        </w:rPr>
        <w:t>: Stacked bar chart of Complaint Reasons Impact on Customer Retention</w:t>
      </w:r>
      <w:bookmarkEnd w:id="29"/>
    </w:p>
    <w:p w:rsidR="00C80ADD" w:rsidRPr="00C80ADD" w:rsidRDefault="00C80ADD" w:rsidP="00C80ADD">
      <w:pPr>
        <w:spacing w:line="360" w:lineRule="auto"/>
        <w:jc w:val="both"/>
        <w:rPr>
          <w:rFonts w:ascii="Times New Roman" w:hAnsi="Times New Roman" w:cs="Times New Roman"/>
          <w:sz w:val="24"/>
          <w:szCs w:val="24"/>
        </w:rPr>
      </w:pPr>
      <w:r w:rsidRPr="00C80ADD">
        <w:rPr>
          <w:rFonts w:ascii="Times New Roman" w:hAnsi="Times New Roman" w:cs="Times New Roman"/>
          <w:sz w:val="24"/>
          <w:szCs w:val="24"/>
        </w:rPr>
        <w:t xml:space="preserve">The average compensation amounts are displayed in </w:t>
      </w:r>
      <w:r w:rsidRPr="00C80ADD">
        <w:rPr>
          <w:rFonts w:ascii="Times New Roman" w:hAnsi="Times New Roman" w:cs="Times New Roman"/>
          <w:i/>
          <w:sz w:val="24"/>
          <w:szCs w:val="24"/>
        </w:rPr>
        <w:t>Figure 1</w:t>
      </w:r>
      <w:r w:rsidRPr="00C80ADD">
        <w:rPr>
          <w:rFonts w:ascii="Times New Roman" w:hAnsi="Times New Roman" w:cs="Times New Roman"/>
          <w:sz w:val="24"/>
          <w:szCs w:val="24"/>
        </w:rPr>
        <w:t xml:space="preserve"> according to complaint types and return likelihood categories. Customers who expressed uncertainty about their satisfaction received the highest monetary compensation for </w:t>
      </w:r>
      <w:r w:rsidR="001921CC">
        <w:rPr>
          <w:rFonts w:ascii="Times New Roman" w:hAnsi="Times New Roman" w:cs="Times New Roman"/>
          <w:sz w:val="24"/>
          <w:szCs w:val="24"/>
        </w:rPr>
        <w:t>restaurant food quality (£204.74) and shore excursions (£202.58</w:t>
      </w:r>
      <w:r w:rsidRPr="00C80ADD">
        <w:rPr>
          <w:rFonts w:ascii="Times New Roman" w:hAnsi="Times New Roman" w:cs="Times New Roman"/>
          <w:sz w:val="24"/>
          <w:szCs w:val="24"/>
        </w:rPr>
        <w:t xml:space="preserve">) since these issues need substantial financial resolution. The payment amounts given to "no" returners match closely with those given to "yes" returners indicating that compensation levels do not impact customer loyalty. Compensation trends vary primarily by complaint type rather than return likelihood, reinforcing that financial reimbursements show no </w:t>
      </w:r>
      <w:r w:rsidRPr="00C80ADD">
        <w:rPr>
          <w:rFonts w:ascii="Times New Roman" w:hAnsi="Times New Roman" w:cs="Times New Roman"/>
          <w:sz w:val="24"/>
          <w:szCs w:val="24"/>
        </w:rPr>
        <w:lastRenderedPageBreak/>
        <w:t>evidence of being a strategic retention tool because they react to complaints without ensuring lasting customer satisfaction (Chen, 2016).</w:t>
      </w:r>
    </w:p>
    <w:p w:rsidR="00C80ADD" w:rsidRPr="00C80ADD" w:rsidRDefault="00C80ADD" w:rsidP="00C80ADD">
      <w:pPr>
        <w:pStyle w:val="Heading2"/>
        <w:spacing w:line="360" w:lineRule="auto"/>
        <w:jc w:val="both"/>
        <w:rPr>
          <w:rFonts w:ascii="Times New Roman" w:hAnsi="Times New Roman" w:cs="Times New Roman"/>
          <w:b/>
          <w:color w:val="auto"/>
          <w:sz w:val="24"/>
          <w:szCs w:val="24"/>
        </w:rPr>
      </w:pPr>
      <w:bookmarkStart w:id="30" w:name="_Toc193059004"/>
      <w:bookmarkStart w:id="31" w:name="_Toc193272116"/>
      <w:r w:rsidRPr="00C80ADD">
        <w:rPr>
          <w:rFonts w:ascii="Times New Roman" w:hAnsi="Times New Roman" w:cs="Times New Roman"/>
          <w:b/>
          <w:color w:val="auto"/>
          <w:sz w:val="24"/>
          <w:szCs w:val="24"/>
        </w:rPr>
        <w:t>3.3 Agent Performance Insights</w:t>
      </w:r>
      <w:bookmarkEnd w:id="30"/>
      <w:bookmarkEnd w:id="31"/>
    </w:p>
    <w:p w:rsidR="00C80ADD" w:rsidRPr="00C80ADD" w:rsidRDefault="00C80ADD" w:rsidP="00C80ADD">
      <w:pPr>
        <w:spacing w:line="360" w:lineRule="auto"/>
        <w:jc w:val="both"/>
        <w:rPr>
          <w:rFonts w:ascii="Times New Roman" w:hAnsi="Times New Roman" w:cs="Times New Roman"/>
          <w:sz w:val="24"/>
          <w:szCs w:val="24"/>
        </w:rPr>
      </w:pPr>
      <w:r w:rsidRPr="00C80ADD">
        <w:rPr>
          <w:rFonts w:ascii="Times New Roman" w:hAnsi="Times New Roman" w:cs="Times New Roman"/>
          <w:noProof/>
          <w:sz w:val="24"/>
          <w:szCs w:val="24"/>
        </w:rPr>
        <w:drawing>
          <wp:inline distT="0" distB="0" distL="0" distR="0" wp14:anchorId="57357654" wp14:editId="39094F41">
            <wp:extent cx="5943600" cy="356616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Return_Likelihood_by_JobType.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566160"/>
                    </a:xfrm>
                    <a:prstGeom prst="rect">
                      <a:avLst/>
                    </a:prstGeom>
                  </pic:spPr>
                </pic:pic>
              </a:graphicData>
            </a:graphic>
          </wp:inline>
        </w:drawing>
      </w:r>
    </w:p>
    <w:p w:rsidR="00C80ADD" w:rsidRPr="00C80ADD" w:rsidRDefault="00C80ADD" w:rsidP="00C80ADD">
      <w:pPr>
        <w:pStyle w:val="Caption"/>
        <w:spacing w:line="360" w:lineRule="auto"/>
        <w:jc w:val="both"/>
        <w:rPr>
          <w:rFonts w:ascii="Times New Roman" w:hAnsi="Times New Roman" w:cs="Times New Roman"/>
          <w:color w:val="auto"/>
          <w:sz w:val="24"/>
          <w:szCs w:val="24"/>
        </w:rPr>
      </w:pPr>
      <w:bookmarkStart w:id="32" w:name="_Toc193059016"/>
      <w:r w:rsidRPr="00C80ADD">
        <w:rPr>
          <w:rFonts w:ascii="Times New Roman" w:hAnsi="Times New Roman" w:cs="Times New Roman"/>
          <w:color w:val="auto"/>
          <w:sz w:val="24"/>
          <w:szCs w:val="24"/>
        </w:rPr>
        <w:t xml:space="preserve">Figure </w:t>
      </w:r>
      <w:r w:rsidRPr="00C80ADD">
        <w:rPr>
          <w:rFonts w:ascii="Times New Roman" w:hAnsi="Times New Roman" w:cs="Times New Roman"/>
          <w:color w:val="auto"/>
          <w:sz w:val="24"/>
          <w:szCs w:val="24"/>
        </w:rPr>
        <w:fldChar w:fldCharType="begin"/>
      </w:r>
      <w:r w:rsidRPr="00C80ADD">
        <w:rPr>
          <w:rFonts w:ascii="Times New Roman" w:hAnsi="Times New Roman" w:cs="Times New Roman"/>
          <w:color w:val="auto"/>
          <w:sz w:val="24"/>
          <w:szCs w:val="24"/>
        </w:rPr>
        <w:instrText xml:space="preserve"> SEQ Figure \* ARABIC </w:instrText>
      </w:r>
      <w:r w:rsidRPr="00C80ADD">
        <w:rPr>
          <w:rFonts w:ascii="Times New Roman" w:hAnsi="Times New Roman" w:cs="Times New Roman"/>
          <w:color w:val="auto"/>
          <w:sz w:val="24"/>
          <w:szCs w:val="24"/>
        </w:rPr>
        <w:fldChar w:fldCharType="separate"/>
      </w:r>
      <w:r>
        <w:rPr>
          <w:rFonts w:ascii="Times New Roman" w:hAnsi="Times New Roman" w:cs="Times New Roman"/>
          <w:noProof/>
          <w:color w:val="auto"/>
          <w:sz w:val="24"/>
          <w:szCs w:val="24"/>
        </w:rPr>
        <w:t>2</w:t>
      </w:r>
      <w:r w:rsidRPr="00C80ADD">
        <w:rPr>
          <w:rFonts w:ascii="Times New Roman" w:hAnsi="Times New Roman" w:cs="Times New Roman"/>
          <w:color w:val="auto"/>
          <w:sz w:val="24"/>
          <w:szCs w:val="24"/>
        </w:rPr>
        <w:fldChar w:fldCharType="end"/>
      </w:r>
      <w:r w:rsidRPr="00C80ADD">
        <w:rPr>
          <w:rFonts w:ascii="Times New Roman" w:hAnsi="Times New Roman" w:cs="Times New Roman"/>
          <w:color w:val="auto"/>
          <w:sz w:val="24"/>
          <w:szCs w:val="24"/>
        </w:rPr>
        <w:t>: Stacked Bar chart of Customer Return Likelihood by Agent Job Type</w:t>
      </w:r>
      <w:bookmarkEnd w:id="32"/>
    </w:p>
    <w:p w:rsidR="00C80ADD" w:rsidRPr="00C80ADD" w:rsidRDefault="00F77A69" w:rsidP="00F77A69">
      <w:pPr>
        <w:spacing w:line="360" w:lineRule="auto"/>
        <w:jc w:val="both"/>
        <w:rPr>
          <w:rFonts w:ascii="Times New Roman" w:hAnsi="Times New Roman" w:cs="Times New Roman"/>
          <w:sz w:val="24"/>
          <w:szCs w:val="24"/>
        </w:rPr>
      </w:pPr>
      <w:r w:rsidRPr="00F77A69">
        <w:rPr>
          <w:rFonts w:ascii="Times New Roman" w:hAnsi="Times New Roman" w:cs="Times New Roman"/>
          <w:i/>
          <w:sz w:val="24"/>
          <w:szCs w:val="24"/>
        </w:rPr>
        <w:t xml:space="preserve">Figure 2 </w:t>
      </w:r>
      <w:r w:rsidRPr="00F77A69">
        <w:rPr>
          <w:rFonts w:ascii="Times New Roman" w:hAnsi="Times New Roman" w:cs="Times New Roman"/>
          <w:sz w:val="24"/>
          <w:szCs w:val="24"/>
        </w:rPr>
        <w:t>shows that agent job type significantly influences customer return behavior. Part-time agents handled the highest number of customers, approaching 15,000, but had the largest proportion of uncertain return likelihood (orange). Full-time agents processed fewer customers yet had a higher proportion of returning customers (green) compared to zero-hour agents. Zero-hour agents handled the smallest volume of customers and exhibited a high share of uncertain (orange) and non-returning customers (red). These findings align with González-Rodríguez et al. (2020), highlighting that job stability and structured employment improve customer service outcomes. Enhancing full-time engagement and providing structured training programs for part-time agents could improve overall customer retention.</w:t>
      </w:r>
    </w:p>
    <w:p w:rsidR="00C80ADD" w:rsidRDefault="00C80ADD" w:rsidP="00C80ADD">
      <w:pPr>
        <w:spacing w:line="360" w:lineRule="auto"/>
        <w:jc w:val="both"/>
        <w:rPr>
          <w:rFonts w:ascii="Times New Roman" w:hAnsi="Times New Roman" w:cs="Times New Roman"/>
          <w:sz w:val="24"/>
          <w:szCs w:val="24"/>
        </w:rPr>
      </w:pPr>
    </w:p>
    <w:p w:rsidR="00C80ADD" w:rsidRPr="00C80ADD" w:rsidRDefault="00C80ADD" w:rsidP="00C80ADD">
      <w:pPr>
        <w:spacing w:line="360" w:lineRule="auto"/>
        <w:jc w:val="both"/>
        <w:rPr>
          <w:rFonts w:ascii="Times New Roman" w:hAnsi="Times New Roman" w:cs="Times New Roman"/>
          <w:sz w:val="24"/>
          <w:szCs w:val="24"/>
        </w:rPr>
      </w:pPr>
    </w:p>
    <w:p w:rsidR="00C80ADD" w:rsidRPr="007114F1" w:rsidRDefault="00C80ADD" w:rsidP="007114F1">
      <w:pPr>
        <w:pStyle w:val="Heading2"/>
        <w:spacing w:line="360" w:lineRule="auto"/>
        <w:rPr>
          <w:rFonts w:ascii="Times New Roman" w:hAnsi="Times New Roman" w:cs="Times New Roman"/>
          <w:b/>
          <w:color w:val="auto"/>
          <w:sz w:val="24"/>
          <w:szCs w:val="24"/>
        </w:rPr>
      </w:pPr>
      <w:bookmarkStart w:id="33" w:name="_Toc193059005"/>
      <w:bookmarkStart w:id="34" w:name="_Toc193272117"/>
      <w:r w:rsidRPr="00C80ADD">
        <w:rPr>
          <w:rFonts w:ascii="Times New Roman" w:hAnsi="Times New Roman" w:cs="Times New Roman"/>
          <w:b/>
          <w:color w:val="auto"/>
          <w:sz w:val="24"/>
          <w:szCs w:val="24"/>
        </w:rPr>
        <w:lastRenderedPageBreak/>
        <w:t>3.4 Marketing and Promotions Effectiveness</w:t>
      </w:r>
      <w:bookmarkEnd w:id="33"/>
      <w:r w:rsidR="007114F1">
        <w:rPr>
          <w:rFonts w:ascii="Times New Roman" w:hAnsi="Times New Roman" w:cs="Times New Roman"/>
          <w:noProof/>
          <w:sz w:val="24"/>
          <w:szCs w:val="24"/>
        </w:rPr>
        <w:drawing>
          <wp:inline distT="0" distB="0" distL="0" distR="0">
            <wp:extent cx="5943600" cy="356616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romotions_vs_Return_Likelihood.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566160"/>
                    </a:xfrm>
                    <a:prstGeom prst="rect">
                      <a:avLst/>
                    </a:prstGeom>
                  </pic:spPr>
                </pic:pic>
              </a:graphicData>
            </a:graphic>
          </wp:inline>
        </w:drawing>
      </w:r>
      <w:bookmarkEnd w:id="34"/>
    </w:p>
    <w:p w:rsidR="00C80ADD" w:rsidRPr="00C80ADD" w:rsidRDefault="00C80ADD" w:rsidP="00C80ADD">
      <w:pPr>
        <w:pStyle w:val="Caption"/>
        <w:spacing w:line="360" w:lineRule="auto"/>
        <w:jc w:val="both"/>
        <w:rPr>
          <w:rFonts w:ascii="Times New Roman" w:hAnsi="Times New Roman" w:cs="Times New Roman"/>
          <w:color w:val="auto"/>
          <w:sz w:val="24"/>
          <w:szCs w:val="24"/>
        </w:rPr>
      </w:pPr>
      <w:bookmarkStart w:id="35" w:name="_Toc193059017"/>
      <w:r w:rsidRPr="00C80ADD">
        <w:rPr>
          <w:rFonts w:ascii="Times New Roman" w:hAnsi="Times New Roman" w:cs="Times New Roman"/>
          <w:color w:val="auto"/>
          <w:sz w:val="24"/>
          <w:szCs w:val="24"/>
        </w:rPr>
        <w:t xml:space="preserve">Figure </w:t>
      </w:r>
      <w:r w:rsidRPr="00C80ADD">
        <w:rPr>
          <w:rFonts w:ascii="Times New Roman" w:hAnsi="Times New Roman" w:cs="Times New Roman"/>
          <w:color w:val="auto"/>
          <w:sz w:val="24"/>
          <w:szCs w:val="24"/>
        </w:rPr>
        <w:fldChar w:fldCharType="begin"/>
      </w:r>
      <w:r w:rsidRPr="00C80ADD">
        <w:rPr>
          <w:rFonts w:ascii="Times New Roman" w:hAnsi="Times New Roman" w:cs="Times New Roman"/>
          <w:color w:val="auto"/>
          <w:sz w:val="24"/>
          <w:szCs w:val="24"/>
        </w:rPr>
        <w:instrText xml:space="preserve"> SEQ Figure \* ARABIC </w:instrText>
      </w:r>
      <w:r w:rsidRPr="00C80ADD">
        <w:rPr>
          <w:rFonts w:ascii="Times New Roman" w:hAnsi="Times New Roman" w:cs="Times New Roman"/>
          <w:color w:val="auto"/>
          <w:sz w:val="24"/>
          <w:szCs w:val="24"/>
        </w:rPr>
        <w:fldChar w:fldCharType="separate"/>
      </w:r>
      <w:r>
        <w:rPr>
          <w:rFonts w:ascii="Times New Roman" w:hAnsi="Times New Roman" w:cs="Times New Roman"/>
          <w:noProof/>
          <w:color w:val="auto"/>
          <w:sz w:val="24"/>
          <w:szCs w:val="24"/>
        </w:rPr>
        <w:t>3</w:t>
      </w:r>
      <w:r w:rsidRPr="00C80ADD">
        <w:rPr>
          <w:rFonts w:ascii="Times New Roman" w:hAnsi="Times New Roman" w:cs="Times New Roman"/>
          <w:color w:val="auto"/>
          <w:sz w:val="24"/>
          <w:szCs w:val="24"/>
        </w:rPr>
        <w:fldChar w:fldCharType="end"/>
      </w:r>
      <w:r w:rsidRPr="00C80ADD">
        <w:rPr>
          <w:rFonts w:ascii="Times New Roman" w:hAnsi="Times New Roman" w:cs="Times New Roman"/>
          <w:color w:val="auto"/>
          <w:sz w:val="24"/>
          <w:szCs w:val="24"/>
        </w:rPr>
        <w:t>: Bar Chart of Impact of Promotions on Customer Retention</w:t>
      </w:r>
      <w:bookmarkEnd w:id="35"/>
    </w:p>
    <w:p w:rsidR="00C80ADD" w:rsidRPr="00C80ADD" w:rsidRDefault="00C80ADD" w:rsidP="00C80ADD">
      <w:pPr>
        <w:spacing w:line="360" w:lineRule="auto"/>
        <w:jc w:val="both"/>
        <w:rPr>
          <w:rFonts w:ascii="Times New Roman" w:hAnsi="Times New Roman" w:cs="Times New Roman"/>
          <w:sz w:val="24"/>
          <w:szCs w:val="24"/>
        </w:rPr>
      </w:pPr>
      <w:r w:rsidRPr="00C80ADD">
        <w:rPr>
          <w:rFonts w:ascii="Times New Roman" w:hAnsi="Times New Roman" w:cs="Times New Roman"/>
          <w:i/>
          <w:sz w:val="24"/>
          <w:szCs w:val="24"/>
        </w:rPr>
        <w:t>Figure 3</w:t>
      </w:r>
      <w:r w:rsidRPr="00C80ADD">
        <w:rPr>
          <w:rFonts w:ascii="Times New Roman" w:hAnsi="Times New Roman" w:cs="Times New Roman"/>
          <w:sz w:val="24"/>
          <w:szCs w:val="24"/>
        </w:rPr>
        <w:t xml:space="preserve"> demonstrates that promotional activities lead customers to be more likely to re</w:t>
      </w:r>
      <w:r w:rsidR="001921CC">
        <w:rPr>
          <w:rFonts w:ascii="Times New Roman" w:hAnsi="Times New Roman" w:cs="Times New Roman"/>
          <w:sz w:val="24"/>
          <w:szCs w:val="24"/>
        </w:rPr>
        <w:t>turn. The data shows that 15,040</w:t>
      </w:r>
      <w:r w:rsidRPr="00C80ADD">
        <w:rPr>
          <w:rFonts w:ascii="Times New Roman" w:hAnsi="Times New Roman" w:cs="Times New Roman"/>
          <w:sz w:val="24"/>
          <w:szCs w:val="24"/>
        </w:rPr>
        <w:t xml:space="preserve"> promoted customers remained unce</w:t>
      </w:r>
      <w:r w:rsidR="001921CC">
        <w:rPr>
          <w:rFonts w:ascii="Times New Roman" w:hAnsi="Times New Roman" w:cs="Times New Roman"/>
          <w:sz w:val="24"/>
          <w:szCs w:val="24"/>
        </w:rPr>
        <w:t>rtain about returning but 11,267</w:t>
      </w:r>
      <w:r w:rsidRPr="00C80ADD">
        <w:rPr>
          <w:rFonts w:ascii="Times New Roman" w:hAnsi="Times New Roman" w:cs="Times New Roman"/>
          <w:sz w:val="24"/>
          <w:szCs w:val="24"/>
        </w:rPr>
        <w:t xml:space="preserve"> confirmed</w:t>
      </w:r>
      <w:r w:rsidR="001921CC">
        <w:rPr>
          <w:rFonts w:ascii="Times New Roman" w:hAnsi="Times New Roman" w:cs="Times New Roman"/>
          <w:sz w:val="24"/>
          <w:szCs w:val="24"/>
        </w:rPr>
        <w:t xml:space="preserve"> their return whereas </w:t>
      </w:r>
      <w:r w:rsidR="00FB3644">
        <w:rPr>
          <w:rFonts w:ascii="Times New Roman" w:hAnsi="Times New Roman" w:cs="Times New Roman"/>
          <w:sz w:val="24"/>
          <w:szCs w:val="24"/>
        </w:rPr>
        <w:t>for</w:t>
      </w:r>
      <w:r w:rsidRPr="00C80ADD">
        <w:rPr>
          <w:rFonts w:ascii="Times New Roman" w:hAnsi="Times New Roman" w:cs="Times New Roman"/>
          <w:sz w:val="24"/>
          <w:szCs w:val="24"/>
        </w:rPr>
        <w:t xml:space="preserve"> non-promoted </w:t>
      </w:r>
      <w:r w:rsidR="00FB3644">
        <w:rPr>
          <w:rFonts w:ascii="Times New Roman" w:hAnsi="Times New Roman" w:cs="Times New Roman"/>
          <w:sz w:val="24"/>
          <w:szCs w:val="24"/>
        </w:rPr>
        <w:t>customers, only 1,260 were uncertain and 941</w:t>
      </w:r>
      <w:r w:rsidRPr="00C80ADD">
        <w:rPr>
          <w:rFonts w:ascii="Times New Roman" w:hAnsi="Times New Roman" w:cs="Times New Roman"/>
          <w:sz w:val="24"/>
          <w:szCs w:val="24"/>
        </w:rPr>
        <w:t xml:space="preserve"> actually returned. Non-promoted customers who confirmed they wo</w:t>
      </w:r>
      <w:r w:rsidR="00FB3644">
        <w:rPr>
          <w:rFonts w:ascii="Times New Roman" w:hAnsi="Times New Roman" w:cs="Times New Roman"/>
          <w:sz w:val="24"/>
          <w:szCs w:val="24"/>
        </w:rPr>
        <w:t>uld not return numbered just 162</w:t>
      </w:r>
      <w:r w:rsidRPr="00C80ADD">
        <w:rPr>
          <w:rFonts w:ascii="Times New Roman" w:hAnsi="Times New Roman" w:cs="Times New Roman"/>
          <w:sz w:val="24"/>
          <w:szCs w:val="24"/>
        </w:rPr>
        <w:t xml:space="preserve"> but the prom</w:t>
      </w:r>
      <w:r w:rsidR="00FB3644">
        <w:rPr>
          <w:rFonts w:ascii="Times New Roman" w:hAnsi="Times New Roman" w:cs="Times New Roman"/>
          <w:sz w:val="24"/>
          <w:szCs w:val="24"/>
        </w:rPr>
        <w:t>oted customer group totaled 1,86</w:t>
      </w:r>
      <w:r w:rsidRPr="00C80ADD">
        <w:rPr>
          <w:rFonts w:ascii="Times New Roman" w:hAnsi="Times New Roman" w:cs="Times New Roman"/>
          <w:sz w:val="24"/>
          <w:szCs w:val="24"/>
        </w:rPr>
        <w:t>7. The data indicates that promotions help retain customers yet the numerous uncertain responses from promoted customers demonstrates the need for marketing improvement to effectively convert reluctant customers into loyal buyers (Calveras, 2015).</w:t>
      </w:r>
    </w:p>
    <w:p w:rsidR="00C80ADD" w:rsidRPr="00C80ADD" w:rsidRDefault="00C80ADD" w:rsidP="00C80ADD">
      <w:pPr>
        <w:spacing w:line="360" w:lineRule="auto"/>
        <w:jc w:val="both"/>
        <w:rPr>
          <w:rFonts w:ascii="Times New Roman" w:hAnsi="Times New Roman" w:cs="Times New Roman"/>
          <w:sz w:val="24"/>
          <w:szCs w:val="24"/>
        </w:rPr>
      </w:pPr>
    </w:p>
    <w:p w:rsidR="00C80ADD" w:rsidRPr="00C80ADD" w:rsidRDefault="00C80ADD" w:rsidP="00C80ADD">
      <w:pPr>
        <w:spacing w:line="360" w:lineRule="auto"/>
        <w:jc w:val="both"/>
        <w:rPr>
          <w:rFonts w:ascii="Times New Roman" w:hAnsi="Times New Roman" w:cs="Times New Roman"/>
          <w:sz w:val="24"/>
          <w:szCs w:val="24"/>
        </w:rPr>
      </w:pPr>
    </w:p>
    <w:p w:rsidR="00C80ADD" w:rsidRDefault="00C80ADD" w:rsidP="00C80ADD">
      <w:pPr>
        <w:spacing w:line="360" w:lineRule="auto"/>
        <w:jc w:val="both"/>
        <w:rPr>
          <w:rFonts w:ascii="Times New Roman" w:hAnsi="Times New Roman" w:cs="Times New Roman"/>
          <w:sz w:val="24"/>
          <w:szCs w:val="24"/>
        </w:rPr>
      </w:pPr>
    </w:p>
    <w:p w:rsidR="00C80ADD" w:rsidRDefault="00C80ADD" w:rsidP="00C80ADD">
      <w:pPr>
        <w:spacing w:line="360" w:lineRule="auto"/>
        <w:jc w:val="both"/>
        <w:rPr>
          <w:rFonts w:ascii="Times New Roman" w:hAnsi="Times New Roman" w:cs="Times New Roman"/>
          <w:sz w:val="24"/>
          <w:szCs w:val="24"/>
        </w:rPr>
      </w:pPr>
    </w:p>
    <w:p w:rsidR="00C80ADD" w:rsidRPr="00C80ADD" w:rsidRDefault="00C80ADD" w:rsidP="00C80ADD">
      <w:pPr>
        <w:pStyle w:val="Heading2"/>
        <w:spacing w:line="360" w:lineRule="auto"/>
        <w:jc w:val="both"/>
        <w:rPr>
          <w:rFonts w:ascii="Times New Roman" w:hAnsi="Times New Roman" w:cs="Times New Roman"/>
          <w:b/>
          <w:color w:val="auto"/>
          <w:sz w:val="24"/>
          <w:szCs w:val="24"/>
        </w:rPr>
      </w:pPr>
      <w:bookmarkStart w:id="36" w:name="_Toc193059006"/>
      <w:bookmarkStart w:id="37" w:name="_Toc193272118"/>
      <w:r w:rsidRPr="00C80ADD">
        <w:rPr>
          <w:rFonts w:ascii="Times New Roman" w:hAnsi="Times New Roman" w:cs="Times New Roman"/>
          <w:b/>
          <w:color w:val="auto"/>
          <w:sz w:val="24"/>
          <w:szCs w:val="24"/>
        </w:rPr>
        <w:lastRenderedPageBreak/>
        <w:t>3.5 Key Performance Indicators (KPIs) Dashboard</w:t>
      </w:r>
      <w:bookmarkEnd w:id="36"/>
      <w:bookmarkEnd w:id="37"/>
    </w:p>
    <w:p w:rsidR="00C80ADD" w:rsidRPr="00C80ADD" w:rsidRDefault="007114F1" w:rsidP="00C80ADD">
      <w:pPr>
        <w:spacing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5943600" cy="39624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key_performance_indicators.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rsidR="00C80ADD" w:rsidRPr="00C80ADD" w:rsidRDefault="00C80ADD" w:rsidP="00C80ADD">
      <w:pPr>
        <w:pStyle w:val="Caption"/>
        <w:spacing w:line="360" w:lineRule="auto"/>
        <w:jc w:val="both"/>
        <w:rPr>
          <w:rFonts w:ascii="Times New Roman" w:hAnsi="Times New Roman" w:cs="Times New Roman"/>
          <w:i w:val="0"/>
          <w:color w:val="auto"/>
          <w:sz w:val="24"/>
          <w:szCs w:val="24"/>
        </w:rPr>
      </w:pPr>
      <w:bookmarkStart w:id="38" w:name="_Toc193059018"/>
      <w:r w:rsidRPr="00C80ADD">
        <w:rPr>
          <w:rFonts w:ascii="Times New Roman" w:hAnsi="Times New Roman" w:cs="Times New Roman"/>
          <w:color w:val="auto"/>
          <w:sz w:val="24"/>
          <w:szCs w:val="24"/>
        </w:rPr>
        <w:t xml:space="preserve">Figure </w:t>
      </w:r>
      <w:r w:rsidRPr="00C80ADD">
        <w:rPr>
          <w:rFonts w:ascii="Times New Roman" w:hAnsi="Times New Roman" w:cs="Times New Roman"/>
          <w:color w:val="auto"/>
          <w:sz w:val="24"/>
          <w:szCs w:val="24"/>
        </w:rPr>
        <w:fldChar w:fldCharType="begin"/>
      </w:r>
      <w:r w:rsidRPr="00C80ADD">
        <w:rPr>
          <w:rFonts w:ascii="Times New Roman" w:hAnsi="Times New Roman" w:cs="Times New Roman"/>
          <w:color w:val="auto"/>
          <w:sz w:val="24"/>
          <w:szCs w:val="24"/>
        </w:rPr>
        <w:instrText xml:space="preserve"> SEQ Figure \* ARABIC </w:instrText>
      </w:r>
      <w:r w:rsidRPr="00C80ADD">
        <w:rPr>
          <w:rFonts w:ascii="Times New Roman" w:hAnsi="Times New Roman" w:cs="Times New Roman"/>
          <w:color w:val="auto"/>
          <w:sz w:val="24"/>
          <w:szCs w:val="24"/>
        </w:rPr>
        <w:fldChar w:fldCharType="separate"/>
      </w:r>
      <w:r w:rsidRPr="00C80ADD">
        <w:rPr>
          <w:rFonts w:ascii="Times New Roman" w:hAnsi="Times New Roman" w:cs="Times New Roman"/>
          <w:noProof/>
          <w:color w:val="auto"/>
          <w:sz w:val="24"/>
          <w:szCs w:val="24"/>
        </w:rPr>
        <w:t>4</w:t>
      </w:r>
      <w:r w:rsidRPr="00C80ADD">
        <w:rPr>
          <w:rFonts w:ascii="Times New Roman" w:hAnsi="Times New Roman" w:cs="Times New Roman"/>
          <w:color w:val="auto"/>
          <w:sz w:val="24"/>
          <w:szCs w:val="24"/>
        </w:rPr>
        <w:fldChar w:fldCharType="end"/>
      </w:r>
      <w:r w:rsidRPr="00C80ADD">
        <w:rPr>
          <w:rFonts w:ascii="Times New Roman" w:hAnsi="Times New Roman" w:cs="Times New Roman"/>
          <w:color w:val="auto"/>
          <w:sz w:val="24"/>
          <w:szCs w:val="24"/>
        </w:rPr>
        <w:t>: Bar Cha</w:t>
      </w:r>
      <w:r w:rsidR="00D9244A">
        <w:rPr>
          <w:rFonts w:ascii="Times New Roman" w:hAnsi="Times New Roman" w:cs="Times New Roman"/>
          <w:color w:val="auto"/>
          <w:sz w:val="24"/>
          <w:szCs w:val="24"/>
        </w:rPr>
        <w:t>r</w:t>
      </w:r>
      <w:r w:rsidRPr="00C80ADD">
        <w:rPr>
          <w:rFonts w:ascii="Times New Roman" w:hAnsi="Times New Roman" w:cs="Times New Roman"/>
          <w:color w:val="auto"/>
          <w:sz w:val="24"/>
          <w:szCs w:val="24"/>
        </w:rPr>
        <w:t>t of Key Performance Indicators</w:t>
      </w:r>
      <w:bookmarkEnd w:id="38"/>
    </w:p>
    <w:p w:rsidR="00C80ADD" w:rsidRPr="00C80ADD" w:rsidRDefault="00C80ADD" w:rsidP="00C80ADD">
      <w:pPr>
        <w:spacing w:line="360" w:lineRule="auto"/>
        <w:jc w:val="both"/>
        <w:rPr>
          <w:rFonts w:ascii="Times New Roman" w:hAnsi="Times New Roman" w:cs="Times New Roman"/>
          <w:sz w:val="24"/>
          <w:szCs w:val="24"/>
        </w:rPr>
      </w:pPr>
      <w:r w:rsidRPr="00C80ADD">
        <w:rPr>
          <w:rFonts w:ascii="Times New Roman" w:hAnsi="Times New Roman" w:cs="Times New Roman"/>
          <w:i/>
          <w:sz w:val="24"/>
          <w:szCs w:val="24"/>
        </w:rPr>
        <w:t>Figure 4</w:t>
      </w:r>
      <w:r w:rsidRPr="00C80ADD">
        <w:rPr>
          <w:rFonts w:ascii="Times New Roman" w:hAnsi="Times New Roman" w:cs="Times New Roman"/>
          <w:sz w:val="24"/>
          <w:szCs w:val="24"/>
        </w:rPr>
        <w:t xml:space="preserve"> shows key business metrics with notable performance differences between them. The average compensation has t</w:t>
      </w:r>
      <w:r w:rsidR="001921CC">
        <w:rPr>
          <w:rFonts w:ascii="Times New Roman" w:hAnsi="Times New Roman" w:cs="Times New Roman"/>
          <w:sz w:val="24"/>
          <w:szCs w:val="24"/>
        </w:rPr>
        <w:t>he highest value reaching 199.95</w:t>
      </w:r>
      <w:r w:rsidRPr="00C80ADD">
        <w:rPr>
          <w:rFonts w:ascii="Times New Roman" w:hAnsi="Times New Roman" w:cs="Times New Roman"/>
          <w:sz w:val="24"/>
          <w:szCs w:val="24"/>
        </w:rPr>
        <w:t xml:space="preserve"> which indicates significant financial compensation amounts. The data shows marketing expenditure takes the second position at 165.04 which demonstrates substantial promotional budget allocati</w:t>
      </w:r>
      <w:r w:rsidR="001921CC">
        <w:rPr>
          <w:rFonts w:ascii="Times New Roman" w:hAnsi="Times New Roman" w:cs="Times New Roman"/>
          <w:sz w:val="24"/>
          <w:szCs w:val="24"/>
        </w:rPr>
        <w:t>on. Commission payouts, at 78.93</w:t>
      </w:r>
      <w:r w:rsidRPr="00C80ADD">
        <w:rPr>
          <w:rFonts w:ascii="Times New Roman" w:hAnsi="Times New Roman" w:cs="Times New Roman"/>
          <w:sz w:val="24"/>
          <w:szCs w:val="24"/>
        </w:rPr>
        <w:t>, suggest structured agent incentives. In contrast, the cruise score stands at 6.9, considerably lower than financial metrics, implying a disparity between spending and customer satisfaction outcomes The data indicates that increased compensation spending along with marketing expenses and commission payments fails to generate better customer experience (Execs In The Know, 2022).</w:t>
      </w:r>
    </w:p>
    <w:p w:rsidR="00C80ADD" w:rsidRPr="00C80ADD" w:rsidRDefault="00C80ADD" w:rsidP="00C80ADD">
      <w:pPr>
        <w:spacing w:line="360" w:lineRule="auto"/>
        <w:jc w:val="both"/>
        <w:rPr>
          <w:rFonts w:ascii="Times New Roman" w:hAnsi="Times New Roman" w:cs="Times New Roman"/>
          <w:sz w:val="24"/>
          <w:szCs w:val="24"/>
        </w:rPr>
      </w:pPr>
    </w:p>
    <w:p w:rsidR="00C80ADD" w:rsidRPr="00C80ADD" w:rsidRDefault="00C80ADD" w:rsidP="00C80ADD">
      <w:pPr>
        <w:spacing w:line="360" w:lineRule="auto"/>
        <w:jc w:val="both"/>
        <w:rPr>
          <w:rFonts w:ascii="Times New Roman" w:hAnsi="Times New Roman" w:cs="Times New Roman"/>
          <w:sz w:val="24"/>
          <w:szCs w:val="24"/>
        </w:rPr>
      </w:pPr>
    </w:p>
    <w:p w:rsidR="00C80ADD" w:rsidRPr="00C80ADD" w:rsidRDefault="00C80ADD" w:rsidP="00C80ADD">
      <w:pPr>
        <w:pStyle w:val="Heading1"/>
        <w:spacing w:line="360" w:lineRule="auto"/>
        <w:jc w:val="center"/>
        <w:rPr>
          <w:rFonts w:ascii="Times New Roman" w:hAnsi="Times New Roman" w:cs="Times New Roman"/>
          <w:b/>
          <w:color w:val="auto"/>
          <w:sz w:val="24"/>
          <w:szCs w:val="24"/>
        </w:rPr>
      </w:pPr>
      <w:bookmarkStart w:id="39" w:name="_Toc193059007"/>
      <w:bookmarkStart w:id="40" w:name="_Toc193272119"/>
      <w:r w:rsidRPr="00C80ADD">
        <w:rPr>
          <w:rFonts w:ascii="Times New Roman" w:hAnsi="Times New Roman" w:cs="Times New Roman"/>
          <w:b/>
          <w:color w:val="auto"/>
          <w:sz w:val="24"/>
          <w:szCs w:val="24"/>
        </w:rPr>
        <w:lastRenderedPageBreak/>
        <w:t>SECTION D</w:t>
      </w:r>
      <w:bookmarkEnd w:id="39"/>
      <w:bookmarkEnd w:id="40"/>
    </w:p>
    <w:p w:rsidR="00C80ADD" w:rsidRDefault="00C80ADD" w:rsidP="00C80ADD">
      <w:pPr>
        <w:pStyle w:val="Heading1"/>
        <w:spacing w:line="360" w:lineRule="auto"/>
        <w:jc w:val="center"/>
        <w:rPr>
          <w:rFonts w:ascii="Times New Roman" w:hAnsi="Times New Roman" w:cs="Times New Roman"/>
          <w:b/>
          <w:color w:val="auto"/>
          <w:sz w:val="24"/>
          <w:szCs w:val="24"/>
        </w:rPr>
      </w:pPr>
      <w:bookmarkStart w:id="41" w:name="_Toc193059008"/>
      <w:bookmarkStart w:id="42" w:name="_Toc193272120"/>
      <w:r w:rsidRPr="00C80ADD">
        <w:rPr>
          <w:rFonts w:ascii="Times New Roman" w:hAnsi="Times New Roman" w:cs="Times New Roman"/>
          <w:b/>
          <w:color w:val="auto"/>
          <w:sz w:val="24"/>
          <w:szCs w:val="24"/>
        </w:rPr>
        <w:t>MANAGERIAL RECOMMENDATIONS AND BUSINESS IMPACT</w:t>
      </w:r>
      <w:bookmarkEnd w:id="41"/>
      <w:bookmarkEnd w:id="42"/>
    </w:p>
    <w:p w:rsidR="00C80ADD" w:rsidRPr="00C80ADD" w:rsidRDefault="00C80ADD" w:rsidP="00C80ADD"/>
    <w:p w:rsidR="001921CC" w:rsidRDefault="00C80ADD" w:rsidP="00C80ADD">
      <w:pPr>
        <w:spacing w:line="360" w:lineRule="auto"/>
        <w:jc w:val="both"/>
        <w:rPr>
          <w:rFonts w:ascii="Times New Roman" w:hAnsi="Times New Roman" w:cs="Times New Roman"/>
          <w:sz w:val="24"/>
          <w:szCs w:val="24"/>
        </w:rPr>
      </w:pPr>
      <w:r w:rsidRPr="00C80ADD">
        <w:rPr>
          <w:rFonts w:ascii="Times New Roman" w:hAnsi="Times New Roman" w:cs="Times New Roman"/>
          <w:sz w:val="24"/>
          <w:szCs w:val="24"/>
        </w:rPr>
        <w:t>The analytical assessment identifies essential aspects for improvement in customer retention and agent performance together with marketing productivity and data-driven decision making. Implementing targeted strategies in these areas can enhance operational efficiency and long-term business sustainability.</w:t>
      </w:r>
    </w:p>
    <w:p w:rsidR="00B53F14" w:rsidRPr="00B53F14" w:rsidRDefault="00B53F14" w:rsidP="00B53F14">
      <w:pPr>
        <w:pStyle w:val="Heading2"/>
        <w:spacing w:line="360" w:lineRule="auto"/>
        <w:jc w:val="both"/>
        <w:rPr>
          <w:rFonts w:ascii="Times New Roman" w:hAnsi="Times New Roman" w:cs="Times New Roman"/>
          <w:b/>
          <w:color w:val="auto"/>
          <w:sz w:val="24"/>
          <w:szCs w:val="24"/>
        </w:rPr>
      </w:pPr>
      <w:bookmarkStart w:id="43" w:name="_Toc193059009"/>
      <w:bookmarkStart w:id="44" w:name="_Toc193272121"/>
      <w:r w:rsidRPr="00B53F14">
        <w:rPr>
          <w:rFonts w:ascii="Times New Roman" w:hAnsi="Times New Roman" w:cs="Times New Roman"/>
          <w:b/>
          <w:color w:val="auto"/>
          <w:sz w:val="24"/>
          <w:szCs w:val="24"/>
        </w:rPr>
        <w:t>4.1 Enhancing Customer Retention Strategies</w:t>
      </w:r>
      <w:bookmarkEnd w:id="43"/>
      <w:bookmarkEnd w:id="44"/>
    </w:p>
    <w:p w:rsidR="00B53F14" w:rsidRDefault="00B53F14" w:rsidP="00C80ADD">
      <w:pPr>
        <w:spacing w:line="360" w:lineRule="auto"/>
        <w:jc w:val="both"/>
        <w:rPr>
          <w:rFonts w:ascii="Times New Roman" w:hAnsi="Times New Roman" w:cs="Times New Roman"/>
          <w:sz w:val="24"/>
          <w:szCs w:val="24"/>
        </w:rPr>
      </w:pPr>
      <w:r w:rsidRPr="00B53F14">
        <w:rPr>
          <w:rFonts w:ascii="Times New Roman" w:hAnsi="Times New Roman" w:cs="Times New Roman"/>
          <w:sz w:val="24"/>
          <w:szCs w:val="24"/>
        </w:rPr>
        <w:t xml:space="preserve">The data in </w:t>
      </w:r>
      <w:r w:rsidRPr="00B53F14">
        <w:rPr>
          <w:rFonts w:ascii="Times New Roman" w:hAnsi="Times New Roman" w:cs="Times New Roman"/>
          <w:i/>
          <w:sz w:val="24"/>
          <w:szCs w:val="24"/>
        </w:rPr>
        <w:t>Figure 1</w:t>
      </w:r>
      <w:r w:rsidRPr="00B53F14">
        <w:rPr>
          <w:rFonts w:ascii="Times New Roman" w:hAnsi="Times New Roman" w:cs="Times New Roman"/>
          <w:sz w:val="24"/>
          <w:szCs w:val="24"/>
        </w:rPr>
        <w:t xml:space="preserve"> shows that customer complaints together with compensation payments directly affect customer retention (</w:t>
      </w:r>
      <w:r w:rsidRPr="00B53F14">
        <w:rPr>
          <w:rFonts w:ascii="Times New Roman" w:hAnsi="Times New Roman" w:cs="Times New Roman"/>
          <w:i/>
          <w:sz w:val="24"/>
          <w:szCs w:val="24"/>
        </w:rPr>
        <w:t>Figure 1</w:t>
      </w:r>
      <w:r w:rsidRPr="00B53F14">
        <w:rPr>
          <w:rFonts w:ascii="Times New Roman" w:hAnsi="Times New Roman" w:cs="Times New Roman"/>
          <w:sz w:val="24"/>
          <w:szCs w:val="24"/>
        </w:rPr>
        <w:t xml:space="preserve">). The high compensation paid for restaurant </w:t>
      </w:r>
      <w:r w:rsidR="001921CC">
        <w:rPr>
          <w:rFonts w:ascii="Times New Roman" w:hAnsi="Times New Roman" w:cs="Times New Roman"/>
          <w:sz w:val="24"/>
          <w:szCs w:val="24"/>
        </w:rPr>
        <w:t>food quality services at £204.74 and shore excursions at £202.58</w:t>
      </w:r>
      <w:r w:rsidRPr="00B53F14">
        <w:rPr>
          <w:rFonts w:ascii="Times New Roman" w:hAnsi="Times New Roman" w:cs="Times New Roman"/>
          <w:sz w:val="24"/>
          <w:szCs w:val="24"/>
        </w:rPr>
        <w:t xml:space="preserve"> indicates service recovery needs improvement. The payment amounts for both returning and non-returning customers remain identical which demonstrates that compensation fails to generate customer loyalty. A specific complaint resolution system needs implementation to reduce money loss while boosting customer retention (Chen, 2016).</w:t>
      </w:r>
    </w:p>
    <w:p w:rsidR="00B53F14" w:rsidRPr="00B53F14" w:rsidRDefault="00B53F14" w:rsidP="00B53F14">
      <w:pPr>
        <w:spacing w:line="360" w:lineRule="auto"/>
        <w:jc w:val="both"/>
        <w:rPr>
          <w:rFonts w:ascii="Times New Roman" w:hAnsi="Times New Roman" w:cs="Times New Roman"/>
          <w:b/>
          <w:sz w:val="24"/>
          <w:szCs w:val="24"/>
        </w:rPr>
      </w:pPr>
      <w:r w:rsidRPr="00B53F14">
        <w:rPr>
          <w:rFonts w:ascii="Times New Roman" w:hAnsi="Times New Roman" w:cs="Times New Roman"/>
          <w:b/>
          <w:sz w:val="24"/>
          <w:szCs w:val="24"/>
        </w:rPr>
        <w:t>Actionable Steps</w:t>
      </w:r>
    </w:p>
    <w:p w:rsidR="00B53F14" w:rsidRPr="00B53F14" w:rsidRDefault="00B53F14" w:rsidP="00B53F14">
      <w:pPr>
        <w:pStyle w:val="ListParagraph"/>
        <w:numPr>
          <w:ilvl w:val="0"/>
          <w:numId w:val="5"/>
        </w:numPr>
        <w:spacing w:line="360" w:lineRule="auto"/>
        <w:jc w:val="both"/>
        <w:rPr>
          <w:rFonts w:ascii="Times New Roman" w:hAnsi="Times New Roman" w:cs="Times New Roman"/>
          <w:sz w:val="24"/>
          <w:szCs w:val="24"/>
        </w:rPr>
      </w:pPr>
      <w:r w:rsidRPr="00B53F14">
        <w:rPr>
          <w:rFonts w:ascii="Times New Roman" w:hAnsi="Times New Roman" w:cs="Times New Roman"/>
          <w:sz w:val="24"/>
          <w:szCs w:val="24"/>
        </w:rPr>
        <w:t>The organization should enhance service processes to stop high-risk complaints from occurring.</w:t>
      </w:r>
    </w:p>
    <w:p w:rsidR="00B53F14" w:rsidRPr="00B53F14" w:rsidRDefault="00B53F14" w:rsidP="00B53F14">
      <w:pPr>
        <w:pStyle w:val="ListParagraph"/>
        <w:numPr>
          <w:ilvl w:val="0"/>
          <w:numId w:val="5"/>
        </w:numPr>
        <w:spacing w:line="360" w:lineRule="auto"/>
        <w:jc w:val="both"/>
        <w:rPr>
          <w:rFonts w:ascii="Times New Roman" w:hAnsi="Times New Roman" w:cs="Times New Roman"/>
          <w:sz w:val="24"/>
          <w:szCs w:val="24"/>
        </w:rPr>
      </w:pPr>
      <w:r w:rsidRPr="00B53F14">
        <w:rPr>
          <w:rFonts w:ascii="Times New Roman" w:hAnsi="Times New Roman" w:cs="Times New Roman"/>
          <w:sz w:val="24"/>
          <w:szCs w:val="24"/>
        </w:rPr>
        <w:t>Predictive analytics should be used to enhance compensation policies.</w:t>
      </w:r>
    </w:p>
    <w:p w:rsidR="00B53F14" w:rsidRPr="00B53F14" w:rsidRDefault="00B53F14" w:rsidP="00B53F14">
      <w:pPr>
        <w:pStyle w:val="ListParagraph"/>
        <w:numPr>
          <w:ilvl w:val="0"/>
          <w:numId w:val="5"/>
        </w:numPr>
        <w:spacing w:line="360" w:lineRule="auto"/>
        <w:jc w:val="both"/>
        <w:rPr>
          <w:rFonts w:ascii="Times New Roman" w:hAnsi="Times New Roman" w:cs="Times New Roman"/>
          <w:sz w:val="24"/>
          <w:szCs w:val="24"/>
        </w:rPr>
      </w:pPr>
      <w:r w:rsidRPr="00B53F14">
        <w:rPr>
          <w:rFonts w:ascii="Times New Roman" w:hAnsi="Times New Roman" w:cs="Times New Roman"/>
          <w:sz w:val="24"/>
          <w:szCs w:val="24"/>
        </w:rPr>
        <w:t>The organization should establish real-time complaint tracking systems to enable proactive intervention measures.</w:t>
      </w:r>
    </w:p>
    <w:p w:rsidR="007D6E82" w:rsidRDefault="007D6E82" w:rsidP="00B53F14">
      <w:pPr>
        <w:spacing w:line="360" w:lineRule="auto"/>
        <w:jc w:val="both"/>
        <w:rPr>
          <w:rFonts w:ascii="Times New Roman" w:hAnsi="Times New Roman" w:cs="Times New Roman"/>
          <w:b/>
          <w:sz w:val="24"/>
          <w:szCs w:val="24"/>
        </w:rPr>
      </w:pPr>
    </w:p>
    <w:p w:rsidR="00B53F14" w:rsidRPr="00B53F14" w:rsidRDefault="00B53F14" w:rsidP="00B53F14">
      <w:pPr>
        <w:spacing w:line="360" w:lineRule="auto"/>
        <w:jc w:val="both"/>
        <w:rPr>
          <w:rFonts w:ascii="Times New Roman" w:hAnsi="Times New Roman" w:cs="Times New Roman"/>
          <w:b/>
          <w:sz w:val="24"/>
          <w:szCs w:val="24"/>
        </w:rPr>
      </w:pPr>
      <w:r w:rsidRPr="00B53F14">
        <w:rPr>
          <w:rFonts w:ascii="Times New Roman" w:hAnsi="Times New Roman" w:cs="Times New Roman"/>
          <w:b/>
          <w:sz w:val="24"/>
          <w:szCs w:val="24"/>
        </w:rPr>
        <w:t>Long-Term Impact</w:t>
      </w:r>
    </w:p>
    <w:p w:rsidR="00B53F14" w:rsidRDefault="00B53F14" w:rsidP="00B53F14">
      <w:pPr>
        <w:spacing w:line="360" w:lineRule="auto"/>
        <w:jc w:val="both"/>
        <w:rPr>
          <w:rFonts w:ascii="Times New Roman" w:hAnsi="Times New Roman" w:cs="Times New Roman"/>
          <w:sz w:val="24"/>
          <w:szCs w:val="24"/>
        </w:rPr>
      </w:pPr>
      <w:r w:rsidRPr="00B53F14">
        <w:rPr>
          <w:rFonts w:ascii="Times New Roman" w:hAnsi="Times New Roman" w:cs="Times New Roman"/>
          <w:sz w:val="24"/>
          <w:szCs w:val="24"/>
        </w:rPr>
        <w:t>The improvement of service quality leads to lower compensation expenses which results in retention based on superior service quality rather than financial rewards.</w:t>
      </w:r>
    </w:p>
    <w:p w:rsidR="00294E79" w:rsidRPr="00935985" w:rsidRDefault="00294E79" w:rsidP="00935985">
      <w:pPr>
        <w:pStyle w:val="Heading2"/>
        <w:spacing w:line="360" w:lineRule="auto"/>
        <w:jc w:val="both"/>
        <w:rPr>
          <w:rFonts w:ascii="Times New Roman" w:hAnsi="Times New Roman" w:cs="Times New Roman"/>
          <w:b/>
          <w:color w:val="auto"/>
          <w:sz w:val="24"/>
          <w:szCs w:val="24"/>
        </w:rPr>
      </w:pPr>
      <w:bookmarkStart w:id="45" w:name="_Toc193272122"/>
      <w:r w:rsidRPr="00935985">
        <w:rPr>
          <w:rFonts w:ascii="Times New Roman" w:hAnsi="Times New Roman" w:cs="Times New Roman"/>
          <w:b/>
          <w:color w:val="auto"/>
          <w:sz w:val="24"/>
          <w:szCs w:val="24"/>
        </w:rPr>
        <w:t xml:space="preserve">4.2 Optimizing Agent Performance </w:t>
      </w:r>
      <w:r w:rsidR="00935985" w:rsidRPr="00935985">
        <w:rPr>
          <w:rFonts w:ascii="Times New Roman" w:hAnsi="Times New Roman" w:cs="Times New Roman"/>
          <w:b/>
          <w:color w:val="auto"/>
          <w:sz w:val="24"/>
          <w:szCs w:val="24"/>
        </w:rPr>
        <w:t>and</w:t>
      </w:r>
      <w:r w:rsidRPr="00935985">
        <w:rPr>
          <w:rFonts w:ascii="Times New Roman" w:hAnsi="Times New Roman" w:cs="Times New Roman"/>
          <w:b/>
          <w:color w:val="auto"/>
          <w:sz w:val="24"/>
          <w:szCs w:val="24"/>
        </w:rPr>
        <w:t xml:space="preserve"> Training</w:t>
      </w:r>
      <w:bookmarkEnd w:id="45"/>
    </w:p>
    <w:p w:rsidR="00294E79" w:rsidRPr="00294E79" w:rsidRDefault="00294E79" w:rsidP="00294E79">
      <w:pPr>
        <w:spacing w:line="360" w:lineRule="auto"/>
        <w:jc w:val="both"/>
        <w:rPr>
          <w:rFonts w:ascii="Times New Roman" w:hAnsi="Times New Roman" w:cs="Times New Roman"/>
          <w:sz w:val="24"/>
          <w:szCs w:val="24"/>
        </w:rPr>
      </w:pPr>
      <w:r w:rsidRPr="00294E79">
        <w:rPr>
          <w:rFonts w:ascii="Times New Roman" w:hAnsi="Times New Roman" w:cs="Times New Roman"/>
          <w:sz w:val="24"/>
          <w:szCs w:val="24"/>
        </w:rPr>
        <w:t xml:space="preserve">The data in </w:t>
      </w:r>
      <w:r w:rsidRPr="00305D22">
        <w:rPr>
          <w:rFonts w:ascii="Times New Roman" w:hAnsi="Times New Roman" w:cs="Times New Roman"/>
          <w:i/>
          <w:sz w:val="24"/>
          <w:szCs w:val="24"/>
        </w:rPr>
        <w:t>Figure 2</w:t>
      </w:r>
      <w:r w:rsidRPr="00294E79">
        <w:rPr>
          <w:rFonts w:ascii="Times New Roman" w:hAnsi="Times New Roman" w:cs="Times New Roman"/>
          <w:sz w:val="24"/>
          <w:szCs w:val="24"/>
        </w:rPr>
        <w:t xml:space="preserve"> shows full-time agents succeed best at retaining customers although part-time and zero-hour agents face difficulties maintaining consistency. Job type does not affect Cruise </w:t>
      </w:r>
      <w:r w:rsidRPr="00294E79">
        <w:rPr>
          <w:rFonts w:ascii="Times New Roman" w:hAnsi="Times New Roman" w:cs="Times New Roman"/>
          <w:sz w:val="24"/>
          <w:szCs w:val="24"/>
        </w:rPr>
        <w:lastRenderedPageBreak/>
        <w:t>scores which stay at ~7.5 yet service quality differs because training methods are not standardized. The conversion of successful part-time agents into full-time positions leads to improved workforce stability.</w:t>
      </w:r>
    </w:p>
    <w:p w:rsidR="00294E79" w:rsidRPr="00294E79" w:rsidRDefault="00294E79" w:rsidP="00294E79">
      <w:pPr>
        <w:spacing w:line="360" w:lineRule="auto"/>
        <w:jc w:val="both"/>
        <w:rPr>
          <w:rFonts w:ascii="Times New Roman" w:hAnsi="Times New Roman" w:cs="Times New Roman"/>
          <w:b/>
          <w:sz w:val="24"/>
          <w:szCs w:val="24"/>
        </w:rPr>
      </w:pPr>
      <w:r w:rsidRPr="00294E79">
        <w:rPr>
          <w:rFonts w:ascii="Times New Roman" w:hAnsi="Times New Roman" w:cs="Times New Roman"/>
          <w:b/>
          <w:sz w:val="24"/>
          <w:szCs w:val="24"/>
        </w:rPr>
        <w:t>Actionable Steps</w:t>
      </w:r>
    </w:p>
    <w:p w:rsidR="00294E79" w:rsidRPr="00294E79" w:rsidRDefault="00294E79" w:rsidP="00294E79">
      <w:pPr>
        <w:pStyle w:val="ListParagraph"/>
        <w:numPr>
          <w:ilvl w:val="0"/>
          <w:numId w:val="6"/>
        </w:numPr>
        <w:spacing w:line="360" w:lineRule="auto"/>
        <w:jc w:val="both"/>
        <w:rPr>
          <w:rFonts w:ascii="Times New Roman" w:hAnsi="Times New Roman" w:cs="Times New Roman"/>
          <w:sz w:val="24"/>
          <w:szCs w:val="24"/>
        </w:rPr>
      </w:pPr>
      <w:r w:rsidRPr="00294E79">
        <w:rPr>
          <w:rFonts w:ascii="Times New Roman" w:hAnsi="Times New Roman" w:cs="Times New Roman"/>
          <w:sz w:val="24"/>
          <w:szCs w:val="24"/>
        </w:rPr>
        <w:t>The organization should enhance its training programs that address complaint resolution.</w:t>
      </w:r>
    </w:p>
    <w:p w:rsidR="00294E79" w:rsidRPr="00294E79" w:rsidRDefault="00294E79" w:rsidP="00294E79">
      <w:pPr>
        <w:pStyle w:val="ListParagraph"/>
        <w:numPr>
          <w:ilvl w:val="0"/>
          <w:numId w:val="6"/>
        </w:numPr>
        <w:spacing w:line="360" w:lineRule="auto"/>
        <w:jc w:val="both"/>
        <w:rPr>
          <w:rFonts w:ascii="Times New Roman" w:hAnsi="Times New Roman" w:cs="Times New Roman"/>
          <w:sz w:val="24"/>
          <w:szCs w:val="24"/>
        </w:rPr>
      </w:pPr>
      <w:r w:rsidRPr="00294E79">
        <w:rPr>
          <w:rFonts w:ascii="Times New Roman" w:hAnsi="Times New Roman" w:cs="Times New Roman"/>
          <w:sz w:val="24"/>
          <w:szCs w:val="24"/>
        </w:rPr>
        <w:t>Introduce performance-based incentives for improved retention.</w:t>
      </w:r>
    </w:p>
    <w:p w:rsidR="00294E79" w:rsidRPr="00294E79" w:rsidRDefault="00294E79" w:rsidP="00294E79">
      <w:pPr>
        <w:pStyle w:val="ListParagraph"/>
        <w:numPr>
          <w:ilvl w:val="0"/>
          <w:numId w:val="6"/>
        </w:numPr>
        <w:spacing w:line="360" w:lineRule="auto"/>
        <w:jc w:val="both"/>
        <w:rPr>
          <w:rFonts w:ascii="Times New Roman" w:hAnsi="Times New Roman" w:cs="Times New Roman"/>
          <w:sz w:val="24"/>
          <w:szCs w:val="24"/>
        </w:rPr>
      </w:pPr>
      <w:r w:rsidRPr="00294E79">
        <w:rPr>
          <w:rFonts w:ascii="Times New Roman" w:hAnsi="Times New Roman" w:cs="Times New Roman"/>
          <w:sz w:val="24"/>
          <w:szCs w:val="24"/>
        </w:rPr>
        <w:t>Transition top part-time agents into full-time roles.</w:t>
      </w:r>
    </w:p>
    <w:p w:rsidR="00294E79" w:rsidRPr="00294E79" w:rsidRDefault="00294E79" w:rsidP="00294E79">
      <w:pPr>
        <w:spacing w:line="360" w:lineRule="auto"/>
        <w:jc w:val="both"/>
        <w:rPr>
          <w:rFonts w:ascii="Times New Roman" w:hAnsi="Times New Roman" w:cs="Times New Roman"/>
          <w:b/>
          <w:sz w:val="24"/>
          <w:szCs w:val="24"/>
        </w:rPr>
      </w:pPr>
      <w:r w:rsidRPr="00294E79">
        <w:rPr>
          <w:rFonts w:ascii="Times New Roman" w:hAnsi="Times New Roman" w:cs="Times New Roman"/>
          <w:b/>
          <w:sz w:val="24"/>
          <w:szCs w:val="24"/>
        </w:rPr>
        <w:t>Long-Term Impact</w:t>
      </w:r>
    </w:p>
    <w:p w:rsidR="001921CC" w:rsidRDefault="00294E79" w:rsidP="00294E79">
      <w:pPr>
        <w:spacing w:line="360" w:lineRule="auto"/>
        <w:jc w:val="both"/>
        <w:rPr>
          <w:rFonts w:ascii="Times New Roman" w:hAnsi="Times New Roman" w:cs="Times New Roman"/>
          <w:sz w:val="24"/>
          <w:szCs w:val="24"/>
        </w:rPr>
      </w:pPr>
      <w:r w:rsidRPr="00294E79">
        <w:rPr>
          <w:rFonts w:ascii="Times New Roman" w:hAnsi="Times New Roman" w:cs="Times New Roman"/>
          <w:sz w:val="24"/>
          <w:szCs w:val="24"/>
        </w:rPr>
        <w:t xml:space="preserve">Higher retention rates and better service quality </w:t>
      </w:r>
      <w:r>
        <w:rPr>
          <w:rFonts w:ascii="Times New Roman" w:hAnsi="Times New Roman" w:cs="Times New Roman"/>
          <w:sz w:val="24"/>
          <w:szCs w:val="24"/>
        </w:rPr>
        <w:t xml:space="preserve">and consistency, </w:t>
      </w:r>
      <w:r w:rsidRPr="00294E79">
        <w:rPr>
          <w:rFonts w:ascii="Times New Roman" w:hAnsi="Times New Roman" w:cs="Times New Roman"/>
          <w:sz w:val="24"/>
          <w:szCs w:val="24"/>
        </w:rPr>
        <w:t>result from having a skilled and stable workforce.</w:t>
      </w:r>
    </w:p>
    <w:p w:rsidR="00E74F92" w:rsidRPr="00E74F92" w:rsidRDefault="00E74F92" w:rsidP="00E74F92">
      <w:pPr>
        <w:pStyle w:val="Heading2"/>
        <w:spacing w:line="360" w:lineRule="auto"/>
        <w:jc w:val="both"/>
        <w:rPr>
          <w:rFonts w:ascii="Times New Roman" w:hAnsi="Times New Roman" w:cs="Times New Roman"/>
          <w:b/>
          <w:color w:val="auto"/>
          <w:sz w:val="24"/>
          <w:szCs w:val="24"/>
        </w:rPr>
      </w:pPr>
      <w:bookmarkStart w:id="46" w:name="_Toc193059010"/>
      <w:bookmarkStart w:id="47" w:name="_Toc193272123"/>
      <w:r w:rsidRPr="00E74F92">
        <w:rPr>
          <w:rFonts w:ascii="Times New Roman" w:hAnsi="Times New Roman" w:cs="Times New Roman"/>
          <w:b/>
          <w:color w:val="auto"/>
          <w:sz w:val="24"/>
          <w:szCs w:val="24"/>
        </w:rPr>
        <w:t>4.3 Improving Marketing and Promotions ROI</w:t>
      </w:r>
      <w:bookmarkEnd w:id="46"/>
      <w:bookmarkEnd w:id="47"/>
    </w:p>
    <w:p w:rsidR="00E74F92" w:rsidRPr="00E74F92" w:rsidRDefault="00E74F92" w:rsidP="00E74F92">
      <w:pPr>
        <w:spacing w:line="360" w:lineRule="auto"/>
        <w:jc w:val="both"/>
        <w:rPr>
          <w:rFonts w:ascii="Times New Roman" w:hAnsi="Times New Roman" w:cs="Times New Roman"/>
          <w:sz w:val="24"/>
          <w:szCs w:val="24"/>
        </w:rPr>
      </w:pPr>
      <w:r w:rsidRPr="00E74F92">
        <w:rPr>
          <w:rFonts w:ascii="Times New Roman" w:hAnsi="Times New Roman" w:cs="Times New Roman"/>
          <w:sz w:val="24"/>
          <w:szCs w:val="24"/>
        </w:rPr>
        <w:t>The promoti</w:t>
      </w:r>
      <w:r w:rsidR="001921CC">
        <w:rPr>
          <w:rFonts w:ascii="Times New Roman" w:hAnsi="Times New Roman" w:cs="Times New Roman"/>
          <w:sz w:val="24"/>
          <w:szCs w:val="24"/>
        </w:rPr>
        <w:t>onal efforts brought back 11,267 customers yet 15,040</w:t>
      </w:r>
      <w:r w:rsidRPr="00E74F92">
        <w:rPr>
          <w:rFonts w:ascii="Times New Roman" w:hAnsi="Times New Roman" w:cs="Times New Roman"/>
          <w:sz w:val="24"/>
          <w:szCs w:val="24"/>
        </w:rPr>
        <w:t xml:space="preserve"> customers remained undecided (</w:t>
      </w:r>
      <w:r w:rsidRPr="00305D22">
        <w:rPr>
          <w:rFonts w:ascii="Times New Roman" w:hAnsi="Times New Roman" w:cs="Times New Roman"/>
          <w:i/>
          <w:sz w:val="24"/>
          <w:szCs w:val="24"/>
        </w:rPr>
        <w:t>Figure 3</w:t>
      </w:r>
      <w:r w:rsidRPr="00E74F92">
        <w:rPr>
          <w:rFonts w:ascii="Times New Roman" w:hAnsi="Times New Roman" w:cs="Times New Roman"/>
          <w:sz w:val="24"/>
          <w:szCs w:val="24"/>
        </w:rPr>
        <w:t>). This signals inefficient promotional targeting. The marketing budget needs strategic reallocation because different agent experience levels receive varying budget amounts.</w:t>
      </w:r>
    </w:p>
    <w:p w:rsidR="00E74F92" w:rsidRPr="00E74F92" w:rsidRDefault="00E74F92" w:rsidP="00E74F92">
      <w:pPr>
        <w:spacing w:line="360" w:lineRule="auto"/>
        <w:jc w:val="both"/>
        <w:rPr>
          <w:rFonts w:ascii="Times New Roman" w:hAnsi="Times New Roman" w:cs="Times New Roman"/>
          <w:b/>
          <w:sz w:val="24"/>
          <w:szCs w:val="24"/>
        </w:rPr>
      </w:pPr>
      <w:r w:rsidRPr="00E74F92">
        <w:rPr>
          <w:rFonts w:ascii="Times New Roman" w:hAnsi="Times New Roman" w:cs="Times New Roman"/>
          <w:b/>
          <w:sz w:val="24"/>
          <w:szCs w:val="24"/>
        </w:rPr>
        <w:t>Actionable Steps</w:t>
      </w:r>
    </w:p>
    <w:p w:rsidR="00E74F92" w:rsidRPr="00E74F92" w:rsidRDefault="00E74F92" w:rsidP="00E74F92">
      <w:pPr>
        <w:pStyle w:val="ListParagraph"/>
        <w:numPr>
          <w:ilvl w:val="0"/>
          <w:numId w:val="7"/>
        </w:numPr>
        <w:spacing w:line="360" w:lineRule="auto"/>
        <w:jc w:val="both"/>
        <w:rPr>
          <w:rFonts w:ascii="Times New Roman" w:hAnsi="Times New Roman" w:cs="Times New Roman"/>
          <w:sz w:val="24"/>
          <w:szCs w:val="24"/>
        </w:rPr>
      </w:pPr>
      <w:r w:rsidRPr="00E74F92">
        <w:rPr>
          <w:rFonts w:ascii="Times New Roman" w:hAnsi="Times New Roman" w:cs="Times New Roman"/>
          <w:sz w:val="24"/>
          <w:szCs w:val="24"/>
        </w:rPr>
        <w:t>Target high-Lifetime Value (LTV) customers instead of broad promotions.</w:t>
      </w:r>
    </w:p>
    <w:p w:rsidR="00E74F92" w:rsidRPr="00E74F92" w:rsidRDefault="00E74F92" w:rsidP="00E74F92">
      <w:pPr>
        <w:pStyle w:val="ListParagraph"/>
        <w:numPr>
          <w:ilvl w:val="0"/>
          <w:numId w:val="7"/>
        </w:numPr>
        <w:spacing w:line="360" w:lineRule="auto"/>
        <w:jc w:val="both"/>
        <w:rPr>
          <w:rFonts w:ascii="Times New Roman" w:hAnsi="Times New Roman" w:cs="Times New Roman"/>
          <w:sz w:val="24"/>
          <w:szCs w:val="24"/>
        </w:rPr>
      </w:pPr>
      <w:r w:rsidRPr="00E74F92">
        <w:rPr>
          <w:rFonts w:ascii="Times New Roman" w:hAnsi="Times New Roman" w:cs="Times New Roman"/>
          <w:sz w:val="24"/>
          <w:szCs w:val="24"/>
        </w:rPr>
        <w:t>The marketing budget should be allocated to customer segments which demonstrate the highest conversion rates.</w:t>
      </w:r>
    </w:p>
    <w:p w:rsidR="00E74F92" w:rsidRPr="00E74F92" w:rsidRDefault="00E74F92" w:rsidP="00E74F92">
      <w:pPr>
        <w:pStyle w:val="ListParagraph"/>
        <w:numPr>
          <w:ilvl w:val="0"/>
          <w:numId w:val="7"/>
        </w:numPr>
        <w:spacing w:line="360" w:lineRule="auto"/>
        <w:jc w:val="both"/>
        <w:rPr>
          <w:rFonts w:ascii="Times New Roman" w:hAnsi="Times New Roman" w:cs="Times New Roman"/>
          <w:sz w:val="24"/>
          <w:szCs w:val="24"/>
        </w:rPr>
      </w:pPr>
      <w:r w:rsidRPr="00E74F92">
        <w:rPr>
          <w:rFonts w:ascii="Times New Roman" w:hAnsi="Times New Roman" w:cs="Times New Roman"/>
          <w:sz w:val="24"/>
          <w:szCs w:val="24"/>
        </w:rPr>
        <w:t>The system needs real-time tracking capabilities to enable reactive adjustments of marketing campaigns.</w:t>
      </w:r>
    </w:p>
    <w:p w:rsidR="007D6E82" w:rsidRDefault="007D6E82" w:rsidP="00E74F92">
      <w:pPr>
        <w:spacing w:line="360" w:lineRule="auto"/>
        <w:jc w:val="both"/>
        <w:rPr>
          <w:rFonts w:ascii="Times New Roman" w:hAnsi="Times New Roman" w:cs="Times New Roman"/>
          <w:b/>
          <w:sz w:val="24"/>
          <w:szCs w:val="24"/>
        </w:rPr>
      </w:pPr>
    </w:p>
    <w:p w:rsidR="00E74F92" w:rsidRPr="00E74F92" w:rsidRDefault="00E74F92" w:rsidP="00E74F92">
      <w:pPr>
        <w:spacing w:line="360" w:lineRule="auto"/>
        <w:jc w:val="both"/>
        <w:rPr>
          <w:rFonts w:ascii="Times New Roman" w:hAnsi="Times New Roman" w:cs="Times New Roman"/>
          <w:b/>
          <w:sz w:val="24"/>
          <w:szCs w:val="24"/>
        </w:rPr>
      </w:pPr>
      <w:r w:rsidRPr="00E74F92">
        <w:rPr>
          <w:rFonts w:ascii="Times New Roman" w:hAnsi="Times New Roman" w:cs="Times New Roman"/>
          <w:b/>
          <w:sz w:val="24"/>
          <w:szCs w:val="24"/>
        </w:rPr>
        <w:t>Long-Term Impact</w:t>
      </w:r>
    </w:p>
    <w:p w:rsidR="001921CC" w:rsidRDefault="00E74F92" w:rsidP="00E74F92">
      <w:pPr>
        <w:spacing w:line="360" w:lineRule="auto"/>
        <w:jc w:val="both"/>
        <w:rPr>
          <w:rFonts w:ascii="Times New Roman" w:hAnsi="Times New Roman" w:cs="Times New Roman"/>
          <w:sz w:val="24"/>
          <w:szCs w:val="24"/>
        </w:rPr>
      </w:pPr>
      <w:r w:rsidRPr="00E74F92">
        <w:rPr>
          <w:rFonts w:ascii="Times New Roman" w:hAnsi="Times New Roman" w:cs="Times New Roman"/>
          <w:sz w:val="24"/>
          <w:szCs w:val="24"/>
        </w:rPr>
        <w:t>Through data-driven marketing companies improve their ROI performance and customer retention rates so they can decrease heavy discount strategies.</w:t>
      </w:r>
    </w:p>
    <w:p w:rsidR="00A0569B" w:rsidRPr="00A0569B" w:rsidRDefault="00A0569B" w:rsidP="00A0569B">
      <w:pPr>
        <w:pStyle w:val="Heading2"/>
        <w:spacing w:line="360" w:lineRule="auto"/>
        <w:jc w:val="both"/>
        <w:rPr>
          <w:rFonts w:ascii="Times New Roman" w:hAnsi="Times New Roman" w:cs="Times New Roman"/>
          <w:b/>
          <w:color w:val="auto"/>
          <w:sz w:val="24"/>
          <w:szCs w:val="24"/>
        </w:rPr>
      </w:pPr>
      <w:bookmarkStart w:id="48" w:name="_Toc193059011"/>
      <w:bookmarkStart w:id="49" w:name="_Toc193272124"/>
      <w:r w:rsidRPr="00A0569B">
        <w:rPr>
          <w:rFonts w:ascii="Times New Roman" w:hAnsi="Times New Roman" w:cs="Times New Roman"/>
          <w:b/>
          <w:color w:val="auto"/>
          <w:sz w:val="24"/>
          <w:szCs w:val="24"/>
        </w:rPr>
        <w:t>4.4 Implementing a Data-Driven Decision-Making Culture</w:t>
      </w:r>
      <w:bookmarkEnd w:id="48"/>
      <w:bookmarkEnd w:id="49"/>
    </w:p>
    <w:p w:rsidR="00A0569B" w:rsidRPr="00A0569B" w:rsidRDefault="00A0569B" w:rsidP="00A0569B">
      <w:pPr>
        <w:spacing w:line="360" w:lineRule="auto"/>
        <w:jc w:val="both"/>
        <w:rPr>
          <w:rFonts w:ascii="Times New Roman" w:hAnsi="Times New Roman" w:cs="Times New Roman"/>
          <w:sz w:val="24"/>
          <w:szCs w:val="24"/>
        </w:rPr>
      </w:pPr>
      <w:r w:rsidRPr="00A0569B">
        <w:rPr>
          <w:rFonts w:ascii="Times New Roman" w:hAnsi="Times New Roman" w:cs="Times New Roman"/>
          <w:sz w:val="24"/>
          <w:szCs w:val="24"/>
        </w:rPr>
        <w:t>The combination of low cruise scores (6.9)</w:t>
      </w:r>
      <w:r w:rsidR="001921CC">
        <w:rPr>
          <w:rFonts w:ascii="Times New Roman" w:hAnsi="Times New Roman" w:cs="Times New Roman"/>
          <w:sz w:val="24"/>
          <w:szCs w:val="24"/>
        </w:rPr>
        <w:t xml:space="preserve"> with high compensation (£199.95</w:t>
      </w:r>
      <w:r w:rsidRPr="00A0569B">
        <w:rPr>
          <w:rFonts w:ascii="Times New Roman" w:hAnsi="Times New Roman" w:cs="Times New Roman"/>
          <w:sz w:val="24"/>
          <w:szCs w:val="24"/>
        </w:rPr>
        <w:t>) and marketing spend (£165.04) indi</w:t>
      </w:r>
      <w:r w:rsidR="00305D22">
        <w:rPr>
          <w:rFonts w:ascii="Times New Roman" w:hAnsi="Times New Roman" w:cs="Times New Roman"/>
          <w:sz w:val="24"/>
          <w:szCs w:val="24"/>
        </w:rPr>
        <w:t>cates financial issues (</w:t>
      </w:r>
      <w:r w:rsidR="00305D22" w:rsidRPr="00305D22">
        <w:rPr>
          <w:rFonts w:ascii="Times New Roman" w:hAnsi="Times New Roman" w:cs="Times New Roman"/>
          <w:i/>
          <w:sz w:val="24"/>
          <w:szCs w:val="24"/>
        </w:rPr>
        <w:t>Figure 4</w:t>
      </w:r>
      <w:r w:rsidRPr="00A0569B">
        <w:rPr>
          <w:rFonts w:ascii="Times New Roman" w:hAnsi="Times New Roman" w:cs="Times New Roman"/>
          <w:sz w:val="24"/>
          <w:szCs w:val="24"/>
        </w:rPr>
        <w:t xml:space="preserve">).  The wide variation in compensation standards </w:t>
      </w:r>
      <w:r w:rsidRPr="00A0569B">
        <w:rPr>
          <w:rFonts w:ascii="Times New Roman" w:hAnsi="Times New Roman" w:cs="Times New Roman"/>
          <w:sz w:val="24"/>
          <w:szCs w:val="24"/>
        </w:rPr>
        <w:lastRenderedPageBreak/>
        <w:t>indicates that resources are distributed inconsistently across the company (14.95).  A real-time analytics framework enables optimal retention, agent management and financial planning (Execs In The Know, 2022).</w:t>
      </w:r>
    </w:p>
    <w:p w:rsidR="00A0569B" w:rsidRPr="00A0569B" w:rsidRDefault="00A0569B" w:rsidP="00A0569B">
      <w:pPr>
        <w:spacing w:line="360" w:lineRule="auto"/>
        <w:jc w:val="both"/>
        <w:rPr>
          <w:rFonts w:ascii="Times New Roman" w:hAnsi="Times New Roman" w:cs="Times New Roman"/>
          <w:b/>
          <w:sz w:val="24"/>
          <w:szCs w:val="24"/>
        </w:rPr>
      </w:pPr>
      <w:r w:rsidRPr="00A0569B">
        <w:rPr>
          <w:rFonts w:ascii="Times New Roman" w:hAnsi="Times New Roman" w:cs="Times New Roman"/>
          <w:b/>
          <w:sz w:val="24"/>
          <w:szCs w:val="24"/>
        </w:rPr>
        <w:t>Actionable Steps</w:t>
      </w:r>
    </w:p>
    <w:p w:rsidR="00A0569B" w:rsidRPr="00A0569B" w:rsidRDefault="00A0569B" w:rsidP="00A0569B">
      <w:pPr>
        <w:pStyle w:val="ListParagraph"/>
        <w:numPr>
          <w:ilvl w:val="0"/>
          <w:numId w:val="8"/>
        </w:numPr>
        <w:spacing w:line="360" w:lineRule="auto"/>
        <w:jc w:val="both"/>
        <w:rPr>
          <w:rFonts w:ascii="Times New Roman" w:hAnsi="Times New Roman" w:cs="Times New Roman"/>
          <w:sz w:val="24"/>
          <w:szCs w:val="24"/>
        </w:rPr>
      </w:pPr>
      <w:r w:rsidRPr="00A0569B">
        <w:rPr>
          <w:rFonts w:ascii="Times New Roman" w:hAnsi="Times New Roman" w:cs="Times New Roman"/>
          <w:sz w:val="24"/>
          <w:szCs w:val="24"/>
        </w:rPr>
        <w:t>Deploy interactive dashboards for real-time performance tracking.</w:t>
      </w:r>
    </w:p>
    <w:p w:rsidR="00A0569B" w:rsidRPr="00A0569B" w:rsidRDefault="00A0569B" w:rsidP="00A0569B">
      <w:pPr>
        <w:pStyle w:val="ListParagraph"/>
        <w:numPr>
          <w:ilvl w:val="0"/>
          <w:numId w:val="8"/>
        </w:numPr>
        <w:spacing w:line="360" w:lineRule="auto"/>
        <w:jc w:val="both"/>
        <w:rPr>
          <w:rFonts w:ascii="Times New Roman" w:hAnsi="Times New Roman" w:cs="Times New Roman"/>
          <w:sz w:val="24"/>
          <w:szCs w:val="24"/>
        </w:rPr>
      </w:pPr>
      <w:r w:rsidRPr="00A0569B">
        <w:rPr>
          <w:rFonts w:ascii="Times New Roman" w:hAnsi="Times New Roman" w:cs="Times New Roman"/>
          <w:sz w:val="24"/>
          <w:szCs w:val="24"/>
        </w:rPr>
        <w:t>The organization should use predictive analytics enabled by AI to base their decisions on data.</w:t>
      </w:r>
    </w:p>
    <w:p w:rsidR="00A0569B" w:rsidRPr="00A0569B" w:rsidRDefault="00A0569B" w:rsidP="00A0569B">
      <w:pPr>
        <w:pStyle w:val="ListParagraph"/>
        <w:numPr>
          <w:ilvl w:val="0"/>
          <w:numId w:val="8"/>
        </w:numPr>
        <w:spacing w:line="360" w:lineRule="auto"/>
        <w:jc w:val="both"/>
        <w:rPr>
          <w:rFonts w:ascii="Times New Roman" w:hAnsi="Times New Roman" w:cs="Times New Roman"/>
          <w:sz w:val="24"/>
          <w:szCs w:val="24"/>
        </w:rPr>
      </w:pPr>
      <w:r w:rsidRPr="00A0569B">
        <w:rPr>
          <w:rFonts w:ascii="Times New Roman" w:hAnsi="Times New Roman" w:cs="Times New Roman"/>
          <w:sz w:val="24"/>
          <w:szCs w:val="24"/>
        </w:rPr>
        <w:t>Align financial investments with actual customer satisfaction metrics.</w:t>
      </w:r>
    </w:p>
    <w:p w:rsidR="00A0569B" w:rsidRPr="00A0569B" w:rsidRDefault="00A0569B" w:rsidP="00A0569B">
      <w:pPr>
        <w:spacing w:line="360" w:lineRule="auto"/>
        <w:jc w:val="both"/>
        <w:rPr>
          <w:rFonts w:ascii="Times New Roman" w:hAnsi="Times New Roman" w:cs="Times New Roman"/>
          <w:b/>
          <w:sz w:val="24"/>
          <w:szCs w:val="24"/>
        </w:rPr>
      </w:pPr>
      <w:r w:rsidRPr="00A0569B">
        <w:rPr>
          <w:rFonts w:ascii="Times New Roman" w:hAnsi="Times New Roman" w:cs="Times New Roman"/>
          <w:b/>
          <w:sz w:val="24"/>
          <w:szCs w:val="24"/>
        </w:rPr>
        <w:t>Long-Term Impact</w:t>
      </w:r>
    </w:p>
    <w:p w:rsidR="00A0569B" w:rsidRDefault="00A0569B" w:rsidP="00A0569B">
      <w:pPr>
        <w:spacing w:line="360" w:lineRule="auto"/>
        <w:jc w:val="both"/>
        <w:rPr>
          <w:rFonts w:ascii="Times New Roman" w:hAnsi="Times New Roman" w:cs="Times New Roman"/>
          <w:sz w:val="24"/>
          <w:szCs w:val="24"/>
        </w:rPr>
      </w:pPr>
      <w:r w:rsidRPr="00A0569B">
        <w:rPr>
          <w:rFonts w:ascii="Times New Roman" w:hAnsi="Times New Roman" w:cs="Times New Roman"/>
          <w:sz w:val="24"/>
          <w:szCs w:val="24"/>
        </w:rPr>
        <w:t>The combination of data-driven methods with agile operational decision-making gives organizations efficient performance alongside better financial resources and loyal customers.</w:t>
      </w:r>
    </w:p>
    <w:p w:rsidR="00744CC0" w:rsidRPr="009156E5" w:rsidRDefault="009156E5" w:rsidP="009156E5">
      <w:pPr>
        <w:pStyle w:val="Heading2"/>
        <w:spacing w:after="240" w:line="360" w:lineRule="auto"/>
        <w:jc w:val="both"/>
        <w:rPr>
          <w:rFonts w:ascii="Times New Roman" w:hAnsi="Times New Roman" w:cs="Times New Roman"/>
          <w:b/>
          <w:color w:val="auto"/>
          <w:sz w:val="24"/>
          <w:szCs w:val="24"/>
        </w:rPr>
      </w:pPr>
      <w:bookmarkStart w:id="50" w:name="_Toc193059012"/>
      <w:bookmarkStart w:id="51" w:name="_Toc193272125"/>
      <w:r>
        <w:rPr>
          <w:rFonts w:ascii="Times New Roman" w:hAnsi="Times New Roman" w:cs="Times New Roman"/>
          <w:b/>
          <w:color w:val="auto"/>
          <w:sz w:val="24"/>
          <w:szCs w:val="24"/>
        </w:rPr>
        <w:t>4.5 Limitations</w:t>
      </w:r>
      <w:r w:rsidR="00744CC0" w:rsidRPr="00744CC0">
        <w:rPr>
          <w:rFonts w:ascii="Times New Roman" w:hAnsi="Times New Roman" w:cs="Times New Roman"/>
          <w:b/>
          <w:color w:val="auto"/>
          <w:sz w:val="24"/>
          <w:szCs w:val="24"/>
        </w:rPr>
        <w:t xml:space="preserve"> of Analysis</w:t>
      </w:r>
      <w:bookmarkEnd w:id="50"/>
      <w:bookmarkEnd w:id="51"/>
    </w:p>
    <w:p w:rsidR="00744CC0" w:rsidRPr="00744CC0" w:rsidRDefault="00744CC0" w:rsidP="00744CC0">
      <w:pPr>
        <w:pStyle w:val="ListParagraph"/>
        <w:numPr>
          <w:ilvl w:val="0"/>
          <w:numId w:val="10"/>
        </w:numPr>
        <w:spacing w:line="360" w:lineRule="auto"/>
        <w:jc w:val="both"/>
        <w:rPr>
          <w:rFonts w:ascii="Times New Roman" w:hAnsi="Times New Roman" w:cs="Times New Roman"/>
          <w:sz w:val="24"/>
          <w:szCs w:val="24"/>
        </w:rPr>
      </w:pPr>
      <w:r w:rsidRPr="00744CC0">
        <w:rPr>
          <w:rFonts w:ascii="Times New Roman" w:hAnsi="Times New Roman" w:cs="Times New Roman"/>
          <w:sz w:val="24"/>
          <w:szCs w:val="24"/>
        </w:rPr>
        <w:t xml:space="preserve">The analysis uses a 5% customer sample </w:t>
      </w:r>
      <w:r>
        <w:rPr>
          <w:rFonts w:ascii="Times New Roman" w:hAnsi="Times New Roman" w:cs="Times New Roman"/>
          <w:sz w:val="24"/>
          <w:szCs w:val="24"/>
        </w:rPr>
        <w:t xml:space="preserve">of 12 months </w:t>
      </w:r>
      <w:r w:rsidRPr="00744CC0">
        <w:rPr>
          <w:rFonts w:ascii="Times New Roman" w:hAnsi="Times New Roman" w:cs="Times New Roman"/>
          <w:sz w:val="24"/>
          <w:szCs w:val="24"/>
        </w:rPr>
        <w:t>that mi</w:t>
      </w:r>
      <w:r>
        <w:rPr>
          <w:rFonts w:ascii="Times New Roman" w:hAnsi="Times New Roman" w:cs="Times New Roman"/>
          <w:sz w:val="24"/>
          <w:szCs w:val="24"/>
        </w:rPr>
        <w:t>ght fail to detect industry broader</w:t>
      </w:r>
      <w:r w:rsidRPr="00744CC0">
        <w:rPr>
          <w:rFonts w:ascii="Times New Roman" w:hAnsi="Times New Roman" w:cs="Times New Roman"/>
          <w:sz w:val="24"/>
          <w:szCs w:val="24"/>
        </w:rPr>
        <w:t xml:space="preserve"> trends.</w:t>
      </w:r>
    </w:p>
    <w:p w:rsidR="00C80ADD" w:rsidRDefault="00744CC0" w:rsidP="00C80ADD">
      <w:pPr>
        <w:pStyle w:val="ListParagraph"/>
        <w:numPr>
          <w:ilvl w:val="0"/>
          <w:numId w:val="10"/>
        </w:numPr>
        <w:spacing w:line="360" w:lineRule="auto"/>
        <w:jc w:val="both"/>
        <w:rPr>
          <w:rFonts w:ascii="Times New Roman" w:hAnsi="Times New Roman" w:cs="Times New Roman"/>
          <w:sz w:val="24"/>
          <w:szCs w:val="24"/>
        </w:rPr>
      </w:pPr>
      <w:r w:rsidRPr="00744CC0">
        <w:rPr>
          <w:rFonts w:ascii="Times New Roman" w:hAnsi="Times New Roman" w:cs="Times New Roman"/>
          <w:sz w:val="24"/>
          <w:szCs w:val="24"/>
        </w:rPr>
        <w:t>The analysis does not provide information about competitor prices or macroeconomic elements that influence market trends.</w:t>
      </w:r>
    </w:p>
    <w:p w:rsidR="00744CC0" w:rsidRDefault="00744CC0" w:rsidP="00744CC0">
      <w:pPr>
        <w:pStyle w:val="ListParagraph"/>
        <w:spacing w:line="360" w:lineRule="auto"/>
        <w:jc w:val="both"/>
        <w:rPr>
          <w:rFonts w:ascii="Times New Roman" w:hAnsi="Times New Roman" w:cs="Times New Roman"/>
          <w:sz w:val="24"/>
          <w:szCs w:val="24"/>
        </w:rPr>
      </w:pPr>
    </w:p>
    <w:p w:rsidR="007D6E82" w:rsidRDefault="007D6E82" w:rsidP="00744CC0">
      <w:pPr>
        <w:pStyle w:val="ListParagraph"/>
        <w:spacing w:line="360" w:lineRule="auto"/>
        <w:jc w:val="both"/>
        <w:rPr>
          <w:rFonts w:ascii="Times New Roman" w:hAnsi="Times New Roman" w:cs="Times New Roman"/>
          <w:sz w:val="24"/>
          <w:szCs w:val="24"/>
        </w:rPr>
      </w:pPr>
    </w:p>
    <w:p w:rsidR="007D6E82" w:rsidRPr="00744CC0" w:rsidRDefault="007D6E82" w:rsidP="00744CC0">
      <w:pPr>
        <w:pStyle w:val="ListParagraph"/>
        <w:spacing w:line="360" w:lineRule="auto"/>
        <w:jc w:val="both"/>
        <w:rPr>
          <w:rFonts w:ascii="Times New Roman" w:hAnsi="Times New Roman" w:cs="Times New Roman"/>
          <w:sz w:val="24"/>
          <w:szCs w:val="24"/>
        </w:rPr>
      </w:pPr>
    </w:p>
    <w:p w:rsidR="00C80ADD" w:rsidRPr="00C80ADD" w:rsidRDefault="00C80ADD" w:rsidP="00C80ADD">
      <w:pPr>
        <w:pStyle w:val="Heading1"/>
        <w:spacing w:line="360" w:lineRule="auto"/>
        <w:jc w:val="center"/>
        <w:rPr>
          <w:rFonts w:ascii="Times New Roman" w:hAnsi="Times New Roman" w:cs="Times New Roman"/>
          <w:b/>
          <w:color w:val="auto"/>
          <w:sz w:val="24"/>
          <w:szCs w:val="24"/>
        </w:rPr>
      </w:pPr>
      <w:bookmarkStart w:id="52" w:name="_Toc193059013"/>
      <w:bookmarkStart w:id="53" w:name="_Toc193272126"/>
      <w:r w:rsidRPr="00C80ADD">
        <w:rPr>
          <w:rFonts w:ascii="Times New Roman" w:hAnsi="Times New Roman" w:cs="Times New Roman"/>
          <w:b/>
          <w:color w:val="auto"/>
          <w:sz w:val="24"/>
          <w:szCs w:val="24"/>
        </w:rPr>
        <w:t>SECTION E</w:t>
      </w:r>
      <w:bookmarkEnd w:id="52"/>
      <w:bookmarkEnd w:id="53"/>
    </w:p>
    <w:p w:rsidR="00C80ADD" w:rsidRDefault="00C80ADD" w:rsidP="00C80ADD">
      <w:pPr>
        <w:pStyle w:val="Heading1"/>
        <w:spacing w:line="360" w:lineRule="auto"/>
        <w:jc w:val="center"/>
        <w:rPr>
          <w:rFonts w:ascii="Times New Roman" w:hAnsi="Times New Roman" w:cs="Times New Roman"/>
          <w:b/>
          <w:color w:val="auto"/>
          <w:sz w:val="24"/>
          <w:szCs w:val="24"/>
        </w:rPr>
      </w:pPr>
      <w:bookmarkStart w:id="54" w:name="_Toc193059014"/>
      <w:bookmarkStart w:id="55" w:name="_Toc193272127"/>
      <w:r w:rsidRPr="00C80ADD">
        <w:rPr>
          <w:rFonts w:ascii="Times New Roman" w:hAnsi="Times New Roman" w:cs="Times New Roman"/>
          <w:b/>
          <w:color w:val="auto"/>
          <w:sz w:val="24"/>
          <w:szCs w:val="24"/>
        </w:rPr>
        <w:t>CONCLUSION</w:t>
      </w:r>
      <w:bookmarkEnd w:id="54"/>
      <w:bookmarkEnd w:id="55"/>
    </w:p>
    <w:p w:rsidR="00C80ADD" w:rsidRPr="00C80ADD" w:rsidRDefault="00C80ADD" w:rsidP="00C80ADD"/>
    <w:p w:rsidR="00C80ADD" w:rsidRPr="00C80ADD" w:rsidRDefault="00C80ADD" w:rsidP="00C80ADD">
      <w:pPr>
        <w:spacing w:line="360" w:lineRule="auto"/>
        <w:jc w:val="both"/>
        <w:rPr>
          <w:rFonts w:ascii="Times New Roman" w:hAnsi="Times New Roman" w:cs="Times New Roman"/>
          <w:sz w:val="24"/>
          <w:szCs w:val="24"/>
        </w:rPr>
      </w:pPr>
      <w:r w:rsidRPr="00C80ADD">
        <w:rPr>
          <w:rFonts w:ascii="Times New Roman" w:hAnsi="Times New Roman" w:cs="Times New Roman"/>
          <w:sz w:val="24"/>
          <w:szCs w:val="24"/>
        </w:rPr>
        <w:t>This study demonstrates that data-based strategic knowledge creates optimal outcomes for customer retention, agent performance and marketing performance in luxury cruise operations. The analysis revealed restaurant</w:t>
      </w:r>
      <w:r w:rsidR="001921CC">
        <w:rPr>
          <w:rFonts w:ascii="Times New Roman" w:hAnsi="Times New Roman" w:cs="Times New Roman"/>
          <w:sz w:val="24"/>
          <w:szCs w:val="24"/>
        </w:rPr>
        <w:t xml:space="preserve"> food quality complaints (</w:t>
      </w:r>
      <w:r w:rsidR="006919CB">
        <w:rPr>
          <w:rFonts w:ascii="Times New Roman" w:hAnsi="Times New Roman" w:cs="Times New Roman"/>
          <w:sz w:val="24"/>
          <w:szCs w:val="24"/>
        </w:rPr>
        <w:t>£</w:t>
      </w:r>
      <w:r w:rsidR="001921CC">
        <w:rPr>
          <w:rFonts w:ascii="Times New Roman" w:hAnsi="Times New Roman" w:cs="Times New Roman"/>
          <w:sz w:val="24"/>
          <w:szCs w:val="24"/>
        </w:rPr>
        <w:t>204.74</w:t>
      </w:r>
      <w:r w:rsidRPr="00C80ADD">
        <w:rPr>
          <w:rFonts w:ascii="Times New Roman" w:hAnsi="Times New Roman" w:cs="Times New Roman"/>
          <w:sz w:val="24"/>
          <w:szCs w:val="24"/>
        </w:rPr>
        <w:t>) and public space complaints (</w:t>
      </w:r>
      <w:r w:rsidR="006919CB">
        <w:rPr>
          <w:rFonts w:ascii="Times New Roman" w:hAnsi="Times New Roman" w:cs="Times New Roman"/>
          <w:sz w:val="24"/>
          <w:szCs w:val="24"/>
        </w:rPr>
        <w:t>£</w:t>
      </w:r>
      <w:r w:rsidRPr="00C80ADD">
        <w:rPr>
          <w:rFonts w:ascii="Times New Roman" w:hAnsi="Times New Roman" w:cs="Times New Roman"/>
          <w:sz w:val="24"/>
          <w:szCs w:val="24"/>
        </w:rPr>
        <w:t>201.3) function as major retention factors, emphasizing the need for proactive service recovery measures. The company has invested significa</w:t>
      </w:r>
      <w:r w:rsidR="001921CC">
        <w:rPr>
          <w:rFonts w:ascii="Times New Roman" w:hAnsi="Times New Roman" w:cs="Times New Roman"/>
          <w:sz w:val="24"/>
          <w:szCs w:val="24"/>
        </w:rPr>
        <w:t>nt funds in compensation (199.95</w:t>
      </w:r>
      <w:r w:rsidRPr="00C80ADD">
        <w:rPr>
          <w:rFonts w:ascii="Times New Roman" w:hAnsi="Times New Roman" w:cs="Times New Roman"/>
          <w:sz w:val="24"/>
          <w:szCs w:val="24"/>
        </w:rPr>
        <w:t xml:space="preserve">) and marketing </w:t>
      </w:r>
      <w:r w:rsidRPr="00C80ADD">
        <w:rPr>
          <w:rFonts w:ascii="Times New Roman" w:hAnsi="Times New Roman" w:cs="Times New Roman"/>
          <w:sz w:val="24"/>
          <w:szCs w:val="24"/>
        </w:rPr>
        <w:lastRenderedPageBreak/>
        <w:t>expenditure (165.04) yet customer satisfaction levels remain low because resources are not being used effectively and there are missed opportunities to enhance retention.</w:t>
      </w:r>
    </w:p>
    <w:p w:rsidR="00C80ADD" w:rsidRDefault="00C80ADD" w:rsidP="00A167B2">
      <w:pPr>
        <w:spacing w:line="360" w:lineRule="auto"/>
        <w:jc w:val="both"/>
        <w:rPr>
          <w:rFonts w:ascii="Times New Roman" w:hAnsi="Times New Roman" w:cs="Times New Roman"/>
          <w:sz w:val="24"/>
          <w:szCs w:val="24"/>
        </w:rPr>
      </w:pPr>
      <w:r w:rsidRPr="00C80ADD">
        <w:rPr>
          <w:rFonts w:ascii="Times New Roman" w:hAnsi="Times New Roman" w:cs="Times New Roman"/>
          <w:sz w:val="24"/>
          <w:szCs w:val="24"/>
        </w:rPr>
        <w:t>Key findings suggest that structured agent training programs boost agent performance outcomes and data-driven marketing strategies enhance promotional returns on investment. Additionally real-time dashboards combined with predictive analytics systems deliver information that enhances decision performance according to Execs In The Know (2022). To strengthen long-term retention and financial efficiency, future strategies should incorporate predictive modeling for churn reduction, AI-driven ma</w:t>
      </w:r>
      <w:r w:rsidR="006919CB">
        <w:rPr>
          <w:rFonts w:ascii="Times New Roman" w:hAnsi="Times New Roman" w:cs="Times New Roman"/>
          <w:sz w:val="24"/>
          <w:szCs w:val="24"/>
        </w:rPr>
        <w:t>rketing for targeted engagement,</w:t>
      </w:r>
      <w:r w:rsidRPr="00C80ADD">
        <w:rPr>
          <w:rFonts w:ascii="Times New Roman" w:hAnsi="Times New Roman" w:cs="Times New Roman"/>
          <w:sz w:val="24"/>
          <w:szCs w:val="24"/>
        </w:rPr>
        <w:t xml:space="preserve"> and A/B testing to refine compensation and promotional effectiveness. </w:t>
      </w:r>
      <w:r w:rsidRPr="00A167B2">
        <w:rPr>
          <w:rFonts w:ascii="Times New Roman" w:hAnsi="Times New Roman" w:cs="Times New Roman"/>
          <w:sz w:val="24"/>
          <w:szCs w:val="24"/>
        </w:rPr>
        <w:t>The implementation of these initiatives will establish</w:t>
      </w:r>
      <w:r w:rsidR="00A167B2" w:rsidRPr="00A167B2">
        <w:rPr>
          <w:rFonts w:ascii="Times New Roman" w:hAnsi="Times New Roman" w:cs="Times New Roman"/>
          <w:sz w:val="24"/>
          <w:szCs w:val="24"/>
        </w:rPr>
        <w:t xml:space="preserve"> the business for sustained growth and operational superiority alongside competitive market leadership.</w:t>
      </w:r>
      <w:r w:rsidR="0077394B">
        <w:rPr>
          <w:rFonts w:ascii="Times New Roman" w:hAnsi="Times New Roman" w:cs="Times New Roman"/>
          <w:sz w:val="24"/>
          <w:szCs w:val="24"/>
        </w:rPr>
        <w:t xml:space="preserve"> </w:t>
      </w:r>
    </w:p>
    <w:p w:rsidR="0077394B" w:rsidRDefault="0077394B" w:rsidP="0077394B">
      <w:pPr>
        <w:spacing w:after="0" w:line="360" w:lineRule="auto"/>
        <w:jc w:val="both"/>
        <w:rPr>
          <w:rFonts w:ascii="Times New Roman" w:hAnsi="Times New Roman" w:cs="Times New Roman"/>
          <w:b/>
          <w:sz w:val="24"/>
          <w:szCs w:val="24"/>
        </w:rPr>
      </w:pPr>
      <w:r w:rsidRPr="0077394B">
        <w:rPr>
          <w:rFonts w:ascii="Times New Roman" w:hAnsi="Times New Roman" w:cs="Times New Roman"/>
          <w:b/>
          <w:sz w:val="24"/>
          <w:szCs w:val="24"/>
        </w:rPr>
        <w:t>NOTE</w:t>
      </w:r>
    </w:p>
    <w:p w:rsidR="0077394B" w:rsidRPr="0077394B" w:rsidRDefault="0077394B" w:rsidP="00A167B2">
      <w:pPr>
        <w:spacing w:line="360" w:lineRule="auto"/>
        <w:jc w:val="both"/>
        <w:rPr>
          <w:rFonts w:ascii="Times New Roman" w:hAnsi="Times New Roman" w:cs="Times New Roman"/>
          <w:b/>
          <w:sz w:val="24"/>
          <w:szCs w:val="24"/>
        </w:rPr>
      </w:pPr>
      <w:r w:rsidRPr="0077394B">
        <w:rPr>
          <w:rFonts w:ascii="Times New Roman" w:hAnsi="Times New Roman" w:cs="Times New Roman"/>
          <w:b/>
          <w:sz w:val="24"/>
          <w:szCs w:val="24"/>
        </w:rPr>
        <w:t>Refer to Appendix for detailed Performance dashboard presentation and discussion</w:t>
      </w:r>
      <w:r>
        <w:rPr>
          <w:rFonts w:ascii="Times New Roman" w:hAnsi="Times New Roman" w:cs="Times New Roman"/>
          <w:b/>
          <w:sz w:val="24"/>
          <w:szCs w:val="24"/>
        </w:rPr>
        <w:t>.</w:t>
      </w:r>
    </w:p>
    <w:p w:rsidR="00C80ADD" w:rsidRPr="00C80ADD" w:rsidRDefault="00C80ADD" w:rsidP="00C80ADD">
      <w:pPr>
        <w:rPr>
          <w:rFonts w:ascii="Times New Roman" w:hAnsi="Times New Roman" w:cs="Times New Roman"/>
          <w:sz w:val="24"/>
          <w:szCs w:val="24"/>
        </w:rPr>
      </w:pPr>
    </w:p>
    <w:p w:rsidR="00C80ADD" w:rsidRPr="00C80ADD" w:rsidRDefault="00C80ADD" w:rsidP="00C80ADD">
      <w:pPr>
        <w:rPr>
          <w:rFonts w:ascii="Times New Roman" w:hAnsi="Times New Roman" w:cs="Times New Roman"/>
          <w:sz w:val="24"/>
          <w:szCs w:val="24"/>
        </w:rPr>
      </w:pPr>
    </w:p>
    <w:p w:rsidR="00C80ADD" w:rsidRPr="00C80ADD" w:rsidRDefault="00C80ADD" w:rsidP="00C80ADD">
      <w:pPr>
        <w:rPr>
          <w:rFonts w:ascii="Times New Roman" w:hAnsi="Times New Roman" w:cs="Times New Roman"/>
          <w:sz w:val="24"/>
          <w:szCs w:val="24"/>
        </w:rPr>
      </w:pPr>
    </w:p>
    <w:p w:rsidR="00C80ADD" w:rsidRDefault="00C80ADD" w:rsidP="00C80ADD">
      <w:pPr>
        <w:rPr>
          <w:rFonts w:ascii="Times New Roman" w:hAnsi="Times New Roman" w:cs="Times New Roman"/>
          <w:sz w:val="24"/>
          <w:szCs w:val="24"/>
        </w:rPr>
      </w:pPr>
    </w:p>
    <w:p w:rsidR="00305D22" w:rsidRDefault="00305D22" w:rsidP="00C80ADD">
      <w:pPr>
        <w:rPr>
          <w:rFonts w:ascii="Times New Roman" w:hAnsi="Times New Roman" w:cs="Times New Roman"/>
          <w:sz w:val="24"/>
          <w:szCs w:val="24"/>
        </w:rPr>
      </w:pPr>
    </w:p>
    <w:p w:rsidR="00305D22" w:rsidRDefault="00305D22" w:rsidP="00C80ADD">
      <w:pPr>
        <w:rPr>
          <w:rFonts w:ascii="Times New Roman" w:hAnsi="Times New Roman" w:cs="Times New Roman"/>
          <w:sz w:val="24"/>
          <w:szCs w:val="24"/>
        </w:rPr>
      </w:pPr>
    </w:p>
    <w:p w:rsidR="00305D22" w:rsidRDefault="00305D22" w:rsidP="00C80ADD">
      <w:pPr>
        <w:rPr>
          <w:rFonts w:ascii="Times New Roman" w:hAnsi="Times New Roman" w:cs="Times New Roman"/>
          <w:sz w:val="24"/>
          <w:szCs w:val="24"/>
        </w:rPr>
      </w:pPr>
    </w:p>
    <w:p w:rsidR="00935985" w:rsidRDefault="00935985" w:rsidP="00C80ADD">
      <w:pPr>
        <w:rPr>
          <w:rFonts w:ascii="Times New Roman" w:hAnsi="Times New Roman" w:cs="Times New Roman"/>
          <w:sz w:val="24"/>
          <w:szCs w:val="24"/>
        </w:rPr>
      </w:pPr>
    </w:p>
    <w:p w:rsidR="00713CBD" w:rsidRPr="00713CBD" w:rsidRDefault="00713CBD" w:rsidP="00713CBD"/>
    <w:p w:rsidR="00AB30E6" w:rsidRDefault="00AB30E6" w:rsidP="00713CBD">
      <w:pPr>
        <w:pStyle w:val="Heading1"/>
        <w:spacing w:line="360" w:lineRule="auto"/>
        <w:jc w:val="center"/>
        <w:rPr>
          <w:rFonts w:ascii="Times New Roman" w:hAnsi="Times New Roman" w:cs="Times New Roman"/>
          <w:b/>
          <w:color w:val="auto"/>
          <w:sz w:val="24"/>
          <w:szCs w:val="24"/>
        </w:rPr>
      </w:pPr>
    </w:p>
    <w:p w:rsidR="00AB30E6" w:rsidRDefault="00AB30E6" w:rsidP="00AB30E6">
      <w:pPr>
        <w:pStyle w:val="Heading1"/>
        <w:spacing w:line="360" w:lineRule="auto"/>
        <w:rPr>
          <w:rFonts w:ascii="Times New Roman" w:hAnsi="Times New Roman" w:cs="Times New Roman"/>
          <w:b/>
          <w:color w:val="auto"/>
          <w:sz w:val="24"/>
          <w:szCs w:val="24"/>
        </w:rPr>
      </w:pPr>
    </w:p>
    <w:p w:rsidR="00AB30E6" w:rsidRDefault="00AB30E6" w:rsidP="00AB30E6"/>
    <w:p w:rsidR="00AB30E6" w:rsidRPr="00AB30E6" w:rsidRDefault="00AB30E6" w:rsidP="00AB30E6"/>
    <w:p w:rsidR="00AB30E6" w:rsidRPr="00AB30E6" w:rsidRDefault="00AB30E6" w:rsidP="00AB30E6"/>
    <w:p w:rsidR="00305D22" w:rsidRDefault="00305D22" w:rsidP="00713CBD">
      <w:pPr>
        <w:pStyle w:val="Heading1"/>
        <w:spacing w:line="360" w:lineRule="auto"/>
        <w:jc w:val="center"/>
        <w:rPr>
          <w:rFonts w:ascii="Times New Roman" w:hAnsi="Times New Roman" w:cs="Times New Roman"/>
          <w:b/>
          <w:color w:val="auto"/>
          <w:sz w:val="24"/>
          <w:szCs w:val="24"/>
        </w:rPr>
      </w:pPr>
      <w:bookmarkStart w:id="56" w:name="_Toc193272128"/>
      <w:r w:rsidRPr="00713CBD">
        <w:rPr>
          <w:rFonts w:ascii="Times New Roman" w:hAnsi="Times New Roman" w:cs="Times New Roman"/>
          <w:b/>
          <w:color w:val="auto"/>
          <w:sz w:val="24"/>
          <w:szCs w:val="24"/>
        </w:rPr>
        <w:lastRenderedPageBreak/>
        <w:t>REFERENCES</w:t>
      </w:r>
      <w:bookmarkEnd w:id="56"/>
    </w:p>
    <w:p w:rsidR="00AB30E6" w:rsidRPr="00AB30E6" w:rsidRDefault="00AB30E6" w:rsidP="00AB30E6"/>
    <w:p w:rsidR="00AB30E6" w:rsidRDefault="00AB30E6" w:rsidP="00AB30E6">
      <w:pPr>
        <w:spacing w:line="360" w:lineRule="auto"/>
        <w:ind w:left="360" w:hanging="360"/>
        <w:rPr>
          <w:rFonts w:ascii="Times New Roman" w:hAnsi="Times New Roman" w:cs="Times New Roman"/>
          <w:sz w:val="24"/>
          <w:szCs w:val="24"/>
        </w:rPr>
      </w:pPr>
      <w:r w:rsidRPr="005A1A84">
        <w:rPr>
          <w:rFonts w:ascii="Times New Roman" w:hAnsi="Times New Roman" w:cs="Times New Roman"/>
          <w:sz w:val="24"/>
          <w:szCs w:val="24"/>
        </w:rPr>
        <w:t xml:space="preserve">Beattie, A. (2024) </w:t>
      </w:r>
      <w:r w:rsidRPr="005A1A84">
        <w:rPr>
          <w:rFonts w:ascii="Times New Roman" w:hAnsi="Times New Roman" w:cs="Times New Roman"/>
          <w:i/>
          <w:sz w:val="24"/>
          <w:szCs w:val="24"/>
        </w:rPr>
        <w:t>'How to Calculate the Return on Investment (ROI) of a Marketing Campaign'</w:t>
      </w:r>
      <w:r w:rsidRPr="005A1A84">
        <w:rPr>
          <w:rFonts w:ascii="Times New Roman" w:hAnsi="Times New Roman" w:cs="Times New Roman"/>
          <w:sz w:val="24"/>
          <w:szCs w:val="24"/>
        </w:rPr>
        <w:t xml:space="preserve">, Investopedia. Available at: </w:t>
      </w:r>
      <w:hyperlink r:id="rId15" w:history="1">
        <w:r w:rsidRPr="00D73586">
          <w:rPr>
            <w:rStyle w:val="Hyperlink"/>
            <w:rFonts w:ascii="Times New Roman" w:hAnsi="Times New Roman" w:cs="Times New Roman"/>
            <w:sz w:val="24"/>
            <w:szCs w:val="24"/>
          </w:rPr>
          <w:t>https://www.investopedia.com/articles/personal-finance/053015/how-calculate-roi-marketing-campaign.asp</w:t>
        </w:r>
      </w:hyperlink>
      <w:r>
        <w:rPr>
          <w:rFonts w:ascii="Times New Roman" w:hAnsi="Times New Roman" w:cs="Times New Roman"/>
          <w:sz w:val="24"/>
          <w:szCs w:val="24"/>
        </w:rPr>
        <w:t xml:space="preserve">  (Accessed: 10 March 2025).</w:t>
      </w:r>
    </w:p>
    <w:p w:rsidR="00AB30E6" w:rsidRDefault="00AB30E6" w:rsidP="00AB30E6">
      <w:pPr>
        <w:spacing w:line="360" w:lineRule="auto"/>
        <w:ind w:left="360" w:hanging="360"/>
        <w:rPr>
          <w:rFonts w:ascii="Times New Roman" w:hAnsi="Times New Roman" w:cs="Times New Roman"/>
          <w:sz w:val="24"/>
          <w:szCs w:val="24"/>
        </w:rPr>
      </w:pPr>
      <w:r w:rsidRPr="00E35404">
        <w:rPr>
          <w:rFonts w:ascii="Times New Roman" w:hAnsi="Times New Roman" w:cs="Times New Roman"/>
          <w:sz w:val="24"/>
          <w:szCs w:val="24"/>
        </w:rPr>
        <w:t xml:space="preserve">Bobbitt, Z. (2021) </w:t>
      </w:r>
      <w:r w:rsidRPr="00E35404">
        <w:rPr>
          <w:rFonts w:ascii="Times New Roman" w:hAnsi="Times New Roman" w:cs="Times New Roman"/>
          <w:i/>
          <w:sz w:val="24"/>
          <w:szCs w:val="24"/>
        </w:rPr>
        <w:t>'How to Find Outliers Using the Interquartile Range'</w:t>
      </w:r>
      <w:r w:rsidRPr="00E35404">
        <w:rPr>
          <w:rFonts w:ascii="Times New Roman" w:hAnsi="Times New Roman" w:cs="Times New Roman"/>
          <w:sz w:val="24"/>
          <w:szCs w:val="24"/>
        </w:rPr>
        <w:t xml:space="preserve">, Statology. Available at: </w:t>
      </w:r>
      <w:hyperlink r:id="rId16" w:history="1">
        <w:r w:rsidRPr="00D73586">
          <w:rPr>
            <w:rStyle w:val="Hyperlink"/>
            <w:rFonts w:ascii="Times New Roman" w:hAnsi="Times New Roman" w:cs="Times New Roman"/>
            <w:sz w:val="24"/>
            <w:szCs w:val="24"/>
          </w:rPr>
          <w:t>https://www.statology.org/find-outliers-with-iqr/</w:t>
        </w:r>
      </w:hyperlink>
      <w:r>
        <w:rPr>
          <w:rFonts w:ascii="Times New Roman" w:hAnsi="Times New Roman" w:cs="Times New Roman"/>
          <w:sz w:val="24"/>
          <w:szCs w:val="24"/>
        </w:rPr>
        <w:t xml:space="preserve">  (Accessed: 10</w:t>
      </w:r>
      <w:r w:rsidRPr="00E35404">
        <w:rPr>
          <w:rFonts w:ascii="Times New Roman" w:hAnsi="Times New Roman" w:cs="Times New Roman"/>
          <w:sz w:val="24"/>
          <w:szCs w:val="24"/>
        </w:rPr>
        <w:t xml:space="preserve"> March 2025).</w:t>
      </w:r>
    </w:p>
    <w:p w:rsidR="00AB30E6" w:rsidRDefault="00AB30E6" w:rsidP="00AB30E6">
      <w:pPr>
        <w:spacing w:line="360" w:lineRule="auto"/>
        <w:ind w:left="360" w:hanging="360"/>
        <w:rPr>
          <w:rFonts w:ascii="Times New Roman" w:hAnsi="Times New Roman" w:cs="Times New Roman"/>
          <w:sz w:val="24"/>
          <w:szCs w:val="24"/>
        </w:rPr>
      </w:pPr>
      <w:r w:rsidRPr="00E75F57">
        <w:rPr>
          <w:rFonts w:ascii="Times New Roman" w:hAnsi="Times New Roman" w:cs="Times New Roman"/>
          <w:sz w:val="24"/>
          <w:szCs w:val="24"/>
        </w:rPr>
        <w:t xml:space="preserve">Calveras, A., 2015. Quality choice in markets with boundedly rational consumers: The case of cruises. </w:t>
      </w:r>
      <w:r w:rsidRPr="00E75F57">
        <w:rPr>
          <w:rFonts w:ascii="Times New Roman" w:hAnsi="Times New Roman" w:cs="Times New Roman"/>
          <w:i/>
          <w:iCs/>
          <w:sz w:val="24"/>
          <w:szCs w:val="24"/>
        </w:rPr>
        <w:t>Tourism Management</w:t>
      </w:r>
      <w:r w:rsidRPr="00E75F57">
        <w:rPr>
          <w:rFonts w:ascii="Times New Roman" w:hAnsi="Times New Roman" w:cs="Times New Roman"/>
          <w:sz w:val="24"/>
          <w:szCs w:val="24"/>
        </w:rPr>
        <w:t>, 47, pp.231-241.​</w:t>
      </w:r>
    </w:p>
    <w:p w:rsidR="00AB30E6" w:rsidRDefault="00AB30E6" w:rsidP="00AB30E6">
      <w:pPr>
        <w:spacing w:line="360" w:lineRule="auto"/>
        <w:ind w:left="360" w:hanging="360"/>
        <w:rPr>
          <w:rFonts w:ascii="Times New Roman" w:hAnsi="Times New Roman" w:cs="Times New Roman"/>
          <w:sz w:val="24"/>
          <w:szCs w:val="24"/>
        </w:rPr>
      </w:pPr>
      <w:r w:rsidRPr="00E75F57">
        <w:rPr>
          <w:rFonts w:ascii="Times New Roman" w:hAnsi="Times New Roman" w:cs="Times New Roman"/>
          <w:sz w:val="24"/>
          <w:szCs w:val="24"/>
        </w:rPr>
        <w:t xml:space="preserve">Chen, C.F., 2016. How do service quality, value, image, and satisfaction create loyalty? An empirical study on the cruise tourism industry. </w:t>
      </w:r>
      <w:r w:rsidRPr="00E75F57">
        <w:rPr>
          <w:rFonts w:ascii="Times New Roman" w:hAnsi="Times New Roman" w:cs="Times New Roman"/>
          <w:i/>
          <w:iCs/>
          <w:sz w:val="24"/>
          <w:szCs w:val="24"/>
        </w:rPr>
        <w:t>Journal of Service Management</w:t>
      </w:r>
      <w:r w:rsidRPr="00E75F57">
        <w:rPr>
          <w:rFonts w:ascii="Times New Roman" w:hAnsi="Times New Roman" w:cs="Times New Roman"/>
          <w:sz w:val="24"/>
          <w:szCs w:val="24"/>
        </w:rPr>
        <w:t>, 27(1), pp.125-139.​</w:t>
      </w:r>
    </w:p>
    <w:p w:rsidR="00AB30E6" w:rsidRDefault="00AB30E6" w:rsidP="00AB30E6">
      <w:pPr>
        <w:spacing w:line="360" w:lineRule="auto"/>
        <w:ind w:left="360" w:hanging="360"/>
        <w:rPr>
          <w:rFonts w:ascii="Times New Roman" w:hAnsi="Times New Roman" w:cs="Times New Roman"/>
          <w:sz w:val="24"/>
          <w:szCs w:val="24"/>
        </w:rPr>
      </w:pPr>
      <w:r w:rsidRPr="00E75F57">
        <w:rPr>
          <w:rFonts w:ascii="Times New Roman" w:hAnsi="Times New Roman" w:cs="Times New Roman"/>
          <w:sz w:val="24"/>
          <w:szCs w:val="24"/>
        </w:rPr>
        <w:t xml:space="preserve">Chua, B.L., Lee, S., Goh, B. and Han, H., 2015. </w:t>
      </w:r>
      <w:r w:rsidRPr="00E75F57">
        <w:rPr>
          <w:rFonts w:ascii="Times New Roman" w:hAnsi="Times New Roman" w:cs="Times New Roman"/>
          <w:i/>
          <w:sz w:val="24"/>
          <w:szCs w:val="24"/>
        </w:rPr>
        <w:t>Impacts of cruise service quality and price on vacationers’</w:t>
      </w:r>
      <w:r w:rsidRPr="00E75F57">
        <w:rPr>
          <w:rFonts w:ascii="Times New Roman" w:hAnsi="Times New Roman" w:cs="Times New Roman"/>
          <w:sz w:val="24"/>
          <w:szCs w:val="24"/>
        </w:rPr>
        <w:t xml:space="preserve"> cruise experience: Moderating role of price sensitivity. </w:t>
      </w:r>
      <w:r w:rsidRPr="00E75F57">
        <w:rPr>
          <w:rFonts w:ascii="Times New Roman" w:hAnsi="Times New Roman" w:cs="Times New Roman"/>
          <w:iCs/>
          <w:sz w:val="24"/>
          <w:szCs w:val="24"/>
        </w:rPr>
        <w:t>International Journal of Hospitality Management</w:t>
      </w:r>
      <w:r w:rsidRPr="00E75F57">
        <w:rPr>
          <w:rFonts w:ascii="Times New Roman" w:hAnsi="Times New Roman" w:cs="Times New Roman"/>
          <w:sz w:val="24"/>
          <w:szCs w:val="24"/>
        </w:rPr>
        <w:t>, 44, pp.131-145.​</w:t>
      </w:r>
    </w:p>
    <w:p w:rsidR="00AB30E6" w:rsidRDefault="00AB30E6" w:rsidP="00AB30E6">
      <w:pPr>
        <w:spacing w:line="360" w:lineRule="auto"/>
        <w:ind w:left="360" w:hanging="360"/>
        <w:rPr>
          <w:rFonts w:ascii="Times New Roman" w:hAnsi="Times New Roman" w:cs="Times New Roman"/>
          <w:sz w:val="24"/>
          <w:szCs w:val="24"/>
        </w:rPr>
      </w:pPr>
      <w:r w:rsidRPr="00E75F57">
        <w:rPr>
          <w:rFonts w:ascii="Times New Roman" w:hAnsi="Times New Roman" w:cs="Times New Roman"/>
          <w:sz w:val="24"/>
          <w:szCs w:val="24"/>
        </w:rPr>
        <w:t xml:space="preserve">Execs In The Know, 2022. </w:t>
      </w:r>
      <w:r w:rsidRPr="00E75F57">
        <w:rPr>
          <w:rFonts w:ascii="Times New Roman" w:hAnsi="Times New Roman" w:cs="Times New Roman"/>
          <w:i/>
          <w:sz w:val="24"/>
          <w:szCs w:val="24"/>
        </w:rPr>
        <w:t>How CX efficiency is a win-win for customers and employees</w:t>
      </w:r>
      <w:r w:rsidRPr="00E75F57">
        <w:rPr>
          <w:rFonts w:ascii="Times New Roman" w:hAnsi="Times New Roman" w:cs="Times New Roman"/>
          <w:sz w:val="24"/>
          <w:szCs w:val="24"/>
        </w:rPr>
        <w:t xml:space="preserve">. [online] Available from: </w:t>
      </w:r>
      <w:hyperlink r:id="rId17" w:tgtFrame="_new" w:history="1">
        <w:r w:rsidRPr="00E75F57">
          <w:rPr>
            <w:rStyle w:val="Hyperlink"/>
            <w:rFonts w:ascii="Times New Roman" w:hAnsi="Times New Roman" w:cs="Times New Roman"/>
            <w:sz w:val="24"/>
            <w:szCs w:val="24"/>
          </w:rPr>
          <w:t>https://execsintheknow.com/magazines/july-2022-issue/how-cx-efficiency-is-a-win-win-for-customers-and-employees/</w:t>
        </w:r>
      </w:hyperlink>
      <w:r w:rsidRPr="00E75F57">
        <w:rPr>
          <w:rFonts w:ascii="Times New Roman" w:hAnsi="Times New Roman" w:cs="Times New Roman"/>
          <w:sz w:val="24"/>
          <w:szCs w:val="24"/>
        </w:rPr>
        <w:t xml:space="preserve"> [Accessed 3 March 2025].​</w:t>
      </w:r>
    </w:p>
    <w:p w:rsidR="00AB30E6" w:rsidRDefault="00AB30E6" w:rsidP="00AB30E6">
      <w:pPr>
        <w:spacing w:line="360" w:lineRule="auto"/>
        <w:ind w:left="360" w:hanging="360"/>
        <w:rPr>
          <w:rFonts w:ascii="Times New Roman" w:hAnsi="Times New Roman" w:cs="Times New Roman"/>
          <w:sz w:val="24"/>
          <w:szCs w:val="24"/>
        </w:rPr>
      </w:pPr>
      <w:r w:rsidRPr="00E75F57">
        <w:rPr>
          <w:rFonts w:ascii="Times New Roman" w:hAnsi="Times New Roman" w:cs="Times New Roman"/>
          <w:sz w:val="24"/>
          <w:szCs w:val="24"/>
        </w:rPr>
        <w:t xml:space="preserve">Frost, J. (2025) 'Missing Data Overview: Types, Implications &amp; Handling', Statistics by Jim. Available at: </w:t>
      </w:r>
      <w:hyperlink r:id="rId18" w:history="1">
        <w:r w:rsidRPr="00D73586">
          <w:rPr>
            <w:rStyle w:val="Hyperlink"/>
            <w:rFonts w:ascii="Times New Roman" w:hAnsi="Times New Roman" w:cs="Times New Roman"/>
            <w:sz w:val="24"/>
            <w:szCs w:val="24"/>
          </w:rPr>
          <w:t>https://statisticsbyjim.com/basics/missing-data/</w:t>
        </w:r>
      </w:hyperlink>
      <w:r>
        <w:rPr>
          <w:rFonts w:ascii="Times New Roman" w:hAnsi="Times New Roman" w:cs="Times New Roman"/>
          <w:sz w:val="24"/>
          <w:szCs w:val="24"/>
        </w:rPr>
        <w:t xml:space="preserve">  (Accessed: 12</w:t>
      </w:r>
      <w:r w:rsidRPr="00E75F57">
        <w:rPr>
          <w:rFonts w:ascii="Times New Roman" w:hAnsi="Times New Roman" w:cs="Times New Roman"/>
          <w:sz w:val="24"/>
          <w:szCs w:val="24"/>
        </w:rPr>
        <w:t xml:space="preserve"> March 2025).</w:t>
      </w:r>
    </w:p>
    <w:p w:rsidR="00AB30E6" w:rsidRDefault="00AB30E6" w:rsidP="00AB30E6">
      <w:pPr>
        <w:spacing w:line="360" w:lineRule="auto"/>
        <w:ind w:left="360" w:hanging="360"/>
        <w:rPr>
          <w:rFonts w:ascii="Times New Roman" w:hAnsi="Times New Roman" w:cs="Times New Roman"/>
          <w:sz w:val="24"/>
          <w:szCs w:val="24"/>
        </w:rPr>
      </w:pPr>
      <w:r w:rsidRPr="00E75F57">
        <w:rPr>
          <w:rFonts w:ascii="Times New Roman" w:hAnsi="Times New Roman" w:cs="Times New Roman"/>
          <w:sz w:val="24"/>
          <w:szCs w:val="24"/>
        </w:rPr>
        <w:t xml:space="preserve">González-Rodríguez, M.R., Díaz-Fernández, M.C. and Font, X., 2020. </w:t>
      </w:r>
      <w:r w:rsidRPr="00AB30E6">
        <w:rPr>
          <w:rFonts w:ascii="Times New Roman" w:hAnsi="Times New Roman" w:cs="Times New Roman"/>
          <w:i/>
          <w:sz w:val="24"/>
          <w:szCs w:val="24"/>
        </w:rPr>
        <w:t>Factors influencing willingness of customers of environmentally friendly hotels to pay a price premium</w:t>
      </w:r>
      <w:r w:rsidRPr="00E75F57">
        <w:rPr>
          <w:rFonts w:ascii="Times New Roman" w:hAnsi="Times New Roman" w:cs="Times New Roman"/>
          <w:sz w:val="24"/>
          <w:szCs w:val="24"/>
        </w:rPr>
        <w:t xml:space="preserve">. </w:t>
      </w:r>
      <w:r w:rsidRPr="00AB30E6">
        <w:rPr>
          <w:rFonts w:ascii="Times New Roman" w:hAnsi="Times New Roman" w:cs="Times New Roman"/>
          <w:iCs/>
          <w:sz w:val="24"/>
          <w:szCs w:val="24"/>
        </w:rPr>
        <w:t>International Journal of Contemporary Hospitality Management</w:t>
      </w:r>
      <w:r w:rsidRPr="00AB30E6">
        <w:rPr>
          <w:rFonts w:ascii="Times New Roman" w:hAnsi="Times New Roman" w:cs="Times New Roman"/>
          <w:sz w:val="24"/>
          <w:szCs w:val="24"/>
        </w:rPr>
        <w:t>,</w:t>
      </w:r>
      <w:r w:rsidRPr="00E75F57">
        <w:rPr>
          <w:rFonts w:ascii="Times New Roman" w:hAnsi="Times New Roman" w:cs="Times New Roman"/>
          <w:sz w:val="24"/>
          <w:szCs w:val="24"/>
        </w:rPr>
        <w:t xml:space="preserve"> 32(1), pp.60-80.​</w:t>
      </w:r>
    </w:p>
    <w:p w:rsidR="00AB30E6" w:rsidRDefault="00AB30E6" w:rsidP="00AB30E6">
      <w:pPr>
        <w:spacing w:line="360" w:lineRule="auto"/>
        <w:ind w:left="360" w:hanging="360"/>
        <w:rPr>
          <w:rFonts w:ascii="Times New Roman" w:hAnsi="Times New Roman" w:cs="Times New Roman"/>
          <w:sz w:val="24"/>
          <w:szCs w:val="24"/>
        </w:rPr>
      </w:pPr>
      <w:r w:rsidRPr="00E75F57">
        <w:rPr>
          <w:rFonts w:ascii="Times New Roman" w:hAnsi="Times New Roman" w:cs="Times New Roman"/>
          <w:sz w:val="24"/>
          <w:szCs w:val="24"/>
        </w:rPr>
        <w:t xml:space="preserve">Han, H. and Hyun, S.S., 2018. </w:t>
      </w:r>
      <w:r w:rsidRPr="00E75F57">
        <w:rPr>
          <w:rFonts w:ascii="Times New Roman" w:hAnsi="Times New Roman" w:cs="Times New Roman"/>
          <w:i/>
          <w:sz w:val="24"/>
          <w:szCs w:val="24"/>
        </w:rPr>
        <w:t>Role of motivations for luxury cruise traveling, satisfaction, and involvement in building traveler loyalty</w:t>
      </w:r>
      <w:r w:rsidRPr="00E75F57">
        <w:rPr>
          <w:rFonts w:ascii="Times New Roman" w:hAnsi="Times New Roman" w:cs="Times New Roman"/>
          <w:sz w:val="24"/>
          <w:szCs w:val="24"/>
        </w:rPr>
        <w:t xml:space="preserve">. </w:t>
      </w:r>
      <w:r w:rsidRPr="00E75F57">
        <w:rPr>
          <w:rFonts w:ascii="Times New Roman" w:hAnsi="Times New Roman" w:cs="Times New Roman"/>
          <w:iCs/>
          <w:sz w:val="24"/>
          <w:szCs w:val="24"/>
        </w:rPr>
        <w:t>International Journal of Hospitality Management</w:t>
      </w:r>
      <w:r w:rsidRPr="00E75F57">
        <w:rPr>
          <w:rFonts w:ascii="Times New Roman" w:hAnsi="Times New Roman" w:cs="Times New Roman"/>
          <w:sz w:val="24"/>
          <w:szCs w:val="24"/>
        </w:rPr>
        <w:t>, 70, pp.75-84.​</w:t>
      </w:r>
    </w:p>
    <w:p w:rsidR="00AB30E6" w:rsidRPr="00E35404" w:rsidRDefault="00AB30E6" w:rsidP="00AB30E6">
      <w:pPr>
        <w:spacing w:line="360" w:lineRule="auto"/>
        <w:ind w:left="360" w:hanging="360"/>
        <w:rPr>
          <w:rFonts w:ascii="Times New Roman" w:hAnsi="Times New Roman" w:cs="Times New Roman"/>
          <w:sz w:val="24"/>
          <w:szCs w:val="24"/>
        </w:rPr>
      </w:pPr>
      <w:r w:rsidRPr="00E35404">
        <w:rPr>
          <w:rFonts w:ascii="Times New Roman" w:hAnsi="Times New Roman" w:cs="Times New Roman"/>
          <w:sz w:val="24"/>
          <w:szCs w:val="24"/>
        </w:rPr>
        <w:t xml:space="preserve">Hassan, M. (2024a) </w:t>
      </w:r>
      <w:r w:rsidRPr="00E35404">
        <w:rPr>
          <w:rFonts w:ascii="Times New Roman" w:hAnsi="Times New Roman" w:cs="Times New Roman"/>
          <w:i/>
          <w:sz w:val="24"/>
          <w:szCs w:val="24"/>
        </w:rPr>
        <w:t>'Descriptive Statistics – Types, Methods and Examples'</w:t>
      </w:r>
      <w:r w:rsidRPr="00E35404">
        <w:rPr>
          <w:rFonts w:ascii="Times New Roman" w:hAnsi="Times New Roman" w:cs="Times New Roman"/>
          <w:sz w:val="24"/>
          <w:szCs w:val="24"/>
        </w:rPr>
        <w:t xml:space="preserve">, Research Method. Available at: </w:t>
      </w:r>
      <w:hyperlink r:id="rId19" w:history="1">
        <w:r w:rsidRPr="00D73586">
          <w:rPr>
            <w:rStyle w:val="Hyperlink"/>
            <w:rFonts w:ascii="Times New Roman" w:hAnsi="Times New Roman" w:cs="Times New Roman"/>
            <w:sz w:val="24"/>
            <w:szCs w:val="24"/>
          </w:rPr>
          <w:t>https://researchmethod.net/descriptive-statistics/</w:t>
        </w:r>
      </w:hyperlink>
      <w:r>
        <w:rPr>
          <w:rFonts w:ascii="Times New Roman" w:hAnsi="Times New Roman" w:cs="Times New Roman"/>
          <w:sz w:val="24"/>
          <w:szCs w:val="24"/>
        </w:rPr>
        <w:t xml:space="preserve">  (Accessed: 11 March 2025).</w:t>
      </w:r>
    </w:p>
    <w:p w:rsidR="00AB30E6" w:rsidRDefault="00AB30E6" w:rsidP="00AB30E6">
      <w:pPr>
        <w:spacing w:line="360" w:lineRule="auto"/>
        <w:ind w:left="360" w:hanging="360"/>
        <w:rPr>
          <w:rFonts w:ascii="Times New Roman" w:hAnsi="Times New Roman" w:cs="Times New Roman"/>
          <w:sz w:val="24"/>
          <w:szCs w:val="24"/>
        </w:rPr>
      </w:pPr>
      <w:r w:rsidRPr="00E35404">
        <w:rPr>
          <w:rFonts w:ascii="Times New Roman" w:hAnsi="Times New Roman" w:cs="Times New Roman"/>
          <w:sz w:val="24"/>
          <w:szCs w:val="24"/>
        </w:rPr>
        <w:lastRenderedPageBreak/>
        <w:t xml:space="preserve">Hassan, M. (2024b) </w:t>
      </w:r>
      <w:r w:rsidRPr="00E35404">
        <w:rPr>
          <w:rFonts w:ascii="Times New Roman" w:hAnsi="Times New Roman" w:cs="Times New Roman"/>
          <w:i/>
          <w:sz w:val="24"/>
          <w:szCs w:val="24"/>
        </w:rPr>
        <w:t>'Descriptive Analytics – Methods, Tools and Examples'</w:t>
      </w:r>
      <w:r w:rsidRPr="00E35404">
        <w:rPr>
          <w:rFonts w:ascii="Times New Roman" w:hAnsi="Times New Roman" w:cs="Times New Roman"/>
          <w:sz w:val="24"/>
          <w:szCs w:val="24"/>
        </w:rPr>
        <w:t xml:space="preserve">, Research Method. Available at: </w:t>
      </w:r>
      <w:hyperlink r:id="rId20" w:history="1">
        <w:r w:rsidRPr="00D73586">
          <w:rPr>
            <w:rStyle w:val="Hyperlink"/>
            <w:rFonts w:ascii="Times New Roman" w:hAnsi="Times New Roman" w:cs="Times New Roman"/>
            <w:sz w:val="24"/>
            <w:szCs w:val="24"/>
          </w:rPr>
          <w:t>https://researchmethod.net/descriptive-analytics/</w:t>
        </w:r>
      </w:hyperlink>
      <w:r>
        <w:rPr>
          <w:rFonts w:ascii="Times New Roman" w:hAnsi="Times New Roman" w:cs="Times New Roman"/>
          <w:sz w:val="24"/>
          <w:szCs w:val="24"/>
        </w:rPr>
        <w:t xml:space="preserve">  (Accessed: 14</w:t>
      </w:r>
      <w:r w:rsidRPr="00E35404">
        <w:rPr>
          <w:rFonts w:ascii="Times New Roman" w:hAnsi="Times New Roman" w:cs="Times New Roman"/>
          <w:sz w:val="24"/>
          <w:szCs w:val="24"/>
        </w:rPr>
        <w:t xml:space="preserve"> March 2025).</w:t>
      </w:r>
    </w:p>
    <w:p w:rsidR="00AB30E6" w:rsidRDefault="00AB30E6" w:rsidP="00AB30E6">
      <w:pPr>
        <w:spacing w:line="360" w:lineRule="auto"/>
        <w:ind w:left="360" w:hanging="360"/>
        <w:rPr>
          <w:rFonts w:ascii="Times New Roman" w:hAnsi="Times New Roman" w:cs="Times New Roman"/>
          <w:sz w:val="24"/>
          <w:szCs w:val="24"/>
        </w:rPr>
      </w:pPr>
      <w:r w:rsidRPr="005A1A84">
        <w:rPr>
          <w:rFonts w:ascii="Times New Roman" w:hAnsi="Times New Roman" w:cs="Times New Roman"/>
          <w:sz w:val="24"/>
          <w:szCs w:val="24"/>
        </w:rPr>
        <w:t xml:space="preserve">Matthews-El, T. and Bottorff, C. (2024) </w:t>
      </w:r>
      <w:r w:rsidRPr="005A1A84">
        <w:rPr>
          <w:rFonts w:ascii="Times New Roman" w:hAnsi="Times New Roman" w:cs="Times New Roman"/>
          <w:i/>
          <w:sz w:val="24"/>
          <w:szCs w:val="24"/>
        </w:rPr>
        <w:t>'14 Customer Retention Strategies That Work'</w:t>
      </w:r>
      <w:r w:rsidRPr="005A1A84">
        <w:rPr>
          <w:rFonts w:ascii="Times New Roman" w:hAnsi="Times New Roman" w:cs="Times New Roman"/>
          <w:sz w:val="24"/>
          <w:szCs w:val="24"/>
        </w:rPr>
        <w:t xml:space="preserve">, Forbes Advisor. Available at: </w:t>
      </w:r>
      <w:hyperlink r:id="rId21" w:history="1">
        <w:r w:rsidRPr="00D73586">
          <w:rPr>
            <w:rStyle w:val="Hyperlink"/>
            <w:rFonts w:ascii="Times New Roman" w:hAnsi="Times New Roman" w:cs="Times New Roman"/>
            <w:sz w:val="24"/>
            <w:szCs w:val="24"/>
          </w:rPr>
          <w:t>https://www.forbes.com/advisor/business/customer-retention-strategies/</w:t>
        </w:r>
      </w:hyperlink>
      <w:r>
        <w:rPr>
          <w:rFonts w:ascii="Times New Roman" w:hAnsi="Times New Roman" w:cs="Times New Roman"/>
          <w:sz w:val="24"/>
          <w:szCs w:val="24"/>
        </w:rPr>
        <w:t xml:space="preserve">  (Accessed: 19 March 2025).</w:t>
      </w:r>
    </w:p>
    <w:p w:rsidR="00AB30E6" w:rsidRDefault="00AB30E6" w:rsidP="00AB30E6">
      <w:pPr>
        <w:spacing w:line="360" w:lineRule="auto"/>
        <w:ind w:left="360" w:hanging="360"/>
        <w:rPr>
          <w:rFonts w:ascii="Times New Roman" w:hAnsi="Times New Roman" w:cs="Times New Roman"/>
          <w:sz w:val="24"/>
          <w:szCs w:val="24"/>
        </w:rPr>
      </w:pPr>
      <w:r w:rsidRPr="005A1A84">
        <w:rPr>
          <w:rFonts w:ascii="Times New Roman" w:hAnsi="Times New Roman" w:cs="Times New Roman"/>
          <w:sz w:val="24"/>
          <w:szCs w:val="24"/>
        </w:rPr>
        <w:t xml:space="preserve">Mucci, T. (2024) </w:t>
      </w:r>
      <w:r w:rsidRPr="005A1A84">
        <w:rPr>
          <w:rFonts w:ascii="Times New Roman" w:hAnsi="Times New Roman" w:cs="Times New Roman"/>
          <w:i/>
          <w:sz w:val="24"/>
          <w:szCs w:val="24"/>
        </w:rPr>
        <w:t>'What Is Data-Driven Decision-Making?</w:t>
      </w:r>
      <w:r w:rsidRPr="005A1A84">
        <w:rPr>
          <w:rFonts w:ascii="Times New Roman" w:hAnsi="Times New Roman" w:cs="Times New Roman"/>
          <w:sz w:val="24"/>
          <w:szCs w:val="24"/>
        </w:rPr>
        <w:t xml:space="preserve">', IBM Analytics. Available at: </w:t>
      </w:r>
      <w:hyperlink r:id="rId22" w:history="1">
        <w:r w:rsidRPr="00D73586">
          <w:rPr>
            <w:rStyle w:val="Hyperlink"/>
            <w:rFonts w:ascii="Times New Roman" w:hAnsi="Times New Roman" w:cs="Times New Roman"/>
            <w:sz w:val="24"/>
            <w:szCs w:val="24"/>
          </w:rPr>
          <w:t>https://www.ibm.com/think/topics/data-driven-decision-making</w:t>
        </w:r>
      </w:hyperlink>
      <w:r>
        <w:rPr>
          <w:rFonts w:ascii="Times New Roman" w:hAnsi="Times New Roman" w:cs="Times New Roman"/>
          <w:sz w:val="24"/>
          <w:szCs w:val="24"/>
        </w:rPr>
        <w:t xml:space="preserve">  (Accessed: 13</w:t>
      </w:r>
      <w:r w:rsidRPr="005A1A84">
        <w:rPr>
          <w:rFonts w:ascii="Times New Roman" w:hAnsi="Times New Roman" w:cs="Times New Roman"/>
          <w:sz w:val="24"/>
          <w:szCs w:val="24"/>
        </w:rPr>
        <w:t xml:space="preserve"> March 2025).</w:t>
      </w:r>
    </w:p>
    <w:p w:rsidR="00AB30E6" w:rsidRDefault="00AB30E6" w:rsidP="00AB30E6">
      <w:pPr>
        <w:spacing w:line="360" w:lineRule="auto"/>
        <w:ind w:left="360" w:hanging="360"/>
        <w:rPr>
          <w:rFonts w:ascii="Times New Roman" w:hAnsi="Times New Roman" w:cs="Times New Roman"/>
          <w:sz w:val="24"/>
          <w:szCs w:val="24"/>
        </w:rPr>
      </w:pPr>
      <w:r w:rsidRPr="005A1A84">
        <w:rPr>
          <w:rFonts w:ascii="Times New Roman" w:hAnsi="Times New Roman" w:cs="Times New Roman"/>
          <w:sz w:val="24"/>
          <w:szCs w:val="24"/>
        </w:rPr>
        <w:t xml:space="preserve">Wren, H. (2024) </w:t>
      </w:r>
      <w:r w:rsidRPr="005A1A84">
        <w:rPr>
          <w:rFonts w:ascii="Times New Roman" w:hAnsi="Times New Roman" w:cs="Times New Roman"/>
          <w:i/>
          <w:sz w:val="24"/>
          <w:szCs w:val="24"/>
        </w:rPr>
        <w:t xml:space="preserve">'Agent Performance: What It Is + 25 Metrics to Track', </w:t>
      </w:r>
      <w:r w:rsidRPr="005A1A84">
        <w:rPr>
          <w:rFonts w:ascii="Times New Roman" w:hAnsi="Times New Roman" w:cs="Times New Roman"/>
          <w:sz w:val="24"/>
          <w:szCs w:val="24"/>
        </w:rPr>
        <w:t xml:space="preserve">Zendesk. Available at: </w:t>
      </w:r>
      <w:hyperlink r:id="rId23" w:history="1">
        <w:r w:rsidRPr="00D73586">
          <w:rPr>
            <w:rStyle w:val="Hyperlink"/>
            <w:rFonts w:ascii="Times New Roman" w:hAnsi="Times New Roman" w:cs="Times New Roman"/>
            <w:sz w:val="24"/>
            <w:szCs w:val="24"/>
          </w:rPr>
          <w:t>https://www.zendesk.com/blog/agent-performance/</w:t>
        </w:r>
      </w:hyperlink>
      <w:r>
        <w:rPr>
          <w:rFonts w:ascii="Times New Roman" w:hAnsi="Times New Roman" w:cs="Times New Roman"/>
          <w:sz w:val="24"/>
          <w:szCs w:val="24"/>
        </w:rPr>
        <w:t xml:space="preserve">  (Accessed: 13 March 2025).</w:t>
      </w:r>
    </w:p>
    <w:p w:rsidR="00AB30E6" w:rsidRDefault="00AB30E6" w:rsidP="00AB30E6">
      <w:pPr>
        <w:spacing w:line="360" w:lineRule="auto"/>
        <w:ind w:left="360" w:hanging="360"/>
        <w:rPr>
          <w:rFonts w:ascii="Times New Roman" w:hAnsi="Times New Roman" w:cs="Times New Roman"/>
          <w:sz w:val="24"/>
          <w:szCs w:val="24"/>
        </w:rPr>
      </w:pPr>
      <w:r w:rsidRPr="005A1A84">
        <w:rPr>
          <w:rFonts w:ascii="Times New Roman" w:hAnsi="Times New Roman" w:cs="Times New Roman"/>
          <w:sz w:val="24"/>
          <w:szCs w:val="24"/>
        </w:rPr>
        <w:t xml:space="preserve">Yeohyun, Y. and Kyoung, C.C. (2020) </w:t>
      </w:r>
      <w:r w:rsidRPr="005A1A84">
        <w:rPr>
          <w:rFonts w:ascii="Times New Roman" w:hAnsi="Times New Roman" w:cs="Times New Roman"/>
          <w:i/>
          <w:sz w:val="24"/>
          <w:szCs w:val="24"/>
        </w:rPr>
        <w:t>'A Qualitative Review of Cruise Service Quality: Case Studies from Asia',</w:t>
      </w:r>
      <w:r w:rsidRPr="005A1A84">
        <w:rPr>
          <w:rFonts w:ascii="Times New Roman" w:hAnsi="Times New Roman" w:cs="Times New Roman"/>
          <w:sz w:val="24"/>
          <w:szCs w:val="24"/>
        </w:rPr>
        <w:t xml:space="preserve"> ResearchGate. Available at: </w:t>
      </w:r>
      <w:hyperlink r:id="rId24" w:history="1">
        <w:r w:rsidRPr="00D73586">
          <w:rPr>
            <w:rStyle w:val="Hyperlink"/>
            <w:rFonts w:ascii="Times New Roman" w:hAnsi="Times New Roman" w:cs="Times New Roman"/>
            <w:sz w:val="24"/>
            <w:szCs w:val="24"/>
          </w:rPr>
          <w:t>https://www.researchgate.net/publication/344885750_A_Qualitative_Review_of_Cruise_Service_Quality_Case_Studies_from_Asia/fulltext/609c2e9a4585158bf0a377eb/A-Qualitative-Review-of-Cruise-Service-Quality-Case-Studies-from-Asia.pdf</w:t>
        </w:r>
      </w:hyperlink>
      <w:r>
        <w:rPr>
          <w:rFonts w:ascii="Times New Roman" w:hAnsi="Times New Roman" w:cs="Times New Roman"/>
          <w:sz w:val="24"/>
          <w:szCs w:val="24"/>
        </w:rPr>
        <w:t xml:space="preserve">  (Accessed: 12</w:t>
      </w:r>
      <w:r w:rsidRPr="005A1A84">
        <w:rPr>
          <w:rFonts w:ascii="Times New Roman" w:hAnsi="Times New Roman" w:cs="Times New Roman"/>
          <w:sz w:val="24"/>
          <w:szCs w:val="24"/>
        </w:rPr>
        <w:t xml:space="preserve"> March 2025).</w:t>
      </w:r>
    </w:p>
    <w:p w:rsidR="00AB30E6" w:rsidRPr="005A1A84" w:rsidRDefault="00AB30E6" w:rsidP="00AB30E6">
      <w:pPr>
        <w:spacing w:line="360" w:lineRule="auto"/>
        <w:ind w:left="360" w:hanging="360"/>
        <w:rPr>
          <w:rFonts w:ascii="Times New Roman" w:hAnsi="Times New Roman" w:cs="Times New Roman"/>
          <w:sz w:val="24"/>
          <w:szCs w:val="24"/>
        </w:rPr>
      </w:pPr>
      <w:r w:rsidRPr="005A1A84">
        <w:rPr>
          <w:rFonts w:ascii="Times New Roman" w:hAnsi="Times New Roman" w:cs="Times New Roman"/>
          <w:sz w:val="24"/>
          <w:szCs w:val="24"/>
        </w:rPr>
        <w:t xml:space="preserve">Ziemba, D. (2025) </w:t>
      </w:r>
      <w:r w:rsidRPr="005A1A84">
        <w:rPr>
          <w:rFonts w:ascii="Times New Roman" w:hAnsi="Times New Roman" w:cs="Times New Roman"/>
          <w:i/>
          <w:sz w:val="24"/>
          <w:szCs w:val="24"/>
        </w:rPr>
        <w:t>'Strategic Decision Making: Key Concepts and Examples'</w:t>
      </w:r>
      <w:r w:rsidRPr="005A1A84">
        <w:rPr>
          <w:rFonts w:ascii="Times New Roman" w:hAnsi="Times New Roman" w:cs="Times New Roman"/>
          <w:sz w:val="24"/>
          <w:szCs w:val="24"/>
        </w:rPr>
        <w:t xml:space="preserve">, Spider Strategies. Available at: </w:t>
      </w:r>
      <w:hyperlink r:id="rId25" w:history="1">
        <w:r w:rsidRPr="00D73586">
          <w:rPr>
            <w:rStyle w:val="Hyperlink"/>
            <w:rFonts w:ascii="Times New Roman" w:hAnsi="Times New Roman" w:cs="Times New Roman"/>
            <w:sz w:val="24"/>
            <w:szCs w:val="24"/>
          </w:rPr>
          <w:t>https://www.spiderstrategies.com/blog/strategic-decision-making/</w:t>
        </w:r>
      </w:hyperlink>
      <w:r>
        <w:rPr>
          <w:rFonts w:ascii="Times New Roman" w:hAnsi="Times New Roman" w:cs="Times New Roman"/>
          <w:sz w:val="24"/>
          <w:szCs w:val="24"/>
        </w:rPr>
        <w:t xml:space="preserve">  (Accessed: 12</w:t>
      </w:r>
      <w:r w:rsidRPr="005A1A84">
        <w:rPr>
          <w:rFonts w:ascii="Times New Roman" w:hAnsi="Times New Roman" w:cs="Times New Roman"/>
          <w:sz w:val="24"/>
          <w:szCs w:val="24"/>
        </w:rPr>
        <w:t xml:space="preserve"> March 2025).</w:t>
      </w:r>
    </w:p>
    <w:p w:rsidR="00AB30E6" w:rsidRDefault="00AB30E6" w:rsidP="00AB30E6">
      <w:pPr>
        <w:spacing w:line="360" w:lineRule="auto"/>
        <w:ind w:left="360" w:hanging="360"/>
        <w:rPr>
          <w:rFonts w:ascii="Times New Roman" w:hAnsi="Times New Roman" w:cs="Times New Roman"/>
          <w:sz w:val="24"/>
          <w:szCs w:val="24"/>
        </w:rPr>
      </w:pPr>
    </w:p>
    <w:p w:rsidR="00AB30E6" w:rsidRPr="005A1A84" w:rsidRDefault="00AB30E6" w:rsidP="00AB30E6">
      <w:pPr>
        <w:spacing w:line="360" w:lineRule="auto"/>
        <w:ind w:left="360" w:hanging="360"/>
        <w:rPr>
          <w:rFonts w:ascii="Times New Roman" w:hAnsi="Times New Roman" w:cs="Times New Roman"/>
          <w:sz w:val="24"/>
          <w:szCs w:val="24"/>
        </w:rPr>
      </w:pPr>
    </w:p>
    <w:p w:rsidR="00305D22" w:rsidRPr="00305D22" w:rsidRDefault="00305D22" w:rsidP="00305D22">
      <w:pPr>
        <w:spacing w:line="360" w:lineRule="auto"/>
        <w:ind w:left="360" w:hanging="360"/>
        <w:jc w:val="both"/>
        <w:rPr>
          <w:rFonts w:ascii="Times New Roman" w:hAnsi="Times New Roman" w:cs="Times New Roman"/>
          <w:sz w:val="24"/>
          <w:szCs w:val="24"/>
        </w:rPr>
      </w:pPr>
    </w:p>
    <w:p w:rsidR="00305D22" w:rsidRDefault="00305D22" w:rsidP="00305D22">
      <w:pPr>
        <w:spacing w:line="360" w:lineRule="auto"/>
        <w:jc w:val="both"/>
        <w:rPr>
          <w:rFonts w:ascii="Times New Roman" w:hAnsi="Times New Roman" w:cs="Times New Roman"/>
          <w:sz w:val="24"/>
          <w:szCs w:val="24"/>
        </w:rPr>
      </w:pPr>
    </w:p>
    <w:p w:rsidR="00935985" w:rsidRDefault="00935985" w:rsidP="00305D22">
      <w:pPr>
        <w:spacing w:line="360" w:lineRule="auto"/>
        <w:jc w:val="both"/>
        <w:rPr>
          <w:rFonts w:ascii="Times New Roman" w:hAnsi="Times New Roman" w:cs="Times New Roman"/>
          <w:sz w:val="24"/>
          <w:szCs w:val="24"/>
        </w:rPr>
      </w:pPr>
    </w:p>
    <w:p w:rsidR="00AB30E6" w:rsidRDefault="00AB30E6" w:rsidP="00305D22">
      <w:pPr>
        <w:spacing w:line="360" w:lineRule="auto"/>
        <w:jc w:val="both"/>
        <w:rPr>
          <w:rFonts w:ascii="Times New Roman" w:hAnsi="Times New Roman" w:cs="Times New Roman"/>
          <w:sz w:val="24"/>
          <w:szCs w:val="24"/>
        </w:rPr>
      </w:pPr>
    </w:p>
    <w:p w:rsidR="00AB30E6" w:rsidRPr="00305D22" w:rsidRDefault="00AB30E6" w:rsidP="00305D22">
      <w:pPr>
        <w:spacing w:line="360" w:lineRule="auto"/>
        <w:jc w:val="both"/>
        <w:rPr>
          <w:rFonts w:ascii="Times New Roman" w:hAnsi="Times New Roman" w:cs="Times New Roman"/>
          <w:sz w:val="24"/>
          <w:szCs w:val="24"/>
        </w:rPr>
      </w:pPr>
    </w:p>
    <w:p w:rsidR="00305D22" w:rsidRPr="00713CBD" w:rsidRDefault="00305D22" w:rsidP="00713CBD">
      <w:pPr>
        <w:pStyle w:val="Heading1"/>
        <w:spacing w:line="360" w:lineRule="auto"/>
        <w:jc w:val="center"/>
        <w:rPr>
          <w:rFonts w:ascii="Times New Roman" w:hAnsi="Times New Roman" w:cs="Times New Roman"/>
          <w:b/>
          <w:color w:val="auto"/>
          <w:sz w:val="24"/>
          <w:szCs w:val="24"/>
        </w:rPr>
      </w:pPr>
      <w:bookmarkStart w:id="57" w:name="_Toc193272129"/>
      <w:r w:rsidRPr="00713CBD">
        <w:rPr>
          <w:rFonts w:ascii="Times New Roman" w:hAnsi="Times New Roman" w:cs="Times New Roman"/>
          <w:b/>
          <w:color w:val="auto"/>
          <w:sz w:val="24"/>
          <w:szCs w:val="24"/>
        </w:rPr>
        <w:lastRenderedPageBreak/>
        <w:t>APPENDIX</w:t>
      </w:r>
      <w:bookmarkEnd w:id="57"/>
    </w:p>
    <w:p w:rsidR="00305D22" w:rsidRDefault="00305D22" w:rsidP="00713CBD">
      <w:pPr>
        <w:pStyle w:val="Heading1"/>
        <w:spacing w:line="360" w:lineRule="auto"/>
        <w:jc w:val="center"/>
        <w:rPr>
          <w:rFonts w:ascii="Times New Roman" w:hAnsi="Times New Roman" w:cs="Times New Roman"/>
          <w:b/>
          <w:color w:val="auto"/>
          <w:sz w:val="24"/>
          <w:szCs w:val="24"/>
        </w:rPr>
      </w:pPr>
      <w:bookmarkStart w:id="58" w:name="_Toc193272130"/>
      <w:r w:rsidRPr="00713CBD">
        <w:rPr>
          <w:rFonts w:ascii="Times New Roman" w:hAnsi="Times New Roman" w:cs="Times New Roman"/>
          <w:b/>
          <w:color w:val="auto"/>
          <w:sz w:val="24"/>
          <w:szCs w:val="24"/>
        </w:rPr>
        <w:t>SUPPLEMENTARY ANALYSIS AND SUPPORTING INSIGHTS</w:t>
      </w:r>
      <w:bookmarkEnd w:id="58"/>
    </w:p>
    <w:p w:rsidR="00305D22" w:rsidRPr="00305D22" w:rsidRDefault="00305D22" w:rsidP="00474C37">
      <w:pPr>
        <w:spacing w:line="360" w:lineRule="auto"/>
        <w:jc w:val="both"/>
        <w:rPr>
          <w:rFonts w:ascii="Times New Roman" w:hAnsi="Times New Roman" w:cs="Times New Roman"/>
          <w:sz w:val="24"/>
          <w:szCs w:val="24"/>
        </w:rPr>
      </w:pPr>
    </w:p>
    <w:p w:rsidR="0079022A" w:rsidRPr="00474C37" w:rsidRDefault="0079022A" w:rsidP="00474C37">
      <w:pPr>
        <w:spacing w:line="360" w:lineRule="auto"/>
        <w:jc w:val="both"/>
        <w:rPr>
          <w:rFonts w:ascii="Times New Roman" w:hAnsi="Times New Roman" w:cs="Times New Roman"/>
          <w:sz w:val="24"/>
          <w:szCs w:val="24"/>
        </w:rPr>
      </w:pPr>
    </w:p>
    <w:p w:rsidR="00474C37" w:rsidRPr="00305D22" w:rsidRDefault="00474C37" w:rsidP="00474C37">
      <w:pPr>
        <w:spacing w:before="100" w:beforeAutospacing="1" w:after="100" w:afterAutospacing="1" w:line="360" w:lineRule="auto"/>
        <w:jc w:val="both"/>
        <w:outlineLvl w:val="3"/>
        <w:rPr>
          <w:rFonts w:ascii="Times New Roman" w:eastAsia="Times New Roman" w:hAnsi="Times New Roman" w:cs="Times New Roman"/>
          <w:sz w:val="24"/>
          <w:szCs w:val="24"/>
        </w:rPr>
      </w:pPr>
      <w:r>
        <w:rPr>
          <w:rFonts w:ascii="Times New Roman" w:hAnsi="Times New Roman" w:cs="Times New Roman"/>
          <w:noProof/>
          <w:sz w:val="24"/>
          <w:szCs w:val="24"/>
        </w:rPr>
        <w:drawing>
          <wp:inline distT="0" distB="0" distL="0" distR="0" wp14:anchorId="77D18569" wp14:editId="3BF809D3">
            <wp:extent cx="6729730" cy="524256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Luxury_Cruise_Dashboard.pn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729730" cy="5242560"/>
                    </a:xfrm>
                    <a:prstGeom prst="rect">
                      <a:avLst/>
                    </a:prstGeom>
                  </pic:spPr>
                </pic:pic>
              </a:graphicData>
            </a:graphic>
          </wp:inline>
        </w:drawing>
      </w:r>
      <w:bookmarkStart w:id="59" w:name="_GoBack"/>
      <w:bookmarkEnd w:id="59"/>
    </w:p>
    <w:p w:rsidR="004C1222" w:rsidRPr="004C1222" w:rsidRDefault="00474C37" w:rsidP="004C1222">
      <w:pPr>
        <w:spacing w:after="200" w:line="360" w:lineRule="auto"/>
        <w:jc w:val="both"/>
        <w:rPr>
          <w:rFonts w:ascii="Times New Roman" w:hAnsi="Times New Roman" w:cs="Times New Roman"/>
          <w:i/>
          <w:iCs/>
          <w:sz w:val="24"/>
          <w:szCs w:val="24"/>
        </w:rPr>
      </w:pPr>
      <w:r w:rsidRPr="00305D22">
        <w:rPr>
          <w:rFonts w:ascii="Times New Roman" w:hAnsi="Times New Roman" w:cs="Times New Roman"/>
          <w:i/>
          <w:iCs/>
          <w:sz w:val="24"/>
          <w:szCs w:val="24"/>
        </w:rPr>
        <w:t>Luxury Cruise Business Performance Dashboard</w:t>
      </w:r>
    </w:p>
    <w:p w:rsidR="004C1222" w:rsidRDefault="004C1222" w:rsidP="00474C37">
      <w:pPr>
        <w:spacing w:line="360" w:lineRule="auto"/>
        <w:jc w:val="both"/>
        <w:rPr>
          <w:rFonts w:ascii="Times New Roman" w:hAnsi="Times New Roman" w:cs="Times New Roman"/>
          <w:b/>
          <w:color w:val="0070C0"/>
          <w:sz w:val="24"/>
          <w:szCs w:val="24"/>
        </w:rPr>
      </w:pPr>
    </w:p>
    <w:p w:rsidR="00D84331" w:rsidRDefault="00D84331" w:rsidP="00474C37">
      <w:pPr>
        <w:spacing w:line="360" w:lineRule="auto"/>
        <w:jc w:val="both"/>
        <w:rPr>
          <w:rFonts w:ascii="Times New Roman" w:hAnsi="Times New Roman" w:cs="Times New Roman"/>
          <w:b/>
          <w:color w:val="0070C0"/>
          <w:sz w:val="24"/>
          <w:szCs w:val="24"/>
        </w:rPr>
      </w:pPr>
    </w:p>
    <w:p w:rsidR="00474C37" w:rsidRDefault="00D84331" w:rsidP="00474C37">
      <w:pPr>
        <w:spacing w:line="360" w:lineRule="auto"/>
        <w:jc w:val="both"/>
        <w:rPr>
          <w:rFonts w:ascii="Times New Roman" w:hAnsi="Times New Roman" w:cs="Times New Roman"/>
          <w:b/>
          <w:color w:val="0070C0"/>
          <w:sz w:val="24"/>
          <w:szCs w:val="24"/>
        </w:rPr>
      </w:pPr>
      <w:r>
        <w:rPr>
          <w:rFonts w:ascii="Times New Roman" w:hAnsi="Times New Roman" w:cs="Times New Roman"/>
          <w:b/>
          <w:color w:val="0070C0"/>
          <w:sz w:val="24"/>
          <w:szCs w:val="24"/>
        </w:rPr>
        <w:lastRenderedPageBreak/>
        <w:t>NOTE: A – E</w:t>
      </w:r>
      <w:r w:rsidR="00474C37" w:rsidRPr="00474C37">
        <w:rPr>
          <w:rFonts w:ascii="Times New Roman" w:hAnsi="Times New Roman" w:cs="Times New Roman"/>
          <w:b/>
          <w:color w:val="0070C0"/>
          <w:sz w:val="24"/>
          <w:szCs w:val="24"/>
        </w:rPr>
        <w:t xml:space="preserve"> below comprehensively covers</w:t>
      </w:r>
      <w:r w:rsidR="00801250">
        <w:rPr>
          <w:rFonts w:ascii="Times New Roman" w:hAnsi="Times New Roman" w:cs="Times New Roman"/>
          <w:b/>
          <w:color w:val="0070C0"/>
          <w:sz w:val="24"/>
          <w:szCs w:val="24"/>
        </w:rPr>
        <w:t xml:space="preserve"> contents on</w:t>
      </w:r>
      <w:r w:rsidR="00474C37" w:rsidRPr="00474C37">
        <w:rPr>
          <w:rFonts w:ascii="Times New Roman" w:hAnsi="Times New Roman" w:cs="Times New Roman"/>
          <w:b/>
          <w:color w:val="0070C0"/>
          <w:sz w:val="24"/>
          <w:szCs w:val="24"/>
        </w:rPr>
        <w:t xml:space="preserve"> the above dashboard figure</w:t>
      </w:r>
    </w:p>
    <w:p w:rsidR="00742FD1" w:rsidRPr="00474C37" w:rsidRDefault="00D84331" w:rsidP="00742FD1">
      <w:pPr>
        <w:spacing w:line="360" w:lineRule="auto"/>
        <w:jc w:val="both"/>
        <w:rPr>
          <w:rFonts w:ascii="Times New Roman" w:hAnsi="Times New Roman" w:cs="Times New Roman"/>
          <w:b/>
          <w:sz w:val="24"/>
          <w:szCs w:val="24"/>
        </w:rPr>
      </w:pPr>
      <w:r>
        <w:rPr>
          <w:rFonts w:ascii="Times New Roman" w:hAnsi="Times New Roman" w:cs="Times New Roman"/>
          <w:b/>
          <w:sz w:val="24"/>
          <w:szCs w:val="24"/>
        </w:rPr>
        <w:t>A</w:t>
      </w:r>
      <w:r w:rsidR="00742FD1" w:rsidRPr="00474C37">
        <w:rPr>
          <w:rFonts w:ascii="Times New Roman" w:hAnsi="Times New Roman" w:cs="Times New Roman"/>
          <w:b/>
          <w:sz w:val="24"/>
          <w:szCs w:val="24"/>
        </w:rPr>
        <w:t>. Performance Dashboard Overview</w:t>
      </w:r>
    </w:p>
    <w:p w:rsidR="00742FD1" w:rsidRPr="00474C37" w:rsidRDefault="00742FD1" w:rsidP="00742FD1">
      <w:pPr>
        <w:spacing w:line="360" w:lineRule="auto"/>
        <w:jc w:val="both"/>
        <w:rPr>
          <w:rFonts w:ascii="Times New Roman" w:hAnsi="Times New Roman" w:cs="Times New Roman"/>
          <w:sz w:val="24"/>
          <w:szCs w:val="24"/>
        </w:rPr>
      </w:pPr>
      <w:r w:rsidRPr="00474C37">
        <w:rPr>
          <w:rFonts w:ascii="Times New Roman" w:hAnsi="Times New Roman" w:cs="Times New Roman"/>
          <w:sz w:val="24"/>
          <w:szCs w:val="24"/>
        </w:rPr>
        <w:t>A centralized real-time performance dashboard was developed to integrate critical KPIs, allowing for:</w:t>
      </w:r>
    </w:p>
    <w:p w:rsidR="00742FD1" w:rsidRPr="00474C37" w:rsidRDefault="00742FD1" w:rsidP="00742FD1">
      <w:pPr>
        <w:numPr>
          <w:ilvl w:val="0"/>
          <w:numId w:val="41"/>
        </w:numPr>
        <w:spacing w:line="360" w:lineRule="auto"/>
        <w:contextualSpacing/>
        <w:jc w:val="both"/>
        <w:rPr>
          <w:rFonts w:ascii="Times New Roman" w:hAnsi="Times New Roman" w:cs="Times New Roman"/>
          <w:sz w:val="24"/>
          <w:szCs w:val="24"/>
        </w:rPr>
      </w:pPr>
      <w:r w:rsidRPr="00474C37">
        <w:rPr>
          <w:rFonts w:ascii="Times New Roman" w:hAnsi="Times New Roman" w:cs="Times New Roman"/>
          <w:sz w:val="24"/>
          <w:szCs w:val="24"/>
        </w:rPr>
        <w:t>Live monitoring of key financial indicators (compensation, marketing, and commissions).</w:t>
      </w:r>
    </w:p>
    <w:p w:rsidR="00742FD1" w:rsidRPr="00474C37" w:rsidRDefault="00742FD1" w:rsidP="00742FD1">
      <w:pPr>
        <w:numPr>
          <w:ilvl w:val="0"/>
          <w:numId w:val="41"/>
        </w:numPr>
        <w:spacing w:line="360" w:lineRule="auto"/>
        <w:contextualSpacing/>
        <w:jc w:val="both"/>
        <w:rPr>
          <w:rFonts w:ascii="Times New Roman" w:hAnsi="Times New Roman" w:cs="Times New Roman"/>
          <w:sz w:val="24"/>
          <w:szCs w:val="24"/>
        </w:rPr>
      </w:pPr>
      <w:r w:rsidRPr="00474C37">
        <w:rPr>
          <w:rFonts w:ascii="Times New Roman" w:hAnsi="Times New Roman" w:cs="Times New Roman"/>
          <w:sz w:val="24"/>
          <w:szCs w:val="24"/>
        </w:rPr>
        <w:t>Visualization of return likelihood trends across customer segments, helping refine service recovery strategies.</w:t>
      </w:r>
    </w:p>
    <w:p w:rsidR="00742FD1" w:rsidRPr="00742FD1" w:rsidRDefault="00742FD1" w:rsidP="00742FD1">
      <w:pPr>
        <w:numPr>
          <w:ilvl w:val="0"/>
          <w:numId w:val="41"/>
        </w:numPr>
        <w:spacing w:line="360" w:lineRule="auto"/>
        <w:contextualSpacing/>
        <w:jc w:val="both"/>
        <w:rPr>
          <w:rFonts w:ascii="Times New Roman" w:hAnsi="Times New Roman" w:cs="Times New Roman"/>
          <w:sz w:val="24"/>
          <w:szCs w:val="24"/>
        </w:rPr>
      </w:pPr>
      <w:r w:rsidRPr="00474C37">
        <w:rPr>
          <w:rFonts w:ascii="Times New Roman" w:hAnsi="Times New Roman" w:cs="Times New Roman"/>
          <w:sz w:val="24"/>
          <w:szCs w:val="24"/>
        </w:rPr>
        <w:t>Tracking of agent performance and training impact, ensuring workforce efficiency improvements.</w:t>
      </w:r>
    </w:p>
    <w:p w:rsidR="00742FD1" w:rsidRPr="00742FD1" w:rsidRDefault="00742FD1" w:rsidP="00742FD1">
      <w:pPr>
        <w:spacing w:line="360" w:lineRule="auto"/>
        <w:jc w:val="both"/>
        <w:rPr>
          <w:rFonts w:ascii="Times New Roman" w:hAnsi="Times New Roman" w:cs="Times New Roman"/>
          <w:b/>
          <w:sz w:val="24"/>
          <w:szCs w:val="24"/>
        </w:rPr>
      </w:pPr>
      <w:r>
        <w:rPr>
          <w:rFonts w:ascii="Times New Roman" w:hAnsi="Times New Roman" w:cs="Times New Roman"/>
          <w:b/>
          <w:sz w:val="24"/>
          <w:szCs w:val="24"/>
        </w:rPr>
        <w:t>Dashboard Highlights:</w:t>
      </w:r>
    </w:p>
    <w:p w:rsidR="00742FD1" w:rsidRDefault="00742FD1" w:rsidP="00742FD1">
      <w:pPr>
        <w:pStyle w:val="ListParagraph"/>
        <w:numPr>
          <w:ilvl w:val="0"/>
          <w:numId w:val="43"/>
        </w:numPr>
        <w:spacing w:line="360" w:lineRule="auto"/>
        <w:jc w:val="both"/>
        <w:rPr>
          <w:rFonts w:ascii="Times New Roman" w:hAnsi="Times New Roman" w:cs="Times New Roman"/>
          <w:sz w:val="24"/>
          <w:szCs w:val="24"/>
        </w:rPr>
      </w:pPr>
      <w:r w:rsidRPr="00742FD1">
        <w:rPr>
          <w:rFonts w:ascii="Times New Roman" w:hAnsi="Times New Roman" w:cs="Times New Roman"/>
          <w:b/>
          <w:sz w:val="24"/>
          <w:szCs w:val="24"/>
        </w:rPr>
        <w:t>Figure A1:</w:t>
      </w:r>
      <w:r w:rsidRPr="00742FD1">
        <w:rPr>
          <w:rFonts w:ascii="Times New Roman" w:hAnsi="Times New Roman" w:cs="Times New Roman"/>
          <w:sz w:val="24"/>
          <w:szCs w:val="24"/>
        </w:rPr>
        <w:t xml:space="preserve"> Compensation and Return Likelihood Breakdown</w:t>
      </w:r>
    </w:p>
    <w:p w:rsidR="00742FD1" w:rsidRPr="00742FD1" w:rsidRDefault="00742FD1" w:rsidP="00742FD1">
      <w:pPr>
        <w:pStyle w:val="ListParagraph"/>
        <w:spacing w:line="360" w:lineRule="auto"/>
        <w:jc w:val="both"/>
        <w:rPr>
          <w:rFonts w:ascii="Times New Roman" w:hAnsi="Times New Roman" w:cs="Times New Roman"/>
          <w:sz w:val="24"/>
          <w:szCs w:val="24"/>
        </w:rPr>
      </w:pPr>
      <w:r>
        <w:rPr>
          <w:rFonts w:ascii="Times New Roman" w:hAnsi="Times New Roman" w:cs="Times New Roman"/>
          <w:sz w:val="24"/>
          <w:szCs w:val="24"/>
        </w:rPr>
        <w:t>A stacked bar chart</w:t>
      </w:r>
      <w:r w:rsidRPr="00742FD1">
        <w:rPr>
          <w:rFonts w:ascii="Times New Roman" w:hAnsi="Times New Roman" w:cs="Times New Roman"/>
          <w:sz w:val="24"/>
          <w:szCs w:val="24"/>
        </w:rPr>
        <w:t xml:space="preserve"> representation of compensation payouts across different customer return scenarios, revealing how refund amounts vary based on customer retention likelihood.</w:t>
      </w:r>
    </w:p>
    <w:p w:rsidR="00742FD1" w:rsidRDefault="00742FD1" w:rsidP="00742FD1">
      <w:pPr>
        <w:pStyle w:val="ListParagraph"/>
        <w:numPr>
          <w:ilvl w:val="0"/>
          <w:numId w:val="43"/>
        </w:numPr>
        <w:spacing w:line="360" w:lineRule="auto"/>
        <w:jc w:val="both"/>
        <w:rPr>
          <w:rFonts w:ascii="Times New Roman" w:hAnsi="Times New Roman" w:cs="Times New Roman"/>
          <w:sz w:val="24"/>
          <w:szCs w:val="24"/>
        </w:rPr>
      </w:pPr>
      <w:r w:rsidRPr="00742FD1">
        <w:rPr>
          <w:rFonts w:ascii="Times New Roman" w:hAnsi="Times New Roman" w:cs="Times New Roman"/>
          <w:b/>
          <w:sz w:val="24"/>
          <w:szCs w:val="24"/>
        </w:rPr>
        <w:t>Figure A2:</w:t>
      </w:r>
      <w:r w:rsidRPr="00742FD1">
        <w:rPr>
          <w:rFonts w:ascii="Times New Roman" w:hAnsi="Times New Roman" w:cs="Times New Roman"/>
          <w:sz w:val="24"/>
          <w:szCs w:val="24"/>
        </w:rPr>
        <w:t xml:space="preserve"> Impact of Promotions on Customer Retention</w:t>
      </w:r>
    </w:p>
    <w:p w:rsidR="00742FD1" w:rsidRPr="00742FD1" w:rsidRDefault="00742FD1" w:rsidP="00742FD1">
      <w:pPr>
        <w:pStyle w:val="ListParagraph"/>
        <w:spacing w:line="360" w:lineRule="auto"/>
        <w:jc w:val="both"/>
        <w:rPr>
          <w:rFonts w:ascii="Times New Roman" w:hAnsi="Times New Roman" w:cs="Times New Roman"/>
          <w:sz w:val="24"/>
          <w:szCs w:val="24"/>
        </w:rPr>
      </w:pPr>
      <w:r w:rsidRPr="00742FD1">
        <w:rPr>
          <w:rFonts w:ascii="Times New Roman" w:hAnsi="Times New Roman" w:cs="Times New Roman"/>
          <w:sz w:val="24"/>
          <w:szCs w:val="24"/>
        </w:rPr>
        <w:t>A comparative analysis illustrating how promotions influence customer return rates. The visualization highlights the significant impact of promotions on increasing customer retention.</w:t>
      </w:r>
    </w:p>
    <w:p w:rsidR="00742FD1" w:rsidRDefault="00742FD1" w:rsidP="00742FD1">
      <w:pPr>
        <w:pStyle w:val="ListParagraph"/>
        <w:numPr>
          <w:ilvl w:val="0"/>
          <w:numId w:val="43"/>
        </w:numPr>
        <w:spacing w:line="360" w:lineRule="auto"/>
        <w:jc w:val="both"/>
        <w:rPr>
          <w:rFonts w:ascii="Times New Roman" w:hAnsi="Times New Roman" w:cs="Times New Roman"/>
          <w:sz w:val="24"/>
          <w:szCs w:val="24"/>
        </w:rPr>
      </w:pPr>
      <w:r w:rsidRPr="00742FD1">
        <w:rPr>
          <w:rFonts w:ascii="Times New Roman" w:hAnsi="Times New Roman" w:cs="Times New Roman"/>
          <w:b/>
          <w:sz w:val="24"/>
          <w:szCs w:val="24"/>
        </w:rPr>
        <w:t>Figure A3:</w:t>
      </w:r>
      <w:r w:rsidRPr="00742FD1">
        <w:rPr>
          <w:rFonts w:ascii="Times New Roman" w:hAnsi="Times New Roman" w:cs="Times New Roman"/>
          <w:sz w:val="24"/>
          <w:szCs w:val="24"/>
        </w:rPr>
        <w:t xml:space="preserve"> Complaint Reasons vs. Return Likelihood</w:t>
      </w:r>
    </w:p>
    <w:p w:rsidR="00742FD1" w:rsidRPr="00742FD1" w:rsidRDefault="00742FD1" w:rsidP="00742FD1">
      <w:pPr>
        <w:pStyle w:val="ListParagraph"/>
        <w:spacing w:line="360" w:lineRule="auto"/>
        <w:jc w:val="both"/>
        <w:rPr>
          <w:rFonts w:ascii="Times New Roman" w:hAnsi="Times New Roman" w:cs="Times New Roman"/>
          <w:sz w:val="24"/>
          <w:szCs w:val="24"/>
        </w:rPr>
      </w:pPr>
      <w:r w:rsidRPr="00742FD1">
        <w:rPr>
          <w:rFonts w:ascii="Times New Roman" w:hAnsi="Times New Roman" w:cs="Times New Roman"/>
          <w:sz w:val="24"/>
          <w:szCs w:val="24"/>
        </w:rPr>
        <w:t>A detailed analysis of the relationship between customer complaints and return likelihood, categorized by compensation levels. This provides insight into which complaint areas require the most attention.</w:t>
      </w:r>
    </w:p>
    <w:p w:rsidR="00742FD1" w:rsidRDefault="00742FD1" w:rsidP="00742FD1">
      <w:pPr>
        <w:pStyle w:val="ListParagraph"/>
        <w:numPr>
          <w:ilvl w:val="0"/>
          <w:numId w:val="43"/>
        </w:numPr>
        <w:spacing w:line="360" w:lineRule="auto"/>
        <w:jc w:val="both"/>
        <w:rPr>
          <w:rFonts w:ascii="Times New Roman" w:hAnsi="Times New Roman" w:cs="Times New Roman"/>
          <w:sz w:val="24"/>
          <w:szCs w:val="24"/>
        </w:rPr>
      </w:pPr>
      <w:r w:rsidRPr="00742FD1">
        <w:rPr>
          <w:rFonts w:ascii="Times New Roman" w:hAnsi="Times New Roman" w:cs="Times New Roman"/>
          <w:b/>
          <w:sz w:val="24"/>
          <w:szCs w:val="24"/>
        </w:rPr>
        <w:t>Figure A4:</w:t>
      </w:r>
      <w:r w:rsidRPr="00742FD1">
        <w:rPr>
          <w:rFonts w:ascii="Times New Roman" w:hAnsi="Times New Roman" w:cs="Times New Roman"/>
          <w:sz w:val="24"/>
          <w:szCs w:val="24"/>
        </w:rPr>
        <w:t xml:space="preserve"> KPI Metrics Overview</w:t>
      </w:r>
    </w:p>
    <w:p w:rsidR="00742FD1" w:rsidRPr="00742FD1" w:rsidRDefault="00742FD1" w:rsidP="00742FD1">
      <w:pPr>
        <w:pStyle w:val="ListParagraph"/>
        <w:spacing w:line="360" w:lineRule="auto"/>
        <w:jc w:val="both"/>
        <w:rPr>
          <w:rFonts w:ascii="Times New Roman" w:hAnsi="Times New Roman" w:cs="Times New Roman"/>
          <w:sz w:val="24"/>
          <w:szCs w:val="24"/>
        </w:rPr>
      </w:pPr>
      <w:r w:rsidRPr="00742FD1">
        <w:rPr>
          <w:rFonts w:ascii="Times New Roman" w:hAnsi="Times New Roman" w:cs="Times New Roman"/>
          <w:sz w:val="24"/>
          <w:szCs w:val="24"/>
        </w:rPr>
        <w:t>A summary of key performance indicators (KPIs), showcasing cruise score, commission levels, marketing spend, and compensation distribution to evaluate overall business performance.</w:t>
      </w:r>
    </w:p>
    <w:p w:rsidR="00742FD1" w:rsidRPr="00474C37" w:rsidRDefault="00742FD1" w:rsidP="00742FD1">
      <w:pPr>
        <w:spacing w:line="360" w:lineRule="auto"/>
        <w:jc w:val="both"/>
        <w:rPr>
          <w:rFonts w:ascii="Times New Roman" w:hAnsi="Times New Roman" w:cs="Times New Roman"/>
          <w:sz w:val="24"/>
          <w:szCs w:val="24"/>
        </w:rPr>
      </w:pPr>
      <w:r w:rsidRPr="00474C37">
        <w:rPr>
          <w:rFonts w:ascii="Times New Roman" w:hAnsi="Times New Roman" w:cs="Times New Roman"/>
          <w:sz w:val="24"/>
          <w:szCs w:val="24"/>
        </w:rPr>
        <w:t>This dashboard provides decision-makers with actionable intelligence to refine customer experience strategies, workforce planning, and financial resource allocation.</w:t>
      </w:r>
    </w:p>
    <w:p w:rsidR="00742FD1" w:rsidRPr="00474C37" w:rsidRDefault="00742FD1" w:rsidP="00474C37">
      <w:pPr>
        <w:spacing w:line="360" w:lineRule="auto"/>
        <w:jc w:val="both"/>
        <w:rPr>
          <w:rFonts w:ascii="Times New Roman" w:hAnsi="Times New Roman" w:cs="Times New Roman"/>
          <w:b/>
          <w:color w:val="0070C0"/>
          <w:sz w:val="24"/>
          <w:szCs w:val="24"/>
        </w:rPr>
      </w:pPr>
    </w:p>
    <w:p w:rsidR="00474C37" w:rsidRPr="00474C37" w:rsidRDefault="00D84331" w:rsidP="00474C37">
      <w:pPr>
        <w:spacing w:line="360" w:lineRule="auto"/>
        <w:jc w:val="both"/>
        <w:rPr>
          <w:rFonts w:ascii="Times New Roman" w:hAnsi="Times New Roman" w:cs="Times New Roman"/>
          <w:b/>
          <w:sz w:val="24"/>
          <w:szCs w:val="24"/>
        </w:rPr>
      </w:pPr>
      <w:r>
        <w:rPr>
          <w:rFonts w:ascii="Times New Roman" w:hAnsi="Times New Roman" w:cs="Times New Roman"/>
          <w:b/>
          <w:sz w:val="24"/>
          <w:szCs w:val="24"/>
        </w:rPr>
        <w:lastRenderedPageBreak/>
        <w:t>B</w:t>
      </w:r>
      <w:r w:rsidR="00474C37" w:rsidRPr="00474C37">
        <w:rPr>
          <w:rFonts w:ascii="Times New Roman" w:hAnsi="Times New Roman" w:cs="Times New Roman"/>
          <w:b/>
          <w:sz w:val="24"/>
          <w:szCs w:val="24"/>
        </w:rPr>
        <w:t>. Advanced Customer Retention Patterns</w:t>
      </w:r>
    </w:p>
    <w:p w:rsidR="00474C37" w:rsidRPr="00474C37" w:rsidRDefault="00474C37" w:rsidP="00474C37">
      <w:pPr>
        <w:spacing w:line="360" w:lineRule="auto"/>
        <w:jc w:val="both"/>
        <w:rPr>
          <w:rFonts w:ascii="Times New Roman" w:hAnsi="Times New Roman" w:cs="Times New Roman"/>
          <w:b/>
          <w:sz w:val="24"/>
          <w:szCs w:val="24"/>
        </w:rPr>
      </w:pPr>
      <w:r w:rsidRPr="00474C37">
        <w:rPr>
          <w:rFonts w:ascii="Times New Roman" w:hAnsi="Times New Roman" w:cs="Times New Roman"/>
          <w:b/>
          <w:sz w:val="24"/>
          <w:szCs w:val="24"/>
        </w:rPr>
        <w:t>1. Compensation and Return Likelihood Correlation</w:t>
      </w:r>
    </w:p>
    <w:p w:rsidR="00474C37" w:rsidRPr="00474C37" w:rsidRDefault="00474C37" w:rsidP="00474C37">
      <w:pPr>
        <w:spacing w:line="360" w:lineRule="auto"/>
        <w:jc w:val="both"/>
        <w:rPr>
          <w:rFonts w:ascii="Times New Roman" w:hAnsi="Times New Roman" w:cs="Times New Roman"/>
          <w:sz w:val="24"/>
          <w:szCs w:val="24"/>
        </w:rPr>
      </w:pPr>
      <w:r w:rsidRPr="00474C37">
        <w:rPr>
          <w:rFonts w:ascii="Times New Roman" w:hAnsi="Times New Roman" w:cs="Times New Roman"/>
          <w:sz w:val="24"/>
          <w:szCs w:val="24"/>
        </w:rPr>
        <w:t>The analysis between compensation amounts and return likelihood showed the following results:</w:t>
      </w:r>
    </w:p>
    <w:p w:rsidR="00474C37" w:rsidRPr="00474C37" w:rsidRDefault="00474C37" w:rsidP="00474C37">
      <w:pPr>
        <w:numPr>
          <w:ilvl w:val="0"/>
          <w:numId w:val="27"/>
        </w:numPr>
        <w:spacing w:line="360" w:lineRule="auto"/>
        <w:contextualSpacing/>
        <w:jc w:val="both"/>
        <w:rPr>
          <w:rFonts w:ascii="Times New Roman" w:hAnsi="Times New Roman" w:cs="Times New Roman"/>
          <w:sz w:val="24"/>
          <w:szCs w:val="24"/>
        </w:rPr>
      </w:pPr>
      <w:r w:rsidRPr="00474C37">
        <w:rPr>
          <w:rFonts w:ascii="Times New Roman" w:hAnsi="Times New Roman" w:cs="Times New Roman"/>
          <w:sz w:val="24"/>
          <w:szCs w:val="24"/>
        </w:rPr>
        <w:t>The highest compensation levels (M = 202.00) were given to customers who were unsure about returning which shows a reactive approach to retention instead of a proactive one.</w:t>
      </w:r>
    </w:p>
    <w:p w:rsidR="00474C37" w:rsidRPr="00474C37" w:rsidRDefault="00474C37" w:rsidP="00474C37">
      <w:pPr>
        <w:numPr>
          <w:ilvl w:val="0"/>
          <w:numId w:val="27"/>
        </w:numPr>
        <w:spacing w:line="360" w:lineRule="auto"/>
        <w:contextualSpacing/>
        <w:jc w:val="both"/>
        <w:rPr>
          <w:rFonts w:ascii="Times New Roman" w:hAnsi="Times New Roman" w:cs="Times New Roman"/>
          <w:sz w:val="24"/>
          <w:szCs w:val="24"/>
        </w:rPr>
      </w:pPr>
      <w:r w:rsidRPr="00474C37">
        <w:rPr>
          <w:rFonts w:ascii="Times New Roman" w:hAnsi="Times New Roman" w:cs="Times New Roman"/>
          <w:sz w:val="24"/>
          <w:szCs w:val="24"/>
        </w:rPr>
        <w:t>The compensation amounts for confirmed returnees reached M = 199.50 which indicates that improving service quality would be more economical than offering financial refunds.</w:t>
      </w:r>
    </w:p>
    <w:p w:rsidR="00474C37" w:rsidRPr="00474C37" w:rsidRDefault="00474C37" w:rsidP="00474C37">
      <w:pPr>
        <w:numPr>
          <w:ilvl w:val="0"/>
          <w:numId w:val="27"/>
        </w:numPr>
        <w:spacing w:line="360" w:lineRule="auto"/>
        <w:contextualSpacing/>
        <w:jc w:val="both"/>
        <w:rPr>
          <w:rFonts w:ascii="Times New Roman" w:hAnsi="Times New Roman" w:cs="Times New Roman"/>
          <w:sz w:val="24"/>
          <w:szCs w:val="24"/>
        </w:rPr>
      </w:pPr>
      <w:r w:rsidRPr="00474C37">
        <w:rPr>
          <w:rFonts w:ascii="Times New Roman" w:hAnsi="Times New Roman" w:cs="Times New Roman"/>
          <w:sz w:val="24"/>
          <w:szCs w:val="24"/>
        </w:rPr>
        <w:t>The compensation amounts given to non-returns customers were typically lower than 194.00 showing that their issues exceeded monetary remedies.</w:t>
      </w:r>
    </w:p>
    <w:p w:rsidR="00474C37" w:rsidRPr="00474C37" w:rsidRDefault="00474C37" w:rsidP="00474C37">
      <w:pPr>
        <w:spacing w:line="360" w:lineRule="auto"/>
        <w:jc w:val="both"/>
        <w:rPr>
          <w:rFonts w:ascii="Times New Roman" w:hAnsi="Times New Roman" w:cs="Times New Roman"/>
          <w:b/>
          <w:sz w:val="24"/>
          <w:szCs w:val="24"/>
        </w:rPr>
      </w:pPr>
      <w:r w:rsidRPr="00474C37">
        <w:rPr>
          <w:rFonts w:ascii="Times New Roman" w:hAnsi="Times New Roman" w:cs="Times New Roman"/>
          <w:b/>
          <w:sz w:val="24"/>
          <w:szCs w:val="24"/>
        </w:rPr>
        <w:t>2. Promotions and Retention Efficiency</w:t>
      </w:r>
    </w:p>
    <w:p w:rsidR="00474C37" w:rsidRPr="00474C37" w:rsidRDefault="00474C37" w:rsidP="00474C37">
      <w:pPr>
        <w:spacing w:line="360" w:lineRule="auto"/>
        <w:jc w:val="both"/>
        <w:rPr>
          <w:rFonts w:ascii="Times New Roman" w:hAnsi="Times New Roman" w:cs="Times New Roman"/>
          <w:sz w:val="24"/>
          <w:szCs w:val="24"/>
        </w:rPr>
      </w:pPr>
      <w:r w:rsidRPr="00474C37">
        <w:rPr>
          <w:rFonts w:ascii="Times New Roman" w:hAnsi="Times New Roman" w:cs="Times New Roman"/>
          <w:sz w:val="24"/>
          <w:szCs w:val="24"/>
        </w:rPr>
        <w:t>The analysis of promotional strategies against customer return likelihood helped determine their actual ability to build customer loyalty.</w:t>
      </w:r>
    </w:p>
    <w:p w:rsidR="00474C37" w:rsidRPr="00474C37" w:rsidRDefault="00474C37" w:rsidP="00474C37">
      <w:pPr>
        <w:numPr>
          <w:ilvl w:val="0"/>
          <w:numId w:val="28"/>
        </w:numPr>
        <w:spacing w:line="360" w:lineRule="auto"/>
        <w:contextualSpacing/>
        <w:jc w:val="both"/>
        <w:rPr>
          <w:rFonts w:ascii="Times New Roman" w:hAnsi="Times New Roman" w:cs="Times New Roman"/>
          <w:sz w:val="24"/>
          <w:szCs w:val="24"/>
        </w:rPr>
      </w:pPr>
      <w:r w:rsidRPr="00474C37">
        <w:rPr>
          <w:rFonts w:ascii="Times New Roman" w:hAnsi="Times New Roman" w:cs="Times New Roman"/>
          <w:sz w:val="24"/>
          <w:szCs w:val="24"/>
        </w:rPr>
        <w:t>Customers who received promotions showed double the rate of uncertainty at 68.3% compared to unpromoted customers.</w:t>
      </w:r>
    </w:p>
    <w:p w:rsidR="00474C37" w:rsidRPr="00474C37" w:rsidRDefault="00474C37" w:rsidP="00474C37">
      <w:pPr>
        <w:numPr>
          <w:ilvl w:val="0"/>
          <w:numId w:val="28"/>
        </w:numPr>
        <w:spacing w:line="360" w:lineRule="auto"/>
        <w:contextualSpacing/>
        <w:jc w:val="both"/>
        <w:rPr>
          <w:rFonts w:ascii="Times New Roman" w:hAnsi="Times New Roman" w:cs="Times New Roman"/>
          <w:sz w:val="24"/>
          <w:szCs w:val="24"/>
        </w:rPr>
      </w:pPr>
      <w:r w:rsidRPr="00474C37">
        <w:rPr>
          <w:rFonts w:ascii="Times New Roman" w:hAnsi="Times New Roman" w:cs="Times New Roman"/>
          <w:sz w:val="24"/>
          <w:szCs w:val="24"/>
        </w:rPr>
        <w:t xml:space="preserve">The effectiveness of broad promotional campaigns became </w:t>
      </w:r>
      <w:r w:rsidR="00BF3ED4">
        <w:rPr>
          <w:rFonts w:ascii="Times New Roman" w:hAnsi="Times New Roman" w:cs="Times New Roman"/>
          <w:sz w:val="24"/>
          <w:szCs w:val="24"/>
        </w:rPr>
        <w:t>questionable because only 11,267</w:t>
      </w:r>
      <w:r w:rsidRPr="00474C37">
        <w:rPr>
          <w:rFonts w:ascii="Times New Roman" w:hAnsi="Times New Roman" w:cs="Times New Roman"/>
          <w:sz w:val="24"/>
          <w:szCs w:val="24"/>
        </w:rPr>
        <w:t xml:space="preserve"> out of 27,677 promoted customers confirmed their return.</w:t>
      </w:r>
    </w:p>
    <w:p w:rsidR="00474C37" w:rsidRPr="00474C37" w:rsidRDefault="00474C37" w:rsidP="00474C37">
      <w:pPr>
        <w:numPr>
          <w:ilvl w:val="0"/>
          <w:numId w:val="28"/>
        </w:numPr>
        <w:spacing w:line="360" w:lineRule="auto"/>
        <w:contextualSpacing/>
        <w:jc w:val="both"/>
        <w:rPr>
          <w:rFonts w:ascii="Times New Roman" w:hAnsi="Times New Roman" w:cs="Times New Roman"/>
          <w:sz w:val="24"/>
          <w:szCs w:val="24"/>
        </w:rPr>
      </w:pPr>
      <w:r w:rsidRPr="00474C37">
        <w:rPr>
          <w:rFonts w:ascii="Times New Roman" w:hAnsi="Times New Roman" w:cs="Times New Roman"/>
          <w:sz w:val="24"/>
          <w:szCs w:val="24"/>
        </w:rPr>
        <w:t>The organization should implement a revised customer targeting system which focuses on customers with high Lifetime Value to maximize financial efficiency.</w:t>
      </w:r>
    </w:p>
    <w:p w:rsidR="00474C37" w:rsidRPr="00474C37" w:rsidRDefault="00474C37" w:rsidP="00474C37">
      <w:pPr>
        <w:spacing w:line="360" w:lineRule="auto"/>
        <w:jc w:val="both"/>
        <w:rPr>
          <w:rFonts w:ascii="Times New Roman" w:hAnsi="Times New Roman" w:cs="Times New Roman"/>
          <w:sz w:val="24"/>
          <w:szCs w:val="24"/>
        </w:rPr>
      </w:pPr>
      <w:r w:rsidRPr="00474C37">
        <w:rPr>
          <w:rFonts w:ascii="Times New Roman" w:hAnsi="Times New Roman" w:cs="Times New Roman"/>
          <w:sz w:val="24"/>
          <w:szCs w:val="24"/>
        </w:rPr>
        <w:t>The data demonstrates that monetary rewards alone fail to secure customer retention thus organizations need to adopt a strategic service model based on experience.</w:t>
      </w:r>
    </w:p>
    <w:p w:rsidR="00474C37" w:rsidRPr="00474C37" w:rsidRDefault="00474C37" w:rsidP="00474C37">
      <w:pPr>
        <w:spacing w:line="360" w:lineRule="auto"/>
        <w:jc w:val="both"/>
        <w:rPr>
          <w:rFonts w:ascii="Times New Roman" w:hAnsi="Times New Roman" w:cs="Times New Roman"/>
          <w:sz w:val="24"/>
          <w:szCs w:val="24"/>
        </w:rPr>
      </w:pPr>
    </w:p>
    <w:p w:rsidR="00474C37" w:rsidRPr="00474C37" w:rsidRDefault="00D84331" w:rsidP="00474C37">
      <w:pPr>
        <w:spacing w:line="360" w:lineRule="auto"/>
        <w:jc w:val="both"/>
        <w:rPr>
          <w:rFonts w:ascii="Times New Roman" w:hAnsi="Times New Roman" w:cs="Times New Roman"/>
          <w:b/>
          <w:sz w:val="24"/>
          <w:szCs w:val="24"/>
        </w:rPr>
      </w:pPr>
      <w:r>
        <w:rPr>
          <w:rFonts w:ascii="Times New Roman" w:hAnsi="Times New Roman" w:cs="Times New Roman"/>
          <w:b/>
          <w:sz w:val="24"/>
          <w:szCs w:val="24"/>
        </w:rPr>
        <w:t>C</w:t>
      </w:r>
      <w:r w:rsidR="00474C37" w:rsidRPr="00474C37">
        <w:rPr>
          <w:rFonts w:ascii="Times New Roman" w:hAnsi="Times New Roman" w:cs="Times New Roman"/>
          <w:b/>
          <w:sz w:val="24"/>
          <w:szCs w:val="24"/>
        </w:rPr>
        <w:t>. Workforce Performance Analysis</w:t>
      </w:r>
    </w:p>
    <w:p w:rsidR="00474C37" w:rsidRPr="00474C37" w:rsidRDefault="00474C37" w:rsidP="00474C37">
      <w:pPr>
        <w:spacing w:line="360" w:lineRule="auto"/>
        <w:jc w:val="both"/>
        <w:rPr>
          <w:rFonts w:ascii="Times New Roman" w:hAnsi="Times New Roman" w:cs="Times New Roman"/>
          <w:b/>
          <w:sz w:val="24"/>
          <w:szCs w:val="24"/>
        </w:rPr>
      </w:pPr>
      <w:r w:rsidRPr="00474C37">
        <w:rPr>
          <w:rFonts w:ascii="Times New Roman" w:hAnsi="Times New Roman" w:cs="Times New Roman"/>
          <w:b/>
          <w:sz w:val="24"/>
          <w:szCs w:val="24"/>
        </w:rPr>
        <w:t>1. Agent Job Type and Customer Satisfaction</w:t>
      </w:r>
    </w:p>
    <w:p w:rsidR="00474C37" w:rsidRPr="00474C37" w:rsidRDefault="00474C37" w:rsidP="00474C37">
      <w:pPr>
        <w:spacing w:line="360" w:lineRule="auto"/>
        <w:jc w:val="both"/>
        <w:rPr>
          <w:rFonts w:ascii="Times New Roman" w:hAnsi="Times New Roman" w:cs="Times New Roman"/>
          <w:sz w:val="24"/>
          <w:szCs w:val="24"/>
        </w:rPr>
      </w:pPr>
      <w:r w:rsidRPr="00474C37">
        <w:rPr>
          <w:rFonts w:ascii="Times New Roman" w:hAnsi="Times New Roman" w:cs="Times New Roman"/>
          <w:sz w:val="24"/>
          <w:szCs w:val="24"/>
        </w:rPr>
        <w:t>The evaluation of employment types revealed important findings about customer experience.</w:t>
      </w:r>
    </w:p>
    <w:p w:rsidR="00474C37" w:rsidRPr="00474C37" w:rsidRDefault="00474C37" w:rsidP="00474C37">
      <w:pPr>
        <w:numPr>
          <w:ilvl w:val="0"/>
          <w:numId w:val="29"/>
        </w:numPr>
        <w:spacing w:line="360" w:lineRule="auto"/>
        <w:contextualSpacing/>
        <w:jc w:val="both"/>
        <w:rPr>
          <w:rFonts w:ascii="Times New Roman" w:hAnsi="Times New Roman" w:cs="Times New Roman"/>
          <w:sz w:val="24"/>
          <w:szCs w:val="24"/>
        </w:rPr>
      </w:pPr>
      <w:r w:rsidRPr="00474C37">
        <w:rPr>
          <w:rFonts w:ascii="Times New Roman" w:hAnsi="Times New Roman" w:cs="Times New Roman"/>
          <w:sz w:val="24"/>
          <w:szCs w:val="24"/>
        </w:rPr>
        <w:t>Full-time agents demonstrated the best customer retention performance through their 7.5 median cruise score because stable employment leads to consistent service delivery.</w:t>
      </w:r>
    </w:p>
    <w:p w:rsidR="00474C37" w:rsidRPr="00474C37" w:rsidRDefault="00474C37" w:rsidP="00474C37">
      <w:pPr>
        <w:numPr>
          <w:ilvl w:val="0"/>
          <w:numId w:val="29"/>
        </w:numPr>
        <w:spacing w:line="360" w:lineRule="auto"/>
        <w:contextualSpacing/>
        <w:jc w:val="both"/>
        <w:rPr>
          <w:rFonts w:ascii="Times New Roman" w:hAnsi="Times New Roman" w:cs="Times New Roman"/>
          <w:sz w:val="24"/>
          <w:szCs w:val="24"/>
        </w:rPr>
      </w:pPr>
      <w:r w:rsidRPr="00474C37">
        <w:rPr>
          <w:rFonts w:ascii="Times New Roman" w:hAnsi="Times New Roman" w:cs="Times New Roman"/>
          <w:sz w:val="24"/>
          <w:szCs w:val="24"/>
        </w:rPr>
        <w:lastRenderedPageBreak/>
        <w:t>The customer interaction consistency of part-time agents showed the largest range of cruise scores from 3.1 to 10.0.</w:t>
      </w:r>
    </w:p>
    <w:p w:rsidR="00474C37" w:rsidRPr="00474C37" w:rsidRDefault="00474C37" w:rsidP="00474C37">
      <w:pPr>
        <w:numPr>
          <w:ilvl w:val="0"/>
          <w:numId w:val="29"/>
        </w:numPr>
        <w:spacing w:line="360" w:lineRule="auto"/>
        <w:contextualSpacing/>
        <w:jc w:val="both"/>
        <w:rPr>
          <w:rFonts w:ascii="Times New Roman" w:hAnsi="Times New Roman" w:cs="Times New Roman"/>
          <w:sz w:val="24"/>
          <w:szCs w:val="24"/>
        </w:rPr>
      </w:pPr>
      <w:r w:rsidRPr="00474C37">
        <w:rPr>
          <w:rFonts w:ascii="Times New Roman" w:hAnsi="Times New Roman" w:cs="Times New Roman"/>
          <w:sz w:val="24"/>
          <w:szCs w:val="24"/>
        </w:rPr>
        <w:t>The median cruise score for zero-hour agents reached 6.2 which indicates poor engagement and demands structured training.</w:t>
      </w:r>
    </w:p>
    <w:p w:rsidR="00474C37" w:rsidRPr="00474C37" w:rsidRDefault="00474C37" w:rsidP="00474C37">
      <w:pPr>
        <w:spacing w:line="360" w:lineRule="auto"/>
        <w:jc w:val="both"/>
        <w:rPr>
          <w:rFonts w:ascii="Times New Roman" w:hAnsi="Times New Roman" w:cs="Times New Roman"/>
          <w:b/>
          <w:sz w:val="24"/>
          <w:szCs w:val="24"/>
        </w:rPr>
      </w:pPr>
      <w:r w:rsidRPr="00474C37">
        <w:rPr>
          <w:rFonts w:ascii="Times New Roman" w:hAnsi="Times New Roman" w:cs="Times New Roman"/>
          <w:b/>
          <w:sz w:val="24"/>
          <w:szCs w:val="24"/>
        </w:rPr>
        <w:t>2. Agent Training and Performance Trends</w:t>
      </w:r>
    </w:p>
    <w:p w:rsidR="00474C37" w:rsidRPr="00474C37" w:rsidRDefault="00474C37" w:rsidP="00474C37">
      <w:pPr>
        <w:spacing w:line="360" w:lineRule="auto"/>
        <w:jc w:val="both"/>
        <w:rPr>
          <w:rFonts w:ascii="Times New Roman" w:hAnsi="Times New Roman" w:cs="Times New Roman"/>
          <w:sz w:val="24"/>
          <w:szCs w:val="24"/>
        </w:rPr>
      </w:pPr>
      <w:r w:rsidRPr="00474C37">
        <w:rPr>
          <w:rFonts w:ascii="Times New Roman" w:hAnsi="Times New Roman" w:cs="Times New Roman"/>
          <w:sz w:val="24"/>
          <w:szCs w:val="24"/>
        </w:rPr>
        <w:t>The evaluation of training effects on customer satisfaction and return likelihood demonstrated:</w:t>
      </w:r>
    </w:p>
    <w:p w:rsidR="00474C37" w:rsidRPr="00474C37" w:rsidRDefault="00474C37" w:rsidP="00474C37">
      <w:pPr>
        <w:numPr>
          <w:ilvl w:val="0"/>
          <w:numId w:val="30"/>
        </w:numPr>
        <w:spacing w:line="360" w:lineRule="auto"/>
        <w:contextualSpacing/>
        <w:jc w:val="both"/>
        <w:rPr>
          <w:rFonts w:ascii="Times New Roman" w:hAnsi="Times New Roman" w:cs="Times New Roman"/>
          <w:sz w:val="24"/>
          <w:szCs w:val="24"/>
        </w:rPr>
      </w:pPr>
      <w:r w:rsidRPr="00474C37">
        <w:rPr>
          <w:rFonts w:ascii="Times New Roman" w:hAnsi="Times New Roman" w:cs="Times New Roman"/>
          <w:sz w:val="24"/>
          <w:szCs w:val="24"/>
        </w:rPr>
        <w:t>Cruise scores improved by 12% when agents received structured training programs.</w:t>
      </w:r>
    </w:p>
    <w:p w:rsidR="00474C37" w:rsidRPr="00474C37" w:rsidRDefault="00474C37" w:rsidP="00474C37">
      <w:pPr>
        <w:numPr>
          <w:ilvl w:val="0"/>
          <w:numId w:val="30"/>
        </w:numPr>
        <w:spacing w:line="360" w:lineRule="auto"/>
        <w:contextualSpacing/>
        <w:jc w:val="both"/>
        <w:rPr>
          <w:rFonts w:ascii="Times New Roman" w:hAnsi="Times New Roman" w:cs="Times New Roman"/>
          <w:sz w:val="24"/>
          <w:szCs w:val="24"/>
        </w:rPr>
      </w:pPr>
      <w:r w:rsidRPr="00474C37">
        <w:rPr>
          <w:rFonts w:ascii="Times New Roman" w:hAnsi="Times New Roman" w:cs="Times New Roman"/>
          <w:sz w:val="24"/>
          <w:szCs w:val="24"/>
        </w:rPr>
        <w:t>The evaluation results showed untrained agents scored 9% lower than trained agents on cruise scores thus demonstrating that training directly affects service quality.</w:t>
      </w:r>
    </w:p>
    <w:p w:rsidR="00474C37" w:rsidRPr="00474C37" w:rsidRDefault="00474C37" w:rsidP="00474C37">
      <w:pPr>
        <w:spacing w:line="360" w:lineRule="auto"/>
        <w:jc w:val="both"/>
        <w:rPr>
          <w:rFonts w:ascii="Times New Roman" w:hAnsi="Times New Roman" w:cs="Times New Roman"/>
          <w:sz w:val="24"/>
          <w:szCs w:val="24"/>
        </w:rPr>
      </w:pPr>
      <w:r w:rsidRPr="00474C37">
        <w:rPr>
          <w:rFonts w:ascii="Times New Roman" w:hAnsi="Times New Roman" w:cs="Times New Roman"/>
          <w:sz w:val="24"/>
          <w:szCs w:val="24"/>
        </w:rPr>
        <w:t>Service quality directly relates to workforce planning because structured training programs deliver substantial improvements to customer experience.</w:t>
      </w:r>
    </w:p>
    <w:p w:rsidR="007D6E82" w:rsidRDefault="007D6E82" w:rsidP="00474C37">
      <w:pPr>
        <w:spacing w:line="360" w:lineRule="auto"/>
        <w:jc w:val="both"/>
        <w:rPr>
          <w:rFonts w:ascii="Times New Roman" w:hAnsi="Times New Roman" w:cs="Times New Roman"/>
          <w:b/>
          <w:sz w:val="24"/>
          <w:szCs w:val="24"/>
        </w:rPr>
      </w:pPr>
    </w:p>
    <w:p w:rsidR="00474C37" w:rsidRPr="00474C37" w:rsidRDefault="00D84331" w:rsidP="00474C37">
      <w:pPr>
        <w:spacing w:line="360" w:lineRule="auto"/>
        <w:jc w:val="both"/>
        <w:rPr>
          <w:rFonts w:ascii="Times New Roman" w:hAnsi="Times New Roman" w:cs="Times New Roman"/>
          <w:b/>
          <w:sz w:val="24"/>
          <w:szCs w:val="24"/>
        </w:rPr>
      </w:pPr>
      <w:r>
        <w:rPr>
          <w:rFonts w:ascii="Times New Roman" w:hAnsi="Times New Roman" w:cs="Times New Roman"/>
          <w:b/>
          <w:sz w:val="24"/>
          <w:szCs w:val="24"/>
        </w:rPr>
        <w:t>D</w:t>
      </w:r>
      <w:r w:rsidR="00474C37" w:rsidRPr="00474C37">
        <w:rPr>
          <w:rFonts w:ascii="Times New Roman" w:hAnsi="Times New Roman" w:cs="Times New Roman"/>
          <w:b/>
          <w:sz w:val="24"/>
          <w:szCs w:val="24"/>
        </w:rPr>
        <w:t>. Marketing Efficiency and Financial Optimization</w:t>
      </w:r>
    </w:p>
    <w:p w:rsidR="00474C37" w:rsidRPr="00474C37" w:rsidRDefault="00474C37" w:rsidP="00474C37">
      <w:pPr>
        <w:spacing w:line="360" w:lineRule="auto"/>
        <w:jc w:val="both"/>
        <w:rPr>
          <w:rFonts w:ascii="Times New Roman" w:hAnsi="Times New Roman" w:cs="Times New Roman"/>
          <w:b/>
          <w:sz w:val="24"/>
          <w:szCs w:val="24"/>
        </w:rPr>
      </w:pPr>
      <w:r w:rsidRPr="00474C37">
        <w:rPr>
          <w:rFonts w:ascii="Times New Roman" w:hAnsi="Times New Roman" w:cs="Times New Roman"/>
          <w:b/>
          <w:sz w:val="24"/>
          <w:szCs w:val="24"/>
        </w:rPr>
        <w:t>1. Marketing Spend Allocation Patterns</w:t>
      </w:r>
    </w:p>
    <w:p w:rsidR="00474C37" w:rsidRPr="00474C37" w:rsidRDefault="00474C37" w:rsidP="00474C37">
      <w:pPr>
        <w:spacing w:line="360" w:lineRule="auto"/>
        <w:jc w:val="both"/>
        <w:rPr>
          <w:rFonts w:ascii="Times New Roman" w:hAnsi="Times New Roman" w:cs="Times New Roman"/>
          <w:sz w:val="24"/>
          <w:szCs w:val="24"/>
        </w:rPr>
      </w:pPr>
      <w:r w:rsidRPr="00474C37">
        <w:rPr>
          <w:rFonts w:ascii="Times New Roman" w:hAnsi="Times New Roman" w:cs="Times New Roman"/>
          <w:sz w:val="24"/>
          <w:szCs w:val="24"/>
        </w:rPr>
        <w:t>A study analyzed the connection between marketing costs and both agent experience levels and customer return behavior.</w:t>
      </w:r>
    </w:p>
    <w:p w:rsidR="00474C37" w:rsidRPr="00474C37" w:rsidRDefault="00474C37" w:rsidP="00474C37">
      <w:pPr>
        <w:numPr>
          <w:ilvl w:val="0"/>
          <w:numId w:val="31"/>
        </w:numPr>
        <w:spacing w:line="360" w:lineRule="auto"/>
        <w:contextualSpacing/>
        <w:jc w:val="both"/>
        <w:rPr>
          <w:rFonts w:ascii="Times New Roman" w:hAnsi="Times New Roman" w:cs="Times New Roman"/>
          <w:sz w:val="24"/>
          <w:szCs w:val="24"/>
        </w:rPr>
      </w:pPr>
      <w:r w:rsidRPr="00474C37">
        <w:rPr>
          <w:rFonts w:ascii="Times New Roman" w:hAnsi="Times New Roman" w:cs="Times New Roman"/>
          <w:sz w:val="24"/>
          <w:szCs w:val="24"/>
        </w:rPr>
        <w:t>The inconsistent budget distribution across marketing campaigns is indicated by the changing marketing spend levels (164.4–165.8).</w:t>
      </w:r>
    </w:p>
    <w:p w:rsidR="00474C37" w:rsidRPr="00474C37" w:rsidRDefault="00474C37" w:rsidP="00474C37">
      <w:pPr>
        <w:numPr>
          <w:ilvl w:val="0"/>
          <w:numId w:val="31"/>
        </w:numPr>
        <w:spacing w:line="360" w:lineRule="auto"/>
        <w:contextualSpacing/>
        <w:jc w:val="both"/>
        <w:rPr>
          <w:rFonts w:ascii="Times New Roman" w:hAnsi="Times New Roman" w:cs="Times New Roman"/>
          <w:sz w:val="24"/>
          <w:szCs w:val="24"/>
        </w:rPr>
      </w:pPr>
      <w:r w:rsidRPr="00474C37">
        <w:rPr>
          <w:rFonts w:ascii="Times New Roman" w:hAnsi="Times New Roman" w:cs="Times New Roman"/>
          <w:sz w:val="24"/>
          <w:szCs w:val="24"/>
        </w:rPr>
        <w:t>Agents with 10-20 years of experience achieved the best marketing efficiency but received less promotional funding than their less experienced counterparts. This indicates an improper distribution of promotional resources.</w:t>
      </w:r>
    </w:p>
    <w:p w:rsidR="00474C37" w:rsidRPr="00474C37" w:rsidRDefault="00474C37" w:rsidP="00474C37">
      <w:pPr>
        <w:numPr>
          <w:ilvl w:val="0"/>
          <w:numId w:val="31"/>
        </w:numPr>
        <w:spacing w:line="360" w:lineRule="auto"/>
        <w:contextualSpacing/>
        <w:jc w:val="both"/>
        <w:rPr>
          <w:rFonts w:ascii="Times New Roman" w:hAnsi="Times New Roman" w:cs="Times New Roman"/>
          <w:sz w:val="24"/>
          <w:szCs w:val="24"/>
        </w:rPr>
      </w:pPr>
      <w:r w:rsidRPr="00474C37">
        <w:rPr>
          <w:rFonts w:ascii="Times New Roman" w:hAnsi="Times New Roman" w:cs="Times New Roman"/>
          <w:sz w:val="24"/>
          <w:szCs w:val="24"/>
        </w:rPr>
        <w:t>Agents with more than 20 years of experience showed unpredictable marketing budget distribution which suggests they did not receive proper strategic investment from the company.</w:t>
      </w:r>
    </w:p>
    <w:p w:rsidR="00474C37" w:rsidRPr="00474C37" w:rsidRDefault="00474C37" w:rsidP="00474C37">
      <w:pPr>
        <w:spacing w:line="360" w:lineRule="auto"/>
        <w:jc w:val="both"/>
        <w:rPr>
          <w:rFonts w:ascii="Times New Roman" w:hAnsi="Times New Roman" w:cs="Times New Roman"/>
          <w:b/>
          <w:sz w:val="24"/>
          <w:szCs w:val="24"/>
        </w:rPr>
      </w:pPr>
      <w:r w:rsidRPr="00474C37">
        <w:rPr>
          <w:rFonts w:ascii="Times New Roman" w:hAnsi="Times New Roman" w:cs="Times New Roman"/>
          <w:b/>
          <w:sz w:val="24"/>
          <w:szCs w:val="24"/>
        </w:rPr>
        <w:t>2. Promotional Return on Investment (ROI)</w:t>
      </w:r>
    </w:p>
    <w:p w:rsidR="00474C37" w:rsidRPr="00474C37" w:rsidRDefault="00474C37" w:rsidP="00474C37">
      <w:pPr>
        <w:spacing w:line="360" w:lineRule="auto"/>
        <w:jc w:val="both"/>
        <w:rPr>
          <w:rFonts w:ascii="Times New Roman" w:hAnsi="Times New Roman" w:cs="Times New Roman"/>
          <w:sz w:val="24"/>
          <w:szCs w:val="24"/>
        </w:rPr>
      </w:pPr>
      <w:r w:rsidRPr="00474C37">
        <w:rPr>
          <w:rFonts w:ascii="Times New Roman" w:hAnsi="Times New Roman" w:cs="Times New Roman"/>
          <w:sz w:val="24"/>
          <w:szCs w:val="24"/>
        </w:rPr>
        <w:t>The analysis between marketing initiatives and confirmed returnee numbers showed:</w:t>
      </w:r>
    </w:p>
    <w:p w:rsidR="00474C37" w:rsidRPr="00474C37" w:rsidRDefault="00474C37" w:rsidP="00474C37">
      <w:pPr>
        <w:numPr>
          <w:ilvl w:val="0"/>
          <w:numId w:val="32"/>
        </w:numPr>
        <w:spacing w:line="360" w:lineRule="auto"/>
        <w:contextualSpacing/>
        <w:jc w:val="both"/>
        <w:rPr>
          <w:rFonts w:ascii="Times New Roman" w:hAnsi="Times New Roman" w:cs="Times New Roman"/>
          <w:sz w:val="24"/>
          <w:szCs w:val="24"/>
        </w:rPr>
      </w:pPr>
      <w:r w:rsidRPr="00474C37">
        <w:rPr>
          <w:rFonts w:ascii="Times New Roman" w:hAnsi="Times New Roman" w:cs="Times New Roman"/>
          <w:sz w:val="24"/>
          <w:szCs w:val="24"/>
        </w:rPr>
        <w:t>The marketing strategy which focused on high-LTV customers produced better retention results (64%) than general promotional initiatives.</w:t>
      </w:r>
    </w:p>
    <w:p w:rsidR="00474C37" w:rsidRPr="00474C37" w:rsidRDefault="00474C37" w:rsidP="00474C37">
      <w:pPr>
        <w:numPr>
          <w:ilvl w:val="0"/>
          <w:numId w:val="32"/>
        </w:numPr>
        <w:spacing w:line="360" w:lineRule="auto"/>
        <w:contextualSpacing/>
        <w:jc w:val="both"/>
        <w:rPr>
          <w:rFonts w:ascii="Times New Roman" w:hAnsi="Times New Roman" w:cs="Times New Roman"/>
          <w:sz w:val="24"/>
          <w:szCs w:val="24"/>
        </w:rPr>
      </w:pPr>
      <w:r w:rsidRPr="00474C37">
        <w:rPr>
          <w:rFonts w:ascii="Times New Roman" w:hAnsi="Times New Roman" w:cs="Times New Roman"/>
          <w:sz w:val="24"/>
          <w:szCs w:val="24"/>
        </w:rPr>
        <w:lastRenderedPageBreak/>
        <w:t>The ROI decreased when marketing funds were allocated to high-frequency low-LTV customers which indicates the need for improved audience selection.</w:t>
      </w:r>
    </w:p>
    <w:p w:rsidR="00474C37" w:rsidRPr="00474C37" w:rsidRDefault="00474C37" w:rsidP="00474C37">
      <w:pPr>
        <w:spacing w:line="360" w:lineRule="auto"/>
        <w:jc w:val="both"/>
        <w:rPr>
          <w:rFonts w:ascii="Times New Roman" w:hAnsi="Times New Roman" w:cs="Times New Roman"/>
          <w:sz w:val="24"/>
          <w:szCs w:val="24"/>
        </w:rPr>
      </w:pPr>
      <w:r w:rsidRPr="00474C37">
        <w:rPr>
          <w:rFonts w:ascii="Times New Roman" w:hAnsi="Times New Roman" w:cs="Times New Roman"/>
          <w:sz w:val="24"/>
          <w:szCs w:val="24"/>
        </w:rPr>
        <w:t>AI-based segmentation within predictive marketing models helps organizations optimize their promotional budgets by maximizing their advertising effectiveness.</w:t>
      </w:r>
    </w:p>
    <w:p w:rsidR="007D6E82" w:rsidRDefault="007D6E82" w:rsidP="00474C37">
      <w:pPr>
        <w:spacing w:line="360" w:lineRule="auto"/>
        <w:jc w:val="both"/>
        <w:rPr>
          <w:rFonts w:ascii="Times New Roman" w:hAnsi="Times New Roman" w:cs="Times New Roman"/>
          <w:b/>
          <w:sz w:val="24"/>
          <w:szCs w:val="24"/>
        </w:rPr>
      </w:pPr>
    </w:p>
    <w:p w:rsidR="00474C37" w:rsidRPr="00474C37" w:rsidRDefault="00474C37" w:rsidP="00474C37">
      <w:pPr>
        <w:spacing w:line="360" w:lineRule="auto"/>
        <w:jc w:val="both"/>
        <w:rPr>
          <w:rFonts w:ascii="Times New Roman" w:hAnsi="Times New Roman" w:cs="Times New Roman"/>
          <w:sz w:val="24"/>
          <w:szCs w:val="24"/>
        </w:rPr>
      </w:pPr>
    </w:p>
    <w:p w:rsidR="00474C37" w:rsidRPr="00474C37" w:rsidRDefault="00D84331" w:rsidP="00474C37">
      <w:pPr>
        <w:spacing w:line="360" w:lineRule="auto"/>
        <w:jc w:val="both"/>
        <w:rPr>
          <w:rFonts w:ascii="Times New Roman" w:hAnsi="Times New Roman" w:cs="Times New Roman"/>
          <w:b/>
          <w:sz w:val="24"/>
          <w:szCs w:val="24"/>
        </w:rPr>
      </w:pPr>
      <w:r>
        <w:rPr>
          <w:rFonts w:ascii="Times New Roman" w:hAnsi="Times New Roman" w:cs="Times New Roman"/>
          <w:b/>
          <w:sz w:val="24"/>
          <w:szCs w:val="24"/>
        </w:rPr>
        <w:t>E</w:t>
      </w:r>
      <w:r w:rsidR="00474C37" w:rsidRPr="00474C37">
        <w:rPr>
          <w:rFonts w:ascii="Times New Roman" w:hAnsi="Times New Roman" w:cs="Times New Roman"/>
          <w:b/>
          <w:sz w:val="24"/>
          <w:szCs w:val="24"/>
        </w:rPr>
        <w:t>. Future Research and Data-Driven Enhancements</w:t>
      </w:r>
    </w:p>
    <w:p w:rsidR="00474C37" w:rsidRPr="00474C37" w:rsidRDefault="00474C37" w:rsidP="00474C37">
      <w:pPr>
        <w:spacing w:line="360" w:lineRule="auto"/>
        <w:jc w:val="both"/>
        <w:rPr>
          <w:rFonts w:ascii="Times New Roman" w:hAnsi="Times New Roman" w:cs="Times New Roman"/>
          <w:b/>
          <w:sz w:val="24"/>
          <w:szCs w:val="24"/>
        </w:rPr>
      </w:pPr>
      <w:r w:rsidRPr="00474C37">
        <w:rPr>
          <w:rFonts w:ascii="Times New Roman" w:hAnsi="Times New Roman" w:cs="Times New Roman"/>
          <w:b/>
          <w:sz w:val="24"/>
          <w:szCs w:val="24"/>
        </w:rPr>
        <w:t>1. Predictive Modeling for Churn Analysis</w:t>
      </w:r>
    </w:p>
    <w:p w:rsidR="00474C37" w:rsidRPr="00474C37" w:rsidRDefault="00474C37" w:rsidP="00474C37">
      <w:pPr>
        <w:spacing w:line="360" w:lineRule="auto"/>
        <w:jc w:val="both"/>
        <w:rPr>
          <w:rFonts w:ascii="Times New Roman" w:hAnsi="Times New Roman" w:cs="Times New Roman"/>
          <w:sz w:val="24"/>
          <w:szCs w:val="24"/>
        </w:rPr>
      </w:pPr>
      <w:r w:rsidRPr="00474C37">
        <w:rPr>
          <w:rFonts w:ascii="Times New Roman" w:hAnsi="Times New Roman" w:cs="Times New Roman"/>
          <w:sz w:val="24"/>
          <w:szCs w:val="24"/>
        </w:rPr>
        <w:t>The implementation of machine learning models provides the following benefits:</w:t>
      </w:r>
    </w:p>
    <w:p w:rsidR="00474C37" w:rsidRPr="00474C37" w:rsidRDefault="00474C37" w:rsidP="00474C37">
      <w:pPr>
        <w:numPr>
          <w:ilvl w:val="0"/>
          <w:numId w:val="33"/>
        </w:numPr>
        <w:spacing w:line="360" w:lineRule="auto"/>
        <w:contextualSpacing/>
        <w:jc w:val="both"/>
        <w:rPr>
          <w:rFonts w:ascii="Times New Roman" w:hAnsi="Times New Roman" w:cs="Times New Roman"/>
          <w:sz w:val="24"/>
          <w:szCs w:val="24"/>
        </w:rPr>
      </w:pPr>
      <w:r w:rsidRPr="00474C37">
        <w:rPr>
          <w:rFonts w:ascii="Times New Roman" w:hAnsi="Times New Roman" w:cs="Times New Roman"/>
          <w:sz w:val="24"/>
          <w:szCs w:val="24"/>
        </w:rPr>
        <w:t>The system can determine customer churn likelihood so organizations can prevent dissatisfaction from worsening through proactive retention strategies.</w:t>
      </w:r>
    </w:p>
    <w:p w:rsidR="00474C37" w:rsidRPr="00474C37" w:rsidRDefault="00474C37" w:rsidP="00474C37">
      <w:pPr>
        <w:numPr>
          <w:ilvl w:val="0"/>
          <w:numId w:val="33"/>
        </w:numPr>
        <w:spacing w:line="360" w:lineRule="auto"/>
        <w:contextualSpacing/>
        <w:jc w:val="both"/>
        <w:rPr>
          <w:rFonts w:ascii="Times New Roman" w:hAnsi="Times New Roman" w:cs="Times New Roman"/>
          <w:sz w:val="24"/>
          <w:szCs w:val="24"/>
        </w:rPr>
      </w:pPr>
      <w:r w:rsidRPr="00474C37">
        <w:rPr>
          <w:rFonts w:ascii="Times New Roman" w:hAnsi="Times New Roman" w:cs="Times New Roman"/>
          <w:sz w:val="24"/>
          <w:szCs w:val="24"/>
        </w:rPr>
        <w:t>The system should detect specific high-risk customer segments so they receive individualized service solutions instead of standard compensatory programs.</w:t>
      </w:r>
    </w:p>
    <w:p w:rsidR="00474C37" w:rsidRPr="00474C37" w:rsidRDefault="00474C37" w:rsidP="00474C37">
      <w:pPr>
        <w:spacing w:line="360" w:lineRule="auto"/>
        <w:jc w:val="both"/>
        <w:rPr>
          <w:rFonts w:ascii="Times New Roman" w:hAnsi="Times New Roman" w:cs="Times New Roman"/>
          <w:b/>
          <w:sz w:val="24"/>
          <w:szCs w:val="24"/>
        </w:rPr>
      </w:pPr>
      <w:r w:rsidRPr="00474C37">
        <w:rPr>
          <w:rFonts w:ascii="Times New Roman" w:hAnsi="Times New Roman" w:cs="Times New Roman"/>
          <w:b/>
          <w:sz w:val="24"/>
          <w:szCs w:val="24"/>
        </w:rPr>
        <w:t>2. AI-Driven Marketing Optimization</w:t>
      </w:r>
    </w:p>
    <w:p w:rsidR="00474C37" w:rsidRPr="00474C37" w:rsidRDefault="00474C37" w:rsidP="00474C37">
      <w:pPr>
        <w:spacing w:line="360" w:lineRule="auto"/>
        <w:jc w:val="both"/>
        <w:rPr>
          <w:rFonts w:ascii="Times New Roman" w:hAnsi="Times New Roman" w:cs="Times New Roman"/>
          <w:sz w:val="24"/>
          <w:szCs w:val="24"/>
        </w:rPr>
      </w:pPr>
      <w:r w:rsidRPr="00474C37">
        <w:rPr>
          <w:rFonts w:ascii="Times New Roman" w:hAnsi="Times New Roman" w:cs="Times New Roman"/>
          <w:sz w:val="24"/>
          <w:szCs w:val="24"/>
        </w:rPr>
        <w:t>The implementation of an AI-based customer segmentation model would enable:</w:t>
      </w:r>
    </w:p>
    <w:p w:rsidR="00474C37" w:rsidRPr="00474C37" w:rsidRDefault="00474C37" w:rsidP="00474C37">
      <w:pPr>
        <w:numPr>
          <w:ilvl w:val="0"/>
          <w:numId w:val="34"/>
        </w:numPr>
        <w:spacing w:line="360" w:lineRule="auto"/>
        <w:contextualSpacing/>
        <w:jc w:val="both"/>
        <w:rPr>
          <w:rFonts w:ascii="Times New Roman" w:hAnsi="Times New Roman" w:cs="Times New Roman"/>
          <w:sz w:val="24"/>
          <w:szCs w:val="24"/>
        </w:rPr>
      </w:pPr>
      <w:r w:rsidRPr="00474C37">
        <w:rPr>
          <w:rFonts w:ascii="Times New Roman" w:hAnsi="Times New Roman" w:cs="Times New Roman"/>
          <w:sz w:val="24"/>
          <w:szCs w:val="24"/>
        </w:rPr>
        <w:t>The system can enhance promotional targeting by distributing marketing funds for maximum efficiency.</w:t>
      </w:r>
    </w:p>
    <w:p w:rsidR="00474C37" w:rsidRPr="00474C37" w:rsidRDefault="00474C37" w:rsidP="00474C37">
      <w:pPr>
        <w:numPr>
          <w:ilvl w:val="0"/>
          <w:numId w:val="34"/>
        </w:numPr>
        <w:spacing w:line="360" w:lineRule="auto"/>
        <w:contextualSpacing/>
        <w:jc w:val="both"/>
        <w:rPr>
          <w:rFonts w:ascii="Times New Roman" w:hAnsi="Times New Roman" w:cs="Times New Roman"/>
          <w:sz w:val="24"/>
          <w:szCs w:val="24"/>
        </w:rPr>
      </w:pPr>
      <w:r w:rsidRPr="00474C37">
        <w:rPr>
          <w:rFonts w:ascii="Times New Roman" w:hAnsi="Times New Roman" w:cs="Times New Roman"/>
          <w:sz w:val="24"/>
          <w:szCs w:val="24"/>
        </w:rPr>
        <w:t>The company can boost ROI by concentrating marketing efforts on high-LTV customers while cutting down costs spent on low-return segments.</w:t>
      </w:r>
    </w:p>
    <w:p w:rsidR="00474C37" w:rsidRPr="00474C37" w:rsidRDefault="00474C37" w:rsidP="00474C37">
      <w:pPr>
        <w:spacing w:line="360" w:lineRule="auto"/>
        <w:jc w:val="both"/>
        <w:rPr>
          <w:rFonts w:ascii="Times New Roman" w:hAnsi="Times New Roman" w:cs="Times New Roman"/>
          <w:b/>
          <w:sz w:val="24"/>
          <w:szCs w:val="24"/>
        </w:rPr>
      </w:pPr>
      <w:r w:rsidRPr="00474C37">
        <w:rPr>
          <w:rFonts w:ascii="Times New Roman" w:hAnsi="Times New Roman" w:cs="Times New Roman"/>
          <w:b/>
          <w:sz w:val="24"/>
          <w:szCs w:val="24"/>
        </w:rPr>
        <w:t>3. A/B Testing for Compensation Effectiveness</w:t>
      </w:r>
    </w:p>
    <w:p w:rsidR="00474C37" w:rsidRPr="00474C37" w:rsidRDefault="00474C37" w:rsidP="00474C37">
      <w:pPr>
        <w:spacing w:line="360" w:lineRule="auto"/>
        <w:jc w:val="both"/>
        <w:rPr>
          <w:rFonts w:ascii="Times New Roman" w:hAnsi="Times New Roman" w:cs="Times New Roman"/>
          <w:sz w:val="24"/>
          <w:szCs w:val="24"/>
        </w:rPr>
      </w:pPr>
      <w:r w:rsidRPr="00474C37">
        <w:rPr>
          <w:rFonts w:ascii="Times New Roman" w:hAnsi="Times New Roman" w:cs="Times New Roman"/>
          <w:sz w:val="24"/>
          <w:szCs w:val="24"/>
        </w:rPr>
        <w:t>The implementation of A/B testing would allow the company to test different compensation models against each other.</w:t>
      </w:r>
    </w:p>
    <w:p w:rsidR="00474C37" w:rsidRPr="00474C37" w:rsidRDefault="00474C37" w:rsidP="00474C37">
      <w:pPr>
        <w:numPr>
          <w:ilvl w:val="0"/>
          <w:numId w:val="36"/>
        </w:numPr>
        <w:spacing w:line="360" w:lineRule="auto"/>
        <w:contextualSpacing/>
        <w:jc w:val="both"/>
        <w:rPr>
          <w:rFonts w:ascii="Times New Roman" w:hAnsi="Times New Roman" w:cs="Times New Roman"/>
          <w:sz w:val="24"/>
          <w:szCs w:val="24"/>
        </w:rPr>
      </w:pPr>
      <w:r w:rsidRPr="00474C37">
        <w:rPr>
          <w:rFonts w:ascii="Times New Roman" w:hAnsi="Times New Roman" w:cs="Times New Roman"/>
          <w:sz w:val="24"/>
          <w:szCs w:val="24"/>
        </w:rPr>
        <w:t>Compare the impact of monetary vs. experience-based compensations (e.g., complimentary services instead of cash refunds).</w:t>
      </w:r>
    </w:p>
    <w:p w:rsidR="00474C37" w:rsidRPr="00474C37" w:rsidRDefault="00474C37" w:rsidP="00474C37">
      <w:pPr>
        <w:numPr>
          <w:ilvl w:val="0"/>
          <w:numId w:val="35"/>
        </w:numPr>
        <w:spacing w:line="360" w:lineRule="auto"/>
        <w:contextualSpacing/>
        <w:jc w:val="both"/>
        <w:rPr>
          <w:rFonts w:ascii="Times New Roman" w:hAnsi="Times New Roman" w:cs="Times New Roman"/>
          <w:sz w:val="24"/>
          <w:szCs w:val="24"/>
        </w:rPr>
      </w:pPr>
      <w:r w:rsidRPr="00474C37">
        <w:rPr>
          <w:rFonts w:ascii="Times New Roman" w:hAnsi="Times New Roman" w:cs="Times New Roman"/>
          <w:sz w:val="24"/>
          <w:szCs w:val="24"/>
        </w:rPr>
        <w:t>Assess whether personalized compensation (based on complaint severity) drives higher satisfaction than standardized payouts.4. Sentiment Analysis for Enhanced Customer Insights</w:t>
      </w:r>
    </w:p>
    <w:p w:rsidR="00474C37" w:rsidRPr="00474C37" w:rsidRDefault="00474C37" w:rsidP="00474C37">
      <w:pPr>
        <w:spacing w:line="360" w:lineRule="auto"/>
        <w:jc w:val="both"/>
        <w:rPr>
          <w:rFonts w:ascii="Times New Roman" w:hAnsi="Times New Roman" w:cs="Times New Roman"/>
          <w:b/>
          <w:bCs/>
          <w:sz w:val="24"/>
          <w:szCs w:val="24"/>
        </w:rPr>
      </w:pPr>
      <w:r w:rsidRPr="00474C37">
        <w:rPr>
          <w:rFonts w:ascii="Times New Roman" w:hAnsi="Times New Roman" w:cs="Times New Roman"/>
          <w:b/>
          <w:bCs/>
          <w:sz w:val="24"/>
          <w:szCs w:val="24"/>
        </w:rPr>
        <w:lastRenderedPageBreak/>
        <w:t>4. Sentiment Analysis for Enhanced Customer Insights</w:t>
      </w:r>
    </w:p>
    <w:p w:rsidR="00474C37" w:rsidRPr="00474C37" w:rsidRDefault="00474C37" w:rsidP="00474C37">
      <w:pPr>
        <w:spacing w:line="360" w:lineRule="auto"/>
        <w:jc w:val="both"/>
        <w:rPr>
          <w:rFonts w:ascii="Times New Roman" w:hAnsi="Times New Roman" w:cs="Times New Roman"/>
          <w:sz w:val="24"/>
          <w:szCs w:val="24"/>
        </w:rPr>
      </w:pPr>
      <w:r w:rsidRPr="00474C37">
        <w:rPr>
          <w:rFonts w:ascii="Times New Roman" w:hAnsi="Times New Roman" w:cs="Times New Roman"/>
          <w:sz w:val="24"/>
          <w:szCs w:val="24"/>
        </w:rPr>
        <w:t>Natural Language Processing (NLP) can be applied to customer complaints to extract deeper insights:</w:t>
      </w:r>
    </w:p>
    <w:p w:rsidR="00474C37" w:rsidRPr="00474C37" w:rsidRDefault="00474C37" w:rsidP="00474C37">
      <w:pPr>
        <w:numPr>
          <w:ilvl w:val="0"/>
          <w:numId w:val="35"/>
        </w:numPr>
        <w:spacing w:line="360" w:lineRule="auto"/>
        <w:contextualSpacing/>
        <w:jc w:val="both"/>
        <w:rPr>
          <w:rFonts w:ascii="Times New Roman" w:hAnsi="Times New Roman" w:cs="Times New Roman"/>
          <w:sz w:val="24"/>
          <w:szCs w:val="24"/>
        </w:rPr>
      </w:pPr>
      <w:r w:rsidRPr="00474C37">
        <w:rPr>
          <w:rFonts w:ascii="Times New Roman" w:hAnsi="Times New Roman" w:cs="Times New Roman"/>
          <w:sz w:val="24"/>
          <w:szCs w:val="24"/>
        </w:rPr>
        <w:t>Understanding sentiment intensity beyond numerical compensation metrics.</w:t>
      </w:r>
    </w:p>
    <w:p w:rsidR="00474C37" w:rsidRPr="00474C37" w:rsidRDefault="00474C37" w:rsidP="00474C37">
      <w:pPr>
        <w:numPr>
          <w:ilvl w:val="0"/>
          <w:numId w:val="35"/>
        </w:numPr>
        <w:spacing w:line="360" w:lineRule="auto"/>
        <w:contextualSpacing/>
        <w:jc w:val="both"/>
        <w:rPr>
          <w:rFonts w:ascii="Times New Roman" w:hAnsi="Times New Roman" w:cs="Times New Roman"/>
          <w:sz w:val="24"/>
          <w:szCs w:val="24"/>
        </w:rPr>
      </w:pPr>
      <w:r w:rsidRPr="00474C37">
        <w:rPr>
          <w:rFonts w:ascii="Times New Roman" w:hAnsi="Times New Roman" w:cs="Times New Roman"/>
          <w:sz w:val="24"/>
          <w:szCs w:val="24"/>
        </w:rPr>
        <w:t>Identifying emerging dissatisfaction trends for proactive service adjustments.</w:t>
      </w:r>
    </w:p>
    <w:p w:rsidR="00474C37" w:rsidRDefault="00474C37" w:rsidP="00474C37">
      <w:pPr>
        <w:spacing w:line="360" w:lineRule="auto"/>
        <w:jc w:val="both"/>
        <w:rPr>
          <w:rFonts w:ascii="Times New Roman" w:hAnsi="Times New Roman" w:cs="Times New Roman"/>
          <w:sz w:val="24"/>
          <w:szCs w:val="24"/>
        </w:rPr>
      </w:pPr>
      <w:r w:rsidRPr="00474C37">
        <w:rPr>
          <w:rFonts w:ascii="Times New Roman" w:hAnsi="Times New Roman" w:cs="Times New Roman"/>
          <w:sz w:val="24"/>
          <w:szCs w:val="24"/>
        </w:rPr>
        <w:t>These future enhancements will further optimize retention strategies, refine marketing approaches, and ensure a data-driven business model.</w:t>
      </w:r>
    </w:p>
    <w:p w:rsidR="00D84331" w:rsidRPr="00474C37" w:rsidRDefault="00D84331" w:rsidP="00D84331">
      <w:pPr>
        <w:spacing w:line="360" w:lineRule="auto"/>
        <w:jc w:val="both"/>
        <w:rPr>
          <w:rFonts w:ascii="Times New Roman" w:hAnsi="Times New Roman" w:cs="Times New Roman"/>
          <w:b/>
          <w:sz w:val="24"/>
          <w:szCs w:val="24"/>
        </w:rPr>
      </w:pPr>
      <w:r>
        <w:rPr>
          <w:rFonts w:ascii="Times New Roman" w:hAnsi="Times New Roman" w:cs="Times New Roman"/>
          <w:b/>
          <w:sz w:val="24"/>
          <w:szCs w:val="24"/>
        </w:rPr>
        <w:t>F</w:t>
      </w:r>
      <w:r w:rsidRPr="00474C37">
        <w:rPr>
          <w:rFonts w:ascii="Times New Roman" w:hAnsi="Times New Roman" w:cs="Times New Roman"/>
          <w:b/>
          <w:sz w:val="24"/>
          <w:szCs w:val="24"/>
        </w:rPr>
        <w:t>. Extended Data Cleaning and Preprocessing Insights</w:t>
      </w:r>
    </w:p>
    <w:p w:rsidR="00D84331" w:rsidRPr="00474C37" w:rsidRDefault="00D84331" w:rsidP="00D84331">
      <w:pPr>
        <w:spacing w:line="360" w:lineRule="auto"/>
        <w:jc w:val="both"/>
        <w:rPr>
          <w:rFonts w:ascii="Times New Roman" w:hAnsi="Times New Roman" w:cs="Times New Roman"/>
          <w:sz w:val="24"/>
          <w:szCs w:val="24"/>
        </w:rPr>
      </w:pPr>
      <w:r w:rsidRPr="00474C37">
        <w:rPr>
          <w:rFonts w:ascii="Times New Roman" w:hAnsi="Times New Roman" w:cs="Times New Roman"/>
          <w:sz w:val="24"/>
          <w:szCs w:val="24"/>
        </w:rPr>
        <w:t>The initial datasets proved difficult to work with because they contained empty data fields and irregular response categories and unusually high or low values which affected statistical results. The cruise dataset included 5 missing complaint records and 4 marketing expenditure values and 5 compensation values but the agent dataset showed inconsistencies in job type classifications and qualification labels and training responses.</w:t>
      </w:r>
    </w:p>
    <w:p w:rsidR="00D84331" w:rsidRPr="00474C37" w:rsidRDefault="00D84331" w:rsidP="00D84331">
      <w:pPr>
        <w:spacing w:line="360" w:lineRule="auto"/>
        <w:jc w:val="both"/>
        <w:rPr>
          <w:rFonts w:ascii="Times New Roman" w:hAnsi="Times New Roman" w:cs="Times New Roman"/>
          <w:b/>
          <w:sz w:val="24"/>
          <w:szCs w:val="24"/>
        </w:rPr>
      </w:pPr>
      <w:r w:rsidRPr="00474C37">
        <w:rPr>
          <w:rFonts w:ascii="Times New Roman" w:hAnsi="Times New Roman" w:cs="Times New Roman"/>
          <w:b/>
          <w:sz w:val="24"/>
          <w:szCs w:val="24"/>
        </w:rPr>
        <w:t>1. Handling Missing Values</w:t>
      </w:r>
    </w:p>
    <w:p w:rsidR="00D84331" w:rsidRPr="00474C37" w:rsidRDefault="00D84331" w:rsidP="00D84331">
      <w:pPr>
        <w:spacing w:line="360" w:lineRule="auto"/>
        <w:jc w:val="both"/>
        <w:rPr>
          <w:rFonts w:ascii="Times New Roman" w:hAnsi="Times New Roman" w:cs="Times New Roman"/>
          <w:sz w:val="24"/>
          <w:szCs w:val="24"/>
        </w:rPr>
      </w:pPr>
      <w:r w:rsidRPr="00474C37">
        <w:rPr>
          <w:rFonts w:ascii="Times New Roman" w:hAnsi="Times New Roman" w:cs="Times New Roman"/>
          <w:sz w:val="24"/>
          <w:szCs w:val="24"/>
        </w:rPr>
        <w:t>A systematic approach was used to treat missing values for the purpose of achieving analytical reliability.</w:t>
      </w:r>
    </w:p>
    <w:p w:rsidR="00D84331" w:rsidRPr="00474C37" w:rsidRDefault="00D84331" w:rsidP="00D84331">
      <w:pPr>
        <w:numPr>
          <w:ilvl w:val="0"/>
          <w:numId w:val="25"/>
        </w:numPr>
        <w:spacing w:line="360" w:lineRule="auto"/>
        <w:contextualSpacing/>
        <w:jc w:val="both"/>
        <w:rPr>
          <w:rFonts w:ascii="Times New Roman" w:hAnsi="Times New Roman" w:cs="Times New Roman"/>
          <w:sz w:val="24"/>
          <w:szCs w:val="24"/>
        </w:rPr>
      </w:pPr>
      <w:r w:rsidRPr="00474C37">
        <w:rPr>
          <w:rFonts w:ascii="Times New Roman" w:hAnsi="Times New Roman" w:cs="Times New Roman"/>
          <w:sz w:val="24"/>
          <w:szCs w:val="24"/>
        </w:rPr>
        <w:t>The analysis excluded customer records containing essential variables such as compensation and return likelihood because incomplete data would introduce bias in retention analysis.</w:t>
      </w:r>
    </w:p>
    <w:p w:rsidR="00D84331" w:rsidRPr="00474C37" w:rsidRDefault="00D84331" w:rsidP="00D84331">
      <w:pPr>
        <w:numPr>
          <w:ilvl w:val="0"/>
          <w:numId w:val="25"/>
        </w:numPr>
        <w:spacing w:line="360" w:lineRule="auto"/>
        <w:contextualSpacing/>
        <w:jc w:val="both"/>
        <w:rPr>
          <w:rFonts w:ascii="Times New Roman" w:hAnsi="Times New Roman" w:cs="Times New Roman"/>
          <w:sz w:val="24"/>
          <w:szCs w:val="24"/>
        </w:rPr>
      </w:pPr>
      <w:r w:rsidRPr="00474C37">
        <w:rPr>
          <w:rFonts w:ascii="Times New Roman" w:hAnsi="Times New Roman" w:cs="Times New Roman"/>
          <w:sz w:val="24"/>
          <w:szCs w:val="24"/>
        </w:rPr>
        <w:t>Standardization procedures were applied to categorical data by converting unclear training answers to "unsure" and removing records with undefined job types.</w:t>
      </w:r>
    </w:p>
    <w:p w:rsidR="00D84331" w:rsidRPr="00474C37" w:rsidRDefault="00D84331" w:rsidP="00D84331">
      <w:pPr>
        <w:spacing w:line="360" w:lineRule="auto"/>
        <w:jc w:val="both"/>
        <w:rPr>
          <w:rFonts w:ascii="Times New Roman" w:hAnsi="Times New Roman" w:cs="Times New Roman"/>
          <w:b/>
          <w:sz w:val="24"/>
          <w:szCs w:val="24"/>
        </w:rPr>
      </w:pPr>
      <w:r w:rsidRPr="00474C37">
        <w:rPr>
          <w:rFonts w:ascii="Times New Roman" w:hAnsi="Times New Roman" w:cs="Times New Roman"/>
          <w:b/>
          <w:sz w:val="24"/>
          <w:szCs w:val="24"/>
        </w:rPr>
        <w:t>2. Outlier Detection and Removal</w:t>
      </w:r>
    </w:p>
    <w:p w:rsidR="00D84331" w:rsidRPr="00474C37" w:rsidRDefault="00D84331" w:rsidP="00D84331">
      <w:pPr>
        <w:spacing w:line="360" w:lineRule="auto"/>
        <w:jc w:val="both"/>
        <w:rPr>
          <w:rFonts w:ascii="Times New Roman" w:hAnsi="Times New Roman" w:cs="Times New Roman"/>
          <w:sz w:val="24"/>
          <w:szCs w:val="24"/>
        </w:rPr>
      </w:pPr>
      <w:r w:rsidRPr="00474C37">
        <w:rPr>
          <w:rFonts w:ascii="Times New Roman" w:hAnsi="Times New Roman" w:cs="Times New Roman"/>
          <w:sz w:val="24"/>
          <w:szCs w:val="24"/>
        </w:rPr>
        <w:t>The Interquartile Range (IQR) method detected extreme values in cruise scores and compensation together with commission and marketing spend.</w:t>
      </w:r>
    </w:p>
    <w:p w:rsidR="00D84331" w:rsidRPr="00474C37" w:rsidRDefault="00D84331" w:rsidP="00D84331">
      <w:pPr>
        <w:numPr>
          <w:ilvl w:val="0"/>
          <w:numId w:val="26"/>
        </w:numPr>
        <w:spacing w:line="360" w:lineRule="auto"/>
        <w:contextualSpacing/>
        <w:jc w:val="both"/>
        <w:rPr>
          <w:rFonts w:ascii="Times New Roman" w:hAnsi="Times New Roman" w:cs="Times New Roman"/>
          <w:sz w:val="24"/>
          <w:szCs w:val="24"/>
        </w:rPr>
      </w:pPr>
      <w:r w:rsidRPr="00474C37">
        <w:rPr>
          <w:rFonts w:ascii="Times New Roman" w:hAnsi="Times New Roman" w:cs="Times New Roman"/>
          <w:sz w:val="24"/>
          <w:szCs w:val="24"/>
        </w:rPr>
        <w:t>The analysis excluded compensation values that exceeded 240.00 to maintain realistic financial data.</w:t>
      </w:r>
    </w:p>
    <w:p w:rsidR="00D84331" w:rsidRPr="00474C37" w:rsidRDefault="00D84331" w:rsidP="00D84331">
      <w:pPr>
        <w:numPr>
          <w:ilvl w:val="0"/>
          <w:numId w:val="26"/>
        </w:numPr>
        <w:spacing w:line="360" w:lineRule="auto"/>
        <w:contextualSpacing/>
        <w:jc w:val="both"/>
        <w:rPr>
          <w:rFonts w:ascii="Times New Roman" w:hAnsi="Times New Roman" w:cs="Times New Roman"/>
          <w:sz w:val="24"/>
          <w:szCs w:val="24"/>
        </w:rPr>
      </w:pPr>
      <w:r w:rsidRPr="00474C37">
        <w:rPr>
          <w:rFonts w:ascii="Times New Roman" w:hAnsi="Times New Roman" w:cs="Times New Roman"/>
          <w:sz w:val="24"/>
          <w:szCs w:val="24"/>
        </w:rPr>
        <w:t>The system marked marketing expenses exceeding 190.20 as potential anomalies because they indicated excessive promotional activities in certain market segments.</w:t>
      </w:r>
    </w:p>
    <w:p w:rsidR="00D84331" w:rsidRPr="00474C37" w:rsidRDefault="00D84331" w:rsidP="00D84331">
      <w:pPr>
        <w:numPr>
          <w:ilvl w:val="0"/>
          <w:numId w:val="26"/>
        </w:numPr>
        <w:spacing w:line="360" w:lineRule="auto"/>
        <w:contextualSpacing/>
        <w:jc w:val="both"/>
        <w:rPr>
          <w:rFonts w:ascii="Times New Roman" w:hAnsi="Times New Roman" w:cs="Times New Roman"/>
          <w:sz w:val="24"/>
          <w:szCs w:val="24"/>
        </w:rPr>
      </w:pPr>
      <w:r w:rsidRPr="00474C37">
        <w:rPr>
          <w:rFonts w:ascii="Times New Roman" w:hAnsi="Times New Roman" w:cs="Times New Roman"/>
          <w:sz w:val="24"/>
          <w:szCs w:val="24"/>
        </w:rPr>
        <w:lastRenderedPageBreak/>
        <w:t>The study adjusted cruise scores that fell below 1.00 or exceeded 10.00 to prevent possible data entry mistakes.</w:t>
      </w:r>
    </w:p>
    <w:p w:rsidR="00D84331" w:rsidRDefault="00D84331" w:rsidP="00D84331">
      <w:pPr>
        <w:spacing w:line="360" w:lineRule="auto"/>
        <w:jc w:val="both"/>
        <w:rPr>
          <w:rFonts w:ascii="Times New Roman" w:hAnsi="Times New Roman" w:cs="Times New Roman"/>
          <w:sz w:val="24"/>
          <w:szCs w:val="24"/>
        </w:rPr>
      </w:pPr>
      <w:r w:rsidRPr="00474C37">
        <w:rPr>
          <w:rFonts w:ascii="Times New Roman" w:hAnsi="Times New Roman" w:cs="Times New Roman"/>
          <w:sz w:val="24"/>
          <w:szCs w:val="24"/>
        </w:rPr>
        <w:t>These adjustments made to the data guaranteed that future analysis would rely on precise and unbiased information free from statistical irregularities.</w:t>
      </w:r>
    </w:p>
    <w:p w:rsidR="00D84331" w:rsidRPr="00474C37" w:rsidRDefault="00D84331" w:rsidP="00474C37">
      <w:pPr>
        <w:spacing w:line="360" w:lineRule="auto"/>
        <w:jc w:val="both"/>
        <w:rPr>
          <w:rFonts w:ascii="Times New Roman" w:hAnsi="Times New Roman" w:cs="Times New Roman"/>
          <w:sz w:val="24"/>
          <w:szCs w:val="24"/>
        </w:rPr>
      </w:pPr>
    </w:p>
    <w:p w:rsidR="00474C37" w:rsidRPr="00474C37" w:rsidRDefault="00474C37" w:rsidP="00474C37">
      <w:pPr>
        <w:spacing w:line="360" w:lineRule="auto"/>
        <w:jc w:val="both"/>
        <w:rPr>
          <w:rFonts w:ascii="Times New Roman" w:hAnsi="Times New Roman" w:cs="Times New Roman"/>
          <w:sz w:val="24"/>
          <w:szCs w:val="24"/>
        </w:rPr>
      </w:pPr>
    </w:p>
    <w:p w:rsidR="00474C37" w:rsidRPr="00474C37" w:rsidRDefault="00474C37" w:rsidP="00474C37">
      <w:pPr>
        <w:spacing w:line="360" w:lineRule="auto"/>
        <w:jc w:val="both"/>
        <w:rPr>
          <w:rFonts w:ascii="Times New Roman" w:hAnsi="Times New Roman" w:cs="Times New Roman"/>
          <w:sz w:val="24"/>
          <w:szCs w:val="24"/>
        </w:rPr>
      </w:pPr>
    </w:p>
    <w:p w:rsidR="00474C37" w:rsidRPr="00305D22" w:rsidRDefault="00474C37" w:rsidP="00305D22">
      <w:pPr>
        <w:spacing w:after="200" w:line="360" w:lineRule="auto"/>
        <w:jc w:val="both"/>
        <w:rPr>
          <w:rFonts w:ascii="Times New Roman" w:hAnsi="Times New Roman" w:cs="Times New Roman"/>
          <w:sz w:val="24"/>
          <w:szCs w:val="24"/>
        </w:rPr>
      </w:pPr>
    </w:p>
    <w:p w:rsidR="00C80ADD" w:rsidRPr="00C80ADD" w:rsidRDefault="00C80ADD" w:rsidP="00C80ADD">
      <w:pPr>
        <w:spacing w:line="360" w:lineRule="auto"/>
        <w:jc w:val="both"/>
        <w:rPr>
          <w:rFonts w:ascii="Times New Roman" w:hAnsi="Times New Roman" w:cs="Times New Roman"/>
          <w:sz w:val="24"/>
          <w:szCs w:val="24"/>
        </w:rPr>
      </w:pPr>
    </w:p>
    <w:p w:rsidR="00C80ADD" w:rsidRPr="00C80ADD" w:rsidRDefault="00C80ADD" w:rsidP="00C80ADD">
      <w:pPr>
        <w:spacing w:line="360" w:lineRule="auto"/>
        <w:jc w:val="both"/>
        <w:rPr>
          <w:rFonts w:ascii="Times New Roman" w:hAnsi="Times New Roman" w:cs="Times New Roman"/>
          <w:sz w:val="24"/>
          <w:szCs w:val="24"/>
        </w:rPr>
      </w:pPr>
    </w:p>
    <w:p w:rsidR="00713CBD" w:rsidRPr="00C80ADD" w:rsidRDefault="00713CBD" w:rsidP="00C80ADD">
      <w:pPr>
        <w:spacing w:line="360" w:lineRule="auto"/>
        <w:jc w:val="both"/>
        <w:rPr>
          <w:rFonts w:ascii="Times New Roman" w:hAnsi="Times New Roman" w:cs="Times New Roman"/>
          <w:sz w:val="24"/>
          <w:szCs w:val="24"/>
        </w:rPr>
      </w:pPr>
    </w:p>
    <w:sectPr w:rsidR="00713CBD" w:rsidRPr="00C80ADD" w:rsidSect="006E19F9">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704EC" w:rsidRDefault="004704EC" w:rsidP="006E19F9">
      <w:pPr>
        <w:spacing w:after="0" w:line="240" w:lineRule="auto"/>
      </w:pPr>
      <w:r>
        <w:separator/>
      </w:r>
    </w:p>
  </w:endnote>
  <w:endnote w:type="continuationSeparator" w:id="0">
    <w:p w:rsidR="004704EC" w:rsidRDefault="004704EC" w:rsidP="006E19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982811390"/>
      <w:docPartObj>
        <w:docPartGallery w:val="Page Numbers (Bottom of Page)"/>
        <w:docPartUnique/>
      </w:docPartObj>
    </w:sdtPr>
    <w:sdtEndPr>
      <w:rPr>
        <w:noProof/>
      </w:rPr>
    </w:sdtEndPr>
    <w:sdtContent>
      <w:p w:rsidR="00BF3ED4" w:rsidRDefault="00BF3ED4">
        <w:pPr>
          <w:pStyle w:val="Footer"/>
          <w:jc w:val="center"/>
        </w:pPr>
        <w:r>
          <w:fldChar w:fldCharType="begin"/>
        </w:r>
        <w:r>
          <w:instrText xml:space="preserve"> PAGE   \* MERGEFORMAT </w:instrText>
        </w:r>
        <w:r>
          <w:fldChar w:fldCharType="separate"/>
        </w:r>
        <w:r w:rsidR="00D84331">
          <w:rPr>
            <w:noProof/>
          </w:rPr>
          <w:t>16</w:t>
        </w:r>
        <w:r>
          <w:rPr>
            <w:noProof/>
          </w:rPr>
          <w:fldChar w:fldCharType="end"/>
        </w:r>
      </w:p>
    </w:sdtContent>
  </w:sdt>
  <w:p w:rsidR="00BF3ED4" w:rsidRDefault="00BF3ED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704EC" w:rsidRDefault="004704EC" w:rsidP="006E19F9">
      <w:pPr>
        <w:spacing w:after="0" w:line="240" w:lineRule="auto"/>
      </w:pPr>
      <w:r>
        <w:separator/>
      </w:r>
    </w:p>
  </w:footnote>
  <w:footnote w:type="continuationSeparator" w:id="0">
    <w:p w:rsidR="004704EC" w:rsidRDefault="004704EC" w:rsidP="006E19F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6B1FE6"/>
    <w:multiLevelType w:val="multilevel"/>
    <w:tmpl w:val="F9A4A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BA5AF8"/>
    <w:multiLevelType w:val="hybridMultilevel"/>
    <w:tmpl w:val="5718893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2211C1"/>
    <w:multiLevelType w:val="hybridMultilevel"/>
    <w:tmpl w:val="844CC01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EC4FAD"/>
    <w:multiLevelType w:val="multilevel"/>
    <w:tmpl w:val="D8829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AE6A2C"/>
    <w:multiLevelType w:val="multilevel"/>
    <w:tmpl w:val="B3425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004900"/>
    <w:multiLevelType w:val="multilevel"/>
    <w:tmpl w:val="9F924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E510FD"/>
    <w:multiLevelType w:val="hybridMultilevel"/>
    <w:tmpl w:val="E4AEA59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CF81A50"/>
    <w:multiLevelType w:val="hybridMultilevel"/>
    <w:tmpl w:val="5DD8C29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F7F0156"/>
    <w:multiLevelType w:val="multilevel"/>
    <w:tmpl w:val="FE72E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680286"/>
    <w:multiLevelType w:val="hybridMultilevel"/>
    <w:tmpl w:val="FED8330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A721401"/>
    <w:multiLevelType w:val="hybridMultilevel"/>
    <w:tmpl w:val="3FD2E00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16400EF"/>
    <w:multiLevelType w:val="hybridMultilevel"/>
    <w:tmpl w:val="DFC2C11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1931B85"/>
    <w:multiLevelType w:val="multilevel"/>
    <w:tmpl w:val="C74C4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DE415D"/>
    <w:multiLevelType w:val="multilevel"/>
    <w:tmpl w:val="BD062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035F82"/>
    <w:multiLevelType w:val="hybridMultilevel"/>
    <w:tmpl w:val="AB742E8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8913EFB"/>
    <w:multiLevelType w:val="hybridMultilevel"/>
    <w:tmpl w:val="E8F80DE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B723389"/>
    <w:multiLevelType w:val="hybridMultilevel"/>
    <w:tmpl w:val="AC7E0CB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BCC409C"/>
    <w:multiLevelType w:val="hybridMultilevel"/>
    <w:tmpl w:val="C72EA3B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74B4546"/>
    <w:multiLevelType w:val="hybridMultilevel"/>
    <w:tmpl w:val="86F026F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C3B3AED"/>
    <w:multiLevelType w:val="hybridMultilevel"/>
    <w:tmpl w:val="9CDE7EB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E8E52A4"/>
    <w:multiLevelType w:val="hybridMultilevel"/>
    <w:tmpl w:val="2AE84EC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F7B7AB7"/>
    <w:multiLevelType w:val="hybridMultilevel"/>
    <w:tmpl w:val="242C17D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4840104"/>
    <w:multiLevelType w:val="hybridMultilevel"/>
    <w:tmpl w:val="635294A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9BF3994"/>
    <w:multiLevelType w:val="multilevel"/>
    <w:tmpl w:val="F7145DEA"/>
    <w:lvl w:ilvl="0">
      <w:start w:val="1"/>
      <w:numFmt w:val="decimal"/>
      <w:lvlText w:val="%1."/>
      <w:lvlJc w:val="left"/>
      <w:pPr>
        <w:ind w:left="720" w:hanging="360"/>
      </w:pPr>
    </w:lvl>
    <w:lvl w:ilvl="1">
      <w:start w:val="4"/>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4" w15:restartNumberingAfterBreak="0">
    <w:nsid w:val="5AB51BC6"/>
    <w:multiLevelType w:val="hybridMultilevel"/>
    <w:tmpl w:val="562C6F7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EDA1ADF"/>
    <w:multiLevelType w:val="hybridMultilevel"/>
    <w:tmpl w:val="1E8AE43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FCD7B5E"/>
    <w:multiLevelType w:val="hybridMultilevel"/>
    <w:tmpl w:val="3190D88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22033FB"/>
    <w:multiLevelType w:val="hybridMultilevel"/>
    <w:tmpl w:val="E3A4C0D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2E95C08"/>
    <w:multiLevelType w:val="multilevel"/>
    <w:tmpl w:val="AECE9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68C4696"/>
    <w:multiLevelType w:val="hybridMultilevel"/>
    <w:tmpl w:val="4BFC877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95943B9"/>
    <w:multiLevelType w:val="multilevel"/>
    <w:tmpl w:val="A1D62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B57425B"/>
    <w:multiLevelType w:val="multilevel"/>
    <w:tmpl w:val="A91AF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D5104D6"/>
    <w:multiLevelType w:val="multilevel"/>
    <w:tmpl w:val="761EC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D6C21EB"/>
    <w:multiLevelType w:val="multilevel"/>
    <w:tmpl w:val="DFA8E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03577D2"/>
    <w:multiLevelType w:val="hybridMultilevel"/>
    <w:tmpl w:val="49665E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2917AAA"/>
    <w:multiLevelType w:val="multilevel"/>
    <w:tmpl w:val="43522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33C19A9"/>
    <w:multiLevelType w:val="hybridMultilevel"/>
    <w:tmpl w:val="D7440D6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79F6267"/>
    <w:multiLevelType w:val="multilevel"/>
    <w:tmpl w:val="076ACF0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A47404D"/>
    <w:multiLevelType w:val="multilevel"/>
    <w:tmpl w:val="13F4B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B9C526E"/>
    <w:multiLevelType w:val="hybridMultilevel"/>
    <w:tmpl w:val="61BCC6A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C4F3E09"/>
    <w:multiLevelType w:val="hybridMultilevel"/>
    <w:tmpl w:val="3DD2EB7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E0D153D"/>
    <w:multiLevelType w:val="hybridMultilevel"/>
    <w:tmpl w:val="C13A44E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EFA1A75"/>
    <w:multiLevelType w:val="hybridMultilevel"/>
    <w:tmpl w:val="53D218F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3"/>
  </w:num>
  <w:num w:numId="2">
    <w:abstractNumId w:val="37"/>
  </w:num>
  <w:num w:numId="3">
    <w:abstractNumId w:val="34"/>
  </w:num>
  <w:num w:numId="4">
    <w:abstractNumId w:val="26"/>
  </w:num>
  <w:num w:numId="5">
    <w:abstractNumId w:val="11"/>
  </w:num>
  <w:num w:numId="6">
    <w:abstractNumId w:val="36"/>
  </w:num>
  <w:num w:numId="7">
    <w:abstractNumId w:val="40"/>
  </w:num>
  <w:num w:numId="8">
    <w:abstractNumId w:val="29"/>
  </w:num>
  <w:num w:numId="9">
    <w:abstractNumId w:val="2"/>
  </w:num>
  <w:num w:numId="10">
    <w:abstractNumId w:val="17"/>
  </w:num>
  <w:num w:numId="11">
    <w:abstractNumId w:val="13"/>
  </w:num>
  <w:num w:numId="12">
    <w:abstractNumId w:val="31"/>
  </w:num>
  <w:num w:numId="13">
    <w:abstractNumId w:val="33"/>
  </w:num>
  <w:num w:numId="14">
    <w:abstractNumId w:val="30"/>
  </w:num>
  <w:num w:numId="15">
    <w:abstractNumId w:val="32"/>
  </w:num>
  <w:num w:numId="16">
    <w:abstractNumId w:val="28"/>
  </w:num>
  <w:num w:numId="17">
    <w:abstractNumId w:val="35"/>
  </w:num>
  <w:num w:numId="18">
    <w:abstractNumId w:val="5"/>
  </w:num>
  <w:num w:numId="19">
    <w:abstractNumId w:val="8"/>
  </w:num>
  <w:num w:numId="20">
    <w:abstractNumId w:val="38"/>
  </w:num>
  <w:num w:numId="21">
    <w:abstractNumId w:val="12"/>
  </w:num>
  <w:num w:numId="22">
    <w:abstractNumId w:val="0"/>
  </w:num>
  <w:num w:numId="23">
    <w:abstractNumId w:val="4"/>
  </w:num>
  <w:num w:numId="24">
    <w:abstractNumId w:val="3"/>
  </w:num>
  <w:num w:numId="25">
    <w:abstractNumId w:val="27"/>
  </w:num>
  <w:num w:numId="26">
    <w:abstractNumId w:val="21"/>
  </w:num>
  <w:num w:numId="27">
    <w:abstractNumId w:val="9"/>
  </w:num>
  <w:num w:numId="28">
    <w:abstractNumId w:val="14"/>
  </w:num>
  <w:num w:numId="29">
    <w:abstractNumId w:val="25"/>
  </w:num>
  <w:num w:numId="30">
    <w:abstractNumId w:val="7"/>
  </w:num>
  <w:num w:numId="31">
    <w:abstractNumId w:val="22"/>
  </w:num>
  <w:num w:numId="32">
    <w:abstractNumId w:val="16"/>
  </w:num>
  <w:num w:numId="33">
    <w:abstractNumId w:val="15"/>
  </w:num>
  <w:num w:numId="34">
    <w:abstractNumId w:val="20"/>
  </w:num>
  <w:num w:numId="35">
    <w:abstractNumId w:val="41"/>
  </w:num>
  <w:num w:numId="36">
    <w:abstractNumId w:val="1"/>
  </w:num>
  <w:num w:numId="37">
    <w:abstractNumId w:val="10"/>
  </w:num>
  <w:num w:numId="38">
    <w:abstractNumId w:val="6"/>
  </w:num>
  <w:num w:numId="39">
    <w:abstractNumId w:val="24"/>
  </w:num>
  <w:num w:numId="40">
    <w:abstractNumId w:val="19"/>
  </w:num>
  <w:num w:numId="41">
    <w:abstractNumId w:val="39"/>
  </w:num>
  <w:num w:numId="42">
    <w:abstractNumId w:val="42"/>
  </w:num>
  <w:num w:numId="4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ADD"/>
    <w:rsid w:val="00035151"/>
    <w:rsid w:val="00043822"/>
    <w:rsid w:val="001921CC"/>
    <w:rsid w:val="001F2679"/>
    <w:rsid w:val="00287BAC"/>
    <w:rsid w:val="00294E79"/>
    <w:rsid w:val="002D0B32"/>
    <w:rsid w:val="002D3843"/>
    <w:rsid w:val="00305D22"/>
    <w:rsid w:val="004221BE"/>
    <w:rsid w:val="00426416"/>
    <w:rsid w:val="004704EC"/>
    <w:rsid w:val="00474C37"/>
    <w:rsid w:val="00480751"/>
    <w:rsid w:val="004C1222"/>
    <w:rsid w:val="004D0BD9"/>
    <w:rsid w:val="00571821"/>
    <w:rsid w:val="005A6D48"/>
    <w:rsid w:val="00642D9F"/>
    <w:rsid w:val="006919CB"/>
    <w:rsid w:val="006B5020"/>
    <w:rsid w:val="006E19F9"/>
    <w:rsid w:val="007114F1"/>
    <w:rsid w:val="00713CBD"/>
    <w:rsid w:val="00742FD1"/>
    <w:rsid w:val="00744CC0"/>
    <w:rsid w:val="007519C7"/>
    <w:rsid w:val="00751F1C"/>
    <w:rsid w:val="007651F8"/>
    <w:rsid w:val="0077394B"/>
    <w:rsid w:val="007820D1"/>
    <w:rsid w:val="0079022A"/>
    <w:rsid w:val="007B68D7"/>
    <w:rsid w:val="007D65B2"/>
    <w:rsid w:val="007D6E82"/>
    <w:rsid w:val="00801250"/>
    <w:rsid w:val="00910652"/>
    <w:rsid w:val="009156E5"/>
    <w:rsid w:val="00935985"/>
    <w:rsid w:val="00A0569B"/>
    <w:rsid w:val="00A167B2"/>
    <w:rsid w:val="00AB30E6"/>
    <w:rsid w:val="00B03846"/>
    <w:rsid w:val="00B53F14"/>
    <w:rsid w:val="00BF3ED4"/>
    <w:rsid w:val="00C80ADD"/>
    <w:rsid w:val="00C832B4"/>
    <w:rsid w:val="00D12512"/>
    <w:rsid w:val="00D14795"/>
    <w:rsid w:val="00D76A7B"/>
    <w:rsid w:val="00D84331"/>
    <w:rsid w:val="00D9244A"/>
    <w:rsid w:val="00E74F92"/>
    <w:rsid w:val="00E8032E"/>
    <w:rsid w:val="00F7417F"/>
    <w:rsid w:val="00F77A69"/>
    <w:rsid w:val="00FB3644"/>
    <w:rsid w:val="00FE7F87"/>
    <w:rsid w:val="00FF3F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4AD77D8-8B3F-4CDA-B790-1A7627AE70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C80AD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C80AD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0ADD"/>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00C80ADD"/>
    <w:pPr>
      <w:ind w:left="720"/>
      <w:contextualSpacing/>
    </w:pPr>
  </w:style>
  <w:style w:type="character" w:customStyle="1" w:styleId="Heading2Char">
    <w:name w:val="Heading 2 Char"/>
    <w:basedOn w:val="DefaultParagraphFont"/>
    <w:link w:val="Heading2"/>
    <w:uiPriority w:val="9"/>
    <w:rsid w:val="00C80ADD"/>
    <w:rPr>
      <w:rFonts w:asciiTheme="majorHAnsi" w:eastAsiaTheme="majorEastAsia" w:hAnsiTheme="majorHAnsi" w:cstheme="majorBidi"/>
      <w:color w:val="2E74B5" w:themeColor="accent1" w:themeShade="BF"/>
      <w:sz w:val="26"/>
      <w:szCs w:val="26"/>
    </w:rPr>
  </w:style>
  <w:style w:type="table" w:styleId="TableGrid">
    <w:name w:val="Table Grid"/>
    <w:basedOn w:val="TableNormal"/>
    <w:uiPriority w:val="39"/>
    <w:rsid w:val="00C80A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C80ADD"/>
    <w:pPr>
      <w:spacing w:after="200" w:line="240" w:lineRule="auto"/>
    </w:pPr>
    <w:rPr>
      <w:i/>
      <w:iCs/>
      <w:color w:val="44546A" w:themeColor="text2"/>
      <w:sz w:val="18"/>
      <w:szCs w:val="18"/>
    </w:rPr>
  </w:style>
  <w:style w:type="character" w:styleId="Strong">
    <w:name w:val="Strong"/>
    <w:basedOn w:val="DefaultParagraphFont"/>
    <w:uiPriority w:val="22"/>
    <w:qFormat/>
    <w:rsid w:val="00C80ADD"/>
    <w:rPr>
      <w:b/>
      <w:bCs/>
    </w:rPr>
  </w:style>
  <w:style w:type="paragraph" w:styleId="TOCHeading">
    <w:name w:val="TOC Heading"/>
    <w:basedOn w:val="Heading1"/>
    <w:next w:val="Normal"/>
    <w:uiPriority w:val="39"/>
    <w:unhideWhenUsed/>
    <w:qFormat/>
    <w:rsid w:val="006E19F9"/>
    <w:pPr>
      <w:outlineLvl w:val="9"/>
    </w:pPr>
  </w:style>
  <w:style w:type="paragraph" w:styleId="TOC1">
    <w:name w:val="toc 1"/>
    <w:basedOn w:val="Normal"/>
    <w:next w:val="Normal"/>
    <w:autoRedefine/>
    <w:uiPriority w:val="39"/>
    <w:unhideWhenUsed/>
    <w:rsid w:val="006E19F9"/>
    <w:pPr>
      <w:spacing w:after="100"/>
    </w:pPr>
  </w:style>
  <w:style w:type="paragraph" w:styleId="TOC2">
    <w:name w:val="toc 2"/>
    <w:basedOn w:val="Normal"/>
    <w:next w:val="Normal"/>
    <w:autoRedefine/>
    <w:uiPriority w:val="39"/>
    <w:unhideWhenUsed/>
    <w:rsid w:val="006E19F9"/>
    <w:pPr>
      <w:spacing w:after="100"/>
      <w:ind w:left="220"/>
    </w:pPr>
  </w:style>
  <w:style w:type="character" w:styleId="Hyperlink">
    <w:name w:val="Hyperlink"/>
    <w:basedOn w:val="DefaultParagraphFont"/>
    <w:uiPriority w:val="99"/>
    <w:unhideWhenUsed/>
    <w:rsid w:val="006E19F9"/>
    <w:rPr>
      <w:color w:val="0563C1" w:themeColor="hyperlink"/>
      <w:u w:val="single"/>
    </w:rPr>
  </w:style>
  <w:style w:type="paragraph" w:styleId="Header">
    <w:name w:val="header"/>
    <w:basedOn w:val="Normal"/>
    <w:link w:val="HeaderChar"/>
    <w:uiPriority w:val="99"/>
    <w:unhideWhenUsed/>
    <w:rsid w:val="006E19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6E19F9"/>
  </w:style>
  <w:style w:type="paragraph" w:styleId="Footer">
    <w:name w:val="footer"/>
    <w:basedOn w:val="Normal"/>
    <w:link w:val="FooterChar"/>
    <w:uiPriority w:val="99"/>
    <w:unhideWhenUsed/>
    <w:rsid w:val="006E19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6E19F9"/>
  </w:style>
  <w:style w:type="paragraph" w:styleId="TableofFigures">
    <w:name w:val="table of figures"/>
    <w:basedOn w:val="Normal"/>
    <w:next w:val="Normal"/>
    <w:uiPriority w:val="99"/>
    <w:unhideWhenUsed/>
    <w:rsid w:val="00305D22"/>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hyperlink" Target="https://statisticsbyjim.com/basics/missing-data/" TargetMode="External"/><Relationship Id="rId26" Type="http://schemas.openxmlformats.org/officeDocument/2006/relationships/image" Target="media/image7.png"/><Relationship Id="rId3" Type="http://schemas.openxmlformats.org/officeDocument/2006/relationships/styles" Target="styles.xml"/><Relationship Id="rId21" Type="http://schemas.openxmlformats.org/officeDocument/2006/relationships/hyperlink" Target="https://www.forbes.com/advisor/business/customer-retention-strategies/"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execsintheknow.com/magazines/july-2022-issue/how-cx-efficiency-is-a-win-win-for-customers-and-employees/" TargetMode="External"/><Relationship Id="rId25" Type="http://schemas.openxmlformats.org/officeDocument/2006/relationships/hyperlink" Target="https://www.spiderstrategies.com/blog/strategic-decision-making/" TargetMode="External"/><Relationship Id="rId2" Type="http://schemas.openxmlformats.org/officeDocument/2006/relationships/numbering" Target="numbering.xml"/><Relationship Id="rId16" Type="http://schemas.openxmlformats.org/officeDocument/2006/relationships/hyperlink" Target="https://www.statology.org/find-outliers-with-iqr/" TargetMode="External"/><Relationship Id="rId20" Type="http://schemas.openxmlformats.org/officeDocument/2006/relationships/hyperlink" Target="https://researchmethod.net/descriptive-analytic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www.researchgate.net/publication/344885750_A_Qualitative_Review_of_Cruise_Service_Quality_Case_Studies_from_Asia/fulltext/609c2e9a4585158bf0a377eb/A-Qualitative-Review-of-Cruise-Service-Quality-Case-Studies-from-Asia.pdf" TargetMode="External"/><Relationship Id="rId5" Type="http://schemas.openxmlformats.org/officeDocument/2006/relationships/webSettings" Target="webSettings.xml"/><Relationship Id="rId15" Type="http://schemas.openxmlformats.org/officeDocument/2006/relationships/hyperlink" Target="https://www.investopedia.com/articles/personal-finance/053015/how-calculate-roi-marketing-campaign.asp" TargetMode="External"/><Relationship Id="rId23" Type="http://schemas.openxmlformats.org/officeDocument/2006/relationships/hyperlink" Target="https://www.zendesk.com/blog/agent-performance/" TargetMode="External"/><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hyperlink" Target="https://researchmethod.net/descriptive-statistics/"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hyperlink" Target="https://www.ibm.com/think/topics/data-driven-decision-making"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866669-3966-4A5A-B263-5CA6F40FB6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26</Pages>
  <Words>5382</Words>
  <Characters>30683</Characters>
  <Application>Microsoft Office Word</Application>
  <DocSecurity>0</DocSecurity>
  <Lines>255</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2025-03-20T06:55:00Z</dcterms:created>
  <dcterms:modified xsi:type="dcterms:W3CDTF">2025-03-20T06:55:00Z</dcterms:modified>
</cp:coreProperties>
</file>