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B92FED" w14:textId="77777777" w:rsidR="005A7521" w:rsidRPr="006271AC" w:rsidRDefault="00FA63E2" w:rsidP="005A7521">
      <w:pPr>
        <w:tabs>
          <w:tab w:val="left" w:pos="3193"/>
          <w:tab w:val="left" w:pos="8941"/>
        </w:tabs>
        <w:spacing w:line="276" w:lineRule="auto"/>
        <w:rPr>
          <w:rFonts w:eastAsia="Calibri"/>
          <w:b/>
          <w:lang w:eastAsia="en-US"/>
        </w:rPr>
      </w:pPr>
      <w:r w:rsidRPr="006271AC">
        <w:rPr>
          <w:rFonts w:eastAsia="Calibri"/>
          <w:w w:val="96"/>
          <w:sz w:val="18"/>
          <w:szCs w:val="18"/>
          <w:lang w:eastAsia="en-US"/>
        </w:rPr>
        <w:t>Útvar:</w:t>
      </w:r>
      <w:r w:rsidR="0081253C" w:rsidRPr="006271AC">
        <w:rPr>
          <w:rFonts w:eastAsia="Calibri"/>
          <w:w w:val="96"/>
          <w:sz w:val="18"/>
          <w:szCs w:val="18"/>
          <w:lang w:eastAsia="en-US"/>
        </w:rPr>
        <w:t xml:space="preserve"> ODBOR KRÍZOVÉHO RIADENIA</w:t>
      </w:r>
      <w:r w:rsidRPr="006271AC">
        <w:rPr>
          <w:rFonts w:eastAsia="Calibri"/>
          <w:b/>
          <w:lang w:eastAsia="en-US"/>
        </w:rPr>
        <w:t xml:space="preserve"> </w:t>
      </w:r>
    </w:p>
    <w:p w14:paraId="05707357" w14:textId="77777777" w:rsidR="005A7521" w:rsidRPr="006271AC" w:rsidRDefault="005A7521" w:rsidP="005A7521">
      <w:pPr>
        <w:spacing w:line="276" w:lineRule="auto"/>
        <w:jc w:val="center"/>
        <w:rPr>
          <w:rFonts w:eastAsia="Calibri"/>
          <w:b/>
          <w:lang w:eastAsia="en-US"/>
        </w:rPr>
      </w:pPr>
      <w:r w:rsidRPr="006271AC">
        <w:rPr>
          <w:rFonts w:eastAsia="Calibri"/>
          <w:b/>
          <w:lang w:eastAsia="en-US"/>
        </w:rPr>
        <w:t>CESTOVNÝ PRÍKAZ</w:t>
      </w:r>
    </w:p>
    <w:p w14:paraId="460574B9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w w:val="96"/>
          <w:sz w:val="18"/>
          <w:szCs w:val="18"/>
          <w:lang w:eastAsia="en-US"/>
        </w:rPr>
      </w:pPr>
      <w:r w:rsidRPr="006271AC">
        <w:rPr>
          <w:rFonts w:eastAsia="Calibri"/>
          <w:w w:val="96"/>
          <w:sz w:val="18"/>
          <w:szCs w:val="18"/>
          <w:lang w:eastAsia="en-US"/>
        </w:rPr>
        <w:t>Súhlasím s vyplatením na účet:</w:t>
      </w:r>
      <w:r w:rsidR="00707FD8">
        <w:rPr>
          <w:rFonts w:eastAsia="Calibri"/>
          <w:w w:val="96"/>
          <w:sz w:val="18"/>
          <w:szCs w:val="18"/>
          <w:lang w:eastAsia="en-US"/>
        </w:rPr>
        <w:t xml:space="preserve"> SK63 1100 0000 0026 1672 0937</w:t>
      </w:r>
      <w:r w:rsidR="00707FD8">
        <w:rPr>
          <w:rFonts w:eastAsia="Calibri"/>
          <w:w w:val="96"/>
          <w:sz w:val="18"/>
          <w:szCs w:val="18"/>
          <w:lang w:eastAsia="en-US"/>
        </w:rPr>
        <w:tab/>
      </w:r>
      <w:r w:rsidR="00707FD8">
        <w:rPr>
          <w:rFonts w:eastAsia="Calibri"/>
          <w:w w:val="96"/>
          <w:sz w:val="18"/>
          <w:szCs w:val="18"/>
          <w:lang w:eastAsia="en-US"/>
        </w:rPr>
        <w:tab/>
      </w:r>
      <w:r w:rsidRPr="006271AC">
        <w:rPr>
          <w:rFonts w:eastAsia="Calibri"/>
          <w:w w:val="96"/>
          <w:sz w:val="18"/>
          <w:szCs w:val="18"/>
          <w:lang w:eastAsia="en-US"/>
        </w:rPr>
        <w:tab/>
        <w:t xml:space="preserve">      Podpis </w:t>
      </w:r>
      <w:proofErr w:type="spellStart"/>
      <w:r w:rsidRPr="006271AC">
        <w:rPr>
          <w:rFonts w:eastAsia="Calibri"/>
          <w:w w:val="96"/>
          <w:sz w:val="18"/>
          <w:szCs w:val="18"/>
          <w:lang w:eastAsia="en-US"/>
        </w:rPr>
        <w:t>účtovateľa</w:t>
      </w:r>
      <w:proofErr w:type="spellEnd"/>
      <w:r w:rsidRPr="006271AC">
        <w:rPr>
          <w:rFonts w:eastAsia="Calibri"/>
          <w:w w:val="96"/>
          <w:sz w:val="18"/>
          <w:szCs w:val="18"/>
          <w:lang w:eastAsia="en-US"/>
        </w:rPr>
        <w:t>:..............................................</w:t>
      </w:r>
    </w:p>
    <w:p w14:paraId="5A5BA5D0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w w:val="96"/>
          <w:sz w:val="16"/>
          <w:szCs w:val="16"/>
          <w:lang w:eastAsia="en-US"/>
        </w:rPr>
      </w:pPr>
      <w:r w:rsidRPr="006271AC">
        <w:rPr>
          <w:rFonts w:eastAsia="Calibri"/>
          <w:w w:val="96"/>
          <w:sz w:val="16"/>
          <w:szCs w:val="16"/>
          <w:lang w:eastAsia="en-US"/>
        </w:rPr>
        <w:t>(číslo účtu uviesť v tvare IBAN)</w:t>
      </w:r>
    </w:p>
    <w:tbl>
      <w:tblPr>
        <w:tblW w:w="9911" w:type="dxa"/>
        <w:tblInd w:w="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50"/>
        <w:gridCol w:w="4961"/>
      </w:tblGrid>
      <w:tr w:rsidR="003461E6" w:rsidRPr="006271AC" w14:paraId="48F91EA2" w14:textId="77777777" w:rsidTr="00A716B5">
        <w:trPr>
          <w:trHeight w:val="499"/>
        </w:trPr>
        <w:tc>
          <w:tcPr>
            <w:tcW w:w="4950" w:type="dxa"/>
          </w:tcPr>
          <w:p w14:paraId="08F4F6C8" w14:textId="77777777" w:rsidR="005A7521" w:rsidRPr="006271AC" w:rsidRDefault="005A7521" w:rsidP="00A716B5">
            <w:pPr>
              <w:spacing w:line="360" w:lineRule="auto"/>
              <w:rPr>
                <w:rFonts w:eastAsia="Calibri"/>
                <w:w w:val="96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w w:val="96"/>
                <w:sz w:val="18"/>
                <w:szCs w:val="18"/>
                <w:lang w:eastAsia="en-US"/>
              </w:rPr>
              <w:t>Priezvisko, meno, hodnosť, titul, (OEČ</w:t>
            </w:r>
            <w:r w:rsidRPr="006271AC">
              <w:rPr>
                <w:rFonts w:eastAsia="Calibri"/>
                <w:w w:val="96"/>
                <w:sz w:val="18"/>
                <w:szCs w:val="18"/>
                <w:vertAlign w:val="superscript"/>
                <w:lang w:eastAsia="en-US"/>
              </w:rPr>
              <w:t>*)</w:t>
            </w:r>
            <w:r w:rsidRPr="006271AC">
              <w:rPr>
                <w:rFonts w:eastAsia="Calibri"/>
                <w:w w:val="96"/>
                <w:sz w:val="18"/>
                <w:szCs w:val="18"/>
                <w:lang w:eastAsia="en-US"/>
              </w:rPr>
              <w:t>)</w:t>
            </w:r>
          </w:p>
          <w:p w14:paraId="38ABFE72" w14:textId="1742316A" w:rsidR="005A7521" w:rsidRPr="006271AC" w:rsidRDefault="00E7522A" w:rsidP="0090786C">
            <w:pPr>
              <w:spacing w:line="360" w:lineRule="auto"/>
              <w:rPr>
                <w:rFonts w:eastAsia="Calibri"/>
                <w:b/>
                <w:lang w:eastAsia="en-US"/>
              </w:rPr>
            </w:pPr>
            <w:r>
              <w:rPr>
                <w:rFonts w:eastAsia="Calibri"/>
                <w:b/>
                <w:lang w:eastAsia="en-US"/>
              </w:rPr>
              <w:t xml:space="preserve">{{meno}}, </w:t>
            </w:r>
            <w:r w:rsidR="004E6072">
              <w:rPr>
                <w:rFonts w:eastAsia="Calibri"/>
                <w:b/>
                <w:lang w:eastAsia="en-US"/>
              </w:rPr>
              <w:t>{{OEC}}</w:t>
            </w:r>
          </w:p>
        </w:tc>
        <w:tc>
          <w:tcPr>
            <w:tcW w:w="4961" w:type="dxa"/>
          </w:tcPr>
          <w:p w14:paraId="394D2033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Zmluva o havarijnom poistení číslo: </w:t>
            </w:r>
          </w:p>
          <w:p w14:paraId="5ED914A0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</w:tc>
      </w:tr>
      <w:tr w:rsidR="003461E6" w:rsidRPr="006271AC" w14:paraId="57E08D78" w14:textId="77777777" w:rsidTr="00A716B5">
        <w:trPr>
          <w:trHeight w:val="323"/>
        </w:trPr>
        <w:tc>
          <w:tcPr>
            <w:tcW w:w="4950" w:type="dxa"/>
          </w:tcPr>
          <w:p w14:paraId="181904E5" w14:textId="77777777" w:rsidR="005A7521" w:rsidRPr="006271AC" w:rsidRDefault="009B7AA1" w:rsidP="0090786C">
            <w:pPr>
              <w:spacing w:after="200" w:line="360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Pracovný</w:t>
            </w:r>
            <w:r w:rsidR="005A752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čas: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07.30 – 15</w:t>
            </w:r>
            <w:r w:rsidR="00DB4250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.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30</w:t>
            </w:r>
          </w:p>
        </w:tc>
        <w:tc>
          <w:tcPr>
            <w:tcW w:w="4961" w:type="dxa"/>
          </w:tcPr>
          <w:p w14:paraId="12DD8914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Zmluva o zákonnom poistení číslo:</w:t>
            </w:r>
          </w:p>
        </w:tc>
      </w:tr>
      <w:tr w:rsidR="003461E6" w:rsidRPr="006271AC" w14:paraId="4128DD1D" w14:textId="77777777" w:rsidTr="00A716B5">
        <w:trPr>
          <w:trHeight w:val="329"/>
        </w:trPr>
        <w:tc>
          <w:tcPr>
            <w:tcW w:w="4950" w:type="dxa"/>
          </w:tcPr>
          <w:p w14:paraId="5CA02030" w14:textId="78E78197" w:rsidR="005A7521" w:rsidRPr="006271AC" w:rsidRDefault="005A7521" w:rsidP="0090786C">
            <w:pPr>
              <w:spacing w:after="200" w:line="360" w:lineRule="auto"/>
              <w:rPr>
                <w:rFonts w:ascii="Calibri" w:eastAsia="Calibri" w:hAnsi="Calibri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T</w:t>
            </w:r>
            <w:r w:rsidRPr="006271AC">
              <w:rPr>
                <w:rFonts w:eastAsia="Calibri"/>
                <w:spacing w:val="6"/>
                <w:w w:val="98"/>
                <w:sz w:val="18"/>
                <w:szCs w:val="18"/>
                <w:lang w:eastAsia="en-US"/>
              </w:rPr>
              <w:t>r</w:t>
            </w:r>
            <w:r w:rsidRPr="006271AC">
              <w:rPr>
                <w:rFonts w:eastAsia="Calibri"/>
                <w:w w:val="91"/>
                <w:sz w:val="18"/>
                <w:szCs w:val="18"/>
                <w:lang w:eastAsia="en-US"/>
              </w:rPr>
              <w:t>valý</w:t>
            </w:r>
            <w:r w:rsidRPr="006271AC">
              <w:rPr>
                <w:rFonts w:eastAsia="Calibri"/>
                <w:spacing w:val="4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z w:val="18"/>
                <w:szCs w:val="18"/>
                <w:lang w:eastAsia="en-US"/>
              </w:rPr>
              <w:t>po</w:t>
            </w:r>
            <w:r w:rsidRPr="006271AC">
              <w:rPr>
                <w:rFonts w:eastAsia="Calibri"/>
                <w:spacing w:val="-2"/>
                <w:sz w:val="18"/>
                <w:szCs w:val="18"/>
                <w:lang w:eastAsia="en-US"/>
              </w:rPr>
              <w:t>b</w:t>
            </w:r>
            <w:r w:rsidRPr="006271AC">
              <w:rPr>
                <w:rFonts w:eastAsia="Calibri"/>
                <w:w w:val="91"/>
                <w:sz w:val="18"/>
                <w:szCs w:val="18"/>
                <w:lang w:eastAsia="en-US"/>
              </w:rPr>
              <w:t>yt:</w:t>
            </w:r>
            <w:r w:rsidR="007B5896" w:rsidRPr="006271AC">
              <w:rPr>
                <w:rFonts w:eastAsia="Calibri"/>
                <w:w w:val="91"/>
                <w:sz w:val="18"/>
                <w:szCs w:val="18"/>
                <w:lang w:eastAsia="en-US"/>
              </w:rPr>
              <w:t xml:space="preserve"> </w:t>
            </w:r>
            <w:r w:rsidR="00CF4734">
              <w:rPr>
                <w:rFonts w:eastAsia="Calibri"/>
                <w:w w:val="91"/>
                <w:sz w:val="18"/>
                <w:szCs w:val="18"/>
                <w:lang w:eastAsia="en-US"/>
              </w:rPr>
              <w:t>{{adresa}}</w:t>
            </w:r>
          </w:p>
        </w:tc>
        <w:tc>
          <w:tcPr>
            <w:tcW w:w="4961" w:type="dxa"/>
          </w:tcPr>
          <w:p w14:paraId="05FFCB5A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Bezplatné ubytovanie poskytnuté v dňoch: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="007B5896" w:rsidRPr="006271AC"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nebolo</w:t>
            </w:r>
          </w:p>
        </w:tc>
      </w:tr>
      <w:tr w:rsidR="003461E6" w:rsidRPr="006271AC" w14:paraId="003D5D7C" w14:textId="77777777" w:rsidTr="00A716B5">
        <w:trPr>
          <w:trHeight w:val="438"/>
        </w:trPr>
        <w:tc>
          <w:tcPr>
            <w:tcW w:w="4950" w:type="dxa"/>
            <w:vMerge w:val="restart"/>
          </w:tcPr>
          <w:p w14:paraId="57B77BD3" w14:textId="77777777" w:rsidR="005A7521" w:rsidRPr="006271AC" w:rsidRDefault="005A7521" w:rsidP="007B5896">
            <w:pPr>
              <w:spacing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bookmarkStart w:id="0" w:name="_Hlk179954568"/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Začiatok cesty (miesto, dátum, čas):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</w:p>
          <w:p w14:paraId="351622C6" w14:textId="7227AD02" w:rsidR="00760894" w:rsidRPr="006271AC" w:rsidRDefault="00CF4734" w:rsidP="007B5896">
            <w:pPr>
              <w:spacing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OÚ Banská Bystrica, Nám. Ľ. Štúra, {{</w:t>
            </w:r>
            <w:proofErr w:type="spellStart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datum_zc</w:t>
            </w:r>
            <w:proofErr w:type="spellEnd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}}</w:t>
            </w:r>
          </w:p>
          <w:p w14:paraId="2D40C698" w14:textId="77777777" w:rsidR="00A51668" w:rsidRPr="006271AC" w:rsidRDefault="00A51668" w:rsidP="007B5896">
            <w:pPr>
              <w:spacing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290F85B2" w14:textId="13B8B130" w:rsidR="005A7521" w:rsidRPr="00E7522A" w:rsidRDefault="005A7521" w:rsidP="007B5896">
            <w:pPr>
              <w:spacing w:line="276" w:lineRule="auto"/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Miesto plnenia služobných</w:t>
            </w:r>
            <w:r w:rsidR="009B7AA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/pracovných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úloh: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="00E7522A"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{{miesto}}</w:t>
            </w:r>
          </w:p>
          <w:p w14:paraId="5388B449" w14:textId="77777777" w:rsidR="005A7521" w:rsidRPr="006271AC" w:rsidRDefault="005A7521" w:rsidP="00A716B5">
            <w:pPr>
              <w:rPr>
                <w:rFonts w:eastAsia="Calibri"/>
                <w:w w:val="84"/>
                <w:sz w:val="18"/>
                <w:szCs w:val="18"/>
                <w:lang w:eastAsia="en-US"/>
              </w:rPr>
            </w:pPr>
          </w:p>
          <w:p w14:paraId="3E793E52" w14:textId="77777777" w:rsidR="001D14F5" w:rsidRPr="006271AC" w:rsidRDefault="005A7521" w:rsidP="001D14F5">
            <w:pPr>
              <w:pStyle w:val="Bezriadkovania"/>
              <w:rPr>
                <w:rFonts w:eastAsia="Calibri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w w:val="98"/>
                <w:sz w:val="18"/>
                <w:szCs w:val="18"/>
                <w:lang w:eastAsia="en-US"/>
              </w:rPr>
              <w:t>Koniec cesty (miesto, dátum, čas):</w:t>
            </w:r>
          </w:p>
          <w:p w14:paraId="7D6DF9D1" w14:textId="68C76D1D" w:rsidR="005A7521" w:rsidRPr="006271AC" w:rsidRDefault="00CF4734" w:rsidP="00E7522A">
            <w:pPr>
              <w:spacing w:line="276" w:lineRule="auto"/>
              <w:rPr>
                <w:rFonts w:eastAsia="Calibri"/>
                <w:w w:val="84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OÚ Banská Bystrica, Nám. Ľ. Štúra, {{</w:t>
            </w:r>
            <w:proofErr w:type="spellStart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datum_kc</w:t>
            </w:r>
            <w:proofErr w:type="spellEnd"/>
            <w:r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}}</w:t>
            </w:r>
          </w:p>
        </w:tc>
        <w:tc>
          <w:tcPr>
            <w:tcW w:w="4961" w:type="dxa"/>
          </w:tcPr>
          <w:p w14:paraId="7F15BE95" w14:textId="77777777" w:rsidR="005A7521" w:rsidRPr="006271AC" w:rsidRDefault="005A7521" w:rsidP="00E85AFE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Bezplatné stravovanie poskytnuté v dňoch:</w:t>
            </w:r>
            <w:r w:rsidR="007B5896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="00DB4250" w:rsidRPr="006271AC"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ne</w:t>
            </w:r>
            <w:r w:rsidR="007B5896" w:rsidRPr="006271AC">
              <w:rPr>
                <w:rFonts w:eastAsia="Calibri"/>
                <w:b/>
                <w:spacing w:val="-7"/>
                <w:w w:val="98"/>
                <w:sz w:val="18"/>
                <w:szCs w:val="18"/>
                <w:lang w:eastAsia="en-US"/>
              </w:rPr>
              <w:t>bolo</w:t>
            </w:r>
          </w:p>
        </w:tc>
      </w:tr>
      <w:tr w:rsidR="003461E6" w:rsidRPr="006271AC" w14:paraId="16AF44C4" w14:textId="77777777" w:rsidTr="00A716B5">
        <w:trPr>
          <w:trHeight w:val="906"/>
        </w:trPr>
        <w:tc>
          <w:tcPr>
            <w:tcW w:w="4950" w:type="dxa"/>
            <w:vMerge/>
          </w:tcPr>
          <w:p w14:paraId="4D37FB32" w14:textId="77777777" w:rsidR="005A7521" w:rsidRPr="006271AC" w:rsidRDefault="005A7521" w:rsidP="00A716B5">
            <w:pPr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4961" w:type="dxa"/>
          </w:tcPr>
          <w:p w14:paraId="2ECD080E" w14:textId="6E8D4588" w:rsidR="005A7521" w:rsidRDefault="005A7521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Spolucestujúci:</w:t>
            </w:r>
          </w:p>
          <w:p w14:paraId="7F1C15B1" w14:textId="1CE79B0C" w:rsidR="00E7522A" w:rsidRPr="00E7522A" w:rsidRDefault="00E7522A" w:rsidP="00A716B5">
            <w:pP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</w:pPr>
            <w: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{{</w:t>
            </w:r>
            <w:proofErr w:type="spellStart"/>
            <w: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spolucestujuci</w:t>
            </w:r>
            <w:proofErr w:type="spellEnd"/>
            <w:r>
              <w:rPr>
                <w:rFonts w:eastAsia="Calibri"/>
                <w:b/>
                <w:bCs/>
                <w:spacing w:val="-7"/>
                <w:w w:val="98"/>
                <w:sz w:val="18"/>
                <w:szCs w:val="18"/>
                <w:lang w:eastAsia="en-US"/>
              </w:rPr>
              <w:t>}}</w:t>
            </w:r>
          </w:p>
          <w:p w14:paraId="3B7F1E04" w14:textId="77777777" w:rsidR="005A7521" w:rsidRPr="006271AC" w:rsidRDefault="005A7521" w:rsidP="005C1BC3">
            <w:pPr>
              <w:rPr>
                <w:rFonts w:eastAsia="Calibri"/>
                <w:w w:val="98"/>
                <w:sz w:val="16"/>
                <w:szCs w:val="16"/>
                <w:lang w:eastAsia="en-US"/>
              </w:rPr>
            </w:pPr>
          </w:p>
        </w:tc>
      </w:tr>
      <w:tr w:rsidR="003461E6" w:rsidRPr="006271AC" w14:paraId="7122DED2" w14:textId="77777777" w:rsidTr="00A716B5">
        <w:trPr>
          <w:trHeight w:val="608"/>
        </w:trPr>
        <w:tc>
          <w:tcPr>
            <w:tcW w:w="4950" w:type="dxa"/>
            <w:vMerge/>
          </w:tcPr>
          <w:p w14:paraId="5CEDC75A" w14:textId="77777777" w:rsidR="005A7521" w:rsidRPr="006271AC" w:rsidRDefault="005A7521" w:rsidP="00A716B5">
            <w:pPr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4961" w:type="dxa"/>
            <w:vMerge w:val="restart"/>
          </w:tcPr>
          <w:p w14:paraId="2905B1B8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Ďalšie podmienky služobnej cesty (napríklad prerušenie služobnej cesty, ubytovanie):</w:t>
            </w:r>
          </w:p>
          <w:p w14:paraId="5A7FBA81" w14:textId="77777777" w:rsidR="005A7521" w:rsidRPr="006271AC" w:rsidRDefault="005A7521" w:rsidP="00A716B5">
            <w:pPr>
              <w:spacing w:after="200" w:line="276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</w:tc>
      </w:tr>
      <w:tr w:rsidR="003461E6" w:rsidRPr="006271AC" w14:paraId="249990A1" w14:textId="77777777" w:rsidTr="00A716B5">
        <w:trPr>
          <w:trHeight w:val="702"/>
        </w:trPr>
        <w:tc>
          <w:tcPr>
            <w:tcW w:w="4950" w:type="dxa"/>
          </w:tcPr>
          <w:p w14:paraId="224113A9" w14:textId="77777777" w:rsidR="005A7521" w:rsidRDefault="006405D0" w:rsidP="00582E26">
            <w:pPr>
              <w:rPr>
                <w:rFonts w:eastAsia="Calibri"/>
                <w:sz w:val="22"/>
                <w:szCs w:val="22"/>
                <w:lang w:eastAsia="en-US"/>
              </w:rPr>
            </w:pPr>
            <w:r>
              <w:rPr>
                <w:rFonts w:eastAsia="Calibri"/>
                <w:sz w:val="22"/>
                <w:szCs w:val="22"/>
                <w:lang w:eastAsia="en-US"/>
              </w:rPr>
              <w:t xml:space="preserve">Účel cesty: </w:t>
            </w:r>
          </w:p>
          <w:p w14:paraId="61CB1712" w14:textId="71462EB6" w:rsidR="00E7522A" w:rsidRPr="00E7522A" w:rsidRDefault="00E7522A" w:rsidP="00582E26">
            <w:pPr>
              <w:rPr>
                <w:rFonts w:ascii="Calibri" w:eastAsia="Calibri" w:hAnsi="Calibri"/>
                <w:b/>
                <w:bCs/>
                <w:sz w:val="22"/>
                <w:szCs w:val="22"/>
                <w:lang w:eastAsia="en-US"/>
              </w:rPr>
            </w:pPr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{{</w:t>
            </w:r>
            <w:proofErr w:type="spellStart"/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ucel</w:t>
            </w:r>
            <w:proofErr w:type="spellEnd"/>
            <w:r>
              <w:rPr>
                <w:rFonts w:eastAsia="Calibri"/>
                <w:b/>
                <w:bCs/>
                <w:sz w:val="22"/>
                <w:szCs w:val="22"/>
                <w:lang w:eastAsia="en-US"/>
              </w:rPr>
              <w:t>}}</w:t>
            </w:r>
          </w:p>
        </w:tc>
        <w:tc>
          <w:tcPr>
            <w:tcW w:w="4961" w:type="dxa"/>
            <w:vMerge/>
          </w:tcPr>
          <w:p w14:paraId="47410640" w14:textId="77777777" w:rsidR="005A7521" w:rsidRPr="006271AC" w:rsidRDefault="005A7521" w:rsidP="00A716B5">
            <w:pPr>
              <w:spacing w:after="200" w:line="276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</w:tr>
      <w:bookmarkEnd w:id="0"/>
      <w:tr w:rsidR="003461E6" w:rsidRPr="006271AC" w14:paraId="73F59039" w14:textId="77777777" w:rsidTr="00A716B5">
        <w:trPr>
          <w:trHeight w:val="469"/>
        </w:trPr>
        <w:tc>
          <w:tcPr>
            <w:tcW w:w="4950" w:type="dxa"/>
            <w:tcBorders>
              <w:bottom w:val="single" w:sz="4" w:space="0" w:color="auto"/>
            </w:tcBorders>
          </w:tcPr>
          <w:p w14:paraId="324E3FFD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Určený dopravný prostriedok: (A,</w:t>
            </w:r>
            <w:r w:rsidR="00357B0B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O, R, L, </w:t>
            </w:r>
            <w:proofErr w:type="spellStart"/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Lo</w:t>
            </w:r>
            <w:proofErr w:type="spellEnd"/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, AUV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u w:val="single"/>
                <w:lang w:eastAsia="en-US"/>
              </w:rPr>
              <w:t>,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u w:val="single"/>
                <w:lang w:eastAsia="en-US"/>
              </w:rPr>
              <w:t>AUS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vertAlign w:val="superscript"/>
                <w:lang w:eastAsia="en-US"/>
              </w:rPr>
              <w:t>**)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)</w:t>
            </w:r>
          </w:p>
          <w:p w14:paraId="7EF99C08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</w:tcPr>
          <w:p w14:paraId="48E3D7EA" w14:textId="77777777" w:rsidR="005A7521" w:rsidRPr="006271AC" w:rsidRDefault="005A7521" w:rsidP="00A716B5">
            <w:pPr>
              <w:spacing w:line="360" w:lineRule="auto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Poskytnutý preddavok v eur:</w:t>
            </w:r>
            <w:r w:rsidR="0038700B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nebol</w:t>
            </w:r>
          </w:p>
          <w:p w14:paraId="67DF1355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Vyplatený dňa:</w:t>
            </w:r>
          </w:p>
        </w:tc>
      </w:tr>
      <w:tr w:rsidR="00E85AFE" w:rsidRPr="006271AC" w14:paraId="2D300CBC" w14:textId="77777777" w:rsidTr="00A716B5">
        <w:trPr>
          <w:trHeight w:val="289"/>
        </w:trPr>
        <w:tc>
          <w:tcPr>
            <w:tcW w:w="4950" w:type="dxa"/>
            <w:tcBorders>
              <w:bottom w:val="single" w:sz="4" w:space="0" w:color="auto"/>
            </w:tcBorders>
          </w:tcPr>
          <w:p w14:paraId="2EAACD93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Iné cestné motorové vozidlo - druh, priemerná spotreba PHM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vertAlign w:val="superscript"/>
                <w:lang w:eastAsia="en-US"/>
              </w:rPr>
              <w:t>***)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podľa technického preukazu</w:t>
            </w:r>
            <w:r w:rsidRPr="006271AC">
              <w:rPr>
                <w:rFonts w:eastAsia="Calibri"/>
                <w:spacing w:val="-7"/>
                <w:w w:val="98"/>
                <w:sz w:val="16"/>
                <w:szCs w:val="16"/>
                <w:lang w:eastAsia="en-US"/>
              </w:rPr>
              <w:t xml:space="preserve"> (pri použití súkromného cestného motorového vozidla)</w:t>
            </w:r>
          </w:p>
          <w:p w14:paraId="699D4569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</w:tc>
        <w:tc>
          <w:tcPr>
            <w:tcW w:w="4961" w:type="dxa"/>
          </w:tcPr>
          <w:p w14:paraId="517CB226" w14:textId="77777777" w:rsidR="005A7521" w:rsidRPr="006271AC" w:rsidRDefault="005A7521" w:rsidP="00A716B5">
            <w:pPr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Podpis nadriadeného</w:t>
            </w:r>
            <w:r w:rsidR="009B7AA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/vedúceho zamestnanca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oprávneného na povolenie cesty</w:t>
            </w:r>
            <w:r w:rsidRPr="006271AC">
              <w:rPr>
                <w:rFonts w:ascii="Calibri" w:eastAsia="Calibri" w:hAnsi="Calibri"/>
                <w:sz w:val="22"/>
                <w:szCs w:val="22"/>
                <w:lang w:eastAsia="en-US"/>
              </w:rPr>
              <w:t xml:space="preserve"> </w:t>
            </w:r>
          </w:p>
          <w:p w14:paraId="37CB2FF3" w14:textId="77777777" w:rsidR="005A7521" w:rsidRPr="006271AC" w:rsidRDefault="005A7521" w:rsidP="00A716B5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</w:p>
          <w:p w14:paraId="08FB5672" w14:textId="1CEEA28F" w:rsidR="005A7521" w:rsidRPr="006271AC" w:rsidRDefault="00DB4250" w:rsidP="00561409">
            <w:pPr>
              <w:spacing w:line="360" w:lineRule="auto"/>
              <w:rPr>
                <w:rFonts w:ascii="Calibri" w:eastAsia="Calibri" w:hAnsi="Calibri"/>
                <w:sz w:val="22"/>
                <w:szCs w:val="22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Dátum:</w:t>
            </w:r>
            <w:r w:rsidR="00903A0F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</w:t>
            </w:r>
            <w:r w:rsidR="00E7522A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{{datum_1}}</w:t>
            </w:r>
            <w:r w:rsidR="00F05CC1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              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          </w:t>
            </w:r>
            <w:r w:rsidR="006E6041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JUDr. </w:t>
            </w:r>
            <w:r w:rsidR="006B2BAE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Juraj Džmura</w:t>
            </w:r>
          </w:p>
        </w:tc>
      </w:tr>
      <w:tr w:rsidR="00E85AFE" w:rsidRPr="006271AC" w14:paraId="3C606A84" w14:textId="77777777" w:rsidTr="008E3B55">
        <w:trPr>
          <w:trHeight w:val="305"/>
        </w:trPr>
        <w:tc>
          <w:tcPr>
            <w:tcW w:w="9911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</w:tcPr>
          <w:p w14:paraId="2765606A" w14:textId="77777777" w:rsidR="005A7521" w:rsidRPr="006271AC" w:rsidRDefault="005A7521" w:rsidP="00F76940">
            <w:pPr>
              <w:ind w:right="-5031"/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4"/>
                <w:szCs w:val="14"/>
                <w:vertAlign w:val="superscript"/>
                <w:lang w:eastAsia="en-US"/>
              </w:rPr>
              <w:t xml:space="preserve">*)    </w:t>
            </w:r>
            <w:r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OEČ – osobné evidenčné číslo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 xml:space="preserve">, 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vertAlign w:val="superscript"/>
                <w:lang w:eastAsia="en-US"/>
              </w:rPr>
              <w:t>**)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 xml:space="preserve"> A- autobus,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vertAlign w:val="superscript"/>
                <w:lang w:eastAsia="en-US"/>
              </w:rPr>
              <w:t xml:space="preserve"> </w:t>
            </w:r>
            <w:r w:rsidR="002951D8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O- osobný vlak, R- rýchlik,</w:t>
            </w:r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 xml:space="preserve"> L- lietadlo, </w:t>
            </w:r>
            <w:proofErr w:type="spellStart"/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Lo</w:t>
            </w:r>
            <w:proofErr w:type="spellEnd"/>
            <w:r w:rsidR="00F76940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-loď, AU</w:t>
            </w:r>
            <w:r w:rsidR="002951D8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V</w:t>
            </w:r>
            <w:r w:rsidR="008C54A4"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- súkromné cestné motorové vozidlo, AUS- cestné motorové vozidlo poskytnuté zamestnávateľom</w:t>
            </w:r>
          </w:p>
          <w:p w14:paraId="77308D5C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vertAlign w:val="superscript"/>
                <w:lang w:eastAsia="en-US"/>
              </w:rPr>
              <w:t>***)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  <w:r w:rsidRPr="006271AC"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  <w:t>PHM – pohonné hmoty</w:t>
            </w:r>
          </w:p>
          <w:p w14:paraId="1CABEDDF" w14:textId="77777777" w:rsidR="002951D8" w:rsidRPr="006271AC" w:rsidRDefault="002951D8" w:rsidP="00A716B5">
            <w:pPr>
              <w:rPr>
                <w:rFonts w:eastAsia="Calibri"/>
                <w:spacing w:val="-7"/>
                <w:w w:val="98"/>
                <w:sz w:val="14"/>
                <w:szCs w:val="14"/>
                <w:lang w:eastAsia="en-US"/>
              </w:rPr>
            </w:pPr>
          </w:p>
          <w:p w14:paraId="0AD149C6" w14:textId="77777777" w:rsidR="002951D8" w:rsidRPr="006271AC" w:rsidRDefault="0073371B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trike/>
                <w:spacing w:val="-7"/>
                <w:w w:val="98"/>
                <w:sz w:val="18"/>
                <w:szCs w:val="18"/>
                <w:lang w:eastAsia="en-US"/>
              </w:rPr>
              <w:t>NE/</w:t>
            </w: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súhlas..............................podpis zamestnanca</w:t>
            </w:r>
            <w:r w:rsidR="008D3A17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</w:t>
            </w:r>
          </w:p>
          <w:p w14:paraId="1A07E887" w14:textId="77777777" w:rsidR="002951D8" w:rsidRPr="006271AC" w:rsidRDefault="006754B5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( § 57 zákona č. 311/2001 Z. z. Zákonníka práce) </w:t>
            </w:r>
          </w:p>
          <w:p w14:paraId="3C705457" w14:textId="77777777" w:rsidR="005A7521" w:rsidRPr="006271AC" w:rsidRDefault="005A7521" w:rsidP="00A716B5">
            <w:pPr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</w:tc>
      </w:tr>
    </w:tbl>
    <w:p w14:paraId="59E32CC8" w14:textId="77777777" w:rsidR="005A7521" w:rsidRPr="006271AC" w:rsidRDefault="002951D8" w:rsidP="005A7521">
      <w:pPr>
        <w:jc w:val="both"/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  <w:t xml:space="preserve"> </w:t>
      </w:r>
      <w:r w:rsidR="005A7521" w:rsidRPr="006271AC"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  <w:t>Základná finančná kontrola pred nástupom na služobnú cestu</w:t>
      </w:r>
    </w:p>
    <w:p w14:paraId="7B39E4E5" w14:textId="77777777" w:rsidR="005A7521" w:rsidRPr="006271AC" w:rsidRDefault="005A7521" w:rsidP="005A7521">
      <w:pPr>
        <w:jc w:val="both"/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Základná finančná kontrola bola vykonaná podľa § 7 zákona č. 357/2015 Z. z. o finančnej kontrole a audite a o zmene a doplnení niektorých zákonov (ďalej len „zákon č. 357/2015 Z. z.“) v súlade s cieľmi podľa § 6 ods. 3 a potvrdzujeme, že:</w:t>
      </w:r>
    </w:p>
    <w:p w14:paraId="770F2923" w14:textId="77777777" w:rsidR="005A7521" w:rsidRPr="006271AC" w:rsidRDefault="005A7521" w:rsidP="005A7521">
      <w:pPr>
        <w:numPr>
          <w:ilvl w:val="0"/>
          <w:numId w:val="1"/>
        </w:numPr>
        <w:tabs>
          <w:tab w:val="left" w:pos="284"/>
        </w:tabs>
        <w:spacing w:after="120" w:line="259" w:lineRule="auto"/>
        <w:ind w:left="426"/>
        <w:contextualSpacing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Finančná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v súlade s § 6 ods. 4 písm. a) zákona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,  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možné v nej pokračovať:</w:t>
      </w:r>
    </w:p>
    <w:p w14:paraId="1BAA1EF9" w14:textId="77777777" w:rsidR="005A7521" w:rsidRPr="006271AC" w:rsidRDefault="005A7521" w:rsidP="005A7521">
      <w:pPr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Finančné prostriedky org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anizačného útvaru MV SR: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OU 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BB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OKR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finančné stredisko 176000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1, nákladové stredisko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136010100</w:t>
      </w:r>
      <w:r w:rsidR="00620002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podpol</w:t>
      </w:r>
      <w:r w:rsidR="00E16C96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ožka 631001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, 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program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0D60301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funkčná kla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sifikácia 0111</w:t>
      </w:r>
      <w:r w:rsidR="008C247E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zdroj 111</w:t>
      </w:r>
    </w:p>
    <w:p w14:paraId="687308A7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201FD27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8909D5" w:rsidRPr="006271AC">
        <w:rPr>
          <w:rFonts w:eastAsia="Calibri"/>
          <w:sz w:val="18"/>
          <w:szCs w:val="18"/>
          <w:lang w:eastAsia="en-US"/>
        </w:rPr>
        <w:t xml:space="preserve"> </w:t>
      </w:r>
      <w:r w:rsidR="000B51DF">
        <w:rPr>
          <w:rFonts w:eastAsia="Calibri"/>
          <w:sz w:val="18"/>
          <w:szCs w:val="18"/>
          <w:lang w:eastAsia="en-US"/>
        </w:rPr>
        <w:t xml:space="preserve">pplk. </w:t>
      </w:r>
      <w:r w:rsidR="000B51DF" w:rsidRPr="006271AC">
        <w:rPr>
          <w:rFonts w:eastAsia="Calibri"/>
          <w:sz w:val="18"/>
          <w:szCs w:val="18"/>
          <w:lang w:eastAsia="en-US"/>
        </w:rPr>
        <w:t xml:space="preserve">Ing. </w:t>
      </w:r>
      <w:r w:rsidR="000B51DF">
        <w:rPr>
          <w:rFonts w:eastAsia="Calibri"/>
          <w:sz w:val="18"/>
          <w:szCs w:val="18"/>
          <w:lang w:eastAsia="en-US"/>
        </w:rPr>
        <w:t xml:space="preserve">Zuzana </w:t>
      </w:r>
      <w:proofErr w:type="spellStart"/>
      <w:r w:rsidR="000B51DF">
        <w:rPr>
          <w:rFonts w:eastAsia="Calibri"/>
          <w:sz w:val="18"/>
          <w:szCs w:val="18"/>
          <w:lang w:eastAsia="en-US"/>
        </w:rPr>
        <w:t>Kochlicová</w:t>
      </w:r>
      <w:proofErr w:type="spellEnd"/>
    </w:p>
    <w:p w14:paraId="7FDA43B2" w14:textId="77777777" w:rsidR="005A7521" w:rsidRPr="006271AC" w:rsidRDefault="005A7521" w:rsidP="005A7521">
      <w:pPr>
        <w:spacing w:after="120"/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7363F866" w14:textId="77777777" w:rsidR="005A7521" w:rsidRPr="006271AC" w:rsidRDefault="005A7521" w:rsidP="005A7521">
      <w:pPr>
        <w:pStyle w:val="Odsekzoznamu"/>
        <w:numPr>
          <w:ilvl w:val="0"/>
          <w:numId w:val="2"/>
        </w:numPr>
        <w:tabs>
          <w:tab w:val="left" w:pos="284"/>
          <w:tab w:val="left" w:pos="426"/>
        </w:tabs>
        <w:ind w:left="0" w:firstLine="0"/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Finančné prostriedky budú refundované z ................................................................................................................................., finančná operácia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súlade s refundovanými finančnými prostriedkami,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* možné v nej pokračovať: </w:t>
      </w:r>
    </w:p>
    <w:p w14:paraId="5D3D6141" w14:textId="77777777" w:rsidR="005A7521" w:rsidRPr="006271AC" w:rsidRDefault="005A7521" w:rsidP="005A7521">
      <w:pPr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...........................,  program ......................., funkčná klasifikácia ......................, zdroj .....................</w:t>
      </w:r>
    </w:p>
    <w:p w14:paraId="16C8F2B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36148391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4C081BC8" w14:textId="77777777" w:rsidR="005A7521" w:rsidRPr="006271AC" w:rsidRDefault="005A7521" w:rsidP="005A7521">
      <w:pPr>
        <w:spacing w:after="120"/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6E1E93C8" w14:textId="77777777" w:rsidR="005A7521" w:rsidRPr="006271AC" w:rsidRDefault="005A7521" w:rsidP="005A7521">
      <w:pPr>
        <w:numPr>
          <w:ilvl w:val="0"/>
          <w:numId w:val="3"/>
        </w:numPr>
        <w:tabs>
          <w:tab w:val="left" w:pos="284"/>
        </w:tabs>
        <w:spacing w:after="120" w:line="259" w:lineRule="auto"/>
        <w:ind w:left="0" w:firstLine="0"/>
        <w:contextualSpacing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Finančná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súlade s predmetom overovania podľa zákona č. 315/2001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Z. z.</w:t>
      </w:r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, zákona č. 283/2002 </w:t>
      </w:r>
      <w:proofErr w:type="spellStart"/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Z.z</w:t>
      </w:r>
      <w:proofErr w:type="spellEnd"/>
      <w:r w:rsidR="00593EB0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., N MV SR č. </w:t>
      </w:r>
      <w:r w:rsidR="00BA7B08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123/2016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a 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*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="00BA7B08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možné v nej pokračovať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BA7B08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alebo vymáhať poskytnuté plnenie, ak sa finančná operácia alebo jej časť už vykonala: </w:t>
      </w:r>
    </w:p>
    <w:p w14:paraId="26184E7A" w14:textId="1BFEC054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</w:t>
      </w:r>
      <w:r w:rsidR="00E7522A">
        <w:rPr>
          <w:rFonts w:eastAsia="Calibri"/>
          <w:sz w:val="18"/>
          <w:szCs w:val="18"/>
          <w:lang w:eastAsia="en-US"/>
        </w:rPr>
        <w:t>{{datum_2}}</w:t>
      </w:r>
    </w:p>
    <w:p w14:paraId="0D876AAD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760894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Paed</w:t>
      </w:r>
      <w:r w:rsidR="0090786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Dr.</w:t>
      </w:r>
      <w:r w:rsidR="009916B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Dáša Kur</w:t>
      </w:r>
      <w:r w:rsidR="009D3F06">
        <w:rPr>
          <w:rFonts w:eastAsia="Calibri"/>
          <w:bCs/>
          <w:spacing w:val="-5"/>
          <w:w w:val="86"/>
          <w:sz w:val="18"/>
          <w:szCs w:val="18"/>
          <w:lang w:eastAsia="en-US"/>
        </w:rPr>
        <w:t>j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atková</w:t>
      </w:r>
      <w:r w:rsidR="00760894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760894" w:rsidRPr="006271AC">
        <w:rPr>
          <w:rFonts w:eastAsia="Calibri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sz w:val="18"/>
          <w:szCs w:val="18"/>
          <w:lang w:eastAsia="en-US"/>
        </w:rPr>
        <w:t>..........................................</w:t>
      </w:r>
      <w:r w:rsidR="007B5896" w:rsidRPr="006271AC">
        <w:rPr>
          <w:rFonts w:eastAsia="Calibri"/>
          <w:sz w:val="18"/>
          <w:szCs w:val="18"/>
          <w:lang w:eastAsia="en-US"/>
        </w:rPr>
        <w:t xml:space="preserve"> </w:t>
      </w:r>
    </w:p>
    <w:p w14:paraId="1F1425D9" w14:textId="77777777" w:rsidR="005A7521" w:rsidRPr="006271AC" w:rsidRDefault="005A7521" w:rsidP="005A7521">
      <w:pPr>
        <w:spacing w:after="120"/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 xml:space="preserve"> oprávneného na povolenie služobnej cesty)</w:t>
      </w:r>
    </w:p>
    <w:p w14:paraId="62FCB5BE" w14:textId="77777777" w:rsidR="005A7521" w:rsidRPr="006271AC" w:rsidRDefault="005A7521" w:rsidP="005A7521">
      <w:pPr>
        <w:numPr>
          <w:ilvl w:val="0"/>
          <w:numId w:val="3"/>
        </w:numPr>
        <w:tabs>
          <w:tab w:val="left" w:pos="284"/>
        </w:tabs>
        <w:spacing w:after="120" w:line="259" w:lineRule="auto"/>
        <w:ind w:left="0" w:firstLine="0"/>
        <w:contextualSpacing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Finančná operácia alebo jej časť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je v súlade s  príslušnými vyššie overovanými  skutočnosťami uvedenými v § 6 ods. 4 zákona 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 xml:space="preserve">*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možné v nej pokračovať.</w:t>
      </w:r>
    </w:p>
    <w:p w14:paraId="13D537E8" w14:textId="29F241D2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</w:t>
      </w:r>
      <w:r w:rsidR="00E7522A">
        <w:rPr>
          <w:rFonts w:eastAsia="Calibri"/>
          <w:sz w:val="18"/>
          <w:szCs w:val="18"/>
          <w:lang w:eastAsia="en-US"/>
        </w:rPr>
        <w:t>{{datum_2}}</w:t>
      </w:r>
    </w:p>
    <w:p w14:paraId="75CE78C0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  <w:r w:rsidR="007B5896" w:rsidRPr="006271AC">
        <w:rPr>
          <w:rFonts w:eastAsia="Calibri"/>
          <w:sz w:val="18"/>
          <w:szCs w:val="18"/>
          <w:lang w:eastAsia="en-US"/>
        </w:rPr>
        <w:t xml:space="preserve"> </w:t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JUDr. Juraj Džmura</w:t>
      </w:r>
    </w:p>
    <w:p w14:paraId="0CFB43CE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>)</w:t>
      </w:r>
    </w:p>
    <w:p w14:paraId="1E64F899" w14:textId="77777777" w:rsidR="00593EB0" w:rsidRPr="006271AC" w:rsidRDefault="00593EB0" w:rsidP="005A7521">
      <w:pPr>
        <w:rPr>
          <w:rFonts w:eastAsia="Calibri"/>
          <w:i/>
          <w:sz w:val="16"/>
          <w:szCs w:val="16"/>
          <w:lang w:eastAsia="en-US"/>
        </w:rPr>
      </w:pPr>
    </w:p>
    <w:p w14:paraId="41CBBFE2" w14:textId="77777777" w:rsidR="005C1BC3" w:rsidRDefault="005C1BC3" w:rsidP="005A7521">
      <w:pPr>
        <w:tabs>
          <w:tab w:val="left" w:pos="190"/>
          <w:tab w:val="center" w:pos="5032"/>
        </w:tabs>
        <w:spacing w:after="120" w:line="276" w:lineRule="auto"/>
        <w:jc w:val="center"/>
        <w:rPr>
          <w:rFonts w:eastAsia="Calibri"/>
          <w:b/>
          <w:bCs/>
          <w:spacing w:val="-5"/>
          <w:w w:val="86"/>
          <w:lang w:eastAsia="en-US"/>
        </w:rPr>
      </w:pPr>
    </w:p>
    <w:p w14:paraId="22A1D95B" w14:textId="2A16A52F" w:rsidR="005A7521" w:rsidRPr="006271AC" w:rsidRDefault="005A7521" w:rsidP="005A7521">
      <w:pPr>
        <w:tabs>
          <w:tab w:val="left" w:pos="190"/>
          <w:tab w:val="center" w:pos="5032"/>
        </w:tabs>
        <w:spacing w:after="120" w:line="276" w:lineRule="auto"/>
        <w:jc w:val="center"/>
        <w:rPr>
          <w:rFonts w:eastAsia="Calibri"/>
          <w:b/>
          <w:bCs/>
          <w:w w:val="81"/>
          <w:lang w:eastAsia="en-US"/>
        </w:rPr>
      </w:pPr>
      <w:r w:rsidRPr="006271AC">
        <w:rPr>
          <w:rFonts w:eastAsia="Calibri"/>
          <w:b/>
          <w:bCs/>
          <w:spacing w:val="-5"/>
          <w:w w:val="86"/>
          <w:lang w:eastAsia="en-US"/>
        </w:rPr>
        <w:lastRenderedPageBreak/>
        <w:t>V</w:t>
      </w:r>
      <w:r w:rsidRPr="006271AC">
        <w:rPr>
          <w:rFonts w:eastAsia="Calibri"/>
          <w:b/>
          <w:bCs/>
          <w:w w:val="88"/>
          <w:lang w:eastAsia="en-US"/>
        </w:rPr>
        <w:t>yúčt</w:t>
      </w:r>
      <w:r w:rsidRPr="006271AC">
        <w:rPr>
          <w:rFonts w:eastAsia="Calibri"/>
          <w:b/>
          <w:bCs/>
          <w:spacing w:val="-5"/>
          <w:w w:val="88"/>
          <w:lang w:eastAsia="en-US"/>
        </w:rPr>
        <w:t>o</w:t>
      </w:r>
      <w:r w:rsidRPr="006271AC">
        <w:rPr>
          <w:rFonts w:eastAsia="Calibri"/>
          <w:b/>
          <w:bCs/>
          <w:spacing w:val="-5"/>
          <w:w w:val="78"/>
          <w:lang w:eastAsia="en-US"/>
        </w:rPr>
        <w:t>v</w:t>
      </w:r>
      <w:r w:rsidRPr="006271AC">
        <w:rPr>
          <w:rFonts w:eastAsia="Calibri"/>
          <w:b/>
          <w:bCs/>
          <w:w w:val="90"/>
          <w:lang w:eastAsia="en-US"/>
        </w:rPr>
        <w:t>anie</w:t>
      </w:r>
      <w:r w:rsidRPr="006271AC">
        <w:rPr>
          <w:rFonts w:eastAsia="Calibri"/>
          <w:b/>
          <w:bCs/>
          <w:spacing w:val="5"/>
          <w:lang w:eastAsia="en-US"/>
        </w:rPr>
        <w:t xml:space="preserve"> </w:t>
      </w:r>
      <w:r w:rsidRPr="006271AC">
        <w:rPr>
          <w:rFonts w:eastAsia="Calibri"/>
          <w:b/>
          <w:bCs/>
          <w:w w:val="91"/>
          <w:lang w:eastAsia="en-US"/>
        </w:rPr>
        <w:t>služobn</w:t>
      </w:r>
      <w:r w:rsidRPr="006271AC">
        <w:rPr>
          <w:rFonts w:eastAsia="Calibri"/>
          <w:b/>
          <w:bCs/>
          <w:spacing w:val="-3"/>
          <w:w w:val="91"/>
          <w:lang w:eastAsia="en-US"/>
        </w:rPr>
        <w:t>e</w:t>
      </w:r>
      <w:r w:rsidRPr="006271AC">
        <w:rPr>
          <w:rFonts w:eastAsia="Calibri"/>
          <w:b/>
          <w:bCs/>
          <w:w w:val="73"/>
          <w:lang w:eastAsia="en-US"/>
        </w:rPr>
        <w:t xml:space="preserve">j </w:t>
      </w:r>
      <w:r w:rsidRPr="006271AC">
        <w:rPr>
          <w:rFonts w:eastAsia="Calibri"/>
          <w:b/>
          <w:bCs/>
          <w:spacing w:val="5"/>
          <w:lang w:eastAsia="en-US"/>
        </w:rPr>
        <w:t xml:space="preserve"> </w:t>
      </w:r>
      <w:r w:rsidRPr="006271AC">
        <w:rPr>
          <w:rFonts w:eastAsia="Calibri"/>
          <w:b/>
          <w:bCs/>
          <w:w w:val="95"/>
          <w:lang w:eastAsia="en-US"/>
        </w:rPr>
        <w:t>ce</w:t>
      </w:r>
      <w:r w:rsidRPr="006271AC">
        <w:rPr>
          <w:rFonts w:eastAsia="Calibri"/>
          <w:b/>
          <w:bCs/>
          <w:spacing w:val="-1"/>
          <w:w w:val="95"/>
          <w:lang w:eastAsia="en-US"/>
        </w:rPr>
        <w:t>s</w:t>
      </w:r>
      <w:r w:rsidRPr="006271AC">
        <w:rPr>
          <w:rFonts w:eastAsia="Calibri"/>
          <w:b/>
          <w:bCs/>
          <w:spacing w:val="7"/>
          <w:w w:val="89"/>
          <w:lang w:eastAsia="en-US"/>
        </w:rPr>
        <w:t>t</w:t>
      </w:r>
      <w:r w:rsidRPr="006271AC">
        <w:rPr>
          <w:rFonts w:eastAsia="Calibri"/>
          <w:b/>
          <w:bCs/>
          <w:w w:val="81"/>
          <w:lang w:eastAsia="en-US"/>
        </w:rPr>
        <w:t>y</w:t>
      </w:r>
    </w:p>
    <w:tbl>
      <w:tblPr>
        <w:tblW w:w="10195" w:type="dxa"/>
        <w:tblInd w:w="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30"/>
        <w:gridCol w:w="795"/>
        <w:gridCol w:w="792"/>
        <w:gridCol w:w="795"/>
        <w:gridCol w:w="793"/>
        <w:gridCol w:w="795"/>
        <w:gridCol w:w="662"/>
        <w:gridCol w:w="1134"/>
        <w:gridCol w:w="708"/>
        <w:gridCol w:w="683"/>
        <w:gridCol w:w="850"/>
        <w:gridCol w:w="1019"/>
        <w:gridCol w:w="839"/>
      </w:tblGrid>
      <w:tr w:rsidR="00E85AFE" w:rsidRPr="006271AC" w14:paraId="33AA37C8" w14:textId="77777777" w:rsidTr="00A716B5">
        <w:trPr>
          <w:cantSplit/>
          <w:trHeight w:hRule="exact" w:val="290"/>
        </w:trPr>
        <w:tc>
          <w:tcPr>
            <w:tcW w:w="4962" w:type="dxa"/>
            <w:gridSpan w:val="7"/>
            <w:tcBorders>
              <w:top w:val="single" w:sz="8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61C2E6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right="1831"/>
              <w:rPr>
                <w:rFonts w:eastAsia="Calibri"/>
                <w:sz w:val="20"/>
                <w:szCs w:val="20"/>
                <w:lang w:eastAsia="en-US"/>
              </w:rPr>
            </w:pPr>
            <w:r w:rsidRPr="006271AC">
              <w:rPr>
                <w:rFonts w:eastAsia="Calibri"/>
                <w:spacing w:val="37"/>
                <w:w w:val="97"/>
                <w:sz w:val="20"/>
                <w:szCs w:val="20"/>
                <w:lang w:eastAsia="en-US"/>
              </w:rPr>
              <w:t xml:space="preserve">             M</w:t>
            </w:r>
            <w:r w:rsidRPr="006271AC">
              <w:rPr>
                <w:rFonts w:eastAsia="Calibri"/>
                <w:w w:val="97"/>
                <w:sz w:val="20"/>
                <w:szCs w:val="20"/>
                <w:lang w:eastAsia="en-US"/>
              </w:rPr>
              <w:t>i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97"/>
                <w:sz w:val="20"/>
                <w:szCs w:val="20"/>
                <w:lang w:eastAsia="en-US"/>
              </w:rPr>
              <w:t>e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96"/>
                <w:sz w:val="20"/>
                <w:szCs w:val="20"/>
                <w:lang w:eastAsia="en-US"/>
              </w:rPr>
              <w:t>s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106"/>
                <w:sz w:val="20"/>
                <w:szCs w:val="20"/>
                <w:lang w:eastAsia="en-US"/>
              </w:rPr>
              <w:t>t</w:t>
            </w:r>
            <w:r w:rsidRPr="006271AC">
              <w:rPr>
                <w:rFonts w:eastAsia="Calibri"/>
                <w:spacing w:val="4"/>
                <w:sz w:val="20"/>
                <w:szCs w:val="20"/>
                <w:lang w:eastAsia="en-US"/>
              </w:rPr>
              <w:t xml:space="preserve"> </w:t>
            </w:r>
            <w:r w:rsidRPr="006271AC">
              <w:rPr>
                <w:rFonts w:eastAsia="Calibri"/>
                <w:w w:val="101"/>
                <w:sz w:val="20"/>
                <w:szCs w:val="20"/>
                <w:lang w:eastAsia="en-US"/>
              </w:rPr>
              <w:t xml:space="preserve">o   a   </w:t>
            </w:r>
            <w:proofErr w:type="spellStart"/>
            <w:r w:rsidRPr="006271AC">
              <w:rPr>
                <w:rFonts w:eastAsia="Calibri"/>
                <w:w w:val="101"/>
                <w:sz w:val="20"/>
                <w:szCs w:val="20"/>
                <w:lang w:eastAsia="en-US"/>
              </w:rPr>
              <w:t>a</w:t>
            </w:r>
            <w:proofErr w:type="spellEnd"/>
            <w:r w:rsidRPr="006271AC">
              <w:rPr>
                <w:rFonts w:eastAsia="Calibri"/>
                <w:w w:val="101"/>
                <w:sz w:val="20"/>
                <w:szCs w:val="20"/>
                <w:lang w:eastAsia="en-US"/>
              </w:rPr>
              <w:t xml:space="preserve"> d r e s a </w:t>
            </w:r>
          </w:p>
        </w:tc>
        <w:tc>
          <w:tcPr>
            <w:tcW w:w="1134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22C338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11" w:right="-2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24C1984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11" w:right="-23" w:hanging="47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Vzdialenosť</w:t>
            </w:r>
          </w:p>
        </w:tc>
        <w:tc>
          <w:tcPr>
            <w:tcW w:w="708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1FC050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2C5AD07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2FB372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4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Cestovné</w:t>
            </w:r>
          </w:p>
        </w:tc>
        <w:tc>
          <w:tcPr>
            <w:tcW w:w="683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A806EB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5C23891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5A4F1CC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89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Stravné</w:t>
            </w:r>
          </w:p>
        </w:tc>
        <w:tc>
          <w:tcPr>
            <w:tcW w:w="850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81108C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08B143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6292310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96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Ubytovanie</w:t>
            </w:r>
          </w:p>
        </w:tc>
        <w:tc>
          <w:tcPr>
            <w:tcW w:w="1019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D6EDCB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41161AC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50" w:lineRule="auto"/>
              <w:ind w:left="190" w:right="80" w:hanging="16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Nevyhnutné vedľajšie výdavky</w:t>
            </w:r>
          </w:p>
        </w:tc>
        <w:tc>
          <w:tcPr>
            <w:tcW w:w="839" w:type="dxa"/>
            <w:vMerge w:val="restart"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80EAE1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1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638B79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line="200" w:lineRule="exact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</w:p>
          <w:p w14:paraId="38E7E78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20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Spolu</w:t>
            </w:r>
          </w:p>
        </w:tc>
      </w:tr>
      <w:tr w:rsidR="00E85AFE" w:rsidRPr="006271AC" w14:paraId="78205596" w14:textId="77777777" w:rsidTr="00A716B5">
        <w:trPr>
          <w:cantSplit/>
          <w:trHeight w:hRule="exact" w:val="424"/>
        </w:trPr>
        <w:tc>
          <w:tcPr>
            <w:tcW w:w="1917" w:type="dxa"/>
            <w:gridSpan w:val="3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42AB24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11" w:right="-2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nástupu cesty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506E1C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8" w:right="-23"/>
              <w:jc w:val="center"/>
              <w:rPr>
                <w:rFonts w:eastAsia="Calibri"/>
                <w:w w:val="101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plnenia služobných úloh</w:t>
            </w:r>
            <w:r w:rsidR="0073371B"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/výkonu práce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bottom"/>
          </w:tcPr>
          <w:p w14:paraId="440F824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8" w:right="-23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ukončenia cesty</w:t>
            </w:r>
          </w:p>
          <w:p w14:paraId="2205BD7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68" w:right="-23"/>
              <w:rPr>
                <w:rFonts w:eastAsia="Calibri"/>
                <w:w w:val="101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142C96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A36988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B86D19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E2306B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0C650C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8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31502F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282" w:right="-23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02488213" w14:textId="77777777" w:rsidTr="00A716B5">
        <w:trPr>
          <w:trHeight w:hRule="exact" w:val="448"/>
        </w:trPr>
        <w:tc>
          <w:tcPr>
            <w:tcW w:w="1125" w:type="dxa"/>
            <w:gridSpan w:val="2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0B8045B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611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dátum</w:t>
            </w: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300536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čas</w:t>
            </w: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E8B836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 Čas</w:t>
            </w:r>
          </w:p>
          <w:p w14:paraId="593D1E7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príchodu</w:t>
            </w: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8C5EA5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55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Čas</w:t>
            </w:r>
          </w:p>
          <w:p w14:paraId="7BBAABF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odchodu</w:t>
            </w: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363352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right="259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 xml:space="preserve">   dátum</w:t>
            </w: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FFC36FF" w14:textId="15D829EA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52" w:right="-20"/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</w:pPr>
            <w:r w:rsidRPr="006271AC">
              <w:rPr>
                <w:rFonts w:eastAsia="Calibri"/>
                <w:spacing w:val="-7"/>
                <w:w w:val="98"/>
                <w:sz w:val="18"/>
                <w:szCs w:val="18"/>
                <w:lang w:eastAsia="en-US"/>
              </w:rPr>
              <w:t>čas</w:t>
            </w:r>
          </w:p>
        </w:tc>
        <w:tc>
          <w:tcPr>
            <w:tcW w:w="1134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9D6B63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327" w:right="288" w:hanging="186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w w:val="98"/>
                <w:sz w:val="16"/>
                <w:szCs w:val="16"/>
                <w:lang w:eastAsia="en-US"/>
              </w:rPr>
              <w:t>počet km</w:t>
            </w:r>
          </w:p>
        </w:tc>
        <w:tc>
          <w:tcPr>
            <w:tcW w:w="708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D1862A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179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68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B8E376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179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850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9F038DE" w14:textId="20CCB639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54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101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FC27D4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84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  <w:tc>
          <w:tcPr>
            <w:tcW w:w="839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34DFF5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72"/>
              <w:ind w:left="247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</w:p>
        </w:tc>
      </w:tr>
      <w:tr w:rsidR="00E85AFE" w:rsidRPr="006271AC" w14:paraId="1A308110" w14:textId="77777777" w:rsidTr="00E7522A">
        <w:trPr>
          <w:cantSplit/>
          <w:trHeight w:hRule="exact" w:val="296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32B2B67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8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0D0FE45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1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5B75238" w14:textId="67819AB7" w:rsidR="005A7521" w:rsidRPr="006271AC" w:rsidRDefault="00E7522A" w:rsidP="00E75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  <w:r>
              <w:rPr>
                <w:rFonts w:eastAsia="Calibri"/>
                <w:sz w:val="14"/>
                <w:szCs w:val="14"/>
                <w:lang w:eastAsia="en-US"/>
              </w:rPr>
              <w:t>{{cesta_z1}}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4D9F0CE" w14:textId="56864B43" w:rsidR="005A7521" w:rsidRPr="006271AC" w:rsidRDefault="00E7522A" w:rsidP="005C1BC3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4"/>
                <w:szCs w:val="14"/>
                <w:lang w:eastAsia="en-US"/>
              </w:rPr>
            </w:pPr>
            <w:r>
              <w:rPr>
                <w:rFonts w:eastAsia="Calibri"/>
                <w:sz w:val="14"/>
                <w:szCs w:val="14"/>
                <w:lang w:eastAsia="en-US"/>
              </w:rPr>
              <w:t>{{miesto_1}}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47F7ED18" w14:textId="036E30BE" w:rsidR="005A7521" w:rsidRPr="006271AC" w:rsidRDefault="00E7522A" w:rsidP="00357B0B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  <w:r>
              <w:rPr>
                <w:rFonts w:eastAsia="Calibri"/>
                <w:sz w:val="14"/>
                <w:szCs w:val="14"/>
                <w:lang w:eastAsia="en-US"/>
              </w:rPr>
              <w:t>{{cesta_k1}}</w:t>
            </w: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D4F9EE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28F5D4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0F96AF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B8881B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EE4D4A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3BBE9A4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625EACDC" w14:textId="77777777" w:rsidTr="00E7522A">
        <w:trPr>
          <w:cantSplit/>
          <w:trHeight w:hRule="exact" w:val="271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51D4074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4E28C932" w14:textId="13E3FF48" w:rsidR="005A7521" w:rsidRPr="006271AC" w:rsidRDefault="005A7521" w:rsidP="006B2BA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DBB7429" w14:textId="77777777" w:rsidR="005A7521" w:rsidRPr="006271AC" w:rsidRDefault="005A7521" w:rsidP="00924D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B63F912" w14:textId="77777777" w:rsidR="005A7521" w:rsidRPr="006271AC" w:rsidRDefault="005A7521" w:rsidP="00924D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75571FDF" w14:textId="77777777" w:rsidR="005A7521" w:rsidRPr="006271AC" w:rsidRDefault="005A7521" w:rsidP="00924DDE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A6EA36D" w14:textId="77777777" w:rsidR="005A7521" w:rsidRPr="006271AC" w:rsidRDefault="005A7521" w:rsidP="007F5AD4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4"/>
                <w:szCs w:val="14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71805859" w14:textId="77777777" w:rsidR="005A7521" w:rsidRPr="006271AC" w:rsidRDefault="00F05CC1" w:rsidP="007518DB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4"/>
                <w:szCs w:val="14"/>
                <w:lang w:eastAsia="en-US"/>
              </w:rPr>
            </w:pPr>
            <w:r w:rsidRPr="006271AC">
              <w:rPr>
                <w:rFonts w:eastAsia="Calibri"/>
                <w:sz w:val="14"/>
                <w:szCs w:val="14"/>
                <w:lang w:eastAsia="en-US"/>
              </w:rPr>
              <w:t xml:space="preserve">   </w:t>
            </w: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3CA40A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11FE78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001956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7CDAA8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81488B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36CC9AE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DB4250" w:rsidRPr="006271AC" w14:paraId="78CA8508" w14:textId="77777777" w:rsidTr="00E7522A">
        <w:trPr>
          <w:cantSplit/>
          <w:trHeight w:hRule="exact" w:val="290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651A6F2D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spacing w:before="9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422809D5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2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150E0D38" w14:textId="228150DB" w:rsidR="00DB4250" w:rsidRPr="006271AC" w:rsidRDefault="00E7522A" w:rsidP="00E7522A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{{cesta_z2}}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71DD2D7" w14:textId="47214300" w:rsidR="00DB4250" w:rsidRPr="006271AC" w:rsidRDefault="00E7522A" w:rsidP="00E7522A">
            <w:pPr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{{miesto_2}}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E2E7678" w14:textId="313342E8" w:rsidR="00DB4250" w:rsidRPr="006271AC" w:rsidRDefault="00E7522A" w:rsidP="00DB4250">
            <w:pPr>
              <w:jc w:val="center"/>
              <w:rPr>
                <w:sz w:val="14"/>
                <w:szCs w:val="14"/>
              </w:rPr>
            </w:pPr>
            <w:r>
              <w:rPr>
                <w:sz w:val="14"/>
                <w:szCs w:val="14"/>
              </w:rPr>
              <w:t>{{cesta_k2}}</w:t>
            </w: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783B6CE" w14:textId="77777777" w:rsidR="00DB4250" w:rsidRPr="006271AC" w:rsidRDefault="00DB4250" w:rsidP="00AF1C1F"/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308D52E" w14:textId="77777777" w:rsidR="00DB4250" w:rsidRPr="006271AC" w:rsidRDefault="00DB4250" w:rsidP="00AF1C1F"/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4E6FF1C" w14:textId="77777777" w:rsidR="00DB4250" w:rsidRPr="006271AC" w:rsidRDefault="00DB4250" w:rsidP="00AF1C1F"/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CD58DE4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7B150ED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87A598F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DB4250" w:rsidRPr="006271AC" w14:paraId="3A3EFFEB" w14:textId="77777777" w:rsidTr="00E7522A">
        <w:trPr>
          <w:cantSplit/>
          <w:trHeight w:hRule="exact" w:val="279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0C5E8C0E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22FAA36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19A1AB24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A2F4F87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40AEAE0" w14:textId="77777777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1E15E61" w14:textId="4C8B37AE" w:rsidR="00DB4250" w:rsidRPr="006271AC" w:rsidRDefault="00DB4250" w:rsidP="00DB4250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DEE8242" w14:textId="77777777" w:rsidR="00DB4250" w:rsidRPr="006271AC" w:rsidRDefault="00DB4250" w:rsidP="00AF1C1F"/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20801B5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8364D87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649068A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A8CB572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319C40A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E825D39" w14:textId="77777777" w:rsidR="00DB4250" w:rsidRPr="006271AC" w:rsidRDefault="00DB4250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4C9CA323" w14:textId="77777777" w:rsidTr="00E7522A">
        <w:trPr>
          <w:cantSplit/>
          <w:trHeight w:hRule="exact" w:val="284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1DECAB4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10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1B743CA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3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548B048" w14:textId="5BA626C2" w:rsidR="005A7521" w:rsidRPr="006271AC" w:rsidRDefault="00E7522A" w:rsidP="00E75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{{cesta_z3}}</w:t>
            </w: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09FA886" w14:textId="6C34708C" w:rsidR="005A7521" w:rsidRPr="006271AC" w:rsidRDefault="00E7522A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{{miesto_3}}</w:t>
            </w: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8110BDF" w14:textId="5DDFD360" w:rsidR="005A7521" w:rsidRPr="006271AC" w:rsidRDefault="00E7522A" w:rsidP="00E7522A">
            <w:pPr>
              <w:widowControl w:val="0"/>
              <w:autoSpaceDE w:val="0"/>
              <w:autoSpaceDN w:val="0"/>
              <w:adjustRightInd w:val="0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>
              <w:rPr>
                <w:rFonts w:eastAsia="Calibri"/>
                <w:sz w:val="16"/>
                <w:szCs w:val="16"/>
                <w:lang w:eastAsia="en-US"/>
              </w:rPr>
              <w:t>{{cesta_k3}}</w:t>
            </w: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101592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BC52F2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6AE3E2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592982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3E52A3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3992B7A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2983BF0D" w14:textId="77777777" w:rsidTr="00E7522A">
        <w:trPr>
          <w:cantSplit/>
          <w:trHeight w:hRule="exact" w:val="287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302B604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B18CF6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51DA16F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6B0969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2F8DFEE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75792B9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448A8F8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2B227E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7B1C9A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A919B0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EF53E7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16992A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A2ADD9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11B98B9D" w14:textId="77777777" w:rsidTr="00E7522A">
        <w:trPr>
          <w:cantSplit/>
          <w:trHeight w:hRule="exact" w:val="278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3E451D5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9" w:line="10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7C83F86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4</w:t>
            </w: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DDDB18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CEF884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45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3C4C646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9B4EEC7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D3931F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63DC8B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B4ABA7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CE1910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64865D6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6012CAB4" w14:textId="77777777" w:rsidTr="00E7522A">
        <w:trPr>
          <w:cantSplit/>
          <w:trHeight w:hRule="exact" w:val="281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162DC80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75604F2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ACA2A8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8CDFA9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3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61128D1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1FBC050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  <w:vAlign w:val="center"/>
          </w:tcPr>
          <w:p w14:paraId="0B198436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CF1B49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FAA5F8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61E662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7429A6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12B056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A7B87B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070C02B2" w14:textId="77777777" w:rsidTr="00A716B5">
        <w:trPr>
          <w:cantSplit/>
          <w:trHeight w:hRule="exact" w:val="286"/>
        </w:trPr>
        <w:tc>
          <w:tcPr>
            <w:tcW w:w="330" w:type="dxa"/>
            <w:vMerge w:val="restart"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4BF736F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3" w:line="12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6604072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ind w:left="121" w:right="92"/>
              <w:jc w:val="center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sz w:val="16"/>
                <w:szCs w:val="16"/>
                <w:lang w:eastAsia="en-US"/>
              </w:rPr>
              <w:t>5</w:t>
            </w:r>
          </w:p>
        </w:tc>
        <w:tc>
          <w:tcPr>
            <w:tcW w:w="4632" w:type="dxa"/>
            <w:gridSpan w:val="6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43926AA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313926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0E4DA5B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6999379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CBB6E9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2D8D54F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 w:val="restart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2200781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E85AFE" w:rsidRPr="006271AC" w14:paraId="756AE6CF" w14:textId="77777777" w:rsidTr="00A716B5">
        <w:trPr>
          <w:cantSplit/>
          <w:trHeight w:hRule="exact" w:val="237"/>
        </w:trPr>
        <w:tc>
          <w:tcPr>
            <w:tcW w:w="330" w:type="dxa"/>
            <w:vMerge/>
            <w:tcBorders>
              <w:top w:val="single" w:sz="4" w:space="0" w:color="363435"/>
              <w:left w:val="single" w:sz="8" w:space="0" w:color="363435"/>
              <w:bottom w:val="single" w:sz="4" w:space="0" w:color="363435"/>
              <w:right w:val="single" w:sz="4" w:space="0" w:color="363435"/>
            </w:tcBorders>
          </w:tcPr>
          <w:p w14:paraId="72D00F33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95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32E3FBA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587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F39431A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588" w:type="dxa"/>
            <w:gridSpan w:val="2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2D020B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62" w:type="dxa"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5834E5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134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19622FBD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66CE29FC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E2D8C51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046CC078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4" w:space="0" w:color="363435"/>
            </w:tcBorders>
          </w:tcPr>
          <w:p w14:paraId="5B20622E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vMerge/>
            <w:tcBorders>
              <w:top w:val="single" w:sz="4" w:space="0" w:color="363435"/>
              <w:left w:val="single" w:sz="4" w:space="0" w:color="363435"/>
              <w:bottom w:val="single" w:sz="4" w:space="0" w:color="363435"/>
              <w:right w:val="single" w:sz="8" w:space="0" w:color="363435"/>
            </w:tcBorders>
          </w:tcPr>
          <w:p w14:paraId="04636D7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  <w:tr w:rsidR="005A7521" w:rsidRPr="006271AC" w14:paraId="14BF4BC1" w14:textId="77777777" w:rsidTr="00A716B5">
        <w:trPr>
          <w:trHeight w:hRule="exact" w:val="457"/>
        </w:trPr>
        <w:tc>
          <w:tcPr>
            <w:tcW w:w="4962" w:type="dxa"/>
            <w:gridSpan w:val="7"/>
            <w:tcBorders>
              <w:top w:val="single" w:sz="4" w:space="0" w:color="363435"/>
              <w:left w:val="single" w:sz="8" w:space="0" w:color="363435"/>
              <w:bottom w:val="single" w:sz="8" w:space="0" w:color="363435"/>
              <w:right w:val="single" w:sz="4" w:space="0" w:color="363435"/>
            </w:tcBorders>
          </w:tcPr>
          <w:p w14:paraId="2125941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spacing w:before="20" w:line="180" w:lineRule="exact"/>
              <w:rPr>
                <w:rFonts w:eastAsia="Calibri"/>
                <w:sz w:val="16"/>
                <w:szCs w:val="16"/>
                <w:lang w:eastAsia="en-US"/>
              </w:rPr>
            </w:pPr>
          </w:p>
          <w:p w14:paraId="39AE86ED" w14:textId="77777777" w:rsidR="005A7521" w:rsidRPr="006271AC" w:rsidRDefault="005A7521" w:rsidP="00A716B5">
            <w:pPr>
              <w:widowControl w:val="0"/>
              <w:tabs>
                <w:tab w:val="left" w:pos="3800"/>
              </w:tabs>
              <w:autoSpaceDE w:val="0"/>
              <w:autoSpaceDN w:val="0"/>
              <w:adjustRightInd w:val="0"/>
              <w:ind w:left="117" w:right="-20"/>
              <w:rPr>
                <w:rFonts w:eastAsia="Calibri"/>
                <w:sz w:val="16"/>
                <w:szCs w:val="16"/>
                <w:lang w:eastAsia="en-US"/>
              </w:rPr>
            </w:pPr>
            <w:r w:rsidRPr="006271AC">
              <w:rPr>
                <w:rFonts w:eastAsia="Calibri"/>
                <w:w w:val="98"/>
                <w:sz w:val="16"/>
                <w:szCs w:val="16"/>
                <w:lang w:eastAsia="en-US"/>
              </w:rPr>
              <w:t>Suma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w w:val="102"/>
                <w:sz w:val="16"/>
                <w:szCs w:val="16"/>
                <w:lang w:eastAsia="en-US"/>
              </w:rPr>
              <w:t>na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w w:val="99"/>
                <w:sz w:val="16"/>
                <w:szCs w:val="16"/>
                <w:lang w:eastAsia="en-US"/>
              </w:rPr>
              <w:t>zdanenie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w w:val="93"/>
                <w:sz w:val="16"/>
                <w:szCs w:val="16"/>
                <w:lang w:eastAsia="en-US"/>
              </w:rPr>
              <w:t>.......................................</w:t>
            </w:r>
            <w:r w:rsidRPr="006271AC">
              <w:rPr>
                <w:rFonts w:eastAsia="Calibri"/>
                <w:spacing w:val="4"/>
                <w:sz w:val="16"/>
                <w:szCs w:val="16"/>
                <w:lang w:eastAsia="en-US"/>
              </w:rPr>
              <w:t xml:space="preserve"> </w:t>
            </w:r>
            <w:r w:rsidRPr="006271AC">
              <w:rPr>
                <w:rFonts w:eastAsia="Calibri"/>
                <w:sz w:val="16"/>
                <w:szCs w:val="16"/>
                <w:lang w:eastAsia="en-US"/>
              </w:rPr>
              <w:t>eur</w:t>
            </w:r>
            <w:r w:rsidRPr="006271AC">
              <w:rPr>
                <w:rFonts w:eastAsia="Calibri"/>
                <w:sz w:val="16"/>
                <w:szCs w:val="16"/>
                <w:lang w:eastAsia="en-US"/>
              </w:rPr>
              <w:tab/>
            </w:r>
            <w:r w:rsidRPr="006271AC">
              <w:rPr>
                <w:rFonts w:eastAsia="Calibri"/>
                <w:w w:val="102"/>
                <w:sz w:val="16"/>
                <w:szCs w:val="16"/>
                <w:lang w:eastAsia="en-US"/>
              </w:rPr>
              <w:t>Úh</w:t>
            </w:r>
            <w:r w:rsidRPr="006271AC">
              <w:rPr>
                <w:rFonts w:eastAsia="Calibri"/>
                <w:spacing w:val="3"/>
                <w:w w:val="102"/>
                <w:sz w:val="16"/>
                <w:szCs w:val="16"/>
                <w:lang w:eastAsia="en-US"/>
              </w:rPr>
              <w:t>r</w:t>
            </w:r>
            <w:r w:rsidRPr="006271AC">
              <w:rPr>
                <w:rFonts w:eastAsia="Calibri"/>
                <w:w w:val="96"/>
                <w:sz w:val="16"/>
                <w:szCs w:val="16"/>
                <w:lang w:eastAsia="en-US"/>
              </w:rPr>
              <w:t>n:</w:t>
            </w:r>
          </w:p>
        </w:tc>
        <w:tc>
          <w:tcPr>
            <w:tcW w:w="1134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777B0CC2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708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46A56670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683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5257A92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50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08024964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1019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4" w:space="0" w:color="363435"/>
            </w:tcBorders>
          </w:tcPr>
          <w:p w14:paraId="5AC64895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  <w:tc>
          <w:tcPr>
            <w:tcW w:w="839" w:type="dxa"/>
            <w:tcBorders>
              <w:top w:val="single" w:sz="4" w:space="0" w:color="363435"/>
              <w:left w:val="single" w:sz="4" w:space="0" w:color="363435"/>
              <w:bottom w:val="single" w:sz="8" w:space="0" w:color="363435"/>
              <w:right w:val="single" w:sz="8" w:space="0" w:color="363435"/>
            </w:tcBorders>
          </w:tcPr>
          <w:p w14:paraId="03DB725F" w14:textId="77777777" w:rsidR="005A7521" w:rsidRPr="006271AC" w:rsidRDefault="005A7521" w:rsidP="00A716B5">
            <w:pPr>
              <w:widowControl w:val="0"/>
              <w:autoSpaceDE w:val="0"/>
              <w:autoSpaceDN w:val="0"/>
              <w:adjustRightInd w:val="0"/>
              <w:rPr>
                <w:rFonts w:eastAsia="Calibri"/>
                <w:sz w:val="16"/>
                <w:szCs w:val="16"/>
                <w:lang w:eastAsia="en-US"/>
              </w:rPr>
            </w:pPr>
          </w:p>
        </w:tc>
      </w:tr>
    </w:tbl>
    <w:p w14:paraId="09C9E928" w14:textId="77777777" w:rsidR="005A7521" w:rsidRPr="006271AC" w:rsidRDefault="00EF7001" w:rsidP="005A7521">
      <w:pPr>
        <w:widowControl w:val="0"/>
        <w:autoSpaceDE w:val="0"/>
        <w:autoSpaceDN w:val="0"/>
        <w:adjustRightInd w:val="0"/>
        <w:spacing w:line="181" w:lineRule="exact"/>
        <w:ind w:left="120" w:right="-20"/>
        <w:rPr>
          <w:rFonts w:eastAsia="Calibri"/>
          <w:w w:val="97"/>
          <w:sz w:val="16"/>
          <w:szCs w:val="16"/>
          <w:lang w:eastAsia="en-US"/>
        </w:rPr>
      </w:pP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>
        <w:rPr>
          <w:rFonts w:eastAsia="Calibri"/>
          <w:w w:val="97"/>
          <w:sz w:val="16"/>
          <w:szCs w:val="16"/>
          <w:lang w:eastAsia="en-US"/>
        </w:rPr>
        <w:tab/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JUDr. Juraj Džmura</w:t>
      </w:r>
    </w:p>
    <w:p w14:paraId="2202664B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Správa o výsledku služobnej cesty bola podaná dňa............................................................komu:...............................................................</w:t>
      </w:r>
    </w:p>
    <w:p w14:paraId="511B1F04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Čestne vyhlasujem, že som všetky údaje uviedol úplne a správne.</w:t>
      </w:r>
    </w:p>
    <w:p w14:paraId="1881B924" w14:textId="77777777" w:rsidR="005A7521" w:rsidRPr="006271AC" w:rsidRDefault="005A7521" w:rsidP="005A7521">
      <w:pPr>
        <w:widowControl w:val="0"/>
        <w:autoSpaceDE w:val="0"/>
        <w:autoSpaceDN w:val="0"/>
        <w:adjustRightInd w:val="0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Dátum a podpis účastníka služobnej cesty...................................... 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                                                                                        ......................................................................................</w:t>
      </w:r>
    </w:p>
    <w:p w14:paraId="43A86801" w14:textId="77777777" w:rsidR="005A7521" w:rsidRPr="006271AC" w:rsidRDefault="005A7521" w:rsidP="00810565">
      <w:pPr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V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 Banskej Bystrici</w:t>
      </w:r>
      <w:r w:rsidR="00E85AFE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.dňa....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......................................................................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                                                                                               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     </w:t>
      </w:r>
      <w:r w:rsidR="008D3A17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  </w:t>
      </w:r>
      <w:r w:rsidR="00810565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</w:t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JUDr. Juraj Džmura</w:t>
      </w:r>
      <w:r w:rsidR="00760894" w:rsidRPr="006271AC">
        <w:rPr>
          <w:rFonts w:eastAsia="Calibri"/>
          <w:sz w:val="18"/>
          <w:szCs w:val="18"/>
          <w:lang w:eastAsia="en-US"/>
        </w:rPr>
        <w:t xml:space="preserve"> </w:t>
      </w:r>
    </w:p>
    <w:p w14:paraId="2EAAC49B" w14:textId="77777777" w:rsidR="00810565" w:rsidRPr="006271AC" w:rsidRDefault="00810565" w:rsidP="00810565">
      <w:pPr>
        <w:rPr>
          <w:rFonts w:eastAsia="Calibri"/>
          <w:bCs/>
          <w:spacing w:val="-5"/>
          <w:w w:val="86"/>
          <w:sz w:val="18"/>
          <w:szCs w:val="18"/>
          <w:lang w:eastAsia="en-US"/>
        </w:rPr>
      </w:pPr>
    </w:p>
    <w:p w14:paraId="68454AC5" w14:textId="77777777" w:rsidR="005A7521" w:rsidRPr="006271AC" w:rsidRDefault="005A7521" w:rsidP="005A7521">
      <w:pPr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u w:val="single"/>
          <w:lang w:eastAsia="en-US"/>
        </w:rPr>
        <w:t>Základná finančná kontrola po ukončení služobnej cesty</w:t>
      </w:r>
    </w:p>
    <w:p w14:paraId="455246F3" w14:textId="77777777" w:rsidR="005A7521" w:rsidRPr="006271AC" w:rsidRDefault="005A7521" w:rsidP="005A7521">
      <w:pPr>
        <w:jc w:val="both"/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Základná finančná kontrola bola vykonaná podľa § 7 zákona č. 357/2015 Z. z. o finančnej kontrole a audite a o zmene a doplnení niektorých zákonov (ďalej len „zákon č. 357/2015 Z. z.“) v súlade s cieľmi § 6 ods. 3 a potvrdzujeme, že:</w:t>
      </w:r>
    </w:p>
    <w:p w14:paraId="0078BAE3" w14:textId="77777777" w:rsidR="005A7521" w:rsidRPr="006271AC" w:rsidRDefault="005A7521" w:rsidP="005A7521">
      <w:pPr>
        <w:tabs>
          <w:tab w:val="left" w:pos="284"/>
        </w:tabs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1.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Na finančnú operáciu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 xml:space="preserve">sú/ 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sú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rozpočte ku dňu vykonania základnej finančnej kontroly zabezpečené prostriedky, finančná 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v súlade           s    § 6 ods. 4 písm. a) zákona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možné ju vykonať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,  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v nej pokračovať alebo vymáhať poskytnuté plnenie, ak sa finančná operácia alebo jej časť už vykonala: Finančné prostriedky vo výške ....................eur budú odpísané z limitu finančných prostriedkov  orga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nizačného útvaru MV SR: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OU 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BB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OKR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finančné stredisko 176000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1, nákladové stredisko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136010100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podpol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ožka 631001,  program </w:t>
      </w:r>
      <w:r w:rsidR="008125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0D60301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funkčná kla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sifikácia </w:t>
      </w:r>
      <w:r w:rsidR="009332B9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0111</w:t>
      </w:r>
      <w:r w:rsidR="00EF4C8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, zdroj 111, nákladový účet 512001</w:t>
      </w:r>
    </w:p>
    <w:p w14:paraId="32A64B71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30A8F1A3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EF4C8A" w:rsidRPr="006271AC">
        <w:rPr>
          <w:rFonts w:eastAsia="Calibri"/>
          <w:sz w:val="18"/>
          <w:szCs w:val="18"/>
          <w:lang w:eastAsia="en-US"/>
        </w:rPr>
        <w:t xml:space="preserve"> </w:t>
      </w:r>
      <w:r w:rsidR="007D4BAE">
        <w:rPr>
          <w:rFonts w:eastAsia="Calibri"/>
          <w:sz w:val="18"/>
          <w:szCs w:val="18"/>
          <w:lang w:eastAsia="en-US"/>
        </w:rPr>
        <w:t xml:space="preserve">pplk. </w:t>
      </w:r>
      <w:r w:rsidR="00EF4C8A" w:rsidRPr="006271AC">
        <w:rPr>
          <w:rFonts w:eastAsia="Calibri"/>
          <w:sz w:val="18"/>
          <w:szCs w:val="18"/>
          <w:lang w:eastAsia="en-US"/>
        </w:rPr>
        <w:t xml:space="preserve">Ing. </w:t>
      </w:r>
      <w:r w:rsidR="007D4BAE">
        <w:rPr>
          <w:rFonts w:eastAsia="Calibri"/>
          <w:sz w:val="18"/>
          <w:szCs w:val="18"/>
          <w:lang w:eastAsia="en-US"/>
        </w:rPr>
        <w:t xml:space="preserve">Zuzana </w:t>
      </w:r>
      <w:proofErr w:type="spellStart"/>
      <w:r w:rsidR="007D4BAE">
        <w:rPr>
          <w:rFonts w:eastAsia="Calibri"/>
          <w:sz w:val="18"/>
          <w:szCs w:val="18"/>
          <w:lang w:eastAsia="en-US"/>
        </w:rPr>
        <w:t>Kochlicová</w:t>
      </w:r>
      <w:proofErr w:type="spellEnd"/>
    </w:p>
    <w:p w14:paraId="5C4AD969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3E837583" w14:textId="77777777" w:rsidR="005A7521" w:rsidRPr="006271AC" w:rsidRDefault="005A7521" w:rsidP="005A7521">
      <w:pPr>
        <w:pStyle w:val="Odsekzoznamu"/>
        <w:numPr>
          <w:ilvl w:val="0"/>
          <w:numId w:val="4"/>
        </w:numPr>
        <w:tabs>
          <w:tab w:val="left" w:pos="284"/>
        </w:tabs>
        <w:ind w:left="0" w:firstLine="0"/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Finančné prostriedky budú refundované z ................................................................................................................................., finančná operácia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v súlade s refundovanými finančnými prostriedkami,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* možné v nej pokračovať, je/nie* vymáhať poskytnuté plnenie, ak sa finančná operácia už vykonala: </w:t>
      </w:r>
    </w:p>
    <w:p w14:paraId="543FF503" w14:textId="77777777" w:rsidR="005A7521" w:rsidRPr="006271AC" w:rsidRDefault="005A7521" w:rsidP="005A7521">
      <w:pPr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...........................,  program ......................., funkčná klasifikácia ......................, zdroj .....................</w:t>
      </w:r>
    </w:p>
    <w:p w14:paraId="34A74670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10460212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68CA15AC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zodpovednej osoby za rozpočet)</w:t>
      </w:r>
    </w:p>
    <w:p w14:paraId="2BAE5CF9" w14:textId="77777777" w:rsidR="005A7521" w:rsidRPr="006271AC" w:rsidRDefault="005A7521" w:rsidP="005A7521">
      <w:pPr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3.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 Finančná operácia alebo jej časť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* v súlade s predmet</w:t>
      </w:r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om overovania podľa zákona č. 315/2001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Z. z.,</w:t>
      </w:r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zákona č. 283/2002 </w:t>
      </w:r>
      <w:proofErr w:type="spellStart"/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Z.z</w:t>
      </w:r>
      <w:proofErr w:type="spellEnd"/>
      <w:r w:rsidR="0081302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.,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N MV SR č. 123/2016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a 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v nej pokračovať alebo vymáhať poskytnuté plnenie, ak sa finančná operácia alebo jej časť už vykonala:</w:t>
      </w:r>
    </w:p>
    <w:p w14:paraId="5B318F1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..........................................</w:t>
      </w:r>
    </w:p>
    <w:p w14:paraId="174BBFB3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3A7E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Paed</w:t>
      </w:r>
      <w:r w:rsidR="0090786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Dr</w:t>
      </w:r>
      <w:r w:rsidR="009916BA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. 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Dáša Kur</w:t>
      </w:r>
      <w:r w:rsidR="009D3F06">
        <w:rPr>
          <w:rFonts w:eastAsia="Calibri"/>
          <w:bCs/>
          <w:spacing w:val="-5"/>
          <w:w w:val="86"/>
          <w:sz w:val="18"/>
          <w:szCs w:val="18"/>
          <w:lang w:eastAsia="en-US"/>
        </w:rPr>
        <w:t>j</w:t>
      </w:r>
      <w:r w:rsidR="00F2367D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atková</w:t>
      </w:r>
      <w:r w:rsidR="003A7E3C"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..........................................</w:t>
      </w:r>
    </w:p>
    <w:p w14:paraId="5005F50B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 xml:space="preserve"> oprávneného na povolenie služobnej cesty)</w:t>
      </w:r>
    </w:p>
    <w:p w14:paraId="0F96779F" w14:textId="77777777" w:rsidR="005A7521" w:rsidRPr="006271AC" w:rsidRDefault="005A7521" w:rsidP="005A7521">
      <w:pPr>
        <w:spacing w:line="276" w:lineRule="auto"/>
        <w:jc w:val="both"/>
        <w:rPr>
          <w:rFonts w:eastAsia="Calibri"/>
          <w:bCs/>
          <w:spacing w:val="-5"/>
          <w:w w:val="86"/>
          <w:sz w:val="18"/>
          <w:szCs w:val="18"/>
          <w:lang w:eastAsia="en-US"/>
        </w:rPr>
      </w:pP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 xml:space="preserve">4. 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Finančná operácia alebo jej časť 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je v súlade s  príslušnými vyššie overovanými  skutočnosťami uvedenými v § 6 ods. 4 zákona  č. 357/2015 Z. z. a 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ju vykonať, </w:t>
      </w:r>
      <w:r w:rsidRPr="006271AC">
        <w:rPr>
          <w:rFonts w:eastAsia="Calibri"/>
          <w:b/>
          <w:bCs/>
          <w:spacing w:val="-5"/>
          <w:w w:val="86"/>
          <w:sz w:val="18"/>
          <w:szCs w:val="18"/>
          <w:lang w:eastAsia="en-US"/>
        </w:rPr>
        <w:t>je/</w:t>
      </w:r>
      <w:r w:rsidRPr="006271AC">
        <w:rPr>
          <w:rFonts w:eastAsia="Calibri"/>
          <w:b/>
          <w:bCs/>
          <w:strike/>
          <w:spacing w:val="-5"/>
          <w:w w:val="86"/>
          <w:sz w:val="18"/>
          <w:szCs w:val="18"/>
          <w:lang w:eastAsia="en-US"/>
        </w:rPr>
        <w:t>nie je</w:t>
      </w:r>
      <w:r w:rsidRPr="006271AC">
        <w:rPr>
          <w:rFonts w:eastAsia="Calibri"/>
          <w:bCs/>
          <w:strike/>
          <w:spacing w:val="-5"/>
          <w:w w:val="86"/>
          <w:sz w:val="18"/>
          <w:szCs w:val="18"/>
          <w:lang w:eastAsia="en-US"/>
        </w:rPr>
        <w:t>*</w:t>
      </w: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možné v nej pokračovať alebo vymáhať poskytnuté plnenie, ak sa finančná operácia alebo jej časť už vykonala:</w:t>
      </w:r>
    </w:p>
    <w:p w14:paraId="1A77D353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Dátum:</w:t>
      </w:r>
      <w:r w:rsidRPr="006271AC">
        <w:rPr>
          <w:rFonts w:eastAsia="Calibri"/>
          <w:sz w:val="18"/>
          <w:szCs w:val="18"/>
          <w:lang w:eastAsia="en-US"/>
        </w:rPr>
        <w:t xml:space="preserve"> .........................................</w:t>
      </w:r>
    </w:p>
    <w:p w14:paraId="01F2D25A" w14:textId="77777777" w:rsidR="005A7521" w:rsidRPr="006271AC" w:rsidRDefault="005A7521" w:rsidP="005A7521">
      <w:pPr>
        <w:rPr>
          <w:rFonts w:eastAsia="Calibri"/>
          <w:sz w:val="18"/>
          <w:szCs w:val="18"/>
          <w:lang w:eastAsia="en-US"/>
        </w:rPr>
      </w:pPr>
      <w:r w:rsidRPr="006271AC">
        <w:rPr>
          <w:rFonts w:eastAsia="Calibri"/>
          <w:bCs/>
          <w:spacing w:val="-5"/>
          <w:w w:val="86"/>
          <w:sz w:val="18"/>
          <w:szCs w:val="18"/>
          <w:lang w:eastAsia="en-US"/>
        </w:rPr>
        <w:t>Podpis:</w:t>
      </w:r>
      <w:r w:rsidR="006E6041">
        <w:rPr>
          <w:rFonts w:eastAsia="Calibri"/>
          <w:bCs/>
          <w:spacing w:val="-5"/>
          <w:w w:val="86"/>
          <w:sz w:val="18"/>
          <w:szCs w:val="18"/>
          <w:lang w:eastAsia="en-US"/>
        </w:rPr>
        <w:t xml:space="preserve"> </w:t>
      </w:r>
      <w:r w:rsidRPr="006271AC">
        <w:rPr>
          <w:rFonts w:eastAsia="Calibri"/>
          <w:sz w:val="18"/>
          <w:szCs w:val="18"/>
          <w:lang w:eastAsia="en-US"/>
        </w:rPr>
        <w:t>.........................................</w:t>
      </w:r>
      <w:r w:rsidR="00810565" w:rsidRPr="006271AC">
        <w:rPr>
          <w:rFonts w:eastAsia="Calibri"/>
          <w:sz w:val="18"/>
          <w:szCs w:val="18"/>
          <w:lang w:eastAsia="en-US"/>
        </w:rPr>
        <w:t xml:space="preserve"> </w:t>
      </w:r>
      <w:r w:rsidR="006B2BAE">
        <w:rPr>
          <w:rFonts w:eastAsia="Calibri"/>
          <w:spacing w:val="-7"/>
          <w:w w:val="98"/>
          <w:sz w:val="18"/>
          <w:szCs w:val="18"/>
          <w:lang w:eastAsia="en-US"/>
        </w:rPr>
        <w:t>JUDr. Juraj Džmura</w:t>
      </w:r>
    </w:p>
    <w:p w14:paraId="5B7C66D7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(uviesť hodnosť, titul, meno a priezvisko, podpis nadriadeného</w:t>
      </w:r>
      <w:r w:rsidR="00DC1446" w:rsidRPr="006271AC">
        <w:rPr>
          <w:rFonts w:eastAsia="Calibri"/>
          <w:i/>
          <w:sz w:val="16"/>
          <w:szCs w:val="16"/>
          <w:lang w:eastAsia="en-US"/>
        </w:rPr>
        <w:t>/vedúceho zamestnanca</w:t>
      </w:r>
      <w:r w:rsidRPr="006271AC">
        <w:rPr>
          <w:rFonts w:eastAsia="Calibri"/>
          <w:i/>
          <w:sz w:val="16"/>
          <w:szCs w:val="16"/>
          <w:lang w:eastAsia="en-US"/>
        </w:rPr>
        <w:t>)</w:t>
      </w:r>
    </w:p>
    <w:p w14:paraId="4E821D06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</w:p>
    <w:p w14:paraId="70A054A1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Účtovná náhrada bola preskúmaná</w:t>
      </w:r>
    </w:p>
    <w:p w14:paraId="51DBA271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Vyplatený preddavok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</w:p>
    <w:p w14:paraId="71F3AFED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Doplatok – Preplatok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</w:p>
    <w:p w14:paraId="2CB10000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Na výplatu celkom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</w:p>
    <w:p w14:paraId="1D59BEDE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Slovom:...................................................................................</w:t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 xml:space="preserve">          </w:t>
      </w:r>
    </w:p>
    <w:p w14:paraId="16FC0D56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>Zúčtované na položke</w:t>
      </w:r>
      <w:r w:rsidRPr="006271AC">
        <w:rPr>
          <w:rFonts w:eastAsia="Calibri"/>
          <w:sz w:val="16"/>
          <w:szCs w:val="16"/>
          <w:lang w:eastAsia="en-US"/>
        </w:rPr>
        <w:tab/>
        <w:t xml:space="preserve"> 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eur</w:t>
      </w:r>
    </w:p>
    <w:p w14:paraId="5E98690B" w14:textId="77777777" w:rsidR="005A7521" w:rsidRPr="006271AC" w:rsidRDefault="005A7521" w:rsidP="005A7521">
      <w:pPr>
        <w:rPr>
          <w:rFonts w:eastAsia="Calibri"/>
          <w:i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 xml:space="preserve">eur                                                                                                </w:t>
      </w:r>
    </w:p>
    <w:p w14:paraId="1802ABCE" w14:textId="77777777" w:rsidR="005A7521" w:rsidRPr="006271AC" w:rsidRDefault="005A7521" w:rsidP="005A7521">
      <w:pPr>
        <w:rPr>
          <w:rFonts w:eastAsia="Calibri"/>
          <w:sz w:val="16"/>
          <w:szCs w:val="16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 xml:space="preserve">eur                                         </w:t>
      </w:r>
    </w:p>
    <w:p w14:paraId="3985CB63" w14:textId="77777777" w:rsidR="005A7521" w:rsidRPr="006271AC" w:rsidRDefault="005A7521" w:rsidP="005A7521">
      <w:pPr>
        <w:spacing w:after="120"/>
        <w:rPr>
          <w:rFonts w:eastAsia="Calibri"/>
          <w:sz w:val="12"/>
          <w:szCs w:val="12"/>
          <w:lang w:eastAsia="en-US"/>
        </w:rPr>
      </w:pPr>
      <w:r w:rsidRPr="006271AC">
        <w:rPr>
          <w:rFonts w:eastAsia="Calibri"/>
          <w:sz w:val="16"/>
          <w:szCs w:val="16"/>
          <w:lang w:eastAsia="en-US"/>
        </w:rPr>
        <w:tab/>
      </w:r>
      <w:r w:rsidRPr="006271AC">
        <w:rPr>
          <w:rFonts w:eastAsia="Calibri"/>
          <w:sz w:val="16"/>
          <w:szCs w:val="16"/>
          <w:lang w:eastAsia="en-US"/>
        </w:rPr>
        <w:tab/>
        <w:t>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>...........................</w:t>
      </w:r>
      <w:r w:rsidRPr="006271AC">
        <w:rPr>
          <w:rFonts w:eastAsia="Calibri"/>
          <w:sz w:val="16"/>
          <w:szCs w:val="16"/>
          <w:lang w:eastAsia="en-US"/>
        </w:rPr>
        <w:tab/>
        <w:t xml:space="preserve">eur                                           ...............................................................................   </w:t>
      </w:r>
    </w:p>
    <w:p w14:paraId="5CD86EBA" w14:textId="77777777" w:rsidR="005A7521" w:rsidRPr="006271AC" w:rsidRDefault="005A7521" w:rsidP="005A7521">
      <w:pPr>
        <w:spacing w:after="120"/>
        <w:rPr>
          <w:rFonts w:eastAsia="Calibri"/>
          <w:sz w:val="12"/>
          <w:szCs w:val="12"/>
          <w:lang w:eastAsia="en-US"/>
        </w:rPr>
      </w:pP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</w:r>
      <w:r w:rsidRPr="006271AC">
        <w:rPr>
          <w:rFonts w:eastAsia="Calibri"/>
          <w:sz w:val="12"/>
          <w:szCs w:val="12"/>
          <w:lang w:eastAsia="en-US"/>
        </w:rPr>
        <w:tab/>
        <w:t xml:space="preserve">             </w:t>
      </w:r>
      <w:r w:rsidRPr="006271AC">
        <w:rPr>
          <w:rFonts w:eastAsia="Calibri"/>
          <w:sz w:val="16"/>
          <w:szCs w:val="16"/>
          <w:lang w:eastAsia="en-US"/>
        </w:rPr>
        <w:t xml:space="preserve">Dátum a podpis zamestnanca príslušného oddelenia  </w:t>
      </w:r>
      <w:r w:rsidRPr="006271AC">
        <w:rPr>
          <w:rFonts w:eastAsia="Calibri"/>
          <w:sz w:val="12"/>
          <w:szCs w:val="12"/>
          <w:lang w:eastAsia="en-US"/>
        </w:rPr>
        <w:tab/>
      </w:r>
    </w:p>
    <w:p w14:paraId="761CC6A2" w14:textId="77777777" w:rsidR="00B6183C" w:rsidRPr="006271AC" w:rsidRDefault="005A7521" w:rsidP="008429BE">
      <w:pPr>
        <w:tabs>
          <w:tab w:val="left" w:pos="3193"/>
          <w:tab w:val="left" w:pos="8941"/>
        </w:tabs>
        <w:rPr>
          <w:rFonts w:eastAsia="Calibri"/>
          <w:sz w:val="12"/>
          <w:szCs w:val="12"/>
          <w:lang w:eastAsia="en-US"/>
        </w:rPr>
      </w:pPr>
      <w:r w:rsidRPr="006271AC">
        <w:rPr>
          <w:rFonts w:eastAsia="Calibri"/>
          <w:i/>
          <w:sz w:val="16"/>
          <w:szCs w:val="16"/>
          <w:lang w:eastAsia="en-US"/>
        </w:rPr>
        <w:t>*</w:t>
      </w:r>
      <w:proofErr w:type="spellStart"/>
      <w:r w:rsidRPr="006271AC">
        <w:rPr>
          <w:rFonts w:eastAsia="Calibri"/>
          <w:i/>
          <w:sz w:val="16"/>
          <w:szCs w:val="16"/>
          <w:lang w:eastAsia="en-US"/>
        </w:rPr>
        <w:t>nehodiace</w:t>
      </w:r>
      <w:proofErr w:type="spellEnd"/>
      <w:r w:rsidRPr="006271AC">
        <w:rPr>
          <w:rFonts w:eastAsia="Calibri"/>
          <w:i/>
          <w:sz w:val="16"/>
          <w:szCs w:val="16"/>
          <w:lang w:eastAsia="en-US"/>
        </w:rPr>
        <w:t xml:space="preserve"> sa preškrtnite</w:t>
      </w:r>
      <w:r w:rsidRPr="006271AC">
        <w:rPr>
          <w:i/>
          <w:w w:val="96"/>
          <w:sz w:val="20"/>
          <w:szCs w:val="20"/>
        </w:rPr>
        <w:tab/>
        <w:t xml:space="preserve">                                                                                                                               </w:t>
      </w:r>
      <w:r w:rsidRPr="006271AC">
        <w:rPr>
          <w:rFonts w:eastAsia="Calibri"/>
          <w:sz w:val="12"/>
          <w:szCs w:val="12"/>
          <w:lang w:eastAsia="en-US"/>
        </w:rPr>
        <w:t>T MV SR 13-030</w:t>
      </w:r>
    </w:p>
    <w:sectPr w:rsidR="00B6183C" w:rsidRPr="006271AC" w:rsidSect="008429BE">
      <w:pgSz w:w="11906" w:h="16838"/>
      <w:pgMar w:top="1134" w:right="849" w:bottom="1135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CF6510"/>
    <w:multiLevelType w:val="hybridMultilevel"/>
    <w:tmpl w:val="C8342434"/>
    <w:lvl w:ilvl="0" w:tplc="58202458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932DED"/>
    <w:multiLevelType w:val="hybridMultilevel"/>
    <w:tmpl w:val="38D82258"/>
    <w:lvl w:ilvl="0" w:tplc="DBD4F0D4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4D1393F"/>
    <w:multiLevelType w:val="hybridMultilevel"/>
    <w:tmpl w:val="CFD493AC"/>
    <w:lvl w:ilvl="0" w:tplc="F956DDA6">
      <w:start w:val="2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F802770"/>
    <w:multiLevelType w:val="hybridMultilevel"/>
    <w:tmpl w:val="603EB582"/>
    <w:lvl w:ilvl="0" w:tplc="7C0A11BE">
      <w:start w:val="3"/>
      <w:numFmt w:val="decimal"/>
      <w:lvlText w:val="%1."/>
      <w:lvlJc w:val="left"/>
      <w:pPr>
        <w:ind w:left="720" w:hanging="360"/>
      </w:pPr>
      <w:rPr>
        <w:rFonts w:hint="default"/>
        <w:b/>
        <w:sz w:val="18"/>
        <w:szCs w:val="18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73754434">
    <w:abstractNumId w:val="0"/>
  </w:num>
  <w:num w:numId="2" w16cid:durableId="199824532">
    <w:abstractNumId w:val="1"/>
  </w:num>
  <w:num w:numId="3" w16cid:durableId="154297290">
    <w:abstractNumId w:val="3"/>
  </w:num>
  <w:num w:numId="4" w16cid:durableId="72576549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1A31"/>
    <w:rsid w:val="00005BB8"/>
    <w:rsid w:val="00015D31"/>
    <w:rsid w:val="000719BD"/>
    <w:rsid w:val="000B51DF"/>
    <w:rsid w:val="00111475"/>
    <w:rsid w:val="00122BAA"/>
    <w:rsid w:val="00125112"/>
    <w:rsid w:val="001A2943"/>
    <w:rsid w:val="001B53F4"/>
    <w:rsid w:val="001D14F5"/>
    <w:rsid w:val="001D4F5E"/>
    <w:rsid w:val="00247636"/>
    <w:rsid w:val="00260029"/>
    <w:rsid w:val="002915D1"/>
    <w:rsid w:val="002951D8"/>
    <w:rsid w:val="002C2B67"/>
    <w:rsid w:val="00331A10"/>
    <w:rsid w:val="003461E6"/>
    <w:rsid w:val="00357B0B"/>
    <w:rsid w:val="00362B2C"/>
    <w:rsid w:val="003725BB"/>
    <w:rsid w:val="0038700B"/>
    <w:rsid w:val="003A7E3C"/>
    <w:rsid w:val="003D7480"/>
    <w:rsid w:val="003F3CA9"/>
    <w:rsid w:val="00413E89"/>
    <w:rsid w:val="004222AA"/>
    <w:rsid w:val="00496466"/>
    <w:rsid w:val="004C657C"/>
    <w:rsid w:val="004E6072"/>
    <w:rsid w:val="004F45BE"/>
    <w:rsid w:val="00513F4F"/>
    <w:rsid w:val="00561409"/>
    <w:rsid w:val="00582E26"/>
    <w:rsid w:val="00593EB0"/>
    <w:rsid w:val="00594A4D"/>
    <w:rsid w:val="005A7521"/>
    <w:rsid w:val="005C1BC3"/>
    <w:rsid w:val="00602A61"/>
    <w:rsid w:val="00620002"/>
    <w:rsid w:val="006271AC"/>
    <w:rsid w:val="006405D0"/>
    <w:rsid w:val="006754B5"/>
    <w:rsid w:val="006B2BAE"/>
    <w:rsid w:val="006E6041"/>
    <w:rsid w:val="0070523B"/>
    <w:rsid w:val="00706E55"/>
    <w:rsid w:val="00707FD8"/>
    <w:rsid w:val="0073371B"/>
    <w:rsid w:val="007518DB"/>
    <w:rsid w:val="00760894"/>
    <w:rsid w:val="00782D8B"/>
    <w:rsid w:val="007B5896"/>
    <w:rsid w:val="007D4BAE"/>
    <w:rsid w:val="007F5AD4"/>
    <w:rsid w:val="00810565"/>
    <w:rsid w:val="0081253C"/>
    <w:rsid w:val="0081302C"/>
    <w:rsid w:val="008429BE"/>
    <w:rsid w:val="00886378"/>
    <w:rsid w:val="008909D5"/>
    <w:rsid w:val="008C247E"/>
    <w:rsid w:val="008C53EB"/>
    <w:rsid w:val="008C54A4"/>
    <w:rsid w:val="008D3A17"/>
    <w:rsid w:val="008E3B55"/>
    <w:rsid w:val="00903A0F"/>
    <w:rsid w:val="0090786C"/>
    <w:rsid w:val="00924DDE"/>
    <w:rsid w:val="009332B9"/>
    <w:rsid w:val="009916BA"/>
    <w:rsid w:val="00991A31"/>
    <w:rsid w:val="009977CE"/>
    <w:rsid w:val="009B7AA1"/>
    <w:rsid w:val="009D3F06"/>
    <w:rsid w:val="00A453C4"/>
    <w:rsid w:val="00A51668"/>
    <w:rsid w:val="00A600E3"/>
    <w:rsid w:val="00A71E98"/>
    <w:rsid w:val="00A934D4"/>
    <w:rsid w:val="00B264B1"/>
    <w:rsid w:val="00B6183C"/>
    <w:rsid w:val="00BA7B08"/>
    <w:rsid w:val="00C00A4C"/>
    <w:rsid w:val="00C66F1A"/>
    <w:rsid w:val="00CF4734"/>
    <w:rsid w:val="00D93E61"/>
    <w:rsid w:val="00D96461"/>
    <w:rsid w:val="00DB4250"/>
    <w:rsid w:val="00DB7AF9"/>
    <w:rsid w:val="00DC1446"/>
    <w:rsid w:val="00DF424B"/>
    <w:rsid w:val="00E16C96"/>
    <w:rsid w:val="00E37E47"/>
    <w:rsid w:val="00E707E5"/>
    <w:rsid w:val="00E7522A"/>
    <w:rsid w:val="00E85AFE"/>
    <w:rsid w:val="00EB7CC0"/>
    <w:rsid w:val="00EC2BFC"/>
    <w:rsid w:val="00EF4C8A"/>
    <w:rsid w:val="00EF7001"/>
    <w:rsid w:val="00F05CC1"/>
    <w:rsid w:val="00F2367D"/>
    <w:rsid w:val="00F23BDB"/>
    <w:rsid w:val="00F31E5E"/>
    <w:rsid w:val="00F54651"/>
    <w:rsid w:val="00F76940"/>
    <w:rsid w:val="00F873B6"/>
    <w:rsid w:val="00FA63E2"/>
    <w:rsid w:val="00FE55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D32961"/>
  <w15:docId w15:val="{880EF805-C494-483D-876C-FEBDE5475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F7694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unhideWhenUsed/>
    <w:rsid w:val="005A7521"/>
    <w:pPr>
      <w:tabs>
        <w:tab w:val="center" w:pos="4536"/>
        <w:tab w:val="right" w:pos="9072"/>
      </w:tabs>
    </w:pPr>
  </w:style>
  <w:style w:type="character" w:customStyle="1" w:styleId="HlavikaChar">
    <w:name w:val="Hlavička Char"/>
    <w:basedOn w:val="Predvolenpsmoodseku"/>
    <w:link w:val="Hlavika"/>
    <w:uiPriority w:val="99"/>
    <w:rsid w:val="005A7521"/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Odsekzoznamu">
    <w:name w:val="List Paragraph"/>
    <w:basedOn w:val="Normlny"/>
    <w:uiPriority w:val="34"/>
    <w:qFormat/>
    <w:rsid w:val="005A7521"/>
    <w:pPr>
      <w:ind w:left="720"/>
      <w:contextualSpacing/>
    </w:pPr>
  </w:style>
  <w:style w:type="paragraph" w:styleId="Bezriadkovania">
    <w:name w:val="No Spacing"/>
    <w:uiPriority w:val="1"/>
    <w:qFormat/>
    <w:rsid w:val="001D14F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sk-SK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70523B"/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70523B"/>
    <w:rPr>
      <w:rFonts w:ascii="Segoe UI" w:eastAsia="Times New Roman" w:hAnsi="Segoe UI" w:cs="Segoe UI"/>
      <w:sz w:val="18"/>
      <w:szCs w:val="18"/>
      <w:lang w:eastAsia="sk-S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1398</Words>
  <Characters>7969</Characters>
  <Application>Microsoft Office Word</Application>
  <DocSecurity>0</DocSecurity>
  <Lines>66</Lines>
  <Paragraphs>18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MVSR</Company>
  <LinksUpToDate>false</LinksUpToDate>
  <CharactersWithSpaces>9349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Viera Gelienová</dc:creator>
  <cp:lastModifiedBy>Mário Banič</cp:lastModifiedBy>
  <cp:revision>67</cp:revision>
  <cp:lastPrinted>2025-01-27T07:18:00Z</cp:lastPrinted>
  <dcterms:created xsi:type="dcterms:W3CDTF">2021-07-16T06:35:00Z</dcterms:created>
  <dcterms:modified xsi:type="dcterms:W3CDTF">2025-10-27T10:15:00Z</dcterms:modified>
</cp:coreProperties>
</file>