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7C6A4C" w:rsidRDefault="00703636" w:rsidP="007C6A4C">
      <w:pPr>
        <w:jc w:val="both"/>
      </w:pPr>
      <w:r w:rsidRPr="00703636">
        <w:t>Посчитать четные и нечетные цифры введенного натурального числа. Например, если введено число 34560, то у него 3 четные цифры (4, 6 и 0) и 2 нечетные (3 и 5).</w:t>
      </w:r>
    </w:p>
    <w:p w:rsidR="00927BE6" w:rsidRDefault="00927BE6" w:rsidP="007C6A4C">
      <w:pPr>
        <w:jc w:val="both"/>
      </w:pPr>
      <w:r>
        <w:t xml:space="preserve">                                </w:t>
      </w:r>
    </w:p>
    <w:p w:rsidR="007C6A4C" w:rsidRPr="007C6A4C" w:rsidRDefault="00E103EC" w:rsidP="007C6A4C">
      <w:pPr>
        <w:jc w:val="both"/>
      </w:pPr>
      <w:r>
        <w:t xml:space="preserve">            </w:t>
      </w:r>
      <w:r w:rsidR="007C6A4C">
        <w:t xml:space="preserve">                      </w:t>
      </w:r>
      <w:r>
        <w:rPr>
          <w:noProof/>
          <w:lang w:eastAsia="ru-RU"/>
        </w:rPr>
        <w:drawing>
          <wp:inline distT="0" distB="0" distL="0" distR="0">
            <wp:extent cx="3816350" cy="5255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A4C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703636"/>
    <w:rsid w:val="007C6A4C"/>
    <w:rsid w:val="00927BE6"/>
    <w:rsid w:val="00BB48E7"/>
    <w:rsid w:val="00C04BAE"/>
    <w:rsid w:val="00E103EC"/>
    <w:rsid w:val="00E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6</cp:revision>
  <dcterms:created xsi:type="dcterms:W3CDTF">2022-03-03T19:56:00Z</dcterms:created>
  <dcterms:modified xsi:type="dcterms:W3CDTF">2022-03-04T10:24:00Z</dcterms:modified>
</cp:coreProperties>
</file>