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HEALTH LAW ASSOCIATION: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Constitution and Bylaws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I: Name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name of this organization shall be the Health Law Association.</w:t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II: Purpose</w:t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 xml:space="preserve">The Purpose of this organization shall be:</w:t>
      </w:r>
    </w:p>
    <w:p w:rsidR="00000000" w:rsidDel="00000000" w:rsidP="00000000" w:rsidRDefault="00000000" w:rsidRPr="00000000" w14:paraId="0000000B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engage in projects and programs which the membership considers to be</w:t>
      </w:r>
    </w:p>
    <w:p w:rsidR="00000000" w:rsidDel="00000000" w:rsidP="00000000" w:rsidRDefault="00000000" w:rsidRPr="00000000" w14:paraId="0000000C">
      <w:pPr>
        <w:widowControl w:val="0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interest of those who are considering or want to practice law in the field of Health Law or any field of law relating to Health,</w:t>
      </w:r>
    </w:p>
    <w:p w:rsidR="00000000" w:rsidDel="00000000" w:rsidP="00000000" w:rsidRDefault="00000000" w:rsidRPr="00000000" w14:paraId="0000000D">
      <w:pPr>
        <w:widowControl w:val="0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aid in the academic development of those who are considering to practice in the field of Health Law.</w:t>
      </w:r>
    </w:p>
    <w:p w:rsidR="00000000" w:rsidDel="00000000" w:rsidP="00000000" w:rsidRDefault="00000000" w:rsidRPr="00000000" w14:paraId="0000000E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III: Qualifications for Membership</w:t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Any person who is registered as a law student at Oklahoma City School of</w:t>
      </w:r>
    </w:p>
    <w:p w:rsidR="00000000" w:rsidDel="00000000" w:rsidP="00000000" w:rsidRDefault="00000000" w:rsidRPr="00000000" w14:paraId="00000012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Law may be a member of the Health Law Association.</w:t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Membership will be continuous from one year to the next.</w:t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Membership shall be classified as follows:</w:t>
      </w:r>
    </w:p>
    <w:p w:rsidR="00000000" w:rsidDel="00000000" w:rsidP="00000000" w:rsidRDefault="00000000" w:rsidRPr="00000000" w14:paraId="00000015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student who attends 1 meeting and signs the roll sheet shall be deemed</w:t>
      </w:r>
    </w:p>
    <w:p w:rsidR="00000000" w:rsidDel="00000000" w:rsidP="00000000" w:rsidRDefault="00000000" w:rsidRPr="00000000" w14:paraId="00000016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member of the Health Law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IV: Officers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1440" w:hanging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Health Law Association shall have a President, Vice President over the Behavioral and Mental Health Sector, Vice President of the Corporate Health Sector, Secretary, Treasurer, and a Student Bar Association (SBA) Representative. This group shall compose the executive body.</w:t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All of the above officers shall be elected by the general membership of the</w:t>
      </w:r>
    </w:p>
    <w:p w:rsidR="00000000" w:rsidDel="00000000" w:rsidP="00000000" w:rsidRDefault="00000000" w:rsidRPr="00000000" w14:paraId="0000001C">
      <w:pPr>
        <w:widowControl w:val="0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 Law Association. </w:t>
      </w:r>
    </w:p>
    <w:p w:rsidR="00000000" w:rsidDel="00000000" w:rsidP="00000000" w:rsidRDefault="00000000" w:rsidRPr="00000000" w14:paraId="0000001D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 the event any office, except for the President, becomes vacant, a</w:t>
      </w:r>
    </w:p>
    <w:p w:rsidR="00000000" w:rsidDel="00000000" w:rsidP="00000000" w:rsidRDefault="00000000" w:rsidRPr="00000000" w14:paraId="0000001F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election should be held at the next meeting of the general</w:t>
      </w:r>
    </w:p>
    <w:p w:rsidR="00000000" w:rsidDel="00000000" w:rsidP="00000000" w:rsidRDefault="00000000" w:rsidRPr="00000000" w14:paraId="00000020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membership.</w:t>
      </w:r>
    </w:p>
    <w:p w:rsidR="00000000" w:rsidDel="00000000" w:rsidP="00000000" w:rsidRDefault="00000000" w:rsidRPr="00000000" w14:paraId="00000021">
      <w:pPr>
        <w:widowControl w:val="0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 the event the Health Law Association runs the risk of not existing due to inactive officers, any remaining officers reserve the right to appoint an officer according to a majority vote of the remaining officers.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Executive Board reserves the right to create more offices as needed</w:t>
      </w:r>
    </w:p>
    <w:p w:rsidR="00000000" w:rsidDel="00000000" w:rsidP="00000000" w:rsidRDefault="00000000" w:rsidRPr="00000000" w14:paraId="00000023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approval of a simple majority of active membership.</w:t>
      </w:r>
    </w:p>
    <w:p w:rsidR="00000000" w:rsidDel="00000000" w:rsidP="00000000" w:rsidRDefault="00000000" w:rsidRPr="00000000" w14:paraId="00000024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V: Duties of Officers</w:t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President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have all of the duties and powers assigned to him/her</w:t>
      </w:r>
    </w:p>
    <w:p w:rsidR="00000000" w:rsidDel="00000000" w:rsidP="00000000" w:rsidRDefault="00000000" w:rsidRPr="00000000" w14:paraId="0000002A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Robert's Rules of Order.</w:t>
      </w:r>
    </w:p>
    <w:p w:rsidR="00000000" w:rsidDel="00000000" w:rsidP="00000000" w:rsidRDefault="00000000" w:rsidRPr="00000000" w14:paraId="0000002B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President and the Treasurer shall be responsible for signing all</w:t>
      </w:r>
    </w:p>
    <w:p w:rsidR="00000000" w:rsidDel="00000000" w:rsidP="00000000" w:rsidRDefault="00000000" w:rsidRPr="00000000" w14:paraId="0000002C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disbursements of funds.</w:t>
      </w:r>
    </w:p>
    <w:p w:rsidR="00000000" w:rsidDel="00000000" w:rsidP="00000000" w:rsidRDefault="00000000" w:rsidRPr="00000000" w14:paraId="0000002D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President shall be responsible for agenda preparation; all agenda items</w:t>
      </w:r>
    </w:p>
    <w:p w:rsidR="00000000" w:rsidDel="00000000" w:rsidP="00000000" w:rsidRDefault="00000000" w:rsidRPr="00000000" w14:paraId="0000002E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be submitted to the President at least 48 hours before a regularly</w:t>
      </w:r>
    </w:p>
    <w:p w:rsidR="00000000" w:rsidDel="00000000" w:rsidP="00000000" w:rsidRDefault="00000000" w:rsidRPr="00000000" w14:paraId="0000002F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scheduled meeting, except in emergency.</w:t>
      </w:r>
    </w:p>
    <w:p w:rsidR="00000000" w:rsidDel="00000000" w:rsidP="00000000" w:rsidRDefault="00000000" w:rsidRPr="00000000" w14:paraId="00000030">
      <w:pPr>
        <w:widowControl w:val="0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President shall keep all permanent records for the HLA.</w:t>
      </w:r>
    </w:p>
    <w:p w:rsidR="00000000" w:rsidDel="00000000" w:rsidP="00000000" w:rsidRDefault="00000000" w:rsidRPr="00000000" w14:paraId="00000031">
      <w:pPr>
        <w:widowControl w:val="0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President shall be in charge of coordinating social activities for the HLA.</w:t>
      </w:r>
    </w:p>
    <w:p w:rsidR="00000000" w:rsidDel="00000000" w:rsidP="00000000" w:rsidRDefault="00000000" w:rsidRPr="00000000" w14:paraId="00000032">
      <w:pPr>
        <w:widowControl w:val="0"/>
        <w:ind w:left="1440" w:hanging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President will be responsible for preparation and presentation for the HLA budget proposal to the Student Bar Association (SBA) in conjunction with the Treasurer.</w:t>
      </w:r>
    </w:p>
    <w:p w:rsidR="00000000" w:rsidDel="00000000" w:rsidP="00000000" w:rsidRDefault="00000000" w:rsidRPr="00000000" w14:paraId="00000033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Vice President(s)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 have all the duties and powers assigned to</w:t>
      </w:r>
    </w:p>
    <w:p w:rsidR="00000000" w:rsidDel="00000000" w:rsidP="00000000" w:rsidRDefault="00000000" w:rsidRPr="00000000" w14:paraId="00000035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him/her under Robert's Rules of Order.</w:t>
      </w:r>
    </w:p>
    <w:p w:rsidR="00000000" w:rsidDel="00000000" w:rsidP="00000000" w:rsidRDefault="00000000" w:rsidRPr="00000000" w14:paraId="00000036">
      <w:pPr>
        <w:widowControl w:val="0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absence of the President, the Vice President(s) shall assume the duties of the President.</w:t>
      </w:r>
    </w:p>
    <w:p w:rsidR="00000000" w:rsidDel="00000000" w:rsidP="00000000" w:rsidRDefault="00000000" w:rsidRPr="00000000" w14:paraId="00000037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event the office of President is vacated before the term of duty is</w:t>
      </w:r>
    </w:p>
    <w:p w:rsidR="00000000" w:rsidDel="00000000" w:rsidP="00000000" w:rsidRDefault="00000000" w:rsidRPr="00000000" w14:paraId="00000038">
      <w:pPr>
        <w:widowControl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completed, the Vice President(s) shall assume the position of President until the next election.</w:t>
      </w:r>
    </w:p>
    <w:p w:rsidR="00000000" w:rsidDel="00000000" w:rsidP="00000000" w:rsidRDefault="00000000" w:rsidRPr="00000000" w14:paraId="00000039">
      <w:pPr>
        <w:widowControl w:val="0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Vice President(s) shall be in charge of the development and preparation of social activities, fund raising, and general meetings for the HLA.</w:t>
      </w:r>
    </w:p>
    <w:p w:rsidR="00000000" w:rsidDel="00000000" w:rsidP="00000000" w:rsidRDefault="00000000" w:rsidRPr="00000000" w14:paraId="0000003A">
      <w:pPr>
        <w:widowControl w:val="0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Vice President(s) shall assist the President in coordination of activities.</w:t>
      </w:r>
    </w:p>
    <w:p w:rsidR="00000000" w:rsidDel="00000000" w:rsidP="00000000" w:rsidRDefault="00000000" w:rsidRPr="00000000" w14:paraId="0000003B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Secretary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shall:</w:t>
      </w:r>
    </w:p>
    <w:p w:rsidR="00000000" w:rsidDel="00000000" w:rsidP="00000000" w:rsidRDefault="00000000" w:rsidRPr="00000000" w14:paraId="0000003D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the minutes of the meeting of the general membership</w:t>
      </w:r>
    </w:p>
    <w:p w:rsidR="00000000" w:rsidDel="00000000" w:rsidP="00000000" w:rsidRDefault="00000000" w:rsidRPr="00000000" w14:paraId="0000003E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those of the executive body,</w:t>
      </w:r>
    </w:p>
    <w:p w:rsidR="00000000" w:rsidDel="00000000" w:rsidP="00000000" w:rsidRDefault="00000000" w:rsidRPr="00000000" w14:paraId="0000003F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the membership of the scheduled meetings.</w:t>
      </w:r>
    </w:p>
    <w:p w:rsidR="00000000" w:rsidDel="00000000" w:rsidP="00000000" w:rsidRDefault="00000000" w:rsidRPr="00000000" w14:paraId="00000040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collecting and distributing mail, and email.</w:t>
      </w:r>
    </w:p>
    <w:p w:rsidR="00000000" w:rsidDel="00000000" w:rsidP="00000000" w:rsidRDefault="00000000" w:rsidRPr="00000000" w14:paraId="00000041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4: </w:t>
        <w:tab/>
        <w:t xml:space="preserve">The Treasurer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shall:</w:t>
      </w:r>
    </w:p>
    <w:p w:rsidR="00000000" w:rsidDel="00000000" w:rsidP="00000000" w:rsidRDefault="00000000" w:rsidRPr="00000000" w14:paraId="00000043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the financial records of the HLA</w:t>
      </w:r>
    </w:p>
    <w:p w:rsidR="00000000" w:rsidDel="00000000" w:rsidP="00000000" w:rsidRDefault="00000000" w:rsidRPr="00000000" w14:paraId="00000044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purchasing supplies necessary for maintaining the</w:t>
      </w:r>
    </w:p>
    <w:p w:rsidR="00000000" w:rsidDel="00000000" w:rsidP="00000000" w:rsidRDefault="00000000" w:rsidRPr="00000000" w14:paraId="00000045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organization.</w:t>
      </w:r>
    </w:p>
    <w:p w:rsidR="00000000" w:rsidDel="00000000" w:rsidP="00000000" w:rsidRDefault="00000000" w:rsidRPr="00000000" w14:paraId="00000046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coordinating fund raising activities in conjunction with</w:t>
      </w:r>
    </w:p>
    <w:p w:rsidR="00000000" w:rsidDel="00000000" w:rsidP="00000000" w:rsidRDefault="00000000" w:rsidRPr="00000000" w14:paraId="00000047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Vice President</w:t>
      </w:r>
    </w:p>
    <w:p w:rsidR="00000000" w:rsidDel="00000000" w:rsidP="00000000" w:rsidRDefault="00000000" w:rsidRPr="00000000" w14:paraId="00000048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responsible for balancing the budget.</w:t>
      </w:r>
    </w:p>
    <w:p w:rsidR="00000000" w:rsidDel="00000000" w:rsidP="00000000" w:rsidRDefault="00000000" w:rsidRPr="00000000" w14:paraId="00000049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SBA Representative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shall:</w:t>
      </w:r>
    </w:p>
    <w:p w:rsidR="00000000" w:rsidDel="00000000" w:rsidP="00000000" w:rsidRDefault="00000000" w:rsidRPr="00000000" w14:paraId="0000004B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the liaison between the Health Law Association and the SBA,</w:t>
      </w:r>
    </w:p>
    <w:p w:rsidR="00000000" w:rsidDel="00000000" w:rsidP="00000000" w:rsidRDefault="00000000" w:rsidRPr="00000000" w14:paraId="0000004C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to the general membership information received from the SBA,</w:t>
      </w:r>
    </w:p>
    <w:p w:rsidR="00000000" w:rsidDel="00000000" w:rsidP="00000000" w:rsidRDefault="00000000" w:rsidRPr="00000000" w14:paraId="0000004D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projects and programs which facilitate the purpose of the HLA,</w:t>
      </w:r>
    </w:p>
    <w:p w:rsidR="00000000" w:rsidDel="00000000" w:rsidP="00000000" w:rsidRDefault="00000000" w:rsidRPr="00000000" w14:paraId="0000004E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OCU School of Law.</w:t>
      </w:r>
    </w:p>
    <w:p w:rsidR="00000000" w:rsidDel="00000000" w:rsidP="00000000" w:rsidRDefault="00000000" w:rsidRPr="00000000" w14:paraId="0000004F">
      <w:pPr>
        <w:widowControl w:val="0"/>
        <w:ind w:left="720"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VI: Election of Officers</w:t>
      </w:r>
    </w:p>
    <w:p w:rsidR="00000000" w:rsidDel="00000000" w:rsidP="00000000" w:rsidRDefault="00000000" w:rsidRPr="00000000" w14:paraId="00000051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Elections of President, Vice President and Treasurer shall take place at the</w:t>
      </w:r>
    </w:p>
    <w:p w:rsidR="00000000" w:rsidDel="00000000" w:rsidP="00000000" w:rsidRDefault="00000000" w:rsidRPr="00000000" w14:paraId="00000053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meeting of Spring Semester. This meeting shall take place no later</w:t>
      </w:r>
    </w:p>
    <w:p w:rsidR="00000000" w:rsidDel="00000000" w:rsidP="00000000" w:rsidRDefault="00000000" w:rsidRPr="00000000" w14:paraId="00000054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 one week before Final Exam week of the Spring Semester. Officers</w:t>
      </w:r>
    </w:p>
    <w:p w:rsidR="00000000" w:rsidDel="00000000" w:rsidP="00000000" w:rsidRDefault="00000000" w:rsidRPr="00000000" w14:paraId="00000055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elected at that time will assume office immediately.</w:t>
      </w:r>
    </w:p>
    <w:p w:rsidR="00000000" w:rsidDel="00000000" w:rsidP="00000000" w:rsidRDefault="00000000" w:rsidRPr="00000000" w14:paraId="00000056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Eligibility requirements for President, Vice President, and Treasurer are as</w:t>
      </w:r>
    </w:p>
    <w:p w:rsidR="00000000" w:rsidDel="00000000" w:rsidP="00000000" w:rsidRDefault="00000000" w:rsidRPr="00000000" w14:paraId="00000058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follows:</w:t>
      </w:r>
    </w:p>
    <w:p w:rsidR="00000000" w:rsidDel="00000000" w:rsidP="00000000" w:rsidRDefault="00000000" w:rsidRPr="00000000" w14:paraId="00000059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be an active member of the HLA,</w:t>
      </w:r>
    </w:p>
    <w:p w:rsidR="00000000" w:rsidDel="00000000" w:rsidP="00000000" w:rsidRDefault="00000000" w:rsidRPr="00000000" w14:paraId="0000005A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student must be a member in Good Standing at OCU school of law,</w:t>
      </w:r>
    </w:p>
    <w:p w:rsidR="00000000" w:rsidDel="00000000" w:rsidP="00000000" w:rsidRDefault="00000000" w:rsidRPr="00000000" w14:paraId="0000005B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student must be returning to OCU School of Law.</w:t>
      </w:r>
    </w:p>
    <w:p w:rsidR="00000000" w:rsidDel="00000000" w:rsidP="00000000" w:rsidRDefault="00000000" w:rsidRPr="00000000" w14:paraId="0000005C">
      <w:pPr>
        <w:widowControl w:val="0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Eligibility Representative for the SBA representative are as follows: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member of the HLA.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Each active member shall have one vote for the offices of President, Vice</w:t>
      </w:r>
    </w:p>
    <w:p w:rsidR="00000000" w:rsidDel="00000000" w:rsidP="00000000" w:rsidRDefault="00000000" w:rsidRPr="00000000" w14:paraId="00000061">
      <w:pPr>
        <w:widowControl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President(s), Secretary, Treasurer, and SBA Representative. All voting shall be by secret ballot.</w:t>
      </w:r>
    </w:p>
    <w:p w:rsidR="00000000" w:rsidDel="00000000" w:rsidP="00000000" w:rsidRDefault="00000000" w:rsidRPr="00000000" w14:paraId="00000062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 the election for officers, the winning candidate must have a majority of</w:t>
      </w:r>
    </w:p>
    <w:p w:rsidR="00000000" w:rsidDel="00000000" w:rsidP="00000000" w:rsidRDefault="00000000" w:rsidRPr="00000000" w14:paraId="00000064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votes to be declared elected. The President will chair the elections,</w:t>
      </w:r>
    </w:p>
    <w:p w:rsidR="00000000" w:rsidDel="00000000" w:rsidP="00000000" w:rsidRDefault="00000000" w:rsidRPr="00000000" w14:paraId="00000065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full voting rights.</w:t>
      </w:r>
    </w:p>
    <w:p w:rsidR="00000000" w:rsidDel="00000000" w:rsidP="00000000" w:rsidRDefault="00000000" w:rsidRPr="00000000" w14:paraId="00000066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VII: Meetings</w:t>
      </w:r>
    </w:p>
    <w:p w:rsidR="00000000" w:rsidDel="00000000" w:rsidP="00000000" w:rsidRDefault="00000000" w:rsidRPr="00000000" w14:paraId="00000068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general membership of the Health Law Association shall meet at least</w:t>
      </w:r>
    </w:p>
    <w:p w:rsidR="00000000" w:rsidDel="00000000" w:rsidP="00000000" w:rsidRDefault="00000000" w:rsidRPr="00000000" w14:paraId="0000006A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a month each semester. </w:t>
      </w:r>
    </w:p>
    <w:p w:rsidR="00000000" w:rsidDel="00000000" w:rsidP="00000000" w:rsidRDefault="00000000" w:rsidRPr="00000000" w14:paraId="0000006B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executive body shall meet at least once a month.</w:t>
      </w:r>
    </w:p>
    <w:p w:rsidR="00000000" w:rsidDel="00000000" w:rsidP="00000000" w:rsidRDefault="00000000" w:rsidRPr="00000000" w14:paraId="0000006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Meeting days and times shall be decided by the President.</w:t>
      </w:r>
    </w:p>
    <w:p w:rsidR="00000000" w:rsidDel="00000000" w:rsidP="00000000" w:rsidRDefault="00000000" w:rsidRPr="00000000" w14:paraId="0000006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 quorum shall be constituted by at least 5 members present at the</w:t>
      </w:r>
    </w:p>
    <w:p w:rsidR="00000000" w:rsidDel="00000000" w:rsidP="00000000" w:rsidRDefault="00000000" w:rsidRPr="00000000" w14:paraId="00000071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beginning of each meeting.</w:t>
      </w:r>
    </w:p>
    <w:p w:rsidR="00000000" w:rsidDel="00000000" w:rsidP="00000000" w:rsidRDefault="00000000" w:rsidRPr="00000000" w14:paraId="00000072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 all meetings of the executive body and the general membership,</w:t>
      </w:r>
    </w:p>
    <w:p w:rsidR="00000000" w:rsidDel="00000000" w:rsidP="00000000" w:rsidRDefault="00000000" w:rsidRPr="00000000" w14:paraId="00000074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shall be conducted according to Robert's Rules of Order.</w:t>
      </w:r>
    </w:p>
    <w:p w:rsidR="00000000" w:rsidDel="00000000" w:rsidP="00000000" w:rsidRDefault="00000000" w:rsidRPr="00000000" w14:paraId="00000075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VIII: Amendment and ratification</w:t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Amendments to this constitution shall be ratified upon proper motion and</w:t>
      </w:r>
    </w:p>
    <w:p w:rsidR="00000000" w:rsidDel="00000000" w:rsidP="00000000" w:rsidRDefault="00000000" w:rsidRPr="00000000" w14:paraId="00000079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approval by two-thirds of the general membership as long as there is an</w:t>
      </w:r>
    </w:p>
    <w:p w:rsidR="00000000" w:rsidDel="00000000" w:rsidP="00000000" w:rsidRDefault="00000000" w:rsidRPr="00000000" w14:paraId="0000007A">
      <w:pPr>
        <w:widowControl w:val="0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affirmative vote from both the President and at minimum one Vice President.</w:t>
      </w:r>
    </w:p>
    <w:p w:rsidR="00000000" w:rsidDel="00000000" w:rsidP="00000000" w:rsidRDefault="00000000" w:rsidRPr="00000000" w14:paraId="0000007B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Executive Board shall have the power to amend the Constitution and</w:t>
      </w:r>
    </w:p>
    <w:p w:rsidR="00000000" w:rsidDel="00000000" w:rsidP="00000000" w:rsidRDefault="00000000" w:rsidRPr="00000000" w14:paraId="0000007D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ByLaws in order to correct typos and other similar errors.</w:t>
      </w:r>
    </w:p>
    <w:p w:rsidR="00000000" w:rsidDel="00000000" w:rsidP="00000000" w:rsidRDefault="00000000" w:rsidRPr="00000000" w14:paraId="0000007E">
      <w:pPr>
        <w:widowControl w:val="0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In the event the Constitution and Bylaws are silent as to an issue, the Executive Board will resolve the issue by a majority vote.</w:t>
      </w:r>
    </w:p>
    <w:p w:rsidR="00000000" w:rsidDel="00000000" w:rsidP="00000000" w:rsidRDefault="00000000" w:rsidRPr="00000000" w14:paraId="00000080">
      <w:pPr>
        <w:widowControl w:val="0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IX: Organization Agreement</w:t>
      </w:r>
    </w:p>
    <w:p w:rsidR="00000000" w:rsidDel="00000000" w:rsidP="00000000" w:rsidRDefault="00000000" w:rsidRPr="00000000" w14:paraId="0000008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HLA agrees to abide by the OCU Code of Conduct and Student Handbook.</w:t>
      </w:r>
    </w:p>
    <w:p w:rsidR="00000000" w:rsidDel="00000000" w:rsidP="00000000" w:rsidRDefault="00000000" w:rsidRPr="00000000" w14:paraId="00000084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The HLA agrees to communicate via email upon request.</w:t>
      </w:r>
    </w:p>
    <w:p w:rsidR="00000000" w:rsidDel="00000000" w:rsidP="00000000" w:rsidRDefault="00000000" w:rsidRPr="00000000" w14:paraId="00000085">
      <w:pPr>
        <w:widowControl w:val="0"/>
        <w:ind w:left="1440" w:hanging="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The HLA agrees to update the organization’s records whenever there is a SBA rule change.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72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A4DA3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53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53BD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53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53B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53BD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048cj02tG6GOMLFsIxRldF6/A==">CgMxLjA4AHIhMUcwYml2RnNWdkJOal91eW90alFVaGtiU0JTNXo1dXBX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2021-08-25T15:37:00Z</dcterms:created>
  <dc:creator>Savanna  Riner</dc:creator>
</cp:coreProperties>
</file>