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010D" w:rsidRDefault="004E4957">
      <w:pPr>
        <w:pStyle w:val="StyleTitleLeft005cm"/>
        <w:rPr>
          <w:rFonts w:ascii="Times New Roman" w:hAnsi="Times New Roman"/>
        </w:rPr>
      </w:pPr>
      <w:r w:rsidRPr="00DD47FF">
        <w:t xml:space="preserve">Analysis </w:t>
      </w:r>
      <w:proofErr w:type="gramStart"/>
      <w:r w:rsidRPr="00DD47FF">
        <w:t>Of</w:t>
      </w:r>
      <w:proofErr w:type="gramEnd"/>
      <w:r>
        <w:t xml:space="preserve"> Critical Thinking Skills For X</w:t>
      </w:r>
      <w:r>
        <w:rPr>
          <w:lang w:val="id-ID"/>
        </w:rPr>
        <w:t>II</w:t>
      </w:r>
      <w:r w:rsidRPr="00DD47FF">
        <w:t xml:space="preserve"> Class Students Of S</w:t>
      </w:r>
      <w:r>
        <w:rPr>
          <w:lang w:val="id-ID"/>
        </w:rPr>
        <w:t>MAN</w:t>
      </w:r>
      <w:r w:rsidRPr="00DD47FF">
        <w:t xml:space="preserve"> 1 Payakumbuh On Biotechnology Materials</w:t>
      </w:r>
    </w:p>
    <w:p w:rsidR="00EB4667" w:rsidRPr="006864E6" w:rsidRDefault="00EB4667" w:rsidP="00EB4667">
      <w:pPr>
        <w:pStyle w:val="Authors"/>
        <w:rPr>
          <w:vertAlign w:val="superscript"/>
          <w:lang w:val="en-US"/>
        </w:rPr>
      </w:pPr>
      <w:r w:rsidRPr="00C430F6">
        <w:t>S. Syamsurizal</w:t>
      </w:r>
      <w:r>
        <w:rPr>
          <w:vertAlign w:val="superscript"/>
          <w:lang w:val="id-ID"/>
        </w:rPr>
        <w:t>1,*</w:t>
      </w:r>
      <w:r w:rsidRPr="00C430F6">
        <w:t>, Farah</w:t>
      </w:r>
      <w:r>
        <w:t xml:space="preserve"> </w:t>
      </w:r>
      <w:proofErr w:type="spellStart"/>
      <w:r>
        <w:t>Azizah</w:t>
      </w:r>
      <w:proofErr w:type="spellEnd"/>
      <w:r>
        <w:rPr>
          <w:vertAlign w:val="superscript"/>
          <w:lang w:val="id-ID"/>
        </w:rPr>
        <w:t>2</w:t>
      </w:r>
      <w:r>
        <w:t xml:space="preserve">, Fitri </w:t>
      </w:r>
      <w:proofErr w:type="spellStart"/>
      <w:r>
        <w:t>Arsih</w:t>
      </w:r>
      <w:proofErr w:type="spellEnd"/>
      <w:r>
        <w:rPr>
          <w:vertAlign w:val="superscript"/>
          <w:lang w:val="en-US"/>
        </w:rPr>
        <w:t>3</w:t>
      </w:r>
      <w:r>
        <w:t xml:space="preserve">, </w:t>
      </w:r>
      <w:r>
        <w:rPr>
          <w:lang w:val="id-ID"/>
        </w:rPr>
        <w:t>and</w:t>
      </w:r>
      <w:r w:rsidRPr="00C430F6">
        <w:t xml:space="preserve"> </w:t>
      </w:r>
      <w:proofErr w:type="spellStart"/>
      <w:r w:rsidRPr="00C430F6">
        <w:t>Sintia</w:t>
      </w:r>
      <w:proofErr w:type="spellEnd"/>
      <w:r>
        <w:rPr>
          <w:lang w:val="id-ID"/>
        </w:rPr>
        <w:t xml:space="preserve"> Putri</w:t>
      </w:r>
      <w:r>
        <w:rPr>
          <w:vertAlign w:val="superscript"/>
          <w:lang w:val="en-US"/>
        </w:rPr>
        <w:t>4</w:t>
      </w:r>
    </w:p>
    <w:p w:rsidR="004E4957" w:rsidRDefault="00EB4667" w:rsidP="00EB4667">
      <w:pPr>
        <w:pStyle w:val="Addresses"/>
      </w:pPr>
      <w:r>
        <w:rPr>
          <w:vertAlign w:val="superscript"/>
          <w:lang w:val="id-ID"/>
        </w:rPr>
        <w:t xml:space="preserve">1,2,3,4 </w:t>
      </w:r>
      <w:r>
        <w:t>Department of Biology, Faculty of Mathematics and Natural Sciences,</w:t>
      </w:r>
      <w:bookmarkStart w:id="0" w:name="_GoBack"/>
      <w:bookmarkEnd w:id="0"/>
      <w:r w:rsidR="004E4957">
        <w:t xml:space="preserve"> </w:t>
      </w:r>
      <w:proofErr w:type="spellStart"/>
      <w:r w:rsidR="004E4957">
        <w:t>UniversitasNegeri</w:t>
      </w:r>
      <w:proofErr w:type="spellEnd"/>
      <w:r w:rsidR="004E4957">
        <w:t xml:space="preserve"> Padang, Padang, West Sumatra, 25173, Indonesia</w:t>
      </w:r>
    </w:p>
    <w:p w:rsidR="004E4957" w:rsidRDefault="004E4957" w:rsidP="004E4957">
      <w:pPr>
        <w:pStyle w:val="E-mail"/>
      </w:pPr>
    </w:p>
    <w:p w:rsidR="004E4957" w:rsidRPr="00C430F6" w:rsidRDefault="004E4957" w:rsidP="004E4957">
      <w:pPr>
        <w:pStyle w:val="E-mail"/>
        <w:rPr>
          <w:lang w:val="id-ID"/>
        </w:rPr>
      </w:pPr>
      <w:r>
        <w:rPr>
          <w:vertAlign w:val="superscript"/>
          <w:lang w:val="id-ID"/>
        </w:rPr>
        <w:t>*</w:t>
      </w:r>
      <w:r>
        <w:rPr>
          <w:lang w:val="id-ID"/>
        </w:rPr>
        <w:t>syam_unp@fmipa.unp.ac.id</w:t>
      </w:r>
    </w:p>
    <w:p w:rsidR="000B010D" w:rsidRDefault="004E4957" w:rsidP="004E4957">
      <w:pPr>
        <w:pStyle w:val="Abstract"/>
        <w:spacing w:after="567"/>
        <w:rPr>
          <w:rFonts w:ascii="Times New Roman" w:hAnsi="Times New Roman"/>
        </w:rPr>
      </w:pPr>
      <w:r>
        <w:rPr>
          <w:rFonts w:ascii="Times New Roman" w:hAnsi="Times New Roman"/>
          <w:b/>
        </w:rPr>
        <w:t xml:space="preserve">Abstract. </w:t>
      </w:r>
      <w:r w:rsidRPr="00A16205">
        <w:rPr>
          <w:rFonts w:ascii="Times New Roman" w:hAnsi="Times New Roman"/>
          <w:lang w:val="id-ID"/>
        </w:rPr>
        <w:t>Critical thinking skills can be developed through the learning process. Biotechnology material requires students' critical thinking skills in the learning process. SMAN 1 Payakumbuh has done critical thinking skills in the learning process but it is still not optimal, and data on critical thinking skills are still unknown. This study aims to analyze the level of Critical Thinking Skills of Class XII Students of SMAN 1 Payakumbuh about Biotechnology Materials.This type of research is descriptive research with simple random sampling technique. The instrument used in this study was a test of students' critical thinking skills, and a validity test questionnaire. The data analysis technique used is quantitative descriptive analysis and qualitative descriptive analysis.Based on the results of the research that has been carried out, the data obtained that the results of the critical thinking skills of class XII students of SMAN 1 Payakumbuh were analyzed per indicator. The conclusion of this study is the level of critical thinking skills of each indicator of class XII students of SMAN 1 Payakumbuh at low qualification qualifications with an average of 50.59%.</w:t>
      </w:r>
      <w:r w:rsidR="005B05BC">
        <w:rPr>
          <w:rFonts w:ascii="Times New Roman" w:hAnsi="Times New Roman"/>
          <w:lang w:val="id-ID"/>
        </w:rPr>
        <w:t>0</w:t>
      </w:r>
    </w:p>
    <w:p w:rsidR="000B010D" w:rsidRDefault="00EF06BA">
      <w:pPr>
        <w:pStyle w:val="section"/>
        <w:spacing w:before="0"/>
        <w:rPr>
          <w:rFonts w:ascii="Times New Roman" w:hAnsi="Times New Roman"/>
        </w:rPr>
      </w:pPr>
      <w:r>
        <w:rPr>
          <w:rFonts w:ascii="Times New Roman" w:hAnsi="Times New Roman"/>
        </w:rPr>
        <w:t>Introduction</w:t>
      </w:r>
    </w:p>
    <w:p w:rsidR="000B010D" w:rsidRDefault="00B5556B" w:rsidP="00B5556B">
      <w:pPr>
        <w:pStyle w:val="BodyChar"/>
        <w:rPr>
          <w:rFonts w:ascii="Times New Roman" w:hAnsi="Times New Roman"/>
          <w:lang w:val="id-ID"/>
        </w:rPr>
      </w:pPr>
      <w:r>
        <w:rPr>
          <w:rFonts w:ascii="Times New Roman" w:hAnsi="Times New Roman"/>
          <w:lang w:val="id-ID"/>
        </w:rPr>
        <w:tab/>
      </w:r>
      <w:proofErr w:type="gramStart"/>
      <w:r w:rsidRPr="00B5556B">
        <w:rPr>
          <w:rFonts w:ascii="Times New Roman" w:hAnsi="Times New Roman"/>
        </w:rPr>
        <w:t>Various skills demands must be mastered by someone</w:t>
      </w:r>
      <w:proofErr w:type="gramEnd"/>
      <w:r w:rsidRPr="00B5556B">
        <w:rPr>
          <w:rFonts w:ascii="Times New Roman" w:hAnsi="Times New Roman"/>
        </w:rPr>
        <w:t xml:space="preserve"> in the 21st century. 21st century skills that need to </w:t>
      </w:r>
      <w:proofErr w:type="gramStart"/>
      <w:r w:rsidRPr="00B5556B">
        <w:rPr>
          <w:rFonts w:ascii="Times New Roman" w:hAnsi="Times New Roman"/>
        </w:rPr>
        <w:t>be applied</w:t>
      </w:r>
      <w:proofErr w:type="gramEnd"/>
      <w:r w:rsidRPr="00B5556B">
        <w:rPr>
          <w:rFonts w:ascii="Times New Roman" w:hAnsi="Times New Roman"/>
        </w:rPr>
        <w:t xml:space="preserve"> in learning, one of which is critical thinking skills. Critical thinking is the ability to identify, </w:t>
      </w:r>
      <w:proofErr w:type="spellStart"/>
      <w:r w:rsidRPr="00B5556B">
        <w:rPr>
          <w:rFonts w:ascii="Times New Roman" w:hAnsi="Times New Roman"/>
        </w:rPr>
        <w:t>analyze</w:t>
      </w:r>
      <w:proofErr w:type="spellEnd"/>
      <w:r w:rsidRPr="00B5556B">
        <w:rPr>
          <w:rFonts w:ascii="Times New Roman" w:hAnsi="Times New Roman"/>
        </w:rPr>
        <w:t xml:space="preserve"> problems, find and evaluate relevant information to reach the right conclusions</w:t>
      </w:r>
      <w:r w:rsidR="00D3369B">
        <w:rPr>
          <w:rFonts w:ascii="Times New Roman" w:hAnsi="Times New Roman"/>
          <w:lang w:val="id-ID"/>
        </w:rPr>
        <w:t xml:space="preserve"> </w:t>
      </w:r>
      <w:r w:rsidR="00D3369B">
        <w:rPr>
          <w:rFonts w:ascii="Times New Roman" w:hAnsi="Times New Roman"/>
        </w:rPr>
        <w:fldChar w:fldCharType="begin" w:fldLock="1"/>
      </w:r>
      <w:r w:rsidR="00D3369B">
        <w:rPr>
          <w:rFonts w:ascii="Times New Roman" w:hAnsi="Times New Roman"/>
        </w:rPr>
        <w:instrText>ADDIN CSL_CITATION { "citationItems" : [ { "id" : "ITEM-1", "itemData" : { "DOI" : "10.1063/5.0000538", "ISBN" : "9780735419681", "ISSN" : "15517616", "abstract" : "Having critical-thinking skills and characters is one of the competencies that must be possessed by prospective biology teachers. Every student in the biology class must have critical-thinking skills to be able to analyze, evaluate, and overcome problems in daily life. For this reason, the preparation is needed to empower essential skills of thinking of biology education students as prospective biology teachers, one of which is to explore the fundamental skills of critical thinking. This study aims to describe the initial critical-thinking skills of prospective biology teachers - the survey conducted on 109 students of the Biology Education study program at Universitas Negeri Padang. The instrument used was a critical thinking test consisting of 50 multiple-choice questions that refer to Watson Laser Critical-Thinking Appraisal (WGCTA). The data were analyzed using descriptive statistics. The results showed that the average critical- thinking skills of prospective biology teachers was 60.47 with a moderate category. The ability of deductive reasoning has the highest average score (M = 74.58, SD= 13.71) and the ability to make inference has the lowest average score (M = 32.56, SD= 14.36). Therefore, efforts were made to overcome the lack of critical thinking skills. An effort that could be done was to train students in solving problems through integrated cultural problem-based learning.", "author" : [ { "dropping-particle" : "", "family" : "Arsih", "given" : "Fitri", "non-dropping-particle" : "", "parse-names" : false, "suffix" : "" }, { "dropping-particle" : "", "family" : "Zubaidah", "given" : "Siti", "non-dropping-particle" : "", "parse-names" : false, "suffix" : "" }, { "dropping-particle" : "", "family" : "Suwono", "given" : "Hadi", "non-dropping-particle" : "", "parse-names" : false, "suffix" : "" }, { "dropping-particle" : "", "family" : "Gofur", "given" : "Abdul", "non-dropping-particle" : "", "parse-names" : false, "suffix" : "" } ], "container-title" : "AIP Conference Proceedings", "id" : "ITEM-1", "issue" : "April", "issued" : { "date-parts" : [ [ "2020" ] ] }, "title" : "Critical thinking skills of prospective biology teachers: A preliminary analysis", "type" : "article-journal", "volume" : "2215" }, "uris" : [ "http://www.mendeley.com/documents/?uuid=53ff0ae0-3ba4-4c5e-bd4f-59b67589297a" ] } ], "mendeley" : { "formattedCitation" : "(Arsih et al., 2020)", "plainTextFormattedCitation" : "(Arsih et al., 2020)", "previouslyFormattedCitation" : "(Arsih et al., 2020)" }, "properties" : { "noteIndex" : 0 }, "schema" : "https://github.com/citation-style-language/schema/raw/master/csl-citation.json" }</w:instrText>
      </w:r>
      <w:r w:rsidR="00D3369B">
        <w:rPr>
          <w:rFonts w:ascii="Times New Roman" w:hAnsi="Times New Roman"/>
        </w:rPr>
        <w:fldChar w:fldCharType="separate"/>
      </w:r>
      <w:r w:rsidR="00D3369B" w:rsidRPr="00D3369B">
        <w:rPr>
          <w:rFonts w:ascii="Times New Roman" w:hAnsi="Times New Roman"/>
          <w:noProof/>
        </w:rPr>
        <w:t>(Arsih et al., 2020)</w:t>
      </w:r>
      <w:r w:rsidR="00D3369B">
        <w:rPr>
          <w:rFonts w:ascii="Times New Roman" w:hAnsi="Times New Roman"/>
        </w:rPr>
        <w:fldChar w:fldCharType="end"/>
      </w:r>
      <w:r w:rsidRPr="00B5556B">
        <w:rPr>
          <w:rFonts w:ascii="Times New Roman" w:hAnsi="Times New Roman"/>
        </w:rPr>
        <w:t>. Critical thinking is a provision for students in preparing for the changing times. Critical thinking is a basic ability for life and is very effective in all aspects of life, critical thinking skills can be developed through the lear</w:t>
      </w:r>
      <w:r>
        <w:rPr>
          <w:rFonts w:ascii="Times New Roman" w:hAnsi="Times New Roman"/>
        </w:rPr>
        <w:t>ning process</w:t>
      </w:r>
      <w:r w:rsidR="00D3369B">
        <w:rPr>
          <w:rFonts w:ascii="Times New Roman" w:hAnsi="Times New Roman"/>
          <w:lang w:val="id-ID"/>
        </w:rPr>
        <w:t xml:space="preserve"> </w:t>
      </w:r>
      <w:r w:rsidR="00D3369B">
        <w:rPr>
          <w:rFonts w:ascii="Times New Roman" w:hAnsi="Times New Roman"/>
        </w:rPr>
        <w:fldChar w:fldCharType="begin" w:fldLock="1"/>
      </w:r>
      <w:r w:rsidR="00D3369B">
        <w:rPr>
          <w:rFonts w:ascii="Times New Roman" w:hAnsi="Times New Roman"/>
        </w:rPr>
        <w:instrText>ADDIN CSL_CITATION { "citationItems" : [ { "id" : "ITEM-1", "itemData" : { "abstract" : "Berpikir kritis dapat diartikan sebagai proses dan kemampuan yang digunakan untuk memahami konsep, menerapkan, mensintesis dan mengevaluasi informasi yang diperoleh atau informasi yang dihasilkan. Tidak semua informasi yang diperoleh dapat dijadikan pengetahuan yang diyakini kebenarannya untuk dijadikan panduan dalam tindakan, dan tidak selalu informasi yang dihasilkan merupakan informasi yang benar. Berpikir kritis merupakan keterampilan berpikir tingkat tinggi dan telah diketahui berperan dalam perkembangan moral, perkembangan sosial, perkembangan mental, perkembangan kognitif, dan perkembangan sains. Di banyak negara, berpikir kritis telah menjadi salah satu kompetensi dari tujuan pendidikan, bahkan sebagai salah satu sasaran yang ingin dicapai. Kemampuan berpikir kritis tersebut seyogyanya dikembangkan sejak dini melalui pembelajaran terutama pembelajaran sains. Telah banyak bukti bahwa kemampuan berpikir kritis dapat ditingkatkan melalui berbagai strategi pembelajaran, beberapa diantaranya akan dipaparkan dalam tulisan ini.", "author" : [ { "dropping-particle" : "", "family" : "Siti Zubaidah", "given" : "", "non-dropping-particle" : "", "parse-names" : false, "suffix" : "" } ], "container-title" : "Seminar Nasional Sains 2010 dengan Tema \u201cOptimalisasi Sains untuk Memberdayakan Manusia\u201d", "id" : "ITEM-1", "issue" : "January 2010", "issued" : { "date-parts" : [ [ "2010" ] ] }, "page" : "1-14", "title" : "Berfikir Kritis : Kemampuan Berpikir Tingkat Tinggi Yang dapat Dikembangkan Melalui Pembelajaran Sains", "type" : "article-journal", "volume" : "16" }, "uris" : [ "http://www.mendeley.com/documents/?uuid=7797423d-38e1-4798-badd-66d3cb0cfa64" ] } ], "mendeley" : { "formattedCitation" : "(Siti Zubaidah, 2010)", "manualFormatting" : "(Zubaidah, 2010)", "plainTextFormattedCitation" : "(Siti Zubaidah, 2010)", "previouslyFormattedCitation" : "(Siti Zubaidah, 2010)" }, "properties" : { "noteIndex" : 0 }, "schema" : "https://github.com/citation-style-language/schema/raw/master/csl-citation.json" }</w:instrText>
      </w:r>
      <w:r w:rsidR="00D3369B">
        <w:rPr>
          <w:rFonts w:ascii="Times New Roman" w:hAnsi="Times New Roman"/>
        </w:rPr>
        <w:fldChar w:fldCharType="separate"/>
      </w:r>
      <w:r w:rsidR="00D3369B" w:rsidRPr="00D3369B">
        <w:rPr>
          <w:rFonts w:ascii="Times New Roman" w:hAnsi="Times New Roman"/>
          <w:noProof/>
        </w:rPr>
        <w:t>(Zubaidah, 2010)</w:t>
      </w:r>
      <w:r w:rsidR="00D3369B">
        <w:rPr>
          <w:rFonts w:ascii="Times New Roman" w:hAnsi="Times New Roman"/>
        </w:rPr>
        <w:fldChar w:fldCharType="end"/>
      </w:r>
      <w:r>
        <w:rPr>
          <w:rFonts w:ascii="Times New Roman" w:hAnsi="Times New Roman"/>
        </w:rPr>
        <w:t xml:space="preserve">. </w:t>
      </w:r>
      <w:r w:rsidRPr="00B5556B">
        <w:rPr>
          <w:rFonts w:ascii="Times New Roman" w:hAnsi="Times New Roman"/>
        </w:rPr>
        <w:t xml:space="preserve">Learning that can improve critical thinking skills must contain several processes, such as good mastery of the material, internalization and provision of material in </w:t>
      </w:r>
      <w:r w:rsidR="00D3369B">
        <w:rPr>
          <w:rFonts w:ascii="Times New Roman" w:hAnsi="Times New Roman"/>
        </w:rPr>
        <w:t>different cases</w:t>
      </w:r>
      <w:r w:rsidR="00D3369B">
        <w:rPr>
          <w:rFonts w:ascii="Times New Roman" w:hAnsi="Times New Roman"/>
          <w:lang w:val="id-ID"/>
        </w:rPr>
        <w:t xml:space="preserve"> </w:t>
      </w:r>
      <w:r w:rsidR="00D3369B">
        <w:rPr>
          <w:rFonts w:ascii="Times New Roman" w:hAnsi="Times New Roman"/>
        </w:rPr>
        <w:fldChar w:fldCharType="begin" w:fldLock="1"/>
      </w:r>
      <w:r w:rsidR="00D3369B">
        <w:rPr>
          <w:rFonts w:ascii="Times New Roman" w:hAnsi="Times New Roman"/>
        </w:rPr>
        <w:instrText>ADDIN CSL_CITATION { "citationItems" : [ { "id" : "ITEM-1", "itemData" : { "abstract" : "Problem-based learning (PBL) is a pedagogy where students gain knowledge about a subject through solving an ill-structured problem. Critical thinking skills (CTS) are the capacity to think about what to do or what to consider by an individual. This study sought to decide if using Problem-based Learning (PBL) improves the critical thinking skills (CTS) of the students in a secondary school in the subject of economics. This research used an experimental design. Twenty-seven (27) students were purposively selected from a secondary school in Zambales, Philippines for the school year 2017-2018. Results proved that there was a significant difference in the test scores before and after the intervention. We found PBL to be effective in improving the critical thinking skills of the students based on the result of the mean analysis, standard deviation, and t-test. The researchers recommend that problem-based learning may improve the level of critical thinking skills of the students and improve the teaching-learning process.", "author" : [ { "dropping-particle" : "", "family" : "Mercy", "given" : "April", "non-dropping-particle" : "", "parse-names" : false, "suffix" : "" }, { "dropping-particle" : "", "family" : "Lapuz", "given" : "E", "non-dropping-particle" : "", "parse-names" : false, "suffix" : "" }, { "dropping-particle" : "", "family" : "Fulgencio", "given" : "Marlon N", "non-dropping-particle" : "", "parse-names" : false, "suffix" : "" } ], "container-title" : "International Journal of Academic Multidisciplinary Research", "id" : "ITEM-1", "issue" : "1", "issued" : { "date-parts" : [ [ "2020" ] ] }, "page" : "1-7", "title" : "Improving the Critical Thinking Skills of Secondary School Students using Problem-Based Learning", "type" : "article-journal", "volume" : "4" }, "uris" : [ "http://www.mendeley.com/documents/?uuid=cd7e6f2a-3c30-4b13-8a73-992e8f7c7e60" ] } ], "mendeley" : { "formattedCitation" : "(Mercy et al., 2020)", "plainTextFormattedCitation" : "(Mercy et al., 2020)", "previouslyFormattedCitation" : "(Mercy et al., 2020)" }, "properties" : { "noteIndex" : 0 }, "schema" : "https://github.com/citation-style-language/schema/raw/master/csl-citation.json" }</w:instrText>
      </w:r>
      <w:r w:rsidR="00D3369B">
        <w:rPr>
          <w:rFonts w:ascii="Times New Roman" w:hAnsi="Times New Roman"/>
        </w:rPr>
        <w:fldChar w:fldCharType="separate"/>
      </w:r>
      <w:r w:rsidR="00D3369B" w:rsidRPr="00D3369B">
        <w:rPr>
          <w:rFonts w:ascii="Times New Roman" w:hAnsi="Times New Roman"/>
          <w:noProof/>
        </w:rPr>
        <w:t>(Mercy et al., 2020)</w:t>
      </w:r>
      <w:r w:rsidR="00D3369B">
        <w:rPr>
          <w:rFonts w:ascii="Times New Roman" w:hAnsi="Times New Roman"/>
        </w:rPr>
        <w:fldChar w:fldCharType="end"/>
      </w:r>
      <w:r w:rsidRPr="00B5556B">
        <w:rPr>
          <w:rFonts w:ascii="Times New Roman" w:hAnsi="Times New Roman"/>
        </w:rPr>
        <w:t xml:space="preserve">. Critical thinking skills of students through the learning process must be developed and improved, with critical thinking students are able to develop a </w:t>
      </w:r>
      <w:proofErr w:type="spellStart"/>
      <w:r w:rsidRPr="00B5556B">
        <w:rPr>
          <w:rFonts w:ascii="Times New Roman" w:hAnsi="Times New Roman"/>
        </w:rPr>
        <w:t>mindset</w:t>
      </w:r>
      <w:proofErr w:type="spellEnd"/>
      <w:r w:rsidRPr="00B5556B">
        <w:rPr>
          <w:rFonts w:ascii="Times New Roman" w:hAnsi="Times New Roman"/>
        </w:rPr>
        <w:t xml:space="preserve"> to overcome a problem t</w:t>
      </w:r>
      <w:r w:rsidR="00975BFD">
        <w:rPr>
          <w:rFonts w:ascii="Times New Roman" w:hAnsi="Times New Roman"/>
        </w:rPr>
        <w:t>hey are facing</w:t>
      </w:r>
      <w:r w:rsidR="00D3369B">
        <w:rPr>
          <w:rFonts w:ascii="Times New Roman" w:hAnsi="Times New Roman"/>
        </w:rPr>
        <w:fldChar w:fldCharType="begin" w:fldLock="1"/>
      </w:r>
      <w:r w:rsidR="00E2785E">
        <w:rPr>
          <w:rFonts w:ascii="Times New Roman" w:hAnsi="Times New Roman"/>
        </w:rPr>
        <w:instrText>ADDIN CSL_CITATION { "citationItems" : [ { "id" : "ITEM-1", "itemData" : { "ISBN" : "1966111819940", "abstract" : "Predicting the binding mode of flexible polypeptides to proteins is an important task that falls outside the domain of applicability of most small molecule and protein\u2212protein docking tools. Here, we test the small molecule flexible ligand docking program Glide on a set of 19 non-\u03b1-helical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\u2264 2.0 \u00c5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 "author" : [ { "dropping-particle" : "", "family" : "Yerimadesi", "given" : "", "non-dropping-particle" : "", "parse-names" : false, "suffix" : "" } ], "container-title" : "Presiden Republik Indonesia", "id" : "ITEM-1", "issued" : { "date-parts" : [ [ "2014" ] ] }, "number-of-pages" : "2014", "title" : "Pengembangan Model Guided Discovery Learning (GDL) untuk Meningkatkan Keterampilan Berpikir Kritis Siswa Pada Pembelajaran Kimia di SMA", "type" : "book" }, "uris" : [ "http://www.mendeley.com/documents/?uuid=9f8e5976-4a29-49f4-91f4-9c66a011fff6" ] } ], "mendeley" : { "formattedCitation" : "(Yerimadesi, 2014)", "plainTextFormattedCitation" : "(Yerimadesi, 2014)", "previouslyFormattedCitation" : "(Yerimadesi, 2014)" }, "properties" : { "noteIndex" : 0 }, "schema" : "https://github.com/citation-style-language/schema/raw/master/csl-citation.json" }</w:instrText>
      </w:r>
      <w:r w:rsidR="00D3369B">
        <w:rPr>
          <w:rFonts w:ascii="Times New Roman" w:hAnsi="Times New Roman"/>
        </w:rPr>
        <w:fldChar w:fldCharType="separate"/>
      </w:r>
      <w:r w:rsidR="00D3369B" w:rsidRPr="00D3369B">
        <w:rPr>
          <w:rFonts w:ascii="Times New Roman" w:hAnsi="Times New Roman"/>
          <w:noProof/>
        </w:rPr>
        <w:t>(</w:t>
      </w:r>
      <w:proofErr w:type="spellStart"/>
      <w:r w:rsidR="00D3369B" w:rsidRPr="00D3369B">
        <w:rPr>
          <w:rFonts w:ascii="Times New Roman" w:hAnsi="Times New Roman"/>
          <w:noProof/>
        </w:rPr>
        <w:t>Yerimadesi</w:t>
      </w:r>
      <w:proofErr w:type="spellEnd"/>
      <w:r w:rsidR="00D3369B" w:rsidRPr="00D3369B">
        <w:rPr>
          <w:rFonts w:ascii="Times New Roman" w:hAnsi="Times New Roman"/>
          <w:noProof/>
        </w:rPr>
        <w:t>, 2014)</w:t>
      </w:r>
      <w:r w:rsidR="00D3369B">
        <w:rPr>
          <w:rFonts w:ascii="Times New Roman" w:hAnsi="Times New Roman"/>
        </w:rPr>
        <w:fldChar w:fldCharType="end"/>
      </w:r>
      <w:r w:rsidRPr="00B5556B">
        <w:rPr>
          <w:rFonts w:ascii="Times New Roman" w:hAnsi="Times New Roman"/>
        </w:rPr>
        <w:t>.</w:t>
      </w:r>
    </w:p>
    <w:p w:rsidR="00B5556B" w:rsidRPr="00B5556B" w:rsidRDefault="00B5556B" w:rsidP="00B5556B">
      <w:pPr>
        <w:pStyle w:val="BodyChar"/>
        <w:rPr>
          <w:rFonts w:ascii="Times New Roman" w:hAnsi="Times New Roman"/>
          <w:lang w:val="id-ID"/>
        </w:rPr>
      </w:pPr>
      <w:r>
        <w:rPr>
          <w:rFonts w:ascii="Times New Roman" w:hAnsi="Times New Roman"/>
          <w:lang w:val="id-ID"/>
        </w:rPr>
        <w:tab/>
      </w:r>
      <w:r w:rsidRPr="00B5556B">
        <w:rPr>
          <w:rFonts w:ascii="Times New Roman" w:hAnsi="Times New Roman"/>
          <w:lang w:val="id-ID"/>
        </w:rPr>
        <w:t xml:space="preserve">Critical thinking skills are very important for students, while the benefits of critical thinking skills are that they can help students in terms of (1) responding critically to essays or facts presented in books, newspapers, or websites (2) assessing the quality of an explanation or explanation. lecture (3) build arguments (4) write essays for school assignments, and (5) participate in class </w:t>
      </w:r>
      <w:r w:rsidR="00B57E1F">
        <w:rPr>
          <w:rFonts w:ascii="Times New Roman" w:hAnsi="Times New Roman"/>
          <w:lang w:val="id-ID"/>
        </w:rPr>
        <w:fldChar w:fldCharType="begin" w:fldLock="1"/>
      </w:r>
      <w:r w:rsidR="00EE1CA6">
        <w:rPr>
          <w:rFonts w:ascii="Times New Roman" w:hAnsi="Times New Roman"/>
          <w:lang w:val="id-ID"/>
        </w:rPr>
        <w:instrText>ADDIN CSL_CITATION { "citationItems" : [ { "id" : "ITEM-1", "itemData" : { "author" : [ { "dropping-particle" : "", "family" : "Browne, M. N &amp; Stuart", "given" : "M. K", "non-dropping-particle" : "", "parse-names" : false, "suffix" : "" } ], "id" : "ITEM-1", "issued" : { "date-parts" : [ [ "2015" ] ] }, "publisher" : "Indeks", "publisher-place" : "Jakarta", "title" : "Pemikir Kritis: Panduan untuk Mengajukan dan Menjawab Pertanyaan Kritis", "type" : "book" }, "uris" : [ "http://www.mendeley.com/documents/?uuid=6c345ba9-93f2-4025-aaff-a0d02b668861" ] } ], "mendeley" : { "formattedCitation" : "(Browne, M. N &amp; Stuart, 2015)", "plainTextFormattedCitation" : "(Browne, M. N &amp; Stuart, 2015)", "previouslyFormattedCitation" : "(Browne, M. N &amp; Stuart, 2015)" }, "properties" : { "noteIndex" : 0 }, "schema" : "https://github.com/citation-style-language/schema/raw/master/csl-citation.json" }</w:instrText>
      </w:r>
      <w:r w:rsidR="00B57E1F">
        <w:rPr>
          <w:rFonts w:ascii="Times New Roman" w:hAnsi="Times New Roman"/>
          <w:lang w:val="id-ID"/>
        </w:rPr>
        <w:fldChar w:fldCharType="separate"/>
      </w:r>
      <w:r w:rsidR="00B57E1F" w:rsidRPr="00B57E1F">
        <w:rPr>
          <w:rFonts w:ascii="Times New Roman" w:hAnsi="Times New Roman"/>
          <w:noProof/>
          <w:lang w:val="id-ID"/>
        </w:rPr>
        <w:t xml:space="preserve">(Browne, M. N &amp; </w:t>
      </w:r>
      <w:r w:rsidR="00B57E1F" w:rsidRPr="00B57E1F">
        <w:rPr>
          <w:rFonts w:ascii="Times New Roman" w:hAnsi="Times New Roman"/>
          <w:noProof/>
          <w:lang w:val="id-ID"/>
        </w:rPr>
        <w:lastRenderedPageBreak/>
        <w:t>Stuart, 2015)</w:t>
      </w:r>
      <w:r w:rsidR="00B57E1F">
        <w:rPr>
          <w:rFonts w:ascii="Times New Roman" w:hAnsi="Times New Roman"/>
          <w:lang w:val="id-ID"/>
        </w:rPr>
        <w:fldChar w:fldCharType="end"/>
      </w:r>
      <w:r w:rsidRPr="00B5556B">
        <w:rPr>
          <w:rFonts w:ascii="Times New Roman" w:hAnsi="Times New Roman"/>
          <w:lang w:val="id-ID"/>
        </w:rPr>
        <w:t xml:space="preserve">. Critical thinking is the biggest contributor in improving learning outcomes, because to understand the material in depth and accurately, critical thinking is needed </w:t>
      </w:r>
      <w:r w:rsidR="00EE1CA6">
        <w:rPr>
          <w:rFonts w:ascii="Times New Roman" w:hAnsi="Times New Roman"/>
          <w:lang w:val="id-ID"/>
        </w:rPr>
        <w:fldChar w:fldCharType="begin" w:fldLock="1"/>
      </w:r>
      <w:r w:rsidR="00EE1CA6">
        <w:rPr>
          <w:rFonts w:ascii="Times New Roman" w:hAnsi="Times New Roman"/>
          <w:lang w:val="id-ID"/>
        </w:rPr>
        <w:instrText>ADDIN CSL_CITATION { "citationItems" : [ { "id" : "ITEM-1", "itemData" : { "abstract" : "This research is intended to find out the correlation between predictor (tritical thinking, perception, interest, and attitude) with learning outcome and effective contriburtion of predictor toward learning outcome. The instruments which were used to collect data was learning outcome test, critical thinking test, and qoestionnare. The data were analyzed by using Multiple Regression. The result of the research showed that (1) there were significant correlation between predictor (tritical thinking, perception, interest, and attitude) with learning outcome and (2) the effective contriburtion of predictor toward learning outcome was 70,41%, and critical thinking was the highest of contribution toward learning outcome (62,93%)", "author" : [ { "dropping-particle" : "", "family" : "Lufri", "given" : "Lufri", "non-dropping-particle" : "", "parse-names" : false, "suffix" : "" } ], "container-title" : "Jurnal pendidikan Triadik, UNIB Bengkulu", "id" : "ITEM-1", "issue" : "1", "issued" : { "date-parts" : [ [ "2005" ] ] }, "page" : "167-178", "title" : "Sumbangan Efektif Berpikir Kritis, Persepsi, Minat dan Sikap Terhadap Hasil Belajar", "type" : "article-journal", "volume" : "8" }, "uris" : [ "http://www.mendeley.com/documents/?uuid=b725c060-3789-4d67-9bc6-4412b8310218" ] } ], "mendeley" : { "formattedCitation" : "(Lufri, 2005)", "plainTextFormattedCitation" : "(Lufri, 2005)", "previouslyFormattedCitation" : "(Lufri, 2005)" }, "properties" : { "noteIndex" : 0 }, "schema" : "https://github.com/citation-style-language/schema/raw/master/csl-citation.json" }</w:instrText>
      </w:r>
      <w:r w:rsidR="00EE1CA6">
        <w:rPr>
          <w:rFonts w:ascii="Times New Roman" w:hAnsi="Times New Roman"/>
          <w:lang w:val="id-ID"/>
        </w:rPr>
        <w:fldChar w:fldCharType="separate"/>
      </w:r>
      <w:r w:rsidR="00EE1CA6" w:rsidRPr="00EE1CA6">
        <w:rPr>
          <w:rFonts w:ascii="Times New Roman" w:hAnsi="Times New Roman"/>
          <w:noProof/>
          <w:lang w:val="id-ID"/>
        </w:rPr>
        <w:t>(Lufri, 2005)</w:t>
      </w:r>
      <w:r w:rsidR="00EE1CA6">
        <w:rPr>
          <w:rFonts w:ascii="Times New Roman" w:hAnsi="Times New Roman"/>
          <w:lang w:val="id-ID"/>
        </w:rPr>
        <w:fldChar w:fldCharType="end"/>
      </w:r>
      <w:r w:rsidRPr="00B5556B">
        <w:rPr>
          <w:rFonts w:ascii="Times New Roman" w:hAnsi="Times New Roman"/>
          <w:lang w:val="id-ID"/>
        </w:rPr>
        <w:t>.</w:t>
      </w:r>
    </w:p>
    <w:p w:rsidR="00B5556B" w:rsidRPr="00B5556B" w:rsidRDefault="00B5556B" w:rsidP="00B5556B">
      <w:pPr>
        <w:pStyle w:val="BodyIndent"/>
        <w:rPr>
          <w:rFonts w:ascii="Times New Roman" w:hAnsi="Times New Roman"/>
        </w:rPr>
      </w:pPr>
      <w:r>
        <w:rPr>
          <w:rFonts w:ascii="Times New Roman" w:hAnsi="Times New Roman"/>
          <w:lang w:val="id-ID"/>
        </w:rPr>
        <w:tab/>
      </w:r>
      <w:r w:rsidRPr="00B5556B">
        <w:rPr>
          <w:rFonts w:ascii="Times New Roman" w:hAnsi="Times New Roman"/>
        </w:rPr>
        <w:t xml:space="preserve">Students' critical thinking skills </w:t>
      </w:r>
      <w:proofErr w:type="gramStart"/>
      <w:r w:rsidRPr="00B5556B">
        <w:rPr>
          <w:rFonts w:ascii="Times New Roman" w:hAnsi="Times New Roman"/>
        </w:rPr>
        <w:t>can be identified</w:t>
      </w:r>
      <w:proofErr w:type="gramEnd"/>
      <w:r w:rsidRPr="00B5556B">
        <w:rPr>
          <w:rFonts w:ascii="Times New Roman" w:hAnsi="Times New Roman"/>
        </w:rPr>
        <w:t xml:space="preserve"> by using a test instrument in the form of valid and reliable critical thinking skills questions. Validity according to</w:t>
      </w:r>
      <w:r w:rsidR="00EE1CA6">
        <w:rPr>
          <w:rFonts w:ascii="Times New Roman" w:hAnsi="Times New Roman"/>
          <w:lang w:val="id-ID"/>
        </w:rPr>
        <w:t xml:space="preserve"> Amirono</w:t>
      </w:r>
      <w:r w:rsidRPr="00B5556B">
        <w:rPr>
          <w:rFonts w:ascii="Times New Roman" w:hAnsi="Times New Roman"/>
        </w:rPr>
        <w:t xml:space="preserve"> </w:t>
      </w:r>
      <w:r w:rsidR="00EE1CA6">
        <w:rPr>
          <w:rFonts w:ascii="Times New Roman" w:hAnsi="Times New Roman"/>
        </w:rPr>
        <w:fldChar w:fldCharType="begin" w:fldLock="1"/>
      </w:r>
      <w:r w:rsidR="00EE1CA6">
        <w:rPr>
          <w:rFonts w:ascii="Times New Roman" w:hAnsi="Times New Roman"/>
        </w:rPr>
        <w:instrText>ADDIN CSL_CITATION { "citationItems" : [ { "id" : "ITEM-1", "itemData" : { "author" : [ { "dropping-particle" : "", "family" : "Amirono", "given" : "Daryanto", "non-dropping-particle" : "", "parse-names" : false, "suffix" : "" } ], "id" : "ITEM-1", "issued" : { "date-parts" : [ [ "2016" ] ] }, "publisher" : "Gava Media", "publisher-place" : "Yogyakarta", "title" : "Evaluasi dan Penilaian dan Pembelajaran Kurikulum 2013", "type" : "book" }, "suppress-author" : 1, "uris" : [ "http://www.mendeley.com/documents/?uuid=219d0e60-fdaf-47a5-90d9-db27e7b3cddf" ] } ], "mendeley" : { "formattedCitation" : "(2016)", "plainTextFormattedCitation" : "(2016)", "previouslyFormattedCitation" : "(2016)" }, "properties" : { "noteIndex" : 0 }, "schema" : "https://github.com/citation-style-language/schema/raw/master/csl-citation.json" }</w:instrText>
      </w:r>
      <w:r w:rsidR="00EE1CA6">
        <w:rPr>
          <w:rFonts w:ascii="Times New Roman" w:hAnsi="Times New Roman"/>
        </w:rPr>
        <w:fldChar w:fldCharType="separate"/>
      </w:r>
      <w:r w:rsidR="00EE1CA6" w:rsidRPr="00EE1CA6">
        <w:rPr>
          <w:rFonts w:ascii="Times New Roman" w:hAnsi="Times New Roman"/>
          <w:noProof/>
          <w:lang w:val="id-ID"/>
        </w:rPr>
        <w:t>(2016)</w:t>
      </w:r>
      <w:r w:rsidR="00EE1CA6">
        <w:rPr>
          <w:rFonts w:ascii="Times New Roman" w:hAnsi="Times New Roman"/>
        </w:rPr>
        <w:fldChar w:fldCharType="end"/>
      </w:r>
      <w:r w:rsidRPr="00B5556B">
        <w:rPr>
          <w:rFonts w:ascii="Times New Roman" w:hAnsi="Times New Roman"/>
        </w:rPr>
        <w:t xml:space="preserve"> is the ability of a measuring instrument to measure its measuring target and reliability according to</w:t>
      </w:r>
      <w:r w:rsidR="00E2785E">
        <w:rPr>
          <w:rFonts w:ascii="Times New Roman" w:hAnsi="Times New Roman"/>
          <w:lang w:val="id-ID"/>
        </w:rPr>
        <w:t xml:space="preserve"> Syamsurizal </w:t>
      </w:r>
      <w:r w:rsidR="00E2785E">
        <w:rPr>
          <w:rFonts w:ascii="Times New Roman" w:hAnsi="Times New Roman"/>
          <w:lang w:val="id-ID"/>
        </w:rPr>
        <w:fldChar w:fldCharType="begin" w:fldLock="1"/>
      </w:r>
      <w:r w:rsidR="00E2785E">
        <w:rPr>
          <w:rFonts w:ascii="Times New Roman" w:hAnsi="Times New Roman"/>
          <w:lang w:val="id-ID"/>
        </w:rPr>
        <w:instrText>ADDIN CSL_CITATION { "citationItems" : [ { "id" : "ITEM-1", "itemData" : { "abstract" : "Instrumen penelitian pendidikan ranah pengatahuan dapat diukur dengan instrumen berbentuk tes tertulis. Syarat tes tertulis adalah: memiliki validitas yang baik, reliabilitas yang tinggi, tingkat kesukaran yang baik, daya beda yang dapat membedakan siswa berkemampuan tinggi atau rendah serta option yang berkualitas.", "author" : [ { "dropping-particle" : "", "family" : "Syamsurizal", "given" : "", "non-dropping-particle" : "", "parse-names" : false, "suffix" : "" } ], "container-title" : "Jurnal osf", "id" : "ITEM-1", "issued" : { "date-parts" : [ [ "2020" ] ] }, "page" : "1-11", "title" : "Validitas dan Reliabitas Alat Ukur", "type" : "article-journal" }, "suppress-author" : 1, "uris" : [ "http://www.mendeley.com/documents/?uuid=cf31469b-5bb0-4abb-b195-509bacf9b8eb" ] } ], "mendeley" : { "formattedCitation" : "(2020)", "plainTextFormattedCitation" : "(2020)", "previouslyFormattedCitation" : "(2020)" }, "properties" : { "noteIndex" : 0 }, "schema" : "https://github.com/citation-style-language/schema/raw/master/csl-citation.json" }</w:instrText>
      </w:r>
      <w:r w:rsidR="00E2785E">
        <w:rPr>
          <w:rFonts w:ascii="Times New Roman" w:hAnsi="Times New Roman"/>
          <w:lang w:val="id-ID"/>
        </w:rPr>
        <w:fldChar w:fldCharType="separate"/>
      </w:r>
      <w:r w:rsidR="00E2785E" w:rsidRPr="00E2785E">
        <w:rPr>
          <w:rFonts w:ascii="Times New Roman" w:hAnsi="Times New Roman"/>
          <w:noProof/>
          <w:lang w:val="id-ID"/>
        </w:rPr>
        <w:t>(2020)</w:t>
      </w:r>
      <w:r w:rsidR="00E2785E">
        <w:rPr>
          <w:rFonts w:ascii="Times New Roman" w:hAnsi="Times New Roman"/>
          <w:lang w:val="id-ID"/>
        </w:rPr>
        <w:fldChar w:fldCharType="end"/>
      </w:r>
      <w:r w:rsidRPr="00B5556B">
        <w:rPr>
          <w:rFonts w:ascii="Times New Roman" w:hAnsi="Times New Roman"/>
        </w:rPr>
        <w:t xml:space="preserve">, the measuring instrument shows the extent to which the measurement results with the tool can be trusted. Decisions taken by students based on the characteristics of critical thinkers can be used by teachers as indicators in assessing the level of critical thinking skills of students, students' critical thinking skills are measured using assessment instruments, the development of assessment instruments must be in line with the definition of critical thinking used </w:t>
      </w:r>
      <w:r w:rsidR="00E2785E">
        <w:rPr>
          <w:rFonts w:ascii="Times New Roman" w:hAnsi="Times New Roman"/>
        </w:rPr>
        <w:fldChar w:fldCharType="begin" w:fldLock="1"/>
      </w:r>
      <w:r w:rsidR="00E2785E">
        <w:rPr>
          <w:rFonts w:ascii="Times New Roman" w:hAnsi="Times New Roman"/>
        </w:rPr>
        <w:instrText>ADDIN CSL_CITATION { "citationItems" : [ { "id" : "ITEM-1", "itemData" : { "DOI" : "10.22329/il.v21i2.2240", "ISSN" : "0824-2577", "abstract" : "A popular three-stage argument appraisal strategy calls for (1) identifying the parts of the argument, (2) classifYing the argument as deductive, inductive, or some other type, and (3) appraising the argument using the standards appropriate for the type. This strategy fails for a number of reasons. I propose a comprehensive alternative approach that distinguishes between inductive, deductive, and other standards; calls for the successive application of standards combined with assumption-ascription, according to policies that depend for their selection on the goals of the appraiser; and provides for qualified reasoning.", "author" : [ { "dropping-particle" : "", "family" : "Ennis", "given" : "Robert H.", "non-dropping-particle" : "", "parse-names" : false, "suffix" : "" } ], "container-title" : "Informal Logic", "id" : "ITEM-1", "issue" : "2", "issued" : { "date-parts" : [ [ "2001" ] ] }, "page" : "97-140", "title" : "Argument appraisal strategy: A comprehensive approach", "type" : "article-journal", "volume" : "21" }, "uris" : [ "http://www.mendeley.com/documents/?uuid=a75a3735-3bc5-416b-b16a-0368891e28dd" ] } ], "mendeley" : { "formattedCitation" : "(Ennis, 2001)", "plainTextFormattedCitation" : "(Ennis, 2001)", "previouslyFormattedCitation" : "(Ennis, 2001)" }, "properties" : { "noteIndex" : 0 }, "schema" : "https://github.com/citation-style-language/schema/raw/master/csl-citation.json" }</w:instrText>
      </w:r>
      <w:r w:rsidR="00E2785E">
        <w:rPr>
          <w:rFonts w:ascii="Times New Roman" w:hAnsi="Times New Roman"/>
        </w:rPr>
        <w:fldChar w:fldCharType="separate"/>
      </w:r>
      <w:r w:rsidR="00E2785E" w:rsidRPr="00E2785E">
        <w:rPr>
          <w:rFonts w:ascii="Times New Roman" w:hAnsi="Times New Roman"/>
          <w:noProof/>
        </w:rPr>
        <w:t>(Ennis, 2001)</w:t>
      </w:r>
      <w:r w:rsidR="00E2785E">
        <w:rPr>
          <w:rFonts w:ascii="Times New Roman" w:hAnsi="Times New Roman"/>
        </w:rPr>
        <w:fldChar w:fldCharType="end"/>
      </w:r>
      <w:r w:rsidRPr="00B5556B">
        <w:rPr>
          <w:rFonts w:ascii="Times New Roman" w:hAnsi="Times New Roman"/>
        </w:rPr>
        <w:t xml:space="preserve">. Critical thinking assessment instruments can be in the form of multiple choice tests, essay tests, and tests for work </w:t>
      </w:r>
      <w:r w:rsidR="00E2785E">
        <w:rPr>
          <w:rFonts w:ascii="Times New Roman" w:hAnsi="Times New Roman"/>
        </w:rPr>
        <w:fldChar w:fldCharType="begin" w:fldLock="1"/>
      </w:r>
      <w:r w:rsidR="00E2785E">
        <w:rPr>
          <w:rFonts w:ascii="Times New Roman" w:hAnsi="Times New Roman"/>
        </w:rPr>
        <w:instrText>ADDIN CSL_CITATION { "citationItems" : [ { "id" : "ITEM-1", "itemData" : { "ISBN" : "9786027241206", "author" : [ { "dropping-particle" : "", "family" : "Zubaidah", "given" : "Siti", "non-dropping-particle" : "", "parse-names" : false, "suffix" : "" }, { "dropping-particle" : "", "family" : "Corebima Aloysius", "given" : "Duran", "non-dropping-particle" : "", "parse-names" : false, "suffix" : "" } ], "id" : "ITEM-1", "issue" : "April 2015", "issued" : { "date-parts" : [ [ "2015" ] ] }, "title" : "Asesmen Berpikir Kritis Terintegrasi Tes Essay Genetics mapping on local rice varieties View project Simas eric learning model View project", "type" : "article-journal" }, "uris" : [ "http://www.mendeley.com/documents/?uuid=a5814785-2a53-4c46-bf36-f8f9c464bdc8" ] } ], "mendeley" : { "formattedCitation" : "(Zubaidah &amp; Corebima Aloysius, 2015)", "plainTextFormattedCitation" : "(Zubaidah &amp; Corebima Aloysius, 2015)", "previouslyFormattedCitation" : "(Zubaidah &amp; Corebima Aloysius, 2015)" }, "properties" : { "noteIndex" : 0 }, "schema" : "https://github.com/citation-style-language/schema/raw/master/csl-citation.json" }</w:instrText>
      </w:r>
      <w:r w:rsidR="00E2785E">
        <w:rPr>
          <w:rFonts w:ascii="Times New Roman" w:hAnsi="Times New Roman"/>
        </w:rPr>
        <w:fldChar w:fldCharType="separate"/>
      </w:r>
      <w:r w:rsidR="00E2785E" w:rsidRPr="00E2785E">
        <w:rPr>
          <w:rFonts w:ascii="Times New Roman" w:hAnsi="Times New Roman"/>
          <w:noProof/>
        </w:rPr>
        <w:t>(Zubaidah &amp; Corebima Aloysius, 2015)</w:t>
      </w:r>
      <w:r w:rsidR="00E2785E">
        <w:rPr>
          <w:rFonts w:ascii="Times New Roman" w:hAnsi="Times New Roman"/>
        </w:rPr>
        <w:fldChar w:fldCharType="end"/>
      </w:r>
      <w:r w:rsidRPr="00B5556B">
        <w:rPr>
          <w:rFonts w:ascii="Times New Roman" w:hAnsi="Times New Roman"/>
        </w:rPr>
        <w:t xml:space="preserve">. </w:t>
      </w:r>
    </w:p>
    <w:p w:rsidR="00B5556B" w:rsidRPr="00B5556B" w:rsidRDefault="00B5556B" w:rsidP="00B5556B">
      <w:pPr>
        <w:pStyle w:val="BodyIndent"/>
        <w:rPr>
          <w:rFonts w:ascii="Times New Roman" w:hAnsi="Times New Roman"/>
        </w:rPr>
      </w:pPr>
      <w:r>
        <w:rPr>
          <w:rFonts w:ascii="Times New Roman" w:hAnsi="Times New Roman"/>
          <w:lang w:val="id-ID"/>
        </w:rPr>
        <w:tab/>
      </w:r>
      <w:r w:rsidRPr="00B5556B">
        <w:rPr>
          <w:rFonts w:ascii="Times New Roman" w:hAnsi="Times New Roman"/>
        </w:rPr>
        <w:t xml:space="preserve">Students' thinking skills need to be assessed, this assessment is very important because it can be a benchmark for teachers in carrying out effective and efficient learning to hone students' critical thinking skills. </w:t>
      </w:r>
      <w:proofErr w:type="gramStart"/>
      <w:r w:rsidRPr="00B5556B">
        <w:rPr>
          <w:rFonts w:ascii="Times New Roman" w:hAnsi="Times New Roman"/>
        </w:rPr>
        <w:t xml:space="preserve">There are several things that cause the importance of critical thinking assessment (1) being able to diagnose the level of critical thinking skills of students; (2) provide feedback to students on their critical thinking skills; (3) can motivate students to become better critical thinkers; (4) as a source of information to teachers regarding students' critical thinking skills; (5) can conduct research on critical thinking </w:t>
      </w:r>
      <w:r w:rsidR="00EE1CA6">
        <w:rPr>
          <w:rFonts w:ascii="Times New Roman" w:hAnsi="Times New Roman"/>
        </w:rPr>
        <w:fldChar w:fldCharType="begin" w:fldLock="1"/>
      </w:r>
      <w:r w:rsidR="00B03726">
        <w:rPr>
          <w:rFonts w:ascii="Times New Roman" w:hAnsi="Times New Roman"/>
        </w:rPr>
        <w:instrText>ADDIN CSL_CITATION { "citationItems" : [ { "id" : "ITEM-1", "itemData" : { "abstract" : "The Present study aimed to investigate the relationship between organizational trust and employee productivity with the mediating role of organizational citizenship behavior in the isfahan social security. Research methodology in terms of purpose is descrtiptive and in terms of nature is functional for this purpose, the statistical society of isfahan which 580 were all social security organizational using morgan table, 234 individuals were selected to sampling. Data collection tools in this study, three questionmaires organizational trust, organizational citizenship behavior and productivity. In order to analyse the data, the sofware Amos 22 and path analysis was used in statistical analysis. Research findings indicate that. organizational trust on employee productivity with the mediating role of organizational citizenship behavior (p 0,32) is significant.", "author" : [ { "dropping-particle" : "", "family" : "Hidayat", "given" : "Arif", "non-dropping-particle" : "", "parse-names" : false, "suffix" : "" }, { "dropping-particle" : "", "family" : "Rahayu", "given" : "Sri", "non-dropping-particle" : "", "parse-names" : false, "suffix" : "" }, { "dropping-particle" : "", "family" : "Rahmawati", "given" : "Ika", "non-dropping-particle" : "", "parse-names" : false, "suffix" : "" } ], "container-title" : "Pros. Semnas Pend. IPA Pascasarjana UM", "id" : "ITEM-1", "issued" : { "date-parts" : [ [ "2018" ] ] }, "page" : "hal.13", "title" : "Analisis Keterampilan Berpikir Kritis Siswa SMP Pada Materi Gaya dan Penerapannya", "type" : "article", "volume" : "1" }, "uris" : [ "http://www.mendeley.com/documents/?uuid=d7d5574b-36fc-4865-8a7f-c8ef5f09abae" ] } ], "mendeley" : { "formattedCitation" : "(Hidayat et al., 2018)", "plainTextFormattedCitation" : "(Hidayat et al., 2018)", "previouslyFormattedCitation" : "(Hidayat et al., 2018)" }, "properties" : { "noteIndex" : 0 }, "schema" : "https://github.com/citation-style-language/schema/raw/master/csl-citation.json" }</w:instrText>
      </w:r>
      <w:r w:rsidR="00EE1CA6">
        <w:rPr>
          <w:rFonts w:ascii="Times New Roman" w:hAnsi="Times New Roman"/>
        </w:rPr>
        <w:fldChar w:fldCharType="separate"/>
      </w:r>
      <w:r w:rsidR="00EE1CA6" w:rsidRPr="00EE1CA6">
        <w:rPr>
          <w:rFonts w:ascii="Times New Roman" w:hAnsi="Times New Roman"/>
          <w:noProof/>
        </w:rPr>
        <w:t>(Hidayat et al., 2018)</w:t>
      </w:r>
      <w:r w:rsidR="00EE1CA6">
        <w:rPr>
          <w:rFonts w:ascii="Times New Roman" w:hAnsi="Times New Roman"/>
        </w:rPr>
        <w:fldChar w:fldCharType="end"/>
      </w:r>
      <w:r w:rsidRPr="00B5556B">
        <w:rPr>
          <w:rFonts w:ascii="Times New Roman" w:hAnsi="Times New Roman"/>
        </w:rPr>
        <w:t>.Critical thinking skills are needed by students in the learning process, especially in biology subjects.</w:t>
      </w:r>
      <w:proofErr w:type="gramEnd"/>
      <w:r w:rsidRPr="00B5556B">
        <w:rPr>
          <w:rFonts w:ascii="Times New Roman" w:hAnsi="Times New Roman"/>
        </w:rPr>
        <w:t xml:space="preserve"> In biology learning, critical thinking skills are needed so that students are able to solve problems found in conducting an experiment </w:t>
      </w:r>
      <w:r w:rsidR="00B03726">
        <w:rPr>
          <w:rFonts w:ascii="Times New Roman" w:hAnsi="Times New Roman"/>
        </w:rPr>
        <w:fldChar w:fldCharType="begin" w:fldLock="1"/>
      </w:r>
      <w:r w:rsidR="00B03726">
        <w:rPr>
          <w:rFonts w:ascii="Times New Roman" w:hAnsi="Times New Roman"/>
        </w:rPr>
        <w:instrText>ADDIN CSL_CITATION { "citationItems" : [ { "id" : "ITEM-1", "itemData" : { "abstract" : "This study aims to explain how the experimental method applied in biology learning can improve students' critical thinking. The method used in this study is library research. This study uses secondary data in the form of scientific journals, research results and other relevant books and sources. Data analysis techniques used include three stages: organize, synthesize and indentify. The results of this study indicate that the experimental method with stages, including (1) identifying problems (2) looking for data for problem solving (3) conducting experiments (4) testing the correctness of the problem (5) making conclusions, having relevance to critical thinking indicators which include interpretation, analysis, evaluation, and decision. This paper discusses efforts to increase critical thinking in the learning process using the experimental method.", "author" : [ { "dropping-particle" : "", "family" : "M", "given" : "Hamdani", "non-dropping-particle" : "", "parse-names" : false, "suffix" : "" }, { "dropping-particle" : "", "family" : "B.A", "given" : "Prayitno", "non-dropping-particle" : "", "parse-names" : false, "suffix" : "" }, { "dropping-particle" : "", "family" : "P", "given" : "Karyanto", "non-dropping-particle" : "", "parse-names" : false, "suffix" : "" } ], "container-title" : "Proceeding Biology Education \u2026", "id" : "ITEM-1", "issue" : "Kartimi", "issued" : { "date-parts" : [ [ "2012" ] ] }, "page" : "139-145", "title" : "Meningkatkan Kemampuan Berpikir Kritis Melalui Metode Eksperimen the Improve Ability to Think Critically through the Experimental Method", "type" : "article-journal", "volume" : "16" }, "uris" : [ "http://www.mendeley.com/documents/?uuid=9b533aad-b001-41f9-b603-bca206236607" ] } ], "mendeley" : { "formattedCitation" : "(M et al., 2012)", "plainTextFormattedCitation" : "(M et al., 2012)", "previouslyFormattedCitation" : "(M et al., 2012)" }, "properties" : { "noteIndex" : 0 }, "schema" : "https://github.com/citation-style-language/schema/raw/master/csl-citation.json" }</w:instrText>
      </w:r>
      <w:r w:rsidR="00B03726">
        <w:rPr>
          <w:rFonts w:ascii="Times New Roman" w:hAnsi="Times New Roman"/>
        </w:rPr>
        <w:fldChar w:fldCharType="separate"/>
      </w:r>
      <w:r w:rsidR="00B03726" w:rsidRPr="00B03726">
        <w:rPr>
          <w:rFonts w:ascii="Times New Roman" w:hAnsi="Times New Roman"/>
          <w:noProof/>
        </w:rPr>
        <w:t>(M et al., 2012)</w:t>
      </w:r>
      <w:r w:rsidR="00B03726">
        <w:rPr>
          <w:rFonts w:ascii="Times New Roman" w:hAnsi="Times New Roman"/>
        </w:rPr>
        <w:fldChar w:fldCharType="end"/>
      </w:r>
      <w:r w:rsidRPr="00B5556B">
        <w:rPr>
          <w:rFonts w:ascii="Times New Roman" w:hAnsi="Times New Roman"/>
        </w:rPr>
        <w:t xml:space="preserve">. Biology learning is a complex learning, because biology does not only contain knowledge in the form of facts, concepts, and principles but </w:t>
      </w:r>
      <w:r>
        <w:rPr>
          <w:rFonts w:ascii="Times New Roman" w:hAnsi="Times New Roman"/>
        </w:rPr>
        <w:t>is also a process of discovery.</w:t>
      </w:r>
    </w:p>
    <w:p w:rsidR="000B010D" w:rsidRDefault="00B5556B" w:rsidP="00B5556B">
      <w:pPr>
        <w:pStyle w:val="BodyChar"/>
        <w:rPr>
          <w:rFonts w:ascii="Times New Roman" w:hAnsi="Times New Roman"/>
          <w:lang w:val="id-ID"/>
        </w:rPr>
      </w:pPr>
      <w:r>
        <w:rPr>
          <w:rFonts w:ascii="Times New Roman" w:hAnsi="Times New Roman"/>
          <w:lang w:val="id-ID"/>
        </w:rPr>
        <w:tab/>
      </w:r>
      <w:r w:rsidRPr="00B5556B">
        <w:rPr>
          <w:rFonts w:ascii="Times New Roman" w:hAnsi="Times New Roman"/>
        </w:rPr>
        <w:t xml:space="preserve">Biotechnology material is part of the biology education curriculum for high school (SMA) which </w:t>
      </w:r>
      <w:proofErr w:type="gramStart"/>
      <w:r w:rsidRPr="00B5556B">
        <w:rPr>
          <w:rFonts w:ascii="Times New Roman" w:hAnsi="Times New Roman"/>
        </w:rPr>
        <w:t>is taught</w:t>
      </w:r>
      <w:proofErr w:type="gramEnd"/>
      <w:r w:rsidRPr="00B5556B">
        <w:rPr>
          <w:rFonts w:ascii="Times New Roman" w:hAnsi="Times New Roman"/>
        </w:rPr>
        <w:t xml:space="preserve"> in class XII. Biotechnology is a scientific material that is multidisciplinary, more applicable in nature so that it requires sufficient mastery of basic concepts, and is growing very rapidly with the increase in human living standards </w:t>
      </w:r>
      <w:r w:rsidR="00E2785E">
        <w:rPr>
          <w:rFonts w:ascii="Times New Roman" w:hAnsi="Times New Roman"/>
        </w:rPr>
        <w:fldChar w:fldCharType="begin" w:fldLock="1"/>
      </w:r>
      <w:r w:rsidR="00E2785E">
        <w:rPr>
          <w:rFonts w:ascii="Times New Roman" w:hAnsi="Times New Roman"/>
        </w:rPr>
        <w:instrText>ADDIN CSL_CITATION { "citationItems" : [ { "id" : "ITEM-1", "itemData" : { "author" : [ { "dropping-particle" : "", "family" : "Rosyidah", "given" : "Nurul", "non-dropping-particle" : "", "parse-names" : false, "suffix" : "" }, { "dropping-particle" : "", "family" : "Purwaningsih", "given" : "Sri Yani", "non-dropping-particle" : "", "parse-names" : false, "suffix" : "" } ], "container-title" : "JURNAL TEKNIK POMITS", "id" : "ITEM-1", "issued" : { "date-parts" : [ [ "2009" ] ] }, "page" : "1-7", "title" : "Sintesis Nanopartikel ZnO dengan Metode Kopresipitasi", "type" : "article-journal" }, "uris" : [ "http://www.mendeley.com/documents/?uuid=94c00579-538b-446a-a760-6cc41d2b4b3b" ] } ], "mendeley" : { "formattedCitation" : "(Rosyidah &amp; Purwaningsih, 2009)", "plainTextFormattedCitation" : "(Rosyidah &amp; Purwaningsih, 2009)", "previouslyFormattedCitation" : "(Rosyidah &amp; Purwaningsih, 2009)" }, "properties" : { "noteIndex" : 0 }, "schema" : "https://github.com/citation-style-language/schema/raw/master/csl-citation.json" }</w:instrText>
      </w:r>
      <w:r w:rsidR="00E2785E">
        <w:rPr>
          <w:rFonts w:ascii="Times New Roman" w:hAnsi="Times New Roman"/>
        </w:rPr>
        <w:fldChar w:fldCharType="separate"/>
      </w:r>
      <w:r w:rsidR="00E2785E" w:rsidRPr="00E2785E">
        <w:rPr>
          <w:rFonts w:ascii="Times New Roman" w:hAnsi="Times New Roman"/>
          <w:noProof/>
        </w:rPr>
        <w:t>(Rosyidah &amp; Purwaningsih, 2009)</w:t>
      </w:r>
      <w:r w:rsidR="00E2785E">
        <w:rPr>
          <w:rFonts w:ascii="Times New Roman" w:hAnsi="Times New Roman"/>
        </w:rPr>
        <w:fldChar w:fldCharType="end"/>
      </w:r>
      <w:r w:rsidRPr="00B5556B">
        <w:rPr>
          <w:rFonts w:ascii="Times New Roman" w:hAnsi="Times New Roman"/>
        </w:rPr>
        <w:t xml:space="preserve">. Biotechnology material requires students' critical thinking skills in learning and </w:t>
      </w:r>
      <w:proofErr w:type="spellStart"/>
      <w:r w:rsidRPr="00B5556B">
        <w:rPr>
          <w:rFonts w:ascii="Times New Roman" w:hAnsi="Times New Roman"/>
        </w:rPr>
        <w:t>analyzing</w:t>
      </w:r>
      <w:proofErr w:type="spellEnd"/>
      <w:r w:rsidRPr="00B5556B">
        <w:rPr>
          <w:rFonts w:ascii="Times New Roman" w:hAnsi="Times New Roman"/>
        </w:rPr>
        <w:t xml:space="preserve"> existing problems and being able to overcome these problems. Students </w:t>
      </w:r>
      <w:proofErr w:type="gramStart"/>
      <w:r w:rsidRPr="00B5556B">
        <w:rPr>
          <w:rFonts w:ascii="Times New Roman" w:hAnsi="Times New Roman"/>
        </w:rPr>
        <w:t>are expected</w:t>
      </w:r>
      <w:proofErr w:type="gramEnd"/>
      <w:r w:rsidRPr="00B5556B">
        <w:rPr>
          <w:rFonts w:ascii="Times New Roman" w:hAnsi="Times New Roman"/>
        </w:rPr>
        <w:t xml:space="preserve"> to be able to search for and find concepts in biotechnology and be able to solve problems that often arise in </w:t>
      </w:r>
      <w:r>
        <w:rPr>
          <w:rFonts w:ascii="Times New Roman" w:hAnsi="Times New Roman"/>
          <w:lang w:val="id-ID"/>
        </w:rPr>
        <w:t>L</w:t>
      </w:r>
      <w:proofErr w:type="spellStart"/>
      <w:r w:rsidRPr="00B5556B">
        <w:rPr>
          <w:rFonts w:ascii="Times New Roman" w:hAnsi="Times New Roman"/>
        </w:rPr>
        <w:t>ife</w:t>
      </w:r>
      <w:proofErr w:type="spellEnd"/>
      <w:r w:rsidRPr="00B5556B">
        <w:rPr>
          <w:rFonts w:ascii="Times New Roman" w:hAnsi="Times New Roman"/>
        </w:rPr>
        <w:t>.</w:t>
      </w:r>
    </w:p>
    <w:p w:rsidR="00B5556B" w:rsidRDefault="00B5556B" w:rsidP="00B5556B">
      <w:pPr>
        <w:pStyle w:val="BodyChar"/>
        <w:rPr>
          <w:rFonts w:ascii="Times New Roman" w:hAnsi="Times New Roman"/>
          <w:lang w:val="id-ID"/>
        </w:rPr>
      </w:pPr>
      <w:r>
        <w:rPr>
          <w:rFonts w:ascii="Times New Roman" w:hAnsi="Times New Roman"/>
          <w:lang w:val="id-ID"/>
        </w:rPr>
        <w:tab/>
      </w:r>
      <w:r w:rsidRPr="00B5556B">
        <w:rPr>
          <w:rFonts w:ascii="Times New Roman" w:hAnsi="Times New Roman"/>
          <w:lang w:val="id-ID"/>
        </w:rPr>
        <w:t>Based on the results of observations and interviews that the author conducted on January 21, 2022 with two Biology teachers who teach in class XII of SMAN 1 Payakumbuh, information was obtained that the Biology learning process at SMAN 1 Payakumbuh already involved critical thinking skills, but only some students who involves high thinking and analysis in the learning process and because of the COVID-19 outbreak that hit the world, causing the learning process that occurred during the COVID-19 period to be carried out online (online) has an impact on students' critical thinking skills, because students Many students rely on cellphones (HP) and the internet to answer questions given by the teacher. Critical thinking skills are very important, but the reality on the ground is</w:t>
      </w:r>
      <w:r>
        <w:rPr>
          <w:rFonts w:ascii="Times New Roman" w:hAnsi="Times New Roman"/>
          <w:lang w:val="id-ID"/>
        </w:rPr>
        <w:t xml:space="preserve"> not as expected </w:t>
      </w:r>
      <w:r w:rsidR="00E2785E">
        <w:rPr>
          <w:rFonts w:ascii="Times New Roman" w:hAnsi="Times New Roman"/>
          <w:lang w:val="id-ID"/>
        </w:rPr>
        <w:fldChar w:fldCharType="begin" w:fldLock="1"/>
      </w:r>
      <w:r w:rsidR="00E2785E">
        <w:rPr>
          <w:rFonts w:ascii="Times New Roman" w:hAnsi="Times New Roman"/>
          <w:lang w:val="id-ID"/>
        </w:rPr>
        <w:instrText>ADDIN CSL_CITATION { "citationItems" : [ { "id" : "ITEM-1", "itemData" : { "DOI" : "10.31932/j-pimat.v2i2.889", "abstract" : "Penelitian ini bertujuan untuk mengetahui kemampuan berpikir kritis siswa pada mata pelajaran matematika dikelas IV Sekolah Dasar Negeri \u00a003 Sebungkang tahun pelajaran 2020/2021. Subjek penelitian ini adalah seluruh siswa kelas IV SDN 03 sebungkang sebanyak \u00a015 orang \u00a0siswa. Pendekatan pada penelitian ini kualitatif dengan\u00a0 metode penelitian kualitatif sedangkan bentuk penelitian ini adalah deskriptif\u00a0 kualitatif.\u00a0 Berdasarkan hasil penelitian diperoleh: 1) kemampuan berpikir kritis siwa pada mata pelajaran matematika di kelas IV SDN 03 Sebungkang\u00a0 sebesar 29,58% kategori sangat rendah. Memahami masalah matematis untuk didiskusikan sebesar 63,33%, mengajukan alasan yang logis berupa konsep/ide sebagai bukti yang valid dan relevan sebesar 26,67%,menyimpulkan hubungan antara ide-ide untuk menyelesaikan masalah matematis sebesar 13,33%, dan mengambil tindakan berupa penyelesaian masalah matematis sebesar 15%. 2) faktor-faktor yang mempengaruhi kemampuan berpikir kritis siswa yaitu faktor psikologis yang terdiri dari perkembangan intelektual, motivasi, dan kecemasan, Faktor fisiologis yang terdiri dari kondisi fisik, faktor kemandirian belajar, dan faktor interaksi. 3) upaya yang dilakukan guru untuk meningkatkan kemampuan berpikir kritis siswa yaitu pengelolaan kelas, menggunakan pendekatan dan metode pembelajaran yang bervariasi, menciptakan interaksi antara guru dan siswa, dan melakukan evaluasi\u00a0 pembelajaran.", "author" : [ { "dropping-particle" : "", "family" : "Dores ,S.Pd., M.Pd", "given" : "Olenggius Jiran", "non-dropping-particle" : "", "parse-names" : false, "suffix" : "" }, { "dropping-particle" : "", "family" : "Wibowo", "given" : "Dwi Cahyadi", "non-dropping-particle" : "", "parse-names" : false, "suffix" : "" }, { "dropping-particle" : "", "family" : "Susanti", "given" : "Susi", "non-dropping-particle" : "", "parse-names" : false, "suffix" : "" } ], "container-title" : "J-PiMat : Jurnal Pendidikan Matematika", "id" : "ITEM-1", "issue" : "2", "issued" : { "date-parts" : [ [ "2020" ] ] }, "page" : "242-254", "title" : "Analisis Kemampuan Berpikir Kritis Siswa Pada Mata Pelajaran Matematika", "type" : "article-journal", "volume" : "2" }, "uris" : [ "http://www.mendeley.com/documents/?uuid=6d3aa524-57ad-4bed-a3a9-645ee0d1c5f5" ] } ], "mendeley" : { "formattedCitation" : "(Dores ,S.Pd., M.Pd et al., 2020)", "manualFormatting" : "(Dores et al., 2020)", "plainTextFormattedCitation" : "(Dores ,S.Pd., M.Pd et al., 2020)", "previouslyFormattedCitation" : "(Dores ,S.Pd., M.Pd et al., 2020)" }, "properties" : { "noteIndex" : 0 }, "schema" : "https://github.com/citation-style-language/schema/raw/master/csl-citation.json" }</w:instrText>
      </w:r>
      <w:r w:rsidR="00E2785E">
        <w:rPr>
          <w:rFonts w:ascii="Times New Roman" w:hAnsi="Times New Roman"/>
          <w:lang w:val="id-ID"/>
        </w:rPr>
        <w:fldChar w:fldCharType="separate"/>
      </w:r>
      <w:r w:rsidR="00E2785E">
        <w:rPr>
          <w:rFonts w:ascii="Times New Roman" w:hAnsi="Times New Roman"/>
          <w:noProof/>
          <w:lang w:val="id-ID"/>
        </w:rPr>
        <w:t xml:space="preserve">(Dores </w:t>
      </w:r>
      <w:r w:rsidR="00E2785E" w:rsidRPr="00E2785E">
        <w:rPr>
          <w:rFonts w:ascii="Times New Roman" w:hAnsi="Times New Roman"/>
          <w:noProof/>
          <w:lang w:val="id-ID"/>
        </w:rPr>
        <w:t>et al., 2020)</w:t>
      </w:r>
      <w:r w:rsidR="00E2785E">
        <w:rPr>
          <w:rFonts w:ascii="Times New Roman" w:hAnsi="Times New Roman"/>
          <w:lang w:val="id-ID"/>
        </w:rPr>
        <w:fldChar w:fldCharType="end"/>
      </w:r>
      <w:r>
        <w:rPr>
          <w:rFonts w:ascii="Times New Roman" w:hAnsi="Times New Roman"/>
          <w:lang w:val="id-ID"/>
        </w:rPr>
        <w:t xml:space="preserve">. </w:t>
      </w:r>
      <w:r w:rsidRPr="00B5556B">
        <w:rPr>
          <w:rFonts w:ascii="Times New Roman" w:hAnsi="Times New Roman"/>
          <w:lang w:val="id-ID"/>
        </w:rPr>
        <w:t>Based on experience during the Job Training (PLK) there is no data regarding the analysis of students' critical thinking skills at SMAN 1 Payakumbuh. The analytical data can be used by teachers as a benchmark for more efficient learning in honing students' critical thinking skills, as well as to determine the level of stude</w:t>
      </w:r>
      <w:r>
        <w:rPr>
          <w:rFonts w:ascii="Times New Roman" w:hAnsi="Times New Roman"/>
          <w:lang w:val="id-ID"/>
        </w:rPr>
        <w:t xml:space="preserve">nts' critical thinking skills. </w:t>
      </w:r>
    </w:p>
    <w:p w:rsidR="00B5556B" w:rsidRPr="00B5556B" w:rsidRDefault="00B5556B" w:rsidP="00B5556B">
      <w:pPr>
        <w:pStyle w:val="BodyChar"/>
        <w:rPr>
          <w:rFonts w:ascii="Times New Roman" w:hAnsi="Times New Roman"/>
          <w:lang w:val="id-ID"/>
        </w:rPr>
      </w:pPr>
      <w:r>
        <w:rPr>
          <w:rFonts w:ascii="Times New Roman" w:hAnsi="Times New Roman"/>
          <w:lang w:val="id-ID"/>
        </w:rPr>
        <w:tab/>
      </w:r>
      <w:r w:rsidRPr="00B5556B">
        <w:rPr>
          <w:rFonts w:ascii="Times New Roman" w:hAnsi="Times New Roman"/>
          <w:lang w:val="id-ID"/>
        </w:rPr>
        <w:t xml:space="preserve">Based on this background, it is necessary to know the level of critical thinking skills of class XII MIPA </w:t>
      </w:r>
      <w:r>
        <w:rPr>
          <w:rFonts w:ascii="Times New Roman" w:hAnsi="Times New Roman"/>
          <w:lang w:val="id-ID"/>
        </w:rPr>
        <w:t xml:space="preserve">students at SMAN 1 Payakumbuh. </w:t>
      </w:r>
      <w:r w:rsidRPr="00B5556B">
        <w:rPr>
          <w:rFonts w:ascii="Times New Roman" w:hAnsi="Times New Roman"/>
          <w:lang w:val="id-ID"/>
        </w:rPr>
        <w:t>Based on this, a research was conducted on the Analysis of Critical Thinking Skills for Class XII Students of SMAN 1 Payakumbuh on Biotechnology Materials.</w:t>
      </w:r>
    </w:p>
    <w:p w:rsidR="000B010D" w:rsidRPr="0047634C" w:rsidRDefault="00BE3DF9" w:rsidP="0047634C">
      <w:pPr>
        <w:pStyle w:val="section"/>
        <w:rPr>
          <w:rFonts w:ascii="Times New Roman" w:hAnsi="Times New Roman"/>
        </w:rPr>
      </w:pPr>
      <w:r>
        <w:rPr>
          <w:rFonts w:ascii="Times New Roman" w:hAnsi="Times New Roman"/>
          <w:lang w:val="id-ID"/>
        </w:rPr>
        <w:t>Methodology</w:t>
      </w:r>
    </w:p>
    <w:p w:rsidR="00FD1A4E" w:rsidRDefault="00FD1A4E" w:rsidP="00676686">
      <w:pPr>
        <w:pStyle w:val="BodyChar"/>
        <w:rPr>
          <w:rFonts w:ascii="Times New Roman" w:hAnsi="Times New Roman"/>
          <w:lang w:val="id-ID"/>
        </w:rPr>
      </w:pPr>
      <w:r>
        <w:rPr>
          <w:rFonts w:ascii="Times New Roman" w:hAnsi="Times New Roman"/>
          <w:lang w:val="id-ID"/>
        </w:rPr>
        <w:tab/>
      </w:r>
      <w:r w:rsidRPr="00FD1A4E">
        <w:rPr>
          <w:rFonts w:ascii="Times New Roman" w:hAnsi="Times New Roman"/>
        </w:rPr>
        <w:t xml:space="preserve">This type of research is descriptive research. This research is included in survey research, which is a </w:t>
      </w:r>
      <w:r w:rsidR="00B03726">
        <w:rPr>
          <w:rFonts w:ascii="Times New Roman" w:hAnsi="Times New Roman"/>
        </w:rPr>
        <w:t>descriptive research group</w:t>
      </w:r>
      <w:r w:rsidRPr="00FD1A4E">
        <w:rPr>
          <w:rFonts w:ascii="Times New Roman" w:hAnsi="Times New Roman"/>
        </w:rPr>
        <w:t xml:space="preserve">. Descriptive type research is a research method that describes and interprets objects according to conditions as they are </w:t>
      </w:r>
      <w:r w:rsidR="00B03726">
        <w:rPr>
          <w:rFonts w:ascii="Times New Roman" w:hAnsi="Times New Roman"/>
        </w:rPr>
        <w:fldChar w:fldCharType="begin" w:fldLock="1"/>
      </w:r>
      <w:r w:rsidR="00B03726">
        <w:rPr>
          <w:rFonts w:ascii="Times New Roman" w:hAnsi="Times New Roman"/>
        </w:rPr>
        <w:instrText>ADDIN CSL_CITATION { "citationItems" : [ { "id" : "ITEM-1", "itemData" : { "abstract" : "Abstrak \u2013 Penelitian deskriptif merupakan metode penelitian yang berusaha menggambarkan objek atau subyek yang diteliti secara objektif, dan bertujuan menggambarkan fakta secara sistematis dan karakteristik objek serta frekuensi yang diteliti secara tepat. Pada umumnya, temuan dari penelitian deskriptif adalah dalam, luas dan terperinci. Luas karena penelitian deskriptif dilakukan tidak hanya terhadap masalah tetapi juga variabel-variabel lain yang berhubungan dengan masalah itu. Pelaksanaan penelitian deskriptif terstruktur, sistematis, dan terkontrol karena peneliti memulai dengan subjek yang telah jelas dan mengadakan penelitian atas populasi atau sampel dari subyek tersebut untuk menggambarkannya secara akurat.", "author" : [ { "dropping-particle" : "", "family" : "Zellatifanny", "given" : "Cut Medika", "non-dropping-particle" : "", "parse-names" : false, "suffix" : "" }, { "dropping-particle" : "", "family" : "Mudjiyanto", "given" : "Bambang", "non-dropping-particle" : "", "parse-names" : false, "suffix" : "" } ], "container-title" : "Diakom : Jurnal Media dan Komunikasi", "id" : "ITEM-1", "issue" : "2", "issued" : { "date-parts" : [ [ "2018" ] ] }, "page" : "83-90", "title" : "Tipe Penelitian Deskripsi Dalam Metode Penelitian", "type" : "article-journal", "volume" : "1" }, "uris" : [ "http://www.mendeley.com/documents/?uuid=852293ad-3e29-42fe-b85a-a7267744ff4f" ] } ], "mendeley" : { "formattedCitation" : "(Zellatifanny &amp; Mudjiyanto, 2018)", "plainTextFormattedCitation" : "(Zellatifanny &amp; Mudjiyanto, 2018)", "previouslyFormattedCitation" : "(Zellatifanny &amp; Mudjiyanto, 2018)" }, "properties" : { "noteIndex" : 0 }, "schema" : "https://github.com/citation-style-language/schema/raw/master/csl-citation.json" }</w:instrText>
      </w:r>
      <w:r w:rsidR="00B03726">
        <w:rPr>
          <w:rFonts w:ascii="Times New Roman" w:hAnsi="Times New Roman"/>
        </w:rPr>
        <w:fldChar w:fldCharType="separate"/>
      </w:r>
      <w:r w:rsidR="00B03726" w:rsidRPr="00B03726">
        <w:rPr>
          <w:rFonts w:ascii="Times New Roman" w:hAnsi="Times New Roman"/>
          <w:noProof/>
        </w:rPr>
        <w:t>(Zellatifanny &amp; Mudjiyanto, 2018)</w:t>
      </w:r>
      <w:r w:rsidR="00B03726">
        <w:rPr>
          <w:rFonts w:ascii="Times New Roman" w:hAnsi="Times New Roman"/>
        </w:rPr>
        <w:fldChar w:fldCharType="end"/>
      </w:r>
      <w:r w:rsidRPr="00FD1A4E">
        <w:rPr>
          <w:rFonts w:ascii="Times New Roman" w:hAnsi="Times New Roman"/>
        </w:rPr>
        <w:t>.</w:t>
      </w:r>
    </w:p>
    <w:p w:rsidR="00FD1A4E" w:rsidRDefault="00FD1A4E" w:rsidP="00676686">
      <w:pPr>
        <w:pStyle w:val="BodyChar"/>
        <w:rPr>
          <w:rFonts w:ascii="Times New Roman" w:hAnsi="Times New Roman"/>
          <w:lang w:val="id-ID"/>
        </w:rPr>
      </w:pPr>
      <w:r>
        <w:rPr>
          <w:rFonts w:ascii="Times New Roman" w:hAnsi="Times New Roman"/>
          <w:lang w:val="id-ID"/>
        </w:rPr>
        <w:lastRenderedPageBreak/>
        <w:tab/>
      </w:r>
      <w:r w:rsidRPr="00FD1A4E">
        <w:rPr>
          <w:rFonts w:ascii="Times New Roman" w:hAnsi="Times New Roman"/>
          <w:lang w:val="id-ID"/>
        </w:rPr>
        <w:t xml:space="preserve">The population in this study were all students of class XII MIPA at SMAN 1 Payakumbuh who were registered in the 2021/2022 academic year, totaling 284 students. The sampling technique in this research is Simple Random Sampling. Sampling of members of the population is done randomly without regard to the existing strata in the population. Research sampling if the subject is less than 100 people should be taken altogether, if the subject is large or more than 100 people can be taken 10-15% or 20-25% or more </w:t>
      </w:r>
      <w:r w:rsidR="00B03726">
        <w:rPr>
          <w:rFonts w:ascii="Times New Roman" w:hAnsi="Times New Roman"/>
          <w:lang w:val="id-ID"/>
        </w:rPr>
        <w:fldChar w:fldCharType="begin" w:fldLock="1"/>
      </w:r>
      <w:r w:rsidR="00B03726">
        <w:rPr>
          <w:rFonts w:ascii="Times New Roman" w:hAnsi="Times New Roman"/>
          <w:lang w:val="id-ID"/>
        </w:rPr>
        <w:instrText>ADDIN CSL_CITATION { "citationItems" : [ { "id" : "ITEM-1", "itemData" : { "author" : [ { "dropping-particle" : "", "family" : "Arikunto", "given" : "S", "non-dropping-particle" : "", "parse-names" : false, "suffix" : "" } ], "id" : "ITEM-1", "issued" : { "date-parts" : [ [ "2010" ] ] }, "publisher" : "Rineka Cipta", "publisher-place" : "Jakarta", "title" : "Prosedur Penelitian: Suatu Pendekatan Praktek", "type" : "book" }, "uris" : [ "http://www.mendeley.com/documents/?uuid=5970b551-7bfb-4dc6-9795-cfeb2a23a22e" ] } ], "mendeley" : { "formattedCitation" : "(Arikunto, 2010)", "plainTextFormattedCitation" : "(Arikunto, 2010)", "previouslyFormattedCitation" : "(Arikunto, 2010)" }, "properties" : { "noteIndex" : 0 }, "schema" : "https://github.com/citation-style-language/schema/raw/master/csl-citation.json" }</w:instrText>
      </w:r>
      <w:r w:rsidR="00B03726">
        <w:rPr>
          <w:rFonts w:ascii="Times New Roman" w:hAnsi="Times New Roman"/>
          <w:lang w:val="id-ID"/>
        </w:rPr>
        <w:fldChar w:fldCharType="separate"/>
      </w:r>
      <w:r w:rsidR="00B03726" w:rsidRPr="00B03726">
        <w:rPr>
          <w:rFonts w:ascii="Times New Roman" w:hAnsi="Times New Roman"/>
          <w:noProof/>
          <w:lang w:val="id-ID"/>
        </w:rPr>
        <w:t>(Arikunto, 2010)</w:t>
      </w:r>
      <w:r w:rsidR="00B03726">
        <w:rPr>
          <w:rFonts w:ascii="Times New Roman" w:hAnsi="Times New Roman"/>
          <w:lang w:val="id-ID"/>
        </w:rPr>
        <w:fldChar w:fldCharType="end"/>
      </w:r>
      <w:r w:rsidRPr="00FD1A4E">
        <w:rPr>
          <w:rFonts w:ascii="Times New Roman" w:hAnsi="Times New Roman"/>
          <w:lang w:val="id-ID"/>
        </w:rPr>
        <w:t>. In this study took a sample of 15% of the population, namely 15% of 284 are 43 students of class XII MIPA SMAN 1 Payakumbuh.</w:t>
      </w:r>
    </w:p>
    <w:p w:rsidR="00AC413D" w:rsidRDefault="00FD1A4E" w:rsidP="00676686">
      <w:pPr>
        <w:pStyle w:val="BodyChar"/>
        <w:rPr>
          <w:rFonts w:ascii="Times New Roman" w:hAnsi="Times New Roman"/>
          <w:lang w:val="id-ID"/>
        </w:rPr>
      </w:pPr>
      <w:r>
        <w:rPr>
          <w:rFonts w:ascii="Times New Roman" w:hAnsi="Times New Roman"/>
          <w:lang w:val="id-ID"/>
        </w:rPr>
        <w:tab/>
      </w:r>
      <w:r w:rsidRPr="00FD1A4E">
        <w:rPr>
          <w:rFonts w:ascii="Times New Roman" w:hAnsi="Times New Roman"/>
          <w:lang w:val="id-ID"/>
        </w:rPr>
        <w:t>The data analysis technique used is descriptive quantitative and qualitative descriptive analysis, which describes the results of the validity test, and critical thinking skills test questions. Data analysis techniques in this study can be known through questionnaires given to experts, test questions to students, and critical thinking skills test questions.</w:t>
      </w:r>
    </w:p>
    <w:p w:rsidR="00AC413D" w:rsidRPr="0047634C" w:rsidRDefault="00AC413D" w:rsidP="00AC413D">
      <w:pPr>
        <w:pStyle w:val="section"/>
        <w:rPr>
          <w:rFonts w:ascii="Times New Roman" w:hAnsi="Times New Roman"/>
        </w:rPr>
      </w:pPr>
      <w:r>
        <w:rPr>
          <w:rFonts w:ascii="Times New Roman" w:hAnsi="Times New Roman"/>
          <w:lang w:val="id-ID"/>
        </w:rPr>
        <w:t>Result</w:t>
      </w:r>
    </w:p>
    <w:p w:rsidR="00A21D74" w:rsidRPr="00A21D74" w:rsidRDefault="00FD1A4E" w:rsidP="00A21D74">
      <w:pPr>
        <w:pStyle w:val="BodyChar"/>
        <w:rPr>
          <w:rFonts w:ascii="Times New Roman" w:hAnsi="Times New Roman"/>
          <w:lang w:val="id-ID"/>
        </w:rPr>
      </w:pPr>
      <w:r>
        <w:rPr>
          <w:rFonts w:ascii="Times New Roman" w:hAnsi="Times New Roman"/>
          <w:lang w:val="id-ID"/>
        </w:rPr>
        <w:tab/>
      </w:r>
      <w:r w:rsidRPr="00FD1A4E">
        <w:rPr>
          <w:rFonts w:ascii="Times New Roman" w:hAnsi="Times New Roman"/>
          <w:lang w:val="id-ID"/>
        </w:rPr>
        <w:t>Analysis of critical thinking skills test questions was carried out using the Anates Version 4.0 program and obtained valid, high reliable items, sufficient discriminatory power, and moderate level of difficulty. The critical thinking skills of the students in this study were assessed through an exam test using a google form in the form of questions that refer to critical thinking indicators. The distribution of answers from the question instruments given to students of class XII MIPA SMAN 1 Payakumbuh for the 2021/2022 acad</w:t>
      </w:r>
      <w:r>
        <w:rPr>
          <w:rFonts w:ascii="Times New Roman" w:hAnsi="Times New Roman"/>
          <w:lang w:val="id-ID"/>
        </w:rPr>
        <w:t>emic year can be seen in Table 1</w:t>
      </w:r>
      <w:r w:rsidRPr="00FD1A4E">
        <w:rPr>
          <w:rFonts w:ascii="Times New Roman" w:hAnsi="Times New Roman"/>
          <w:lang w:val="id-ID"/>
        </w:rPr>
        <w:t>. Percentage of students' critical thinking skills based on critical thinking indicators.</w:t>
      </w:r>
    </w:p>
    <w:tbl>
      <w:tblPr>
        <w:tblW w:w="0" w:type="auto"/>
        <w:jc w:val="center"/>
        <w:tblCellMar>
          <w:top w:w="40" w:type="dxa"/>
          <w:left w:w="0" w:type="dxa"/>
          <w:bottom w:w="40" w:type="dxa"/>
          <w:right w:w="0" w:type="dxa"/>
        </w:tblCellMar>
        <w:tblLook w:val="04A0" w:firstRow="1" w:lastRow="0" w:firstColumn="1" w:lastColumn="0" w:noHBand="0" w:noVBand="1"/>
      </w:tblPr>
      <w:tblGrid>
        <w:gridCol w:w="1985"/>
        <w:gridCol w:w="2410"/>
        <w:gridCol w:w="850"/>
        <w:gridCol w:w="709"/>
        <w:gridCol w:w="992"/>
        <w:gridCol w:w="1134"/>
        <w:gridCol w:w="991"/>
      </w:tblGrid>
      <w:tr w:rsidR="000424A9" w:rsidTr="00163B85">
        <w:trPr>
          <w:jc w:val="center"/>
        </w:trPr>
        <w:tc>
          <w:tcPr>
            <w:tcW w:w="9071" w:type="dxa"/>
            <w:gridSpan w:val="7"/>
            <w:tcBorders>
              <w:bottom w:val="single" w:sz="4" w:space="0" w:color="auto"/>
            </w:tcBorders>
          </w:tcPr>
          <w:p w:rsidR="000424A9" w:rsidRDefault="000424A9" w:rsidP="00FD1A4E">
            <w:pPr>
              <w:pStyle w:val="TableCaptionCentred"/>
              <w:rPr>
                <w:rFonts w:ascii="Times New Roman" w:hAnsi="Times New Roman"/>
              </w:rPr>
            </w:pPr>
            <w:r>
              <w:rPr>
                <w:rFonts w:ascii="Times New Roman" w:hAnsi="Times New Roman"/>
                <w:b/>
              </w:rPr>
              <w:t xml:space="preserve">Table </w:t>
            </w:r>
            <w:r>
              <w:rPr>
                <w:rFonts w:ascii="Times New Roman" w:hAnsi="Times New Roman"/>
                <w:b/>
                <w:lang w:val="id-ID"/>
              </w:rPr>
              <w:t>1</w:t>
            </w:r>
            <w:r>
              <w:rPr>
                <w:rFonts w:ascii="Times New Roman" w:hAnsi="Times New Roman"/>
                <w:b/>
              </w:rPr>
              <w:t>.</w:t>
            </w:r>
            <w:r w:rsidRPr="00FD1A4E">
              <w:rPr>
                <w:rFonts w:ascii="Times New Roman" w:hAnsi="Times New Roman"/>
                <w:lang w:val="id-ID"/>
              </w:rPr>
              <w:t>Percentage of students' critical thinking skills based on critical thinking indicators</w:t>
            </w:r>
          </w:p>
        </w:tc>
      </w:tr>
      <w:tr w:rsidR="00163B85" w:rsidTr="00163B85">
        <w:trPr>
          <w:jc w:val="center"/>
        </w:trPr>
        <w:tc>
          <w:tcPr>
            <w:tcW w:w="1985" w:type="dxa"/>
            <w:tcBorders>
              <w:bottom w:val="single" w:sz="4" w:space="0" w:color="auto"/>
            </w:tcBorders>
            <w:shd w:val="clear" w:color="auto" w:fill="auto"/>
          </w:tcPr>
          <w:p w:rsidR="000424A9" w:rsidRPr="00A21D74" w:rsidRDefault="000424A9" w:rsidP="00E1316A">
            <w:pPr>
              <w:pStyle w:val="BodyChar"/>
              <w:spacing w:before="40" w:after="40"/>
              <w:rPr>
                <w:rFonts w:ascii="Times New Roman" w:hAnsi="Times New Roman"/>
                <w:b/>
                <w:lang w:val="id-ID"/>
              </w:rPr>
            </w:pPr>
            <w:r>
              <w:rPr>
                <w:rFonts w:ascii="Times New Roman" w:hAnsi="Times New Roman"/>
                <w:b/>
                <w:lang w:val="id-ID"/>
              </w:rPr>
              <w:t>Aspect</w:t>
            </w:r>
          </w:p>
        </w:tc>
        <w:tc>
          <w:tcPr>
            <w:tcW w:w="2410" w:type="dxa"/>
            <w:tcBorders>
              <w:bottom w:val="single" w:sz="4" w:space="0" w:color="auto"/>
            </w:tcBorders>
          </w:tcPr>
          <w:p w:rsidR="000424A9" w:rsidRPr="00A21D74" w:rsidRDefault="000424A9" w:rsidP="00E1316A">
            <w:pPr>
              <w:pStyle w:val="BodyChar"/>
              <w:spacing w:before="40" w:after="40"/>
              <w:rPr>
                <w:rFonts w:ascii="Times New Roman" w:hAnsi="Times New Roman"/>
                <w:b/>
                <w:lang w:val="id-ID"/>
              </w:rPr>
            </w:pPr>
            <w:r>
              <w:rPr>
                <w:rFonts w:ascii="Times New Roman" w:hAnsi="Times New Roman"/>
                <w:b/>
                <w:lang w:val="id-ID"/>
              </w:rPr>
              <w:t>Indicators</w:t>
            </w:r>
          </w:p>
        </w:tc>
        <w:tc>
          <w:tcPr>
            <w:tcW w:w="850" w:type="dxa"/>
            <w:tcBorders>
              <w:bottom w:val="single" w:sz="4" w:space="0" w:color="auto"/>
            </w:tcBorders>
          </w:tcPr>
          <w:p w:rsidR="000424A9" w:rsidRPr="00A21D74" w:rsidRDefault="000424A9" w:rsidP="00E1316A">
            <w:pPr>
              <w:pStyle w:val="BodyChar"/>
              <w:spacing w:before="40" w:after="40"/>
              <w:rPr>
                <w:rFonts w:ascii="Times New Roman" w:hAnsi="Times New Roman"/>
                <w:b/>
                <w:lang w:val="id-ID"/>
              </w:rPr>
            </w:pPr>
            <w:r>
              <w:rPr>
                <w:rFonts w:ascii="Times New Roman" w:hAnsi="Times New Roman"/>
                <w:b/>
                <w:lang w:val="id-ID"/>
              </w:rPr>
              <w:t>Test Number</w:t>
            </w:r>
          </w:p>
        </w:tc>
        <w:tc>
          <w:tcPr>
            <w:tcW w:w="709" w:type="dxa"/>
            <w:tcBorders>
              <w:bottom w:val="single" w:sz="4" w:space="0" w:color="auto"/>
            </w:tcBorders>
          </w:tcPr>
          <w:p w:rsidR="000424A9" w:rsidRPr="00A21D74" w:rsidRDefault="000424A9" w:rsidP="00E1316A">
            <w:pPr>
              <w:pStyle w:val="BodyChar"/>
              <w:spacing w:before="40" w:after="40"/>
              <w:rPr>
                <w:rFonts w:ascii="Times New Roman" w:hAnsi="Times New Roman"/>
                <w:b/>
                <w:lang w:val="id-ID"/>
              </w:rPr>
            </w:pPr>
            <w:r>
              <w:rPr>
                <w:rFonts w:ascii="Times New Roman" w:hAnsi="Times New Roman"/>
                <w:b/>
                <w:lang w:val="id-ID"/>
              </w:rPr>
              <w:t>Value (%)</w:t>
            </w:r>
          </w:p>
        </w:tc>
        <w:tc>
          <w:tcPr>
            <w:tcW w:w="992" w:type="dxa"/>
            <w:tcBorders>
              <w:bottom w:val="single" w:sz="4" w:space="0" w:color="auto"/>
            </w:tcBorders>
          </w:tcPr>
          <w:p w:rsidR="000424A9" w:rsidRPr="00A21D74" w:rsidRDefault="000424A9" w:rsidP="00E1316A">
            <w:pPr>
              <w:pStyle w:val="BodyChar"/>
              <w:spacing w:before="40" w:after="40"/>
              <w:rPr>
                <w:rFonts w:ascii="Times New Roman" w:hAnsi="Times New Roman"/>
                <w:b/>
                <w:lang w:val="id-ID"/>
              </w:rPr>
            </w:pPr>
            <w:r>
              <w:rPr>
                <w:rFonts w:ascii="Times New Roman" w:hAnsi="Times New Roman"/>
                <w:b/>
                <w:lang w:val="id-ID"/>
              </w:rPr>
              <w:t>Category</w:t>
            </w:r>
          </w:p>
        </w:tc>
        <w:tc>
          <w:tcPr>
            <w:tcW w:w="1134" w:type="dxa"/>
            <w:tcBorders>
              <w:top w:val="single" w:sz="4" w:space="0" w:color="auto"/>
              <w:bottom w:val="single" w:sz="4" w:space="0" w:color="auto"/>
            </w:tcBorders>
            <w:shd w:val="clear" w:color="auto" w:fill="auto"/>
          </w:tcPr>
          <w:p w:rsidR="000424A9" w:rsidRPr="00A21D74" w:rsidRDefault="000424A9" w:rsidP="00E1316A">
            <w:pPr>
              <w:pStyle w:val="BodyChar"/>
              <w:spacing w:before="40" w:after="40"/>
              <w:rPr>
                <w:rFonts w:ascii="Times New Roman" w:hAnsi="Times New Roman"/>
                <w:b/>
                <w:lang w:val="id-ID"/>
              </w:rPr>
            </w:pPr>
            <w:r w:rsidRPr="00A21D74">
              <w:rPr>
                <w:rFonts w:ascii="Times New Roman" w:hAnsi="Times New Roman"/>
                <w:b/>
                <w:lang w:val="id-ID"/>
              </w:rPr>
              <w:t>Percentage</w:t>
            </w:r>
            <w:r>
              <w:rPr>
                <w:rFonts w:ascii="Times New Roman" w:hAnsi="Times New Roman"/>
                <w:b/>
                <w:lang w:val="id-ID"/>
              </w:rPr>
              <w:t xml:space="preserve"> (%)</w:t>
            </w:r>
          </w:p>
        </w:tc>
        <w:tc>
          <w:tcPr>
            <w:tcW w:w="991" w:type="dxa"/>
            <w:tcBorders>
              <w:top w:val="single" w:sz="4" w:space="0" w:color="auto"/>
              <w:bottom w:val="single" w:sz="4" w:space="0" w:color="auto"/>
            </w:tcBorders>
            <w:shd w:val="clear" w:color="auto" w:fill="auto"/>
          </w:tcPr>
          <w:p w:rsidR="000424A9" w:rsidRPr="00A21D74" w:rsidRDefault="000424A9" w:rsidP="00E1316A">
            <w:pPr>
              <w:pStyle w:val="BodyChar"/>
              <w:spacing w:before="40" w:after="40"/>
              <w:rPr>
                <w:rFonts w:ascii="Times New Roman" w:hAnsi="Times New Roman"/>
                <w:b/>
                <w:lang w:val="id-ID"/>
              </w:rPr>
            </w:pPr>
            <w:r w:rsidRPr="00A21D74">
              <w:rPr>
                <w:rFonts w:ascii="Times New Roman" w:hAnsi="Times New Roman"/>
                <w:b/>
                <w:lang w:val="id-ID"/>
              </w:rPr>
              <w:t>Category</w:t>
            </w:r>
          </w:p>
        </w:tc>
      </w:tr>
      <w:tr w:rsidR="00163B85" w:rsidTr="00163B85">
        <w:trPr>
          <w:jc w:val="center"/>
        </w:trPr>
        <w:tc>
          <w:tcPr>
            <w:tcW w:w="1985" w:type="dxa"/>
            <w:vMerge w:val="restart"/>
            <w:tcBorders>
              <w:top w:val="single" w:sz="4" w:space="0" w:color="auto"/>
            </w:tcBorders>
            <w:shd w:val="clear" w:color="auto" w:fill="auto"/>
          </w:tcPr>
          <w:p w:rsidR="00163B85" w:rsidRDefault="00163B85" w:rsidP="00BD1BF8">
            <w:pPr>
              <w:pStyle w:val="BodyChar"/>
              <w:rPr>
                <w:rFonts w:ascii="Times New Roman" w:hAnsi="Times New Roman"/>
              </w:rPr>
            </w:pPr>
            <w:r>
              <w:rPr>
                <w:rFonts w:ascii="Times New Roman" w:hAnsi="Times New Roman"/>
                <w:lang w:val="id-ID"/>
              </w:rPr>
              <w:t>B</w:t>
            </w:r>
            <w:proofErr w:type="spellStart"/>
            <w:r w:rsidRPr="00A21D74">
              <w:rPr>
                <w:rFonts w:ascii="Times New Roman" w:hAnsi="Times New Roman"/>
              </w:rPr>
              <w:t>asic</w:t>
            </w:r>
            <w:proofErr w:type="spellEnd"/>
            <w:r w:rsidRPr="00A21D74">
              <w:rPr>
                <w:rFonts w:ascii="Times New Roman" w:hAnsi="Times New Roman"/>
              </w:rPr>
              <w:t xml:space="preserve"> clarification</w:t>
            </w:r>
          </w:p>
        </w:tc>
        <w:tc>
          <w:tcPr>
            <w:tcW w:w="2410" w:type="dxa"/>
            <w:vMerge w:val="restart"/>
            <w:tcBorders>
              <w:top w:val="single" w:sz="4" w:space="0" w:color="auto"/>
            </w:tcBorders>
          </w:tcPr>
          <w:p w:rsidR="00163B85" w:rsidRDefault="00163B85" w:rsidP="00940478">
            <w:pPr>
              <w:pStyle w:val="BodyChar"/>
              <w:rPr>
                <w:rFonts w:ascii="Times New Roman" w:hAnsi="Times New Roman"/>
                <w:lang w:val="id-ID"/>
              </w:rPr>
            </w:pPr>
            <w:r>
              <w:rPr>
                <w:rFonts w:ascii="Times New Roman" w:hAnsi="Times New Roman"/>
                <w:lang w:val="id-ID"/>
              </w:rPr>
              <w:t>Formulate questions</w:t>
            </w:r>
          </w:p>
        </w:tc>
        <w:tc>
          <w:tcPr>
            <w:tcW w:w="850" w:type="dxa"/>
            <w:tcBorders>
              <w:top w:val="single" w:sz="4" w:space="0" w:color="auto"/>
            </w:tcBorders>
          </w:tcPr>
          <w:p w:rsidR="00163B85" w:rsidRDefault="00163B85" w:rsidP="00940478">
            <w:pPr>
              <w:pStyle w:val="BodyChar"/>
              <w:rPr>
                <w:rFonts w:ascii="Times New Roman" w:hAnsi="Times New Roman"/>
                <w:lang w:val="id-ID"/>
              </w:rPr>
            </w:pPr>
            <w:r>
              <w:rPr>
                <w:rFonts w:ascii="Times New Roman" w:hAnsi="Times New Roman"/>
                <w:lang w:val="id-ID"/>
              </w:rPr>
              <w:t>1</w:t>
            </w:r>
          </w:p>
        </w:tc>
        <w:tc>
          <w:tcPr>
            <w:tcW w:w="709" w:type="dxa"/>
            <w:tcBorders>
              <w:top w:val="single" w:sz="4" w:space="0" w:color="auto"/>
            </w:tcBorders>
          </w:tcPr>
          <w:p w:rsidR="00163B85" w:rsidRDefault="00163B85" w:rsidP="00940478">
            <w:pPr>
              <w:pStyle w:val="BodyChar"/>
              <w:rPr>
                <w:rFonts w:ascii="Times New Roman" w:hAnsi="Times New Roman"/>
                <w:lang w:val="id-ID"/>
              </w:rPr>
            </w:pPr>
            <w:r>
              <w:rPr>
                <w:rFonts w:ascii="Times New Roman" w:hAnsi="Times New Roman"/>
                <w:lang w:val="id-ID"/>
              </w:rPr>
              <w:t>66,25</w:t>
            </w:r>
          </w:p>
        </w:tc>
        <w:tc>
          <w:tcPr>
            <w:tcW w:w="992" w:type="dxa"/>
            <w:tcBorders>
              <w:top w:val="single" w:sz="4" w:space="0" w:color="auto"/>
            </w:tcBorders>
          </w:tcPr>
          <w:p w:rsidR="00163B85" w:rsidRDefault="00163B85" w:rsidP="00940478">
            <w:pPr>
              <w:pStyle w:val="BodyChar"/>
              <w:rPr>
                <w:rFonts w:ascii="Times New Roman" w:hAnsi="Times New Roman"/>
                <w:lang w:val="id-ID"/>
              </w:rPr>
            </w:pPr>
            <w:r>
              <w:rPr>
                <w:rFonts w:ascii="Times New Roman" w:hAnsi="Times New Roman"/>
                <w:lang w:val="id-ID"/>
              </w:rPr>
              <w:t>Medium</w:t>
            </w:r>
          </w:p>
        </w:tc>
        <w:tc>
          <w:tcPr>
            <w:tcW w:w="1134" w:type="dxa"/>
            <w:tcBorders>
              <w:top w:val="single" w:sz="4" w:space="0" w:color="auto"/>
            </w:tcBorders>
            <w:shd w:val="clear" w:color="auto" w:fill="auto"/>
          </w:tcPr>
          <w:p w:rsidR="00163B85" w:rsidRPr="00A21D74" w:rsidRDefault="00163B85" w:rsidP="00940478">
            <w:pPr>
              <w:pStyle w:val="BodyChar"/>
              <w:rPr>
                <w:rFonts w:ascii="Times New Roman" w:hAnsi="Times New Roman"/>
                <w:lang w:val="id-ID"/>
              </w:rPr>
            </w:pPr>
            <w:r>
              <w:rPr>
                <w:rFonts w:ascii="Times New Roman" w:hAnsi="Times New Roman"/>
                <w:lang w:val="id-ID"/>
              </w:rPr>
              <w:t>61,07</w:t>
            </w:r>
          </w:p>
        </w:tc>
        <w:tc>
          <w:tcPr>
            <w:tcW w:w="991" w:type="dxa"/>
            <w:tcBorders>
              <w:top w:val="single" w:sz="4" w:space="0" w:color="auto"/>
            </w:tcBorders>
            <w:shd w:val="clear" w:color="auto" w:fill="auto"/>
          </w:tcPr>
          <w:p w:rsidR="00163B85" w:rsidRPr="00BD1BF8" w:rsidRDefault="00163B85" w:rsidP="00940478">
            <w:pPr>
              <w:pStyle w:val="BodyChar"/>
              <w:jc w:val="left"/>
              <w:rPr>
                <w:rFonts w:ascii="Times New Roman" w:hAnsi="Times New Roman"/>
                <w:lang w:val="id-ID"/>
              </w:rPr>
            </w:pPr>
            <w:r>
              <w:rPr>
                <w:rFonts w:ascii="Times New Roman" w:hAnsi="Times New Roman"/>
                <w:lang w:val="id-ID"/>
              </w:rPr>
              <w:t>Low</w:t>
            </w:r>
          </w:p>
        </w:tc>
      </w:tr>
      <w:tr w:rsidR="00163B85" w:rsidTr="00163B85">
        <w:trPr>
          <w:jc w:val="center"/>
        </w:trPr>
        <w:tc>
          <w:tcPr>
            <w:tcW w:w="1985" w:type="dxa"/>
            <w:vMerge/>
            <w:shd w:val="clear" w:color="auto" w:fill="auto"/>
          </w:tcPr>
          <w:p w:rsidR="00163B85" w:rsidRDefault="00163B85" w:rsidP="00BD1BF8">
            <w:pPr>
              <w:pStyle w:val="BodyChar"/>
              <w:rPr>
                <w:rFonts w:ascii="Times New Roman" w:hAnsi="Times New Roman"/>
                <w:lang w:val="id-ID"/>
              </w:rPr>
            </w:pPr>
          </w:p>
        </w:tc>
        <w:tc>
          <w:tcPr>
            <w:tcW w:w="2410" w:type="dxa"/>
            <w:vMerge/>
          </w:tcPr>
          <w:p w:rsidR="00163B85" w:rsidRDefault="00163B85" w:rsidP="00940478">
            <w:pPr>
              <w:pStyle w:val="BodyChar"/>
              <w:rPr>
                <w:rFonts w:ascii="Times New Roman" w:hAnsi="Times New Roman"/>
                <w:lang w:val="id-ID"/>
              </w:rPr>
            </w:pPr>
          </w:p>
        </w:tc>
        <w:tc>
          <w:tcPr>
            <w:tcW w:w="850" w:type="dxa"/>
            <w:tcBorders>
              <w:top w:val="single" w:sz="4" w:space="0" w:color="auto"/>
            </w:tcBorders>
          </w:tcPr>
          <w:p w:rsidR="00163B85" w:rsidRDefault="00163B85" w:rsidP="00940478">
            <w:pPr>
              <w:pStyle w:val="BodyChar"/>
              <w:rPr>
                <w:rFonts w:ascii="Times New Roman" w:hAnsi="Times New Roman"/>
                <w:lang w:val="id-ID"/>
              </w:rPr>
            </w:pPr>
            <w:r>
              <w:rPr>
                <w:rFonts w:ascii="Times New Roman" w:hAnsi="Times New Roman"/>
                <w:lang w:val="id-ID"/>
              </w:rPr>
              <w:t>2</w:t>
            </w:r>
          </w:p>
        </w:tc>
        <w:tc>
          <w:tcPr>
            <w:tcW w:w="709" w:type="dxa"/>
            <w:tcBorders>
              <w:top w:val="single" w:sz="4" w:space="0" w:color="auto"/>
            </w:tcBorders>
          </w:tcPr>
          <w:p w:rsidR="00163B85" w:rsidRDefault="00163B85" w:rsidP="00940478">
            <w:pPr>
              <w:pStyle w:val="BodyChar"/>
              <w:rPr>
                <w:rFonts w:ascii="Times New Roman" w:hAnsi="Times New Roman"/>
                <w:lang w:val="id-ID"/>
              </w:rPr>
            </w:pPr>
            <w:r>
              <w:rPr>
                <w:rFonts w:ascii="Times New Roman" w:hAnsi="Times New Roman"/>
                <w:lang w:val="id-ID"/>
              </w:rPr>
              <w:t>61,85</w:t>
            </w:r>
          </w:p>
        </w:tc>
        <w:tc>
          <w:tcPr>
            <w:tcW w:w="992" w:type="dxa"/>
            <w:tcBorders>
              <w:top w:val="single" w:sz="4" w:space="0" w:color="auto"/>
            </w:tcBorders>
          </w:tcPr>
          <w:p w:rsidR="00163B85" w:rsidRDefault="00163B85" w:rsidP="00940478">
            <w:pPr>
              <w:pStyle w:val="BodyChar"/>
              <w:rPr>
                <w:rFonts w:ascii="Times New Roman" w:hAnsi="Times New Roman"/>
                <w:lang w:val="id-ID"/>
              </w:rPr>
            </w:pPr>
            <w:r>
              <w:rPr>
                <w:rFonts w:ascii="Times New Roman" w:hAnsi="Times New Roman"/>
                <w:lang w:val="id-ID"/>
              </w:rPr>
              <w:t>Low</w:t>
            </w:r>
          </w:p>
        </w:tc>
        <w:tc>
          <w:tcPr>
            <w:tcW w:w="1134" w:type="dxa"/>
            <w:tcBorders>
              <w:top w:val="single" w:sz="4" w:space="0" w:color="auto"/>
            </w:tcBorders>
            <w:shd w:val="clear" w:color="auto" w:fill="auto"/>
          </w:tcPr>
          <w:p w:rsidR="00163B85" w:rsidRDefault="00163B85" w:rsidP="00940478">
            <w:pPr>
              <w:pStyle w:val="BodyChar"/>
              <w:rPr>
                <w:rFonts w:ascii="Times New Roman" w:hAnsi="Times New Roman"/>
                <w:lang w:val="id-ID"/>
              </w:rPr>
            </w:pPr>
          </w:p>
        </w:tc>
        <w:tc>
          <w:tcPr>
            <w:tcW w:w="991" w:type="dxa"/>
            <w:tcBorders>
              <w:top w:val="single" w:sz="4" w:space="0" w:color="auto"/>
            </w:tcBorders>
            <w:shd w:val="clear" w:color="auto" w:fill="auto"/>
          </w:tcPr>
          <w:p w:rsidR="00163B85" w:rsidRDefault="00163B85" w:rsidP="00940478">
            <w:pPr>
              <w:pStyle w:val="BodyChar"/>
              <w:jc w:val="left"/>
              <w:rPr>
                <w:rFonts w:ascii="Times New Roman" w:hAnsi="Times New Roman"/>
                <w:lang w:val="id-ID"/>
              </w:rPr>
            </w:pPr>
          </w:p>
        </w:tc>
      </w:tr>
      <w:tr w:rsidR="00163B85" w:rsidTr="00163B85">
        <w:trPr>
          <w:jc w:val="center"/>
        </w:trPr>
        <w:tc>
          <w:tcPr>
            <w:tcW w:w="1985" w:type="dxa"/>
            <w:tcBorders>
              <w:top w:val="single" w:sz="4" w:space="0" w:color="auto"/>
            </w:tcBorders>
            <w:shd w:val="clear" w:color="auto" w:fill="auto"/>
          </w:tcPr>
          <w:p w:rsidR="00163B85" w:rsidRDefault="00163B85" w:rsidP="00BD1BF8">
            <w:pPr>
              <w:pStyle w:val="BodyChar"/>
              <w:rPr>
                <w:rFonts w:ascii="Times New Roman" w:hAnsi="Times New Roman"/>
                <w:lang w:val="id-ID"/>
              </w:rPr>
            </w:pPr>
          </w:p>
        </w:tc>
        <w:tc>
          <w:tcPr>
            <w:tcW w:w="2410" w:type="dxa"/>
            <w:tcBorders>
              <w:top w:val="single" w:sz="4" w:space="0" w:color="auto"/>
            </w:tcBorders>
          </w:tcPr>
          <w:p w:rsidR="00163B85" w:rsidRDefault="00163B85" w:rsidP="00940478">
            <w:pPr>
              <w:pStyle w:val="BodyChar"/>
              <w:rPr>
                <w:rFonts w:ascii="Times New Roman" w:hAnsi="Times New Roman"/>
                <w:lang w:val="id-ID"/>
              </w:rPr>
            </w:pPr>
            <w:r>
              <w:rPr>
                <w:rFonts w:ascii="Times New Roman" w:hAnsi="Times New Roman"/>
                <w:lang w:val="id-ID"/>
              </w:rPr>
              <w:t>Analyze arguments</w:t>
            </w:r>
          </w:p>
        </w:tc>
        <w:tc>
          <w:tcPr>
            <w:tcW w:w="850" w:type="dxa"/>
            <w:tcBorders>
              <w:top w:val="single" w:sz="4" w:space="0" w:color="auto"/>
            </w:tcBorders>
          </w:tcPr>
          <w:p w:rsidR="00163B85" w:rsidRDefault="00163B85" w:rsidP="00940478">
            <w:pPr>
              <w:pStyle w:val="BodyChar"/>
              <w:rPr>
                <w:rFonts w:ascii="Times New Roman" w:hAnsi="Times New Roman"/>
                <w:lang w:val="id-ID"/>
              </w:rPr>
            </w:pPr>
            <w:r>
              <w:rPr>
                <w:rFonts w:ascii="Times New Roman" w:hAnsi="Times New Roman"/>
                <w:lang w:val="id-ID"/>
              </w:rPr>
              <w:t>3</w:t>
            </w:r>
          </w:p>
        </w:tc>
        <w:tc>
          <w:tcPr>
            <w:tcW w:w="709" w:type="dxa"/>
            <w:tcBorders>
              <w:top w:val="single" w:sz="4" w:space="0" w:color="auto"/>
            </w:tcBorders>
          </w:tcPr>
          <w:p w:rsidR="00163B85" w:rsidRDefault="00163B85" w:rsidP="00940478">
            <w:pPr>
              <w:pStyle w:val="BodyChar"/>
              <w:rPr>
                <w:rFonts w:ascii="Times New Roman" w:hAnsi="Times New Roman"/>
                <w:lang w:val="id-ID"/>
              </w:rPr>
            </w:pPr>
            <w:r>
              <w:rPr>
                <w:rFonts w:ascii="Times New Roman" w:hAnsi="Times New Roman"/>
                <w:lang w:val="id-ID"/>
              </w:rPr>
              <w:t>58,12</w:t>
            </w:r>
          </w:p>
        </w:tc>
        <w:tc>
          <w:tcPr>
            <w:tcW w:w="992" w:type="dxa"/>
            <w:tcBorders>
              <w:top w:val="single" w:sz="4" w:space="0" w:color="auto"/>
            </w:tcBorders>
          </w:tcPr>
          <w:p w:rsidR="00163B85" w:rsidRDefault="00163B85" w:rsidP="00940478">
            <w:pPr>
              <w:pStyle w:val="BodyChar"/>
              <w:rPr>
                <w:rFonts w:ascii="Times New Roman" w:hAnsi="Times New Roman"/>
                <w:lang w:val="id-ID"/>
              </w:rPr>
            </w:pPr>
            <w:r>
              <w:rPr>
                <w:rFonts w:ascii="Times New Roman" w:hAnsi="Times New Roman"/>
                <w:lang w:val="id-ID"/>
              </w:rPr>
              <w:t>Low</w:t>
            </w:r>
          </w:p>
        </w:tc>
        <w:tc>
          <w:tcPr>
            <w:tcW w:w="1134" w:type="dxa"/>
            <w:tcBorders>
              <w:top w:val="single" w:sz="4" w:space="0" w:color="auto"/>
            </w:tcBorders>
            <w:shd w:val="clear" w:color="auto" w:fill="auto"/>
          </w:tcPr>
          <w:p w:rsidR="00163B85" w:rsidRDefault="00163B85" w:rsidP="00940478">
            <w:pPr>
              <w:pStyle w:val="BodyChar"/>
              <w:rPr>
                <w:rFonts w:ascii="Times New Roman" w:hAnsi="Times New Roman"/>
                <w:lang w:val="id-ID"/>
              </w:rPr>
            </w:pPr>
          </w:p>
        </w:tc>
        <w:tc>
          <w:tcPr>
            <w:tcW w:w="991" w:type="dxa"/>
            <w:tcBorders>
              <w:top w:val="single" w:sz="4" w:space="0" w:color="auto"/>
            </w:tcBorders>
            <w:shd w:val="clear" w:color="auto" w:fill="auto"/>
          </w:tcPr>
          <w:p w:rsidR="00163B85" w:rsidRDefault="00163B85" w:rsidP="00940478">
            <w:pPr>
              <w:pStyle w:val="BodyChar"/>
              <w:jc w:val="left"/>
              <w:rPr>
                <w:rFonts w:ascii="Times New Roman" w:hAnsi="Times New Roman"/>
                <w:lang w:val="id-ID"/>
              </w:rPr>
            </w:pPr>
          </w:p>
        </w:tc>
      </w:tr>
      <w:tr w:rsidR="00163B85" w:rsidTr="00163B85">
        <w:trPr>
          <w:jc w:val="center"/>
        </w:trPr>
        <w:tc>
          <w:tcPr>
            <w:tcW w:w="1985" w:type="dxa"/>
            <w:shd w:val="clear" w:color="auto" w:fill="auto"/>
          </w:tcPr>
          <w:p w:rsidR="00163B85" w:rsidRDefault="00163B85" w:rsidP="00940478">
            <w:pPr>
              <w:pStyle w:val="BodyChar"/>
              <w:rPr>
                <w:rFonts w:ascii="Times New Roman" w:hAnsi="Times New Roman"/>
              </w:rPr>
            </w:pPr>
            <w:r>
              <w:rPr>
                <w:rFonts w:ascii="Times New Roman" w:hAnsi="Times New Roman"/>
                <w:lang w:val="id-ID"/>
              </w:rPr>
              <w:t>B</w:t>
            </w:r>
            <w:proofErr w:type="spellStart"/>
            <w:r w:rsidRPr="00A21D74">
              <w:rPr>
                <w:rFonts w:ascii="Times New Roman" w:hAnsi="Times New Roman"/>
              </w:rPr>
              <w:t>ases</w:t>
            </w:r>
            <w:proofErr w:type="spellEnd"/>
            <w:r w:rsidRPr="00A21D74">
              <w:rPr>
                <w:rFonts w:ascii="Times New Roman" w:hAnsi="Times New Roman"/>
              </w:rPr>
              <w:t xml:space="preserve"> for a decision</w:t>
            </w:r>
          </w:p>
        </w:tc>
        <w:tc>
          <w:tcPr>
            <w:tcW w:w="2410" w:type="dxa"/>
          </w:tcPr>
          <w:p w:rsidR="00163B85" w:rsidRDefault="00163B85" w:rsidP="00940478">
            <w:pPr>
              <w:pStyle w:val="BodyChar"/>
              <w:rPr>
                <w:rFonts w:ascii="Times New Roman" w:hAnsi="Times New Roman"/>
                <w:lang w:val="id-ID"/>
              </w:rPr>
            </w:pPr>
            <w:r>
              <w:rPr>
                <w:rFonts w:ascii="Times New Roman" w:hAnsi="Times New Roman"/>
                <w:lang w:val="id-ID"/>
              </w:rPr>
              <w:t>Consider the credibility of the source</w:t>
            </w:r>
          </w:p>
        </w:tc>
        <w:tc>
          <w:tcPr>
            <w:tcW w:w="850" w:type="dxa"/>
          </w:tcPr>
          <w:p w:rsidR="00163B85" w:rsidRDefault="00163B85" w:rsidP="00940478">
            <w:pPr>
              <w:pStyle w:val="BodyChar"/>
              <w:rPr>
                <w:rFonts w:ascii="Times New Roman" w:hAnsi="Times New Roman"/>
                <w:lang w:val="id-ID"/>
              </w:rPr>
            </w:pPr>
            <w:r>
              <w:rPr>
                <w:rFonts w:ascii="Times New Roman" w:hAnsi="Times New Roman"/>
                <w:lang w:val="id-ID"/>
              </w:rPr>
              <w:t>4</w:t>
            </w:r>
          </w:p>
        </w:tc>
        <w:tc>
          <w:tcPr>
            <w:tcW w:w="709" w:type="dxa"/>
          </w:tcPr>
          <w:p w:rsidR="00163B85" w:rsidRDefault="00163B85" w:rsidP="00940478">
            <w:pPr>
              <w:pStyle w:val="BodyChar"/>
              <w:rPr>
                <w:rFonts w:ascii="Times New Roman" w:hAnsi="Times New Roman"/>
                <w:lang w:val="id-ID"/>
              </w:rPr>
            </w:pPr>
            <w:r>
              <w:rPr>
                <w:rFonts w:ascii="Times New Roman" w:hAnsi="Times New Roman"/>
                <w:lang w:val="id-ID"/>
              </w:rPr>
              <w:t>56,25</w:t>
            </w:r>
          </w:p>
        </w:tc>
        <w:tc>
          <w:tcPr>
            <w:tcW w:w="992" w:type="dxa"/>
          </w:tcPr>
          <w:p w:rsidR="00163B85" w:rsidRDefault="00163B85" w:rsidP="00940478">
            <w:pPr>
              <w:pStyle w:val="BodyChar"/>
              <w:rPr>
                <w:rFonts w:ascii="Times New Roman" w:hAnsi="Times New Roman"/>
                <w:lang w:val="id-ID"/>
              </w:rPr>
            </w:pPr>
            <w:r>
              <w:rPr>
                <w:rFonts w:ascii="Times New Roman" w:hAnsi="Times New Roman"/>
                <w:lang w:val="id-ID"/>
              </w:rPr>
              <w:t>Low</w:t>
            </w:r>
          </w:p>
        </w:tc>
        <w:tc>
          <w:tcPr>
            <w:tcW w:w="1134" w:type="dxa"/>
            <w:shd w:val="clear" w:color="auto" w:fill="auto"/>
          </w:tcPr>
          <w:p w:rsidR="00163B85" w:rsidRPr="00A21D74" w:rsidRDefault="00163B85" w:rsidP="00940478">
            <w:pPr>
              <w:pStyle w:val="BodyChar"/>
              <w:rPr>
                <w:rFonts w:ascii="Times New Roman" w:hAnsi="Times New Roman"/>
                <w:lang w:val="id-ID"/>
              </w:rPr>
            </w:pPr>
            <w:r>
              <w:rPr>
                <w:rFonts w:ascii="Times New Roman" w:hAnsi="Times New Roman"/>
                <w:lang w:val="id-ID"/>
              </w:rPr>
              <w:t>56,25</w:t>
            </w:r>
          </w:p>
        </w:tc>
        <w:tc>
          <w:tcPr>
            <w:tcW w:w="991" w:type="dxa"/>
            <w:shd w:val="clear" w:color="auto" w:fill="auto"/>
          </w:tcPr>
          <w:p w:rsidR="00163B85" w:rsidRPr="00BD1BF8" w:rsidRDefault="00163B85" w:rsidP="00940478">
            <w:pPr>
              <w:pStyle w:val="BodyChar"/>
              <w:jc w:val="left"/>
              <w:rPr>
                <w:rFonts w:ascii="Times New Roman" w:hAnsi="Times New Roman"/>
                <w:lang w:val="id-ID"/>
              </w:rPr>
            </w:pPr>
            <w:r>
              <w:rPr>
                <w:rFonts w:ascii="Times New Roman" w:hAnsi="Times New Roman"/>
                <w:lang w:val="id-ID"/>
              </w:rPr>
              <w:t>Low</w:t>
            </w:r>
          </w:p>
        </w:tc>
      </w:tr>
      <w:tr w:rsidR="00163B85" w:rsidTr="00163B85">
        <w:trPr>
          <w:jc w:val="center"/>
        </w:trPr>
        <w:tc>
          <w:tcPr>
            <w:tcW w:w="1985" w:type="dxa"/>
            <w:shd w:val="clear" w:color="auto" w:fill="auto"/>
          </w:tcPr>
          <w:p w:rsidR="00163B85" w:rsidRDefault="00163B85" w:rsidP="00940478">
            <w:pPr>
              <w:pStyle w:val="BodyChar"/>
              <w:rPr>
                <w:rFonts w:ascii="Times New Roman" w:hAnsi="Times New Roman"/>
              </w:rPr>
            </w:pPr>
            <w:r>
              <w:rPr>
                <w:rFonts w:ascii="Times New Roman" w:hAnsi="Times New Roman"/>
                <w:lang w:val="id-ID"/>
              </w:rPr>
              <w:t>I</w:t>
            </w:r>
            <w:proofErr w:type="spellStart"/>
            <w:r w:rsidRPr="00BD1BF8">
              <w:rPr>
                <w:rFonts w:ascii="Times New Roman" w:hAnsi="Times New Roman"/>
              </w:rPr>
              <w:t>nference</w:t>
            </w:r>
            <w:proofErr w:type="spellEnd"/>
          </w:p>
        </w:tc>
        <w:tc>
          <w:tcPr>
            <w:tcW w:w="2410" w:type="dxa"/>
          </w:tcPr>
          <w:p w:rsidR="00163B85" w:rsidRDefault="00163B85" w:rsidP="00940478">
            <w:pPr>
              <w:pStyle w:val="BodyChar"/>
              <w:rPr>
                <w:rFonts w:ascii="Times New Roman" w:hAnsi="Times New Roman"/>
                <w:lang w:val="id-ID"/>
              </w:rPr>
            </w:pPr>
            <w:r>
              <w:rPr>
                <w:rFonts w:ascii="Times New Roman" w:hAnsi="Times New Roman"/>
                <w:lang w:val="id-ID"/>
              </w:rPr>
              <w:t>Do induction</w:t>
            </w:r>
          </w:p>
        </w:tc>
        <w:tc>
          <w:tcPr>
            <w:tcW w:w="850" w:type="dxa"/>
          </w:tcPr>
          <w:p w:rsidR="00163B85" w:rsidRDefault="00163B85" w:rsidP="00940478">
            <w:pPr>
              <w:pStyle w:val="BodyChar"/>
              <w:rPr>
                <w:rFonts w:ascii="Times New Roman" w:hAnsi="Times New Roman"/>
                <w:lang w:val="id-ID"/>
              </w:rPr>
            </w:pPr>
            <w:r>
              <w:rPr>
                <w:rFonts w:ascii="Times New Roman" w:hAnsi="Times New Roman"/>
                <w:lang w:val="id-ID"/>
              </w:rPr>
              <w:t>5</w:t>
            </w:r>
          </w:p>
        </w:tc>
        <w:tc>
          <w:tcPr>
            <w:tcW w:w="709" w:type="dxa"/>
          </w:tcPr>
          <w:p w:rsidR="00163B85" w:rsidRDefault="00163B85" w:rsidP="00940478">
            <w:pPr>
              <w:pStyle w:val="BodyChar"/>
              <w:rPr>
                <w:rFonts w:ascii="Times New Roman" w:hAnsi="Times New Roman"/>
                <w:lang w:val="id-ID"/>
              </w:rPr>
            </w:pPr>
            <w:r>
              <w:rPr>
                <w:rFonts w:ascii="Times New Roman" w:hAnsi="Times New Roman"/>
                <w:lang w:val="id-ID"/>
              </w:rPr>
              <w:t>50,62</w:t>
            </w:r>
          </w:p>
        </w:tc>
        <w:tc>
          <w:tcPr>
            <w:tcW w:w="992" w:type="dxa"/>
          </w:tcPr>
          <w:p w:rsidR="00163B85" w:rsidRDefault="00163B85" w:rsidP="00940478">
            <w:pPr>
              <w:pStyle w:val="BodyChar"/>
              <w:rPr>
                <w:rFonts w:ascii="Times New Roman" w:hAnsi="Times New Roman"/>
                <w:lang w:val="id-ID"/>
              </w:rPr>
            </w:pPr>
            <w:r>
              <w:rPr>
                <w:rFonts w:ascii="Times New Roman" w:hAnsi="Times New Roman"/>
                <w:lang w:val="id-ID"/>
              </w:rPr>
              <w:t>Low</w:t>
            </w:r>
          </w:p>
        </w:tc>
        <w:tc>
          <w:tcPr>
            <w:tcW w:w="1134" w:type="dxa"/>
            <w:shd w:val="clear" w:color="auto" w:fill="auto"/>
          </w:tcPr>
          <w:p w:rsidR="00163B85" w:rsidRPr="00BD1BF8" w:rsidRDefault="00163B85" w:rsidP="00940478">
            <w:pPr>
              <w:pStyle w:val="BodyChar"/>
              <w:rPr>
                <w:rFonts w:ascii="Times New Roman" w:hAnsi="Times New Roman"/>
                <w:lang w:val="id-ID"/>
              </w:rPr>
            </w:pPr>
            <w:r>
              <w:rPr>
                <w:rFonts w:ascii="Times New Roman" w:hAnsi="Times New Roman"/>
                <w:lang w:val="id-ID"/>
              </w:rPr>
              <w:t>54,37</w:t>
            </w:r>
          </w:p>
        </w:tc>
        <w:tc>
          <w:tcPr>
            <w:tcW w:w="991" w:type="dxa"/>
            <w:shd w:val="clear" w:color="auto" w:fill="auto"/>
          </w:tcPr>
          <w:p w:rsidR="00163B85" w:rsidRPr="00BD1BF8" w:rsidRDefault="00163B85" w:rsidP="00940478">
            <w:pPr>
              <w:pStyle w:val="BodyChar"/>
              <w:rPr>
                <w:rFonts w:ascii="Times New Roman" w:hAnsi="Times New Roman"/>
                <w:lang w:val="id-ID"/>
              </w:rPr>
            </w:pPr>
            <w:r>
              <w:rPr>
                <w:rFonts w:ascii="Times New Roman" w:hAnsi="Times New Roman"/>
                <w:lang w:val="id-ID"/>
              </w:rPr>
              <w:t>Low</w:t>
            </w:r>
          </w:p>
        </w:tc>
      </w:tr>
      <w:tr w:rsidR="00163B85" w:rsidTr="00163B85">
        <w:trPr>
          <w:jc w:val="center"/>
        </w:trPr>
        <w:tc>
          <w:tcPr>
            <w:tcW w:w="1985" w:type="dxa"/>
            <w:shd w:val="clear" w:color="auto" w:fill="auto"/>
          </w:tcPr>
          <w:p w:rsidR="00163B85" w:rsidRDefault="00163B85" w:rsidP="00940478">
            <w:pPr>
              <w:pStyle w:val="BodyChar"/>
              <w:rPr>
                <w:rFonts w:ascii="Times New Roman" w:hAnsi="Times New Roman"/>
                <w:lang w:val="id-ID"/>
              </w:rPr>
            </w:pPr>
          </w:p>
        </w:tc>
        <w:tc>
          <w:tcPr>
            <w:tcW w:w="2410" w:type="dxa"/>
          </w:tcPr>
          <w:p w:rsidR="00163B85" w:rsidRDefault="00163B85" w:rsidP="00940478">
            <w:pPr>
              <w:pStyle w:val="BodyChar"/>
              <w:rPr>
                <w:rFonts w:ascii="Times New Roman" w:hAnsi="Times New Roman"/>
                <w:lang w:val="id-ID"/>
              </w:rPr>
            </w:pPr>
            <w:r>
              <w:rPr>
                <w:rFonts w:ascii="Times New Roman" w:hAnsi="Times New Roman"/>
                <w:lang w:val="id-ID"/>
              </w:rPr>
              <w:t>Do deductions</w:t>
            </w:r>
          </w:p>
        </w:tc>
        <w:tc>
          <w:tcPr>
            <w:tcW w:w="850" w:type="dxa"/>
          </w:tcPr>
          <w:p w:rsidR="00163B85" w:rsidRDefault="00163B85" w:rsidP="00940478">
            <w:pPr>
              <w:pStyle w:val="BodyChar"/>
              <w:rPr>
                <w:rFonts w:ascii="Times New Roman" w:hAnsi="Times New Roman"/>
                <w:lang w:val="id-ID"/>
              </w:rPr>
            </w:pPr>
            <w:r>
              <w:rPr>
                <w:rFonts w:ascii="Times New Roman" w:hAnsi="Times New Roman"/>
                <w:lang w:val="id-ID"/>
              </w:rPr>
              <w:t>6</w:t>
            </w:r>
          </w:p>
        </w:tc>
        <w:tc>
          <w:tcPr>
            <w:tcW w:w="709" w:type="dxa"/>
          </w:tcPr>
          <w:p w:rsidR="00163B85" w:rsidRDefault="00163B85" w:rsidP="00940478">
            <w:pPr>
              <w:pStyle w:val="BodyChar"/>
              <w:rPr>
                <w:rFonts w:ascii="Times New Roman" w:hAnsi="Times New Roman"/>
                <w:lang w:val="id-ID"/>
              </w:rPr>
            </w:pPr>
            <w:r>
              <w:rPr>
                <w:rFonts w:ascii="Times New Roman" w:hAnsi="Times New Roman"/>
                <w:lang w:val="id-ID"/>
              </w:rPr>
              <w:t>58,12</w:t>
            </w:r>
          </w:p>
        </w:tc>
        <w:tc>
          <w:tcPr>
            <w:tcW w:w="992" w:type="dxa"/>
          </w:tcPr>
          <w:p w:rsidR="00163B85" w:rsidRDefault="00163B85" w:rsidP="00940478">
            <w:pPr>
              <w:pStyle w:val="BodyChar"/>
              <w:rPr>
                <w:rFonts w:ascii="Times New Roman" w:hAnsi="Times New Roman"/>
                <w:lang w:val="id-ID"/>
              </w:rPr>
            </w:pPr>
            <w:r>
              <w:rPr>
                <w:rFonts w:ascii="Times New Roman" w:hAnsi="Times New Roman"/>
                <w:lang w:val="id-ID"/>
              </w:rPr>
              <w:t>Low</w:t>
            </w:r>
          </w:p>
        </w:tc>
        <w:tc>
          <w:tcPr>
            <w:tcW w:w="1134" w:type="dxa"/>
            <w:shd w:val="clear" w:color="auto" w:fill="auto"/>
          </w:tcPr>
          <w:p w:rsidR="00163B85" w:rsidRDefault="00163B85" w:rsidP="00940478">
            <w:pPr>
              <w:pStyle w:val="BodyChar"/>
              <w:rPr>
                <w:rFonts w:ascii="Times New Roman" w:hAnsi="Times New Roman"/>
                <w:lang w:val="id-ID"/>
              </w:rPr>
            </w:pPr>
          </w:p>
        </w:tc>
        <w:tc>
          <w:tcPr>
            <w:tcW w:w="991" w:type="dxa"/>
            <w:shd w:val="clear" w:color="auto" w:fill="auto"/>
          </w:tcPr>
          <w:p w:rsidR="00163B85" w:rsidRDefault="00163B85" w:rsidP="00940478">
            <w:pPr>
              <w:pStyle w:val="BodyChar"/>
              <w:rPr>
                <w:rFonts w:ascii="Times New Roman" w:hAnsi="Times New Roman"/>
                <w:lang w:val="id-ID"/>
              </w:rPr>
            </w:pPr>
          </w:p>
        </w:tc>
      </w:tr>
      <w:tr w:rsidR="00163B85" w:rsidTr="00163B85">
        <w:trPr>
          <w:jc w:val="center"/>
        </w:trPr>
        <w:tc>
          <w:tcPr>
            <w:tcW w:w="1985" w:type="dxa"/>
            <w:shd w:val="clear" w:color="auto" w:fill="auto"/>
          </w:tcPr>
          <w:p w:rsidR="00163B85" w:rsidRDefault="00163B85" w:rsidP="00940478">
            <w:pPr>
              <w:pStyle w:val="BodyChar"/>
              <w:rPr>
                <w:rFonts w:ascii="Times New Roman" w:hAnsi="Times New Roman"/>
                <w:lang w:val="id-ID"/>
              </w:rPr>
            </w:pPr>
            <w:r>
              <w:rPr>
                <w:rFonts w:ascii="Times New Roman" w:hAnsi="Times New Roman"/>
                <w:lang w:val="id-ID"/>
              </w:rPr>
              <w:t>A</w:t>
            </w:r>
            <w:r w:rsidRPr="00BD1BF8">
              <w:rPr>
                <w:rFonts w:ascii="Times New Roman" w:hAnsi="Times New Roman"/>
                <w:lang w:val="id-ID"/>
              </w:rPr>
              <w:t>dvanced clarification</w:t>
            </w:r>
          </w:p>
        </w:tc>
        <w:tc>
          <w:tcPr>
            <w:tcW w:w="2410" w:type="dxa"/>
          </w:tcPr>
          <w:p w:rsidR="00163B85" w:rsidRDefault="00163B85" w:rsidP="00940478">
            <w:pPr>
              <w:pStyle w:val="BodyChar"/>
              <w:rPr>
                <w:rFonts w:ascii="Times New Roman" w:hAnsi="Times New Roman"/>
                <w:lang w:val="id-ID"/>
              </w:rPr>
            </w:pPr>
            <w:r>
              <w:rPr>
                <w:rFonts w:ascii="Times New Roman" w:hAnsi="Times New Roman"/>
                <w:lang w:val="id-ID"/>
              </w:rPr>
              <w:t>Create terms and definitions</w:t>
            </w:r>
          </w:p>
        </w:tc>
        <w:tc>
          <w:tcPr>
            <w:tcW w:w="850" w:type="dxa"/>
          </w:tcPr>
          <w:p w:rsidR="00163B85" w:rsidRDefault="00163B85" w:rsidP="00940478">
            <w:pPr>
              <w:pStyle w:val="BodyChar"/>
              <w:rPr>
                <w:rFonts w:ascii="Times New Roman" w:hAnsi="Times New Roman"/>
                <w:lang w:val="id-ID"/>
              </w:rPr>
            </w:pPr>
            <w:r>
              <w:rPr>
                <w:rFonts w:ascii="Times New Roman" w:hAnsi="Times New Roman"/>
                <w:lang w:val="id-ID"/>
              </w:rPr>
              <w:t>7</w:t>
            </w:r>
          </w:p>
        </w:tc>
        <w:tc>
          <w:tcPr>
            <w:tcW w:w="709" w:type="dxa"/>
          </w:tcPr>
          <w:p w:rsidR="00163B85" w:rsidRDefault="00163B85" w:rsidP="00940478">
            <w:pPr>
              <w:pStyle w:val="BodyChar"/>
              <w:rPr>
                <w:rFonts w:ascii="Times New Roman" w:hAnsi="Times New Roman"/>
                <w:lang w:val="id-ID"/>
              </w:rPr>
            </w:pPr>
            <w:r>
              <w:rPr>
                <w:rFonts w:ascii="Times New Roman" w:hAnsi="Times New Roman"/>
                <w:lang w:val="id-ID"/>
              </w:rPr>
              <w:t>53,75</w:t>
            </w:r>
          </w:p>
        </w:tc>
        <w:tc>
          <w:tcPr>
            <w:tcW w:w="992" w:type="dxa"/>
          </w:tcPr>
          <w:p w:rsidR="00163B85" w:rsidRDefault="00163B85" w:rsidP="00940478">
            <w:pPr>
              <w:pStyle w:val="BodyChar"/>
              <w:rPr>
                <w:rFonts w:ascii="Times New Roman" w:hAnsi="Times New Roman"/>
                <w:lang w:val="id-ID"/>
              </w:rPr>
            </w:pPr>
            <w:r>
              <w:rPr>
                <w:rFonts w:ascii="Times New Roman" w:hAnsi="Times New Roman"/>
                <w:lang w:val="id-ID"/>
              </w:rPr>
              <w:t>Low</w:t>
            </w:r>
          </w:p>
        </w:tc>
        <w:tc>
          <w:tcPr>
            <w:tcW w:w="1134" w:type="dxa"/>
            <w:shd w:val="clear" w:color="auto" w:fill="auto"/>
          </w:tcPr>
          <w:p w:rsidR="00163B85" w:rsidRDefault="00163B85" w:rsidP="00940478">
            <w:pPr>
              <w:pStyle w:val="BodyChar"/>
              <w:rPr>
                <w:rFonts w:ascii="Times New Roman" w:hAnsi="Times New Roman"/>
                <w:lang w:val="id-ID"/>
              </w:rPr>
            </w:pPr>
            <w:r>
              <w:rPr>
                <w:rFonts w:ascii="Times New Roman" w:hAnsi="Times New Roman"/>
                <w:lang w:val="id-ID"/>
              </w:rPr>
              <w:t>53,75</w:t>
            </w:r>
          </w:p>
        </w:tc>
        <w:tc>
          <w:tcPr>
            <w:tcW w:w="991" w:type="dxa"/>
            <w:shd w:val="clear" w:color="auto" w:fill="auto"/>
          </w:tcPr>
          <w:p w:rsidR="00163B85" w:rsidRPr="00BD1BF8" w:rsidRDefault="00163B85" w:rsidP="00940478">
            <w:pPr>
              <w:pStyle w:val="BodyChar"/>
              <w:rPr>
                <w:rFonts w:ascii="Times New Roman" w:hAnsi="Times New Roman"/>
                <w:lang w:val="id-ID"/>
              </w:rPr>
            </w:pPr>
            <w:r>
              <w:rPr>
                <w:rFonts w:ascii="Times New Roman" w:hAnsi="Times New Roman"/>
                <w:lang w:val="id-ID"/>
              </w:rPr>
              <w:t>Low</w:t>
            </w:r>
          </w:p>
        </w:tc>
      </w:tr>
      <w:tr w:rsidR="00163B85" w:rsidTr="00163B85">
        <w:trPr>
          <w:jc w:val="center"/>
        </w:trPr>
        <w:tc>
          <w:tcPr>
            <w:tcW w:w="1985" w:type="dxa"/>
            <w:shd w:val="clear" w:color="auto" w:fill="auto"/>
          </w:tcPr>
          <w:p w:rsidR="00163B85" w:rsidRDefault="00163B85" w:rsidP="00940478">
            <w:pPr>
              <w:pStyle w:val="BodyChar"/>
              <w:rPr>
                <w:rFonts w:ascii="Times New Roman" w:hAnsi="Times New Roman"/>
                <w:lang w:val="id-ID"/>
              </w:rPr>
            </w:pPr>
            <w:r>
              <w:rPr>
                <w:rFonts w:ascii="Times New Roman" w:hAnsi="Times New Roman"/>
                <w:lang w:val="id-ID"/>
              </w:rPr>
              <w:t>S</w:t>
            </w:r>
            <w:r w:rsidRPr="00BD1BF8">
              <w:rPr>
                <w:rFonts w:ascii="Times New Roman" w:hAnsi="Times New Roman"/>
                <w:lang w:val="id-ID"/>
              </w:rPr>
              <w:t>upposition and integration</w:t>
            </w:r>
          </w:p>
        </w:tc>
        <w:tc>
          <w:tcPr>
            <w:tcW w:w="2410" w:type="dxa"/>
          </w:tcPr>
          <w:p w:rsidR="00163B85" w:rsidRDefault="00163B85" w:rsidP="00940478">
            <w:pPr>
              <w:pStyle w:val="BodyChar"/>
              <w:rPr>
                <w:rFonts w:ascii="Times New Roman" w:hAnsi="Times New Roman"/>
                <w:lang w:val="id-ID"/>
              </w:rPr>
            </w:pPr>
            <w:r>
              <w:rPr>
                <w:rFonts w:ascii="Times New Roman" w:hAnsi="Times New Roman"/>
                <w:lang w:val="id-ID"/>
              </w:rPr>
              <w:t>Make and consider decisions</w:t>
            </w:r>
          </w:p>
        </w:tc>
        <w:tc>
          <w:tcPr>
            <w:tcW w:w="850" w:type="dxa"/>
          </w:tcPr>
          <w:p w:rsidR="00163B85" w:rsidRDefault="00163B85" w:rsidP="00940478">
            <w:pPr>
              <w:pStyle w:val="BodyChar"/>
              <w:rPr>
                <w:rFonts w:ascii="Times New Roman" w:hAnsi="Times New Roman"/>
                <w:lang w:val="id-ID"/>
              </w:rPr>
            </w:pPr>
            <w:r>
              <w:rPr>
                <w:rFonts w:ascii="Times New Roman" w:hAnsi="Times New Roman"/>
                <w:lang w:val="id-ID"/>
              </w:rPr>
              <w:t>8</w:t>
            </w:r>
          </w:p>
        </w:tc>
        <w:tc>
          <w:tcPr>
            <w:tcW w:w="709" w:type="dxa"/>
          </w:tcPr>
          <w:p w:rsidR="00163B85" w:rsidRDefault="00163B85" w:rsidP="00940478">
            <w:pPr>
              <w:pStyle w:val="BodyChar"/>
              <w:rPr>
                <w:rFonts w:ascii="Times New Roman" w:hAnsi="Times New Roman"/>
                <w:lang w:val="id-ID"/>
              </w:rPr>
            </w:pPr>
            <w:r>
              <w:rPr>
                <w:rFonts w:ascii="Times New Roman" w:hAnsi="Times New Roman"/>
                <w:lang w:val="id-ID"/>
              </w:rPr>
              <w:t>20,62</w:t>
            </w:r>
          </w:p>
        </w:tc>
        <w:tc>
          <w:tcPr>
            <w:tcW w:w="992" w:type="dxa"/>
          </w:tcPr>
          <w:p w:rsidR="00163B85" w:rsidRDefault="00163B85" w:rsidP="00940478">
            <w:pPr>
              <w:pStyle w:val="BodyChar"/>
              <w:rPr>
                <w:rFonts w:ascii="Times New Roman" w:hAnsi="Times New Roman"/>
                <w:lang w:val="id-ID"/>
              </w:rPr>
            </w:pPr>
            <w:r>
              <w:rPr>
                <w:rFonts w:ascii="Times New Roman" w:hAnsi="Times New Roman"/>
                <w:lang w:val="id-ID"/>
              </w:rPr>
              <w:t>Very Low</w:t>
            </w:r>
          </w:p>
        </w:tc>
        <w:tc>
          <w:tcPr>
            <w:tcW w:w="1134" w:type="dxa"/>
            <w:shd w:val="clear" w:color="auto" w:fill="auto"/>
          </w:tcPr>
          <w:p w:rsidR="00163B85" w:rsidRDefault="00163B85" w:rsidP="00940478">
            <w:pPr>
              <w:pStyle w:val="BodyChar"/>
              <w:rPr>
                <w:rFonts w:ascii="Times New Roman" w:hAnsi="Times New Roman"/>
                <w:lang w:val="id-ID"/>
              </w:rPr>
            </w:pPr>
            <w:r>
              <w:rPr>
                <w:rFonts w:ascii="Times New Roman" w:hAnsi="Times New Roman"/>
                <w:lang w:val="id-ID"/>
              </w:rPr>
              <w:t>20,62</w:t>
            </w:r>
          </w:p>
        </w:tc>
        <w:tc>
          <w:tcPr>
            <w:tcW w:w="991" w:type="dxa"/>
            <w:shd w:val="clear" w:color="auto" w:fill="auto"/>
          </w:tcPr>
          <w:p w:rsidR="00163B85" w:rsidRPr="00BD1BF8" w:rsidRDefault="00163B85" w:rsidP="00940478">
            <w:pPr>
              <w:pStyle w:val="BodyChar"/>
              <w:rPr>
                <w:rFonts w:ascii="Times New Roman" w:hAnsi="Times New Roman"/>
                <w:lang w:val="id-ID"/>
              </w:rPr>
            </w:pPr>
            <w:r>
              <w:rPr>
                <w:rFonts w:ascii="Times New Roman" w:hAnsi="Times New Roman"/>
                <w:lang w:val="id-ID"/>
              </w:rPr>
              <w:t>Very Low</w:t>
            </w:r>
          </w:p>
        </w:tc>
      </w:tr>
      <w:tr w:rsidR="00163B85" w:rsidTr="00163B85">
        <w:trPr>
          <w:jc w:val="center"/>
        </w:trPr>
        <w:tc>
          <w:tcPr>
            <w:tcW w:w="1985" w:type="dxa"/>
            <w:tcBorders>
              <w:bottom w:val="single" w:sz="4" w:space="0" w:color="auto"/>
            </w:tcBorders>
            <w:shd w:val="clear" w:color="auto" w:fill="auto"/>
          </w:tcPr>
          <w:p w:rsidR="00163B85" w:rsidRDefault="00163B85" w:rsidP="00940478">
            <w:pPr>
              <w:pStyle w:val="BodyChar"/>
              <w:rPr>
                <w:rFonts w:ascii="Times New Roman" w:hAnsi="Times New Roman"/>
                <w:lang w:val="id-ID"/>
              </w:rPr>
            </w:pPr>
            <w:r>
              <w:rPr>
                <w:rFonts w:ascii="Times New Roman" w:hAnsi="Times New Roman"/>
                <w:lang w:val="id-ID"/>
              </w:rPr>
              <w:t>S</w:t>
            </w:r>
            <w:r w:rsidRPr="00BD1BF8">
              <w:rPr>
                <w:rFonts w:ascii="Times New Roman" w:hAnsi="Times New Roman"/>
                <w:lang w:val="id-ID"/>
              </w:rPr>
              <w:t>trategies and tactic</w:t>
            </w:r>
          </w:p>
        </w:tc>
        <w:tc>
          <w:tcPr>
            <w:tcW w:w="2410" w:type="dxa"/>
            <w:tcBorders>
              <w:bottom w:val="single" w:sz="4" w:space="0" w:color="auto"/>
            </w:tcBorders>
          </w:tcPr>
          <w:p w:rsidR="00163B85" w:rsidRDefault="00163B85" w:rsidP="00940478">
            <w:pPr>
              <w:pStyle w:val="BodyChar"/>
              <w:rPr>
                <w:rFonts w:ascii="Times New Roman" w:hAnsi="Times New Roman"/>
                <w:lang w:val="id-ID"/>
              </w:rPr>
            </w:pPr>
            <w:r>
              <w:rPr>
                <w:rFonts w:ascii="Times New Roman" w:hAnsi="Times New Roman"/>
                <w:lang w:val="id-ID"/>
              </w:rPr>
              <w:t>Determine an action</w:t>
            </w:r>
          </w:p>
        </w:tc>
        <w:tc>
          <w:tcPr>
            <w:tcW w:w="850" w:type="dxa"/>
            <w:tcBorders>
              <w:bottom w:val="single" w:sz="4" w:space="0" w:color="auto"/>
            </w:tcBorders>
          </w:tcPr>
          <w:p w:rsidR="00163B85" w:rsidRDefault="00163B85" w:rsidP="00940478">
            <w:pPr>
              <w:pStyle w:val="BodyChar"/>
              <w:rPr>
                <w:rFonts w:ascii="Times New Roman" w:hAnsi="Times New Roman"/>
                <w:lang w:val="id-ID"/>
              </w:rPr>
            </w:pPr>
            <w:r>
              <w:rPr>
                <w:rFonts w:ascii="Times New Roman" w:hAnsi="Times New Roman"/>
                <w:lang w:val="id-ID"/>
              </w:rPr>
              <w:t>9</w:t>
            </w:r>
          </w:p>
        </w:tc>
        <w:tc>
          <w:tcPr>
            <w:tcW w:w="709" w:type="dxa"/>
            <w:tcBorders>
              <w:bottom w:val="single" w:sz="4" w:space="0" w:color="auto"/>
            </w:tcBorders>
          </w:tcPr>
          <w:p w:rsidR="00163B85" w:rsidRDefault="00163B85" w:rsidP="00940478">
            <w:pPr>
              <w:pStyle w:val="BodyChar"/>
              <w:rPr>
                <w:rFonts w:ascii="Times New Roman" w:hAnsi="Times New Roman"/>
                <w:lang w:val="id-ID"/>
              </w:rPr>
            </w:pPr>
            <w:r>
              <w:rPr>
                <w:rFonts w:ascii="Times New Roman" w:hAnsi="Times New Roman"/>
                <w:lang w:val="id-ID"/>
              </w:rPr>
              <w:t>57,50</w:t>
            </w:r>
          </w:p>
        </w:tc>
        <w:tc>
          <w:tcPr>
            <w:tcW w:w="992" w:type="dxa"/>
            <w:tcBorders>
              <w:bottom w:val="single" w:sz="4" w:space="0" w:color="auto"/>
            </w:tcBorders>
          </w:tcPr>
          <w:p w:rsidR="00163B85" w:rsidRDefault="00163B85" w:rsidP="00940478">
            <w:pPr>
              <w:pStyle w:val="BodyChar"/>
              <w:rPr>
                <w:rFonts w:ascii="Times New Roman" w:hAnsi="Times New Roman"/>
                <w:lang w:val="id-ID"/>
              </w:rPr>
            </w:pPr>
            <w:r>
              <w:rPr>
                <w:rFonts w:ascii="Times New Roman" w:hAnsi="Times New Roman"/>
                <w:lang w:val="id-ID"/>
              </w:rPr>
              <w:t>Low</w:t>
            </w:r>
          </w:p>
        </w:tc>
        <w:tc>
          <w:tcPr>
            <w:tcW w:w="1134" w:type="dxa"/>
            <w:tcBorders>
              <w:bottom w:val="single" w:sz="4" w:space="0" w:color="auto"/>
            </w:tcBorders>
            <w:shd w:val="clear" w:color="auto" w:fill="auto"/>
          </w:tcPr>
          <w:p w:rsidR="00163B85" w:rsidRDefault="00163B85" w:rsidP="00940478">
            <w:pPr>
              <w:pStyle w:val="BodyChar"/>
              <w:rPr>
                <w:rFonts w:ascii="Times New Roman" w:hAnsi="Times New Roman"/>
                <w:lang w:val="id-ID"/>
              </w:rPr>
            </w:pPr>
            <w:r>
              <w:rPr>
                <w:rFonts w:ascii="Times New Roman" w:hAnsi="Times New Roman"/>
                <w:lang w:val="id-ID"/>
              </w:rPr>
              <w:t>57,5</w:t>
            </w:r>
          </w:p>
        </w:tc>
        <w:tc>
          <w:tcPr>
            <w:tcW w:w="991" w:type="dxa"/>
            <w:tcBorders>
              <w:bottom w:val="single" w:sz="4" w:space="0" w:color="auto"/>
            </w:tcBorders>
            <w:shd w:val="clear" w:color="auto" w:fill="auto"/>
          </w:tcPr>
          <w:p w:rsidR="00163B85" w:rsidRPr="00BD1BF8" w:rsidRDefault="00163B85" w:rsidP="00940478">
            <w:pPr>
              <w:pStyle w:val="BodyChar"/>
              <w:rPr>
                <w:rFonts w:ascii="Times New Roman" w:hAnsi="Times New Roman"/>
                <w:lang w:val="id-ID"/>
              </w:rPr>
            </w:pPr>
            <w:r>
              <w:rPr>
                <w:rFonts w:ascii="Times New Roman" w:hAnsi="Times New Roman"/>
                <w:lang w:val="id-ID"/>
              </w:rPr>
              <w:t>Low</w:t>
            </w:r>
          </w:p>
        </w:tc>
      </w:tr>
      <w:tr w:rsidR="00163B85" w:rsidTr="00163B85">
        <w:trPr>
          <w:jc w:val="center"/>
        </w:trPr>
        <w:tc>
          <w:tcPr>
            <w:tcW w:w="1985" w:type="dxa"/>
            <w:tcBorders>
              <w:top w:val="single" w:sz="4" w:space="0" w:color="auto"/>
              <w:bottom w:val="single" w:sz="4" w:space="0" w:color="auto"/>
            </w:tcBorders>
            <w:shd w:val="clear" w:color="auto" w:fill="auto"/>
          </w:tcPr>
          <w:p w:rsidR="00163B85" w:rsidRDefault="00163B85" w:rsidP="00940478">
            <w:pPr>
              <w:pStyle w:val="BodyChar"/>
              <w:rPr>
                <w:rFonts w:ascii="Times New Roman" w:hAnsi="Times New Roman"/>
                <w:lang w:val="id-ID"/>
              </w:rPr>
            </w:pPr>
            <w:r>
              <w:rPr>
                <w:rFonts w:ascii="Times New Roman" w:hAnsi="Times New Roman"/>
                <w:lang w:val="id-ID"/>
              </w:rPr>
              <w:t>Average</w:t>
            </w:r>
          </w:p>
        </w:tc>
        <w:tc>
          <w:tcPr>
            <w:tcW w:w="2410" w:type="dxa"/>
            <w:tcBorders>
              <w:top w:val="single" w:sz="4" w:space="0" w:color="auto"/>
              <w:bottom w:val="single" w:sz="4" w:space="0" w:color="auto"/>
            </w:tcBorders>
          </w:tcPr>
          <w:p w:rsidR="00163B85" w:rsidRDefault="00163B85" w:rsidP="00940478">
            <w:pPr>
              <w:pStyle w:val="BodyChar"/>
              <w:rPr>
                <w:rFonts w:ascii="Times New Roman" w:hAnsi="Times New Roman"/>
                <w:lang w:val="id-ID"/>
              </w:rPr>
            </w:pPr>
          </w:p>
        </w:tc>
        <w:tc>
          <w:tcPr>
            <w:tcW w:w="850" w:type="dxa"/>
            <w:tcBorders>
              <w:top w:val="single" w:sz="4" w:space="0" w:color="auto"/>
              <w:bottom w:val="single" w:sz="4" w:space="0" w:color="auto"/>
            </w:tcBorders>
          </w:tcPr>
          <w:p w:rsidR="00163B85" w:rsidRDefault="00163B85" w:rsidP="00940478">
            <w:pPr>
              <w:pStyle w:val="BodyChar"/>
              <w:rPr>
                <w:rFonts w:ascii="Times New Roman" w:hAnsi="Times New Roman"/>
                <w:lang w:val="id-ID"/>
              </w:rPr>
            </w:pPr>
          </w:p>
        </w:tc>
        <w:tc>
          <w:tcPr>
            <w:tcW w:w="709" w:type="dxa"/>
            <w:tcBorders>
              <w:top w:val="single" w:sz="4" w:space="0" w:color="auto"/>
              <w:bottom w:val="single" w:sz="4" w:space="0" w:color="auto"/>
            </w:tcBorders>
          </w:tcPr>
          <w:p w:rsidR="00163B85" w:rsidRDefault="00163B85" w:rsidP="00940478">
            <w:pPr>
              <w:pStyle w:val="BodyChar"/>
              <w:rPr>
                <w:rFonts w:ascii="Times New Roman" w:hAnsi="Times New Roman"/>
                <w:lang w:val="id-ID"/>
              </w:rPr>
            </w:pPr>
          </w:p>
        </w:tc>
        <w:tc>
          <w:tcPr>
            <w:tcW w:w="992" w:type="dxa"/>
            <w:tcBorders>
              <w:top w:val="single" w:sz="4" w:space="0" w:color="auto"/>
              <w:bottom w:val="single" w:sz="4" w:space="0" w:color="auto"/>
            </w:tcBorders>
          </w:tcPr>
          <w:p w:rsidR="00163B85" w:rsidRDefault="00163B85" w:rsidP="00940478">
            <w:pPr>
              <w:pStyle w:val="BodyChar"/>
              <w:rPr>
                <w:rFonts w:ascii="Times New Roman" w:hAnsi="Times New Roman"/>
                <w:lang w:val="id-ID"/>
              </w:rPr>
            </w:pPr>
          </w:p>
        </w:tc>
        <w:tc>
          <w:tcPr>
            <w:tcW w:w="1134" w:type="dxa"/>
            <w:tcBorders>
              <w:top w:val="single" w:sz="4" w:space="0" w:color="auto"/>
              <w:bottom w:val="single" w:sz="4" w:space="0" w:color="auto"/>
            </w:tcBorders>
            <w:shd w:val="clear" w:color="auto" w:fill="auto"/>
          </w:tcPr>
          <w:p w:rsidR="00163B85" w:rsidRDefault="00163B85" w:rsidP="00940478">
            <w:pPr>
              <w:pStyle w:val="BodyChar"/>
              <w:rPr>
                <w:rFonts w:ascii="Times New Roman" w:hAnsi="Times New Roman"/>
                <w:lang w:val="id-ID"/>
              </w:rPr>
            </w:pPr>
            <w:r>
              <w:rPr>
                <w:rFonts w:ascii="Times New Roman" w:hAnsi="Times New Roman"/>
                <w:lang w:val="id-ID"/>
              </w:rPr>
              <w:t>50,59%</w:t>
            </w:r>
          </w:p>
        </w:tc>
        <w:tc>
          <w:tcPr>
            <w:tcW w:w="991" w:type="dxa"/>
            <w:tcBorders>
              <w:top w:val="single" w:sz="4" w:space="0" w:color="auto"/>
              <w:bottom w:val="single" w:sz="4" w:space="0" w:color="auto"/>
            </w:tcBorders>
            <w:shd w:val="clear" w:color="auto" w:fill="auto"/>
          </w:tcPr>
          <w:p w:rsidR="00163B85" w:rsidRDefault="00163B85" w:rsidP="00940478">
            <w:pPr>
              <w:pStyle w:val="BodyChar"/>
              <w:rPr>
                <w:rFonts w:ascii="Times New Roman" w:hAnsi="Times New Roman"/>
                <w:lang w:val="id-ID"/>
              </w:rPr>
            </w:pPr>
            <w:r>
              <w:rPr>
                <w:rFonts w:ascii="Times New Roman" w:hAnsi="Times New Roman"/>
                <w:lang w:val="id-ID"/>
              </w:rPr>
              <w:t>Low</w:t>
            </w:r>
          </w:p>
        </w:tc>
      </w:tr>
    </w:tbl>
    <w:p w:rsidR="00B5556B" w:rsidRPr="0047634C" w:rsidRDefault="00B5556B" w:rsidP="00B5556B">
      <w:pPr>
        <w:pStyle w:val="section"/>
        <w:rPr>
          <w:rFonts w:ascii="Times New Roman" w:hAnsi="Times New Roman"/>
        </w:rPr>
      </w:pPr>
      <w:r>
        <w:rPr>
          <w:rFonts w:ascii="Times New Roman" w:hAnsi="Times New Roman"/>
          <w:lang w:val="id-ID"/>
        </w:rPr>
        <w:t>Discussion</w:t>
      </w:r>
    </w:p>
    <w:p w:rsidR="00B5556B" w:rsidRDefault="00B5556B" w:rsidP="00B5556B">
      <w:pPr>
        <w:pStyle w:val="BodyChar"/>
        <w:rPr>
          <w:rFonts w:ascii="Times New Roman" w:hAnsi="Times New Roman"/>
          <w:lang w:val="id-ID"/>
        </w:rPr>
      </w:pPr>
      <w:r>
        <w:rPr>
          <w:rFonts w:ascii="Times New Roman" w:hAnsi="Times New Roman"/>
          <w:lang w:val="id-ID"/>
        </w:rPr>
        <w:tab/>
      </w:r>
      <w:r w:rsidRPr="00B5556B">
        <w:rPr>
          <w:rFonts w:ascii="Times New Roman" w:hAnsi="Times New Roman"/>
        </w:rPr>
        <w:t xml:space="preserve">Based on the research that </w:t>
      </w:r>
      <w:proofErr w:type="gramStart"/>
      <w:r w:rsidRPr="00B5556B">
        <w:rPr>
          <w:rFonts w:ascii="Times New Roman" w:hAnsi="Times New Roman"/>
        </w:rPr>
        <w:t>has been done</w:t>
      </w:r>
      <w:proofErr w:type="gramEnd"/>
      <w:r w:rsidRPr="00B5556B">
        <w:rPr>
          <w:rFonts w:ascii="Times New Roman" w:hAnsi="Times New Roman"/>
        </w:rPr>
        <w:t>, it is found that the class XII students of SMAN 1 Payakumbuh have a level of critical thinking skills about biotechnology mater</w:t>
      </w:r>
      <w:r>
        <w:rPr>
          <w:rFonts w:ascii="Times New Roman" w:hAnsi="Times New Roman"/>
        </w:rPr>
        <w:t>ial 50.59% in the low category.</w:t>
      </w:r>
    </w:p>
    <w:p w:rsidR="00163B85" w:rsidRDefault="00163B85" w:rsidP="00B5556B">
      <w:pPr>
        <w:pStyle w:val="BodyChar"/>
        <w:rPr>
          <w:rFonts w:ascii="Times New Roman" w:hAnsi="Times New Roman"/>
          <w:lang w:val="id-ID"/>
        </w:rPr>
      </w:pPr>
    </w:p>
    <w:p w:rsidR="00163B85" w:rsidRDefault="00163B85" w:rsidP="00B5556B">
      <w:pPr>
        <w:pStyle w:val="BodyChar"/>
        <w:rPr>
          <w:rFonts w:ascii="Times New Roman" w:hAnsi="Times New Roman"/>
          <w:lang w:val="id-ID"/>
        </w:rPr>
      </w:pPr>
    </w:p>
    <w:p w:rsidR="00163B85" w:rsidRPr="00163B85" w:rsidRDefault="00163B85" w:rsidP="00B5556B">
      <w:pPr>
        <w:pStyle w:val="BodyChar"/>
        <w:rPr>
          <w:rFonts w:ascii="Times New Roman" w:hAnsi="Times New Roman"/>
          <w:lang w:val="id-ID"/>
        </w:rPr>
      </w:pPr>
    </w:p>
    <w:p w:rsidR="00B5556B" w:rsidRPr="00B5556B" w:rsidRDefault="00B5556B" w:rsidP="00235BDE">
      <w:pPr>
        <w:pStyle w:val="subsection"/>
        <w:numPr>
          <w:ilvl w:val="1"/>
          <w:numId w:val="20"/>
        </w:numPr>
        <w:rPr>
          <w:rFonts w:ascii="Times New Roman" w:hAnsi="Times New Roman"/>
        </w:rPr>
      </w:pPr>
      <w:r w:rsidRPr="00B5556B">
        <w:rPr>
          <w:rFonts w:ascii="Times New Roman" w:hAnsi="Times New Roman"/>
        </w:rPr>
        <w:t>Aspects of providing a simple explanation (basic clarification)</w:t>
      </w:r>
    </w:p>
    <w:p w:rsidR="00235BDE" w:rsidRDefault="00B5556B" w:rsidP="00B5556B">
      <w:pPr>
        <w:pStyle w:val="subsection"/>
        <w:numPr>
          <w:ilvl w:val="0"/>
          <w:numId w:val="0"/>
        </w:numPr>
        <w:ind w:left="720"/>
        <w:jc w:val="both"/>
        <w:rPr>
          <w:rFonts w:ascii="Times New Roman" w:hAnsi="Times New Roman"/>
          <w:i w:val="0"/>
          <w:lang w:val="id-ID"/>
        </w:rPr>
      </w:pPr>
      <w:r w:rsidRPr="00B5556B">
        <w:rPr>
          <w:rFonts w:ascii="Times New Roman" w:hAnsi="Times New Roman"/>
          <w:i w:val="0"/>
        </w:rPr>
        <w:lastRenderedPageBreak/>
        <w:t xml:space="preserve">In the aspect of providing a simple explanation (basic clarification), the researcher analyzes critical thinking indicators, formulates questions, and analyzes arguments. Students learn to think critically gradually through trained habits in the form of formulating problems and answering questions that require explanation </w:t>
      </w:r>
      <w:r w:rsidR="00E2785E">
        <w:rPr>
          <w:rFonts w:ascii="Times New Roman" w:hAnsi="Times New Roman"/>
          <w:i w:val="0"/>
        </w:rPr>
        <w:fldChar w:fldCharType="begin" w:fldLock="1"/>
      </w:r>
      <w:r w:rsidR="00E2785E">
        <w:rPr>
          <w:rFonts w:ascii="Times New Roman" w:hAnsi="Times New Roman"/>
          <w:i w:val="0"/>
        </w:rPr>
        <w:instrText>ADDIN CSL_CITATION { "citationItems" : [ { "id" : "ITEM-1", "itemData" : { "ISBN" : "9780335238798", "abstract" : "Annotation Learning how to be critical and think for one's self are key development steps in the education process. Developing critical thinking is vital for supporting children to become independent learners.This fun, practical book is very easy to use in the classroom and is designed to help children:Understand key critical thinking concepts.Develop critical thinking skills.Understand different types of reasoning and knowledge in all areas of the curriculum.Draw on their natural wonder and curiosity to engage in philosophical discussion.Develop reasoning skills in relation to moral dilemmas and the choices of every day life.The authors present original beautifully illustrated children's stories that take abstract ideas, philosophical questions and critical skills as their central themes. They make the unfamiliar and complex ideas concrete and easily understandable.Drawing on the stories and additional photocopiable resources, each chapter then offers a wealth of learning activities. These are designed to help you develop children's critical thinking and practice relevant tools such as asking good questions, giving good reasons or categorising material.The activities and resources include both subject specific and cross-curricular links and are differentiated for Key Stage 1 and 2. There are also extension activities for enthusiastic, gifted and talented children", "author" : [ { "dropping-particle" : "", "family" : "Leicester", "given" : "Mal", "non-dropping-particle" : "", "parse-names" : false, "suffix" : "" }, { "dropping-particle" : "", "family" : "Taylor", "given" : "Denise", "non-dropping-particle" : "", "parse-names" : false, "suffix" : "" } ], "id" : "ITEM-1", "issued" : { "date-parts" : [ [ "2010" ] ] }, "number-of-pages" : "157", "title" : "Critical Thinking Across the curriculum; Developing critical thinking skills, literacy and philosophy in the primary classroom", "type" : "book" }, "uris" : [ "http://www.mendeley.com/documents/?uuid=ac1e038f-b947-4f0f-bd9e-8819b97e44ac" ] } ], "mendeley" : { "formattedCitation" : "(Leicester &amp; Taylor, 2010)", "plainTextFormattedCitation" : "(Leicester &amp; Taylor, 2010)", "previouslyFormattedCitation" : "(Leicester &amp; Taylor, 2010)" }, "properties" : { "noteIndex" : 0 }, "schema" : "https://github.com/citation-style-language/schema/raw/master/csl-citation.json" }</w:instrText>
      </w:r>
      <w:r w:rsidR="00E2785E">
        <w:rPr>
          <w:rFonts w:ascii="Times New Roman" w:hAnsi="Times New Roman"/>
          <w:i w:val="0"/>
        </w:rPr>
        <w:fldChar w:fldCharType="separate"/>
      </w:r>
      <w:r w:rsidR="00E2785E" w:rsidRPr="00E2785E">
        <w:rPr>
          <w:rFonts w:ascii="Times New Roman" w:hAnsi="Times New Roman"/>
          <w:i w:val="0"/>
          <w:noProof/>
        </w:rPr>
        <w:t>(Leicester &amp; Taylor, 2010)</w:t>
      </w:r>
      <w:r w:rsidR="00E2785E">
        <w:rPr>
          <w:rFonts w:ascii="Times New Roman" w:hAnsi="Times New Roman"/>
          <w:i w:val="0"/>
        </w:rPr>
        <w:fldChar w:fldCharType="end"/>
      </w:r>
      <w:r w:rsidRPr="00B5556B">
        <w:rPr>
          <w:rFonts w:ascii="Times New Roman" w:hAnsi="Times New Roman"/>
          <w:i w:val="0"/>
        </w:rPr>
        <w:t xml:space="preserve">. One of the characteristics of critical thinkers is that they can use information to formulate problem solutions or make decisions, and if necessary seek additional relevant information </w:t>
      </w:r>
      <w:r w:rsidR="00B03726">
        <w:rPr>
          <w:rFonts w:ascii="Times New Roman" w:hAnsi="Times New Roman"/>
          <w:i w:val="0"/>
        </w:rPr>
        <w:fldChar w:fldCharType="begin" w:fldLock="1"/>
      </w:r>
      <w:r w:rsidR="00B03726">
        <w:rPr>
          <w:rFonts w:ascii="Times New Roman" w:hAnsi="Times New Roman"/>
          <w:i w:val="0"/>
        </w:rPr>
        <w:instrText>ADDIN CSL_CITATION { "citationItems" : [ { "id" : "ITEM-1", "itemData" : { "author" : [ { "dropping-particle" : "", "family" : "Surya", "given" : "H", "non-dropping-particle" : "", "parse-names" : false, "suffix" : "" } ], "id" : "ITEM-1", "issued" : { "date-parts" : [ [ "2013" ] ] }, "publisher" : "PT. Gramedia", "publisher-place" : "Jakarta", "title" : "Belajar Orang Genius", "type" : "book" }, "uris" : [ "http://www.mendeley.com/documents/?uuid=5e0662bf-0232-476c-8d5c-e8ba5c976114" ] } ], "mendeley" : { "formattedCitation" : "(Surya, 2013)", "plainTextFormattedCitation" : "(Surya, 2013)", "previouslyFormattedCitation" : "(Surya, 2013)" }, "properties" : { "noteIndex" : 0 }, "schema" : "https://github.com/citation-style-language/schema/raw/master/csl-citation.json" }</w:instrText>
      </w:r>
      <w:r w:rsidR="00B03726">
        <w:rPr>
          <w:rFonts w:ascii="Times New Roman" w:hAnsi="Times New Roman"/>
          <w:i w:val="0"/>
        </w:rPr>
        <w:fldChar w:fldCharType="separate"/>
      </w:r>
      <w:r w:rsidR="00B03726" w:rsidRPr="00B03726">
        <w:rPr>
          <w:rFonts w:ascii="Times New Roman" w:hAnsi="Times New Roman"/>
          <w:i w:val="0"/>
          <w:noProof/>
        </w:rPr>
        <w:t>(Surya, 2013)</w:t>
      </w:r>
      <w:r w:rsidR="00B03726">
        <w:rPr>
          <w:rFonts w:ascii="Times New Roman" w:hAnsi="Times New Roman"/>
          <w:i w:val="0"/>
        </w:rPr>
        <w:fldChar w:fldCharType="end"/>
      </w:r>
      <w:r w:rsidRPr="00B5556B">
        <w:rPr>
          <w:rFonts w:ascii="Times New Roman" w:hAnsi="Times New Roman"/>
          <w:i w:val="0"/>
        </w:rPr>
        <w:t xml:space="preserve">. The results of the data on this aspect is 61.07% in the low category. </w:t>
      </w:r>
    </w:p>
    <w:p w:rsidR="00235BDE" w:rsidRPr="00235BDE" w:rsidRDefault="00B5556B" w:rsidP="00235BDE">
      <w:pPr>
        <w:pStyle w:val="subsection"/>
        <w:numPr>
          <w:ilvl w:val="1"/>
          <w:numId w:val="20"/>
        </w:numPr>
        <w:jc w:val="both"/>
        <w:rPr>
          <w:rFonts w:ascii="Times New Roman" w:hAnsi="Times New Roman"/>
          <w:i w:val="0"/>
        </w:rPr>
      </w:pPr>
      <w:r w:rsidRPr="00235BDE">
        <w:rPr>
          <w:rFonts w:ascii="Times New Roman" w:hAnsi="Times New Roman"/>
        </w:rPr>
        <w:t>Aspects determine the basis for decision making (bases for a decision)</w:t>
      </w:r>
    </w:p>
    <w:p w:rsidR="00235BDE" w:rsidRDefault="00B5556B" w:rsidP="00235BDE">
      <w:pPr>
        <w:pStyle w:val="subsection"/>
        <w:numPr>
          <w:ilvl w:val="0"/>
          <w:numId w:val="0"/>
        </w:numPr>
        <w:ind w:left="720"/>
        <w:jc w:val="both"/>
        <w:rPr>
          <w:rFonts w:ascii="Times New Roman" w:hAnsi="Times New Roman"/>
          <w:i w:val="0"/>
          <w:lang w:val="id-ID"/>
        </w:rPr>
      </w:pPr>
      <w:r w:rsidRPr="00B5556B">
        <w:rPr>
          <w:rFonts w:ascii="Times New Roman" w:hAnsi="Times New Roman"/>
          <w:i w:val="0"/>
        </w:rPr>
        <w:t xml:space="preserve">From the results of the data obtained an average level of critical thinking skills 56.25% with a low category. This states that students have not been able to process information from a source that </w:t>
      </w:r>
      <w:proofErr w:type="gramStart"/>
      <w:r w:rsidRPr="00B5556B">
        <w:rPr>
          <w:rFonts w:ascii="Times New Roman" w:hAnsi="Times New Roman"/>
          <w:i w:val="0"/>
        </w:rPr>
        <w:t>has been seen</w:t>
      </w:r>
      <w:proofErr w:type="gramEnd"/>
      <w:r w:rsidRPr="00B5556B">
        <w:rPr>
          <w:rFonts w:ascii="Times New Roman" w:hAnsi="Times New Roman"/>
          <w:i w:val="0"/>
        </w:rPr>
        <w:t xml:space="preserve"> and use it t</w:t>
      </w:r>
      <w:r w:rsidR="00235BDE">
        <w:rPr>
          <w:rFonts w:ascii="Times New Roman" w:hAnsi="Times New Roman"/>
          <w:i w:val="0"/>
        </w:rPr>
        <w:t>o solve the problems they face.</w:t>
      </w:r>
    </w:p>
    <w:p w:rsidR="00235BDE" w:rsidRDefault="00B5556B" w:rsidP="00235BDE">
      <w:pPr>
        <w:pStyle w:val="subsection"/>
        <w:numPr>
          <w:ilvl w:val="1"/>
          <w:numId w:val="20"/>
        </w:numPr>
        <w:jc w:val="both"/>
        <w:rPr>
          <w:rFonts w:ascii="Times New Roman" w:hAnsi="Times New Roman"/>
          <w:i w:val="0"/>
          <w:lang w:val="id-ID"/>
        </w:rPr>
      </w:pPr>
      <w:r w:rsidRPr="00235BDE">
        <w:rPr>
          <w:rFonts w:ascii="Times New Roman" w:hAnsi="Times New Roman"/>
        </w:rPr>
        <w:t>Aspects of making inferences (inference)</w:t>
      </w:r>
    </w:p>
    <w:p w:rsidR="00235BDE" w:rsidRDefault="00B5556B" w:rsidP="00235BDE">
      <w:pPr>
        <w:pStyle w:val="subsection"/>
        <w:numPr>
          <w:ilvl w:val="0"/>
          <w:numId w:val="0"/>
        </w:numPr>
        <w:ind w:left="720"/>
        <w:jc w:val="both"/>
        <w:rPr>
          <w:rFonts w:ascii="Times New Roman" w:hAnsi="Times New Roman"/>
          <w:i w:val="0"/>
          <w:lang w:val="id-ID"/>
        </w:rPr>
      </w:pPr>
      <w:r w:rsidRPr="00B5556B">
        <w:rPr>
          <w:rFonts w:ascii="Times New Roman" w:hAnsi="Times New Roman"/>
          <w:i w:val="0"/>
        </w:rPr>
        <w:t xml:space="preserve">A critical thinker initiates one or more beliefs, from these beliefs continue to other beliefs that they take to be justified by the initial belief to make a conclusion (Fisher, 2007). From the </w:t>
      </w:r>
      <w:proofErr w:type="gramStart"/>
      <w:r w:rsidRPr="00B5556B">
        <w:rPr>
          <w:rFonts w:ascii="Times New Roman" w:hAnsi="Times New Roman"/>
          <w:i w:val="0"/>
        </w:rPr>
        <w:t>data</w:t>
      </w:r>
      <w:proofErr w:type="gramEnd"/>
      <w:r w:rsidRPr="00B5556B">
        <w:rPr>
          <w:rFonts w:ascii="Times New Roman" w:hAnsi="Times New Roman"/>
          <w:i w:val="0"/>
        </w:rPr>
        <w:t xml:space="preserve"> it is known that the average level of critical thinking skills in the aspect of making conclusions is 54.37% in the low category.</w:t>
      </w:r>
    </w:p>
    <w:p w:rsidR="00235BDE" w:rsidRPr="00235BDE" w:rsidRDefault="00B5556B" w:rsidP="00235BDE">
      <w:pPr>
        <w:pStyle w:val="section"/>
        <w:numPr>
          <w:ilvl w:val="1"/>
          <w:numId w:val="20"/>
        </w:numPr>
        <w:jc w:val="both"/>
        <w:rPr>
          <w:b w:val="0"/>
          <w:lang w:val="id-ID"/>
        </w:rPr>
      </w:pPr>
      <w:r w:rsidRPr="00235BDE">
        <w:rPr>
          <w:b w:val="0"/>
          <w:i/>
          <w:lang w:val="id-ID"/>
        </w:rPr>
        <w:t>Aspects of making further explanations (advanced clarification)</w:t>
      </w:r>
    </w:p>
    <w:p w:rsidR="00235BDE" w:rsidRDefault="00B5556B" w:rsidP="00235BDE">
      <w:pPr>
        <w:pStyle w:val="section"/>
        <w:numPr>
          <w:ilvl w:val="0"/>
          <w:numId w:val="0"/>
        </w:numPr>
        <w:ind w:left="720"/>
        <w:jc w:val="both"/>
        <w:rPr>
          <w:b w:val="0"/>
          <w:lang w:val="id-ID"/>
        </w:rPr>
      </w:pPr>
      <w:r w:rsidRPr="00235BDE">
        <w:rPr>
          <w:b w:val="0"/>
          <w:lang w:val="id-ID"/>
        </w:rPr>
        <w:t xml:space="preserve">Based on the percentage score obtained is 53.75% in the low category. Further explanation is the process of making a definition as an effort to clarify with various arguments, students are expected to be able to define forms and be able to consider definitional terms as well as predict things that may be related to the subject matter </w:t>
      </w:r>
      <w:r w:rsidR="00E2785E">
        <w:rPr>
          <w:b w:val="0"/>
          <w:lang w:val="id-ID"/>
        </w:rPr>
        <w:fldChar w:fldCharType="begin" w:fldLock="1"/>
      </w:r>
      <w:r w:rsidR="00E2785E">
        <w:rPr>
          <w:b w:val="0"/>
          <w:lang w:val="id-ID"/>
        </w:rPr>
        <w:instrText>ADDIN CSL_CITATION { "citationItems" : [ { "id" : "ITEM-1", "itemData" : { "DOI" : "10.31629/ph.v3i2.1141", "ISSN" : "2503-0752", "abstract" : "ABSTRAK: Tujuan penelitian ini untuk mendeskripsikan kemampuan berpikir kritis siswa pada aspek advanced clarification dan inference kelas XI MIPA SMA Negeri 2 Tanjungpinang. Populasi penelitian ini adalah seluruh siswa kelas XI MIPA SMA Negeri 2 Tanjungpinang yang terdiri dari 7 kelas dengan total 259 siswa. Sampel dalam penelitian ini berjumlah 146 yang diambil dengan teknik cluster random sampling. Teknik pengumpulan data melalui tes berupa soal yang dikembangkan menggunakan indicator kemampuan berpikir kritis. Intrumen tes digunakan untuk mengetahui kemampuan berpikir kritis siswa pada aspek advanced clarification dan inference. Berdasarkan analisis data maka diketahui rata-rata persentase pada aspek advanced clarification adalah 63% dengan kategori dan inference 62%. Maka kesimpulan dalam penelitian ini bahwa kemampuan berpikir kritis pada aspek advanced clarification dan inference siswa kelas XI MIPA SMA Negeri 2 Tanjungpinang pada kategori cukup kritis.", "author" : [ { "dropping-particle" : "", "family" : "Dwi Putri", "given" : "Oktaviani", "non-dropping-particle" : "", "parse-names" : false, "suffix" : "" } ], "container-title" : "Pedagogi Hayati", "id" : "ITEM-1", "issue" : "2", "issued" : { "date-parts" : [ [ "2019" ] ] }, "page" : "32-35", "title" : "Analisis Kemampuan Berpikir Kritis Siswa Pada Aspek Advanced Clarification dan Inference pada Konsep Sistem Pencernaan Di Kelas XI MIPA SMA Negeri 2 Tanjungpinang", "type" : "article-journal", "volume" : "3" }, "uris" : [ "http://www.mendeley.com/documents/?uuid=73844007-5288-4b18-ad49-4030db9d31c7" ] } ], "mendeley" : { "formattedCitation" : "(Dwi Putri, 2019)", "plainTextFormattedCitation" : "(Dwi Putri, 2019)", "previouslyFormattedCitation" : "(Dwi Putri, 2019)" }, "properties" : { "noteIndex" : 0 }, "schema" : "https://github.com/citation-style-language/schema/raw/master/csl-citation.json" }</w:instrText>
      </w:r>
      <w:r w:rsidR="00E2785E">
        <w:rPr>
          <w:b w:val="0"/>
          <w:lang w:val="id-ID"/>
        </w:rPr>
        <w:fldChar w:fldCharType="separate"/>
      </w:r>
      <w:r w:rsidR="00E2785E" w:rsidRPr="00E2785E">
        <w:rPr>
          <w:b w:val="0"/>
          <w:noProof/>
          <w:lang w:val="id-ID"/>
        </w:rPr>
        <w:t>(Dwi Putri, 2019)</w:t>
      </w:r>
      <w:r w:rsidR="00E2785E">
        <w:rPr>
          <w:b w:val="0"/>
          <w:lang w:val="id-ID"/>
        </w:rPr>
        <w:fldChar w:fldCharType="end"/>
      </w:r>
      <w:r w:rsidRPr="00235BDE">
        <w:rPr>
          <w:b w:val="0"/>
          <w:lang w:val="id-ID"/>
        </w:rPr>
        <w:t xml:space="preserve">. </w:t>
      </w:r>
    </w:p>
    <w:p w:rsidR="00235BDE" w:rsidRPr="00235BDE" w:rsidRDefault="00B5556B" w:rsidP="00235BDE">
      <w:pPr>
        <w:pStyle w:val="section"/>
        <w:numPr>
          <w:ilvl w:val="1"/>
          <w:numId w:val="20"/>
        </w:numPr>
        <w:jc w:val="both"/>
        <w:rPr>
          <w:b w:val="0"/>
          <w:lang w:val="id-ID"/>
        </w:rPr>
      </w:pPr>
      <w:r w:rsidRPr="00235BDE">
        <w:rPr>
          <w:b w:val="0"/>
          <w:i/>
          <w:lang w:val="id-ID"/>
        </w:rPr>
        <w:t>Aspects of making supposition and integration</w:t>
      </w:r>
      <w:r w:rsidR="00235BDE">
        <w:rPr>
          <w:b w:val="0"/>
          <w:i/>
          <w:lang w:val="id-ID"/>
        </w:rPr>
        <w:t>(Supposition and Integration</w:t>
      </w:r>
    </w:p>
    <w:p w:rsidR="00235BDE" w:rsidRDefault="00B5556B" w:rsidP="00235BDE">
      <w:pPr>
        <w:pStyle w:val="section"/>
        <w:numPr>
          <w:ilvl w:val="0"/>
          <w:numId w:val="0"/>
        </w:numPr>
        <w:ind w:left="720"/>
        <w:jc w:val="both"/>
        <w:rPr>
          <w:b w:val="0"/>
          <w:lang w:val="id-ID"/>
        </w:rPr>
      </w:pPr>
      <w:r w:rsidRPr="00235BDE">
        <w:rPr>
          <w:b w:val="0"/>
          <w:lang w:val="id-ID"/>
        </w:rPr>
        <w:t xml:space="preserve">The results obtained in this aspect obtained an average of 20.62% with a very low category. Students are said to be able to make assumptions and integration if they have the following criteria: consider and give reasons for opinions, reasons, assumptions, positions, and other suggestions that are not agreed upon or doubtful, without letting disagreements and doubts interfere with thinking (thinking that is thought to be true), and integrating other abilities and dispositions in making and sustaining decisions </w:t>
      </w:r>
      <w:r w:rsidR="00B03726">
        <w:rPr>
          <w:b w:val="0"/>
          <w:lang w:val="id-ID"/>
        </w:rPr>
        <w:fldChar w:fldCharType="begin" w:fldLock="1"/>
      </w:r>
      <w:r w:rsidR="006C13D4">
        <w:rPr>
          <w:b w:val="0"/>
          <w:lang w:val="id-ID"/>
        </w:rPr>
        <w:instrText>ADDIN CSL_CITATION { "citationItems" : [ { "id" : "ITEM-1", "itemData" : { "abstract" : "Critical thinking is reasonable and reflective thinking focused on deciding what to believe or do. This definition I believe captures the core of the way the term is used in the critical thinking movement. In deciding what to believe or do, one is helped by the employment of a set of critical thinking dispositions and abilities that I shall outline. These can serve as a set of comprehensive goals for a critical thinking curriculum and its assessment. Usefulness in curriculum decisions, teaching, and assessment, not elegance or mutual exclusiveness, is the purpose of this outline. For the sake of brevity, clarification in the form of examples, qualifications, and more detail, including more criteria, are omitted, but can be found in sources listed below, but most fully in my Critical Thinking (1996a). This outline is the encapsulation of many years of work in the elaboration of the simple definition of critical thinking given above, and it distinguishes between critical thinking dispositions and abilities. It is only a critical thinking content outline. It does not specify grade level, curriculum sequence, emphasis, teaching approach, or type of subject-matter content involved (standard subject-matter content, general knowledge content, streetwise-knowledge content, special knowledge content, etc.). For assessment purposes it can only provide a basis for developing a table of specifications and the preparation of assessment rubrics. Critical Thinking Dispositions Ideal critical thinkers are disposed to 1. Care that their beliefs be true ii , and that their decisions be justified; that is, care to \"get it right\" to the extent possible; including to a. Seek alternative hypotheses, explanations, conclusions, plans, sources, etc.; and be open to them b. Consider seriously other points of view than their own c. Try to be well informed d. Endorse a position to the extent that, but only to the extent that, it is justified by the information that is available e. Use their critical thinking abilities 2. Care to understand and present a position honestly and clearly, theirs as well as others'; including to a. Discover and listen to others' view and reasons b. Be clear about the intended meaning of what is said, written, or otherwise communicated, seeking as much precision as the situation requires c. Determine, and maintain focus on, the conclusion or question d. Seek and offer reasons e. Take into account the total situation f. Be reflectively aware of their own \u2026", "author" : [ { "dropping-particle" : "", "family" : "Ennis", "given" : "Robert H", "non-dropping-particle" : "", "parse-names" : false, "suffix" : "" } ], "id" : "ITEM-1", "issued" : { "date-parts" : [ [ "2011" ] ] }, "page" : "1-8", "title" : "The Nature of Critical Thinking : An Outline of Critical Thinking Dispositions", "type" : "article-journal" }, "uris" : [ "http://www.mendeley.com/documents/?uuid=ecc68e06-1f31-4e49-84c4-d0e16a18bce5" ] } ], "mendeley" : { "formattedCitation" : "(Ennis, 2011)", "plainTextFormattedCitation" : "(Ennis, 2011)", "previouslyFormattedCitation" : "(Ennis, 2011)" }, "properties" : { "noteIndex" : 0 }, "schema" : "https://github.com/citation-style-language/schema/raw/master/csl-citation.json" }</w:instrText>
      </w:r>
      <w:r w:rsidR="00B03726">
        <w:rPr>
          <w:b w:val="0"/>
          <w:lang w:val="id-ID"/>
        </w:rPr>
        <w:fldChar w:fldCharType="separate"/>
      </w:r>
      <w:r w:rsidR="00B03726" w:rsidRPr="00B03726">
        <w:rPr>
          <w:b w:val="0"/>
          <w:noProof/>
          <w:lang w:val="id-ID"/>
        </w:rPr>
        <w:t>(Ennis, 2011)</w:t>
      </w:r>
      <w:r w:rsidR="00B03726">
        <w:rPr>
          <w:b w:val="0"/>
          <w:lang w:val="id-ID"/>
        </w:rPr>
        <w:fldChar w:fldCharType="end"/>
      </w:r>
      <w:r w:rsidRPr="00235BDE">
        <w:rPr>
          <w:b w:val="0"/>
          <w:lang w:val="id-ID"/>
        </w:rPr>
        <w:t xml:space="preserve">. </w:t>
      </w:r>
    </w:p>
    <w:p w:rsidR="00235BDE" w:rsidRDefault="00B5556B" w:rsidP="00235BDE">
      <w:pPr>
        <w:pStyle w:val="section"/>
        <w:numPr>
          <w:ilvl w:val="1"/>
          <w:numId w:val="20"/>
        </w:numPr>
        <w:jc w:val="both"/>
        <w:rPr>
          <w:b w:val="0"/>
          <w:lang w:val="id-ID"/>
        </w:rPr>
      </w:pPr>
      <w:r w:rsidRPr="00235BDE">
        <w:rPr>
          <w:b w:val="0"/>
          <w:i/>
          <w:lang w:val="id-ID"/>
        </w:rPr>
        <w:t>Aspects of managing strategy and tactics (strategies and tactics)</w:t>
      </w:r>
    </w:p>
    <w:p w:rsidR="00235BDE" w:rsidRDefault="00B5556B" w:rsidP="00235BDE">
      <w:pPr>
        <w:pStyle w:val="section"/>
        <w:numPr>
          <w:ilvl w:val="0"/>
          <w:numId w:val="0"/>
        </w:numPr>
        <w:ind w:left="720"/>
        <w:jc w:val="both"/>
        <w:rPr>
          <w:b w:val="0"/>
          <w:lang w:val="id-ID"/>
        </w:rPr>
      </w:pPr>
      <w:r w:rsidRPr="00235BDE">
        <w:rPr>
          <w:b w:val="0"/>
          <w:lang w:val="id-ID"/>
        </w:rPr>
        <w:t xml:space="preserve">In summary, it can be said that critical thinking is a dynamic process which allows students to detect differences in information, collect data, analyze data, and evaluate and conclude the information or data obtained </w:t>
      </w:r>
      <w:r w:rsidR="00E2785E">
        <w:rPr>
          <w:b w:val="0"/>
          <w:lang w:val="id-ID"/>
        </w:rPr>
        <w:fldChar w:fldCharType="begin" w:fldLock="1"/>
      </w:r>
      <w:r w:rsidR="005C1CD5">
        <w:rPr>
          <w:b w:val="0"/>
          <w:lang w:val="id-ID"/>
        </w:rPr>
        <w:instrText>ADDIN CSL_CITATION { "citationItems" : [ { "id" : "ITEM-1", "itemData" : { "DOI" : "10.31004/cendekia.v4i1.197", "ISSN" : "2614-3038", "abstract" : "Tujuan penelitian ini adalah mendeskripsikan kesulitan-kesulitan yang dialami mahasiswa dalam menumbuhkan kemampuan berpikir kritis matematika melalui pembelajaran problem solving. Penelitian ini merupakan penelitian deskriptif. Subjek penelitian ini adalah mahasiswa PGSD yang berjumlah 64 mahasiswa. Data diperoleh dengan cara menyebarkan\u00a0 instrument yang berupa kuesioner. Hasil penelitian menunjukkan bahwa 64,06% mahasiswa kesulitan dalam menyelesaikan masalah;\u00a0 53,13% mahasiswa kesulitan mencari alternatif penyelesaian dari permasalahan yang diberikan.\u00a0 Kemamuan berpikir kritis mahasiswa tampak dari 67,19% mahasiswa mampu memahami permasalahan matematika, 85,94% mahasiswa mampu memeriksa dan menarik kesimpulan dari permasalahan yang diberikan\u00a0", "author" : [ { "dropping-particle" : "", "family" : "Anugraheni", "given" : "Indri", "non-dropping-particle" : "", "parse-names" : false, "suffix" : "" } ], "container-title" : "Jurnal Cendekia : Jurnal Pendidikan Matematika", "id" : "ITEM-1", "issue" : "1", "issued" : { "date-parts" : [ [ "2020" ] ] }, "page" : "261-267", "title" : "Analisis Kesulitan Mahasiswa dalam Menumbuhkan Berpikir Kritis Melalui Pemecahan Masalah", "type" : "article-journal", "volume" : "4" }, "uris" : [ "http://www.mendeley.com/documents/?uuid=acfb2fc6-fa37-41ac-b888-2a596b4a1c33" ] } ], "mendeley" : { "formattedCitation" : "(Anugraheni, 2020)", "plainTextFormattedCitation" : "(Anugraheni, 2020)", "previouslyFormattedCitation" : "(Anugraheni, 2020)" }, "properties" : { "noteIndex" : 0 }, "schema" : "https://github.com/citation-style-language/schema/raw/master/csl-citation.json" }</w:instrText>
      </w:r>
      <w:r w:rsidR="00E2785E">
        <w:rPr>
          <w:b w:val="0"/>
          <w:lang w:val="id-ID"/>
        </w:rPr>
        <w:fldChar w:fldCharType="separate"/>
      </w:r>
      <w:r w:rsidR="00E2785E" w:rsidRPr="00E2785E">
        <w:rPr>
          <w:b w:val="0"/>
          <w:noProof/>
          <w:lang w:val="id-ID"/>
        </w:rPr>
        <w:t>(Anugraheni, 2020)</w:t>
      </w:r>
      <w:r w:rsidR="00E2785E">
        <w:rPr>
          <w:b w:val="0"/>
          <w:lang w:val="id-ID"/>
        </w:rPr>
        <w:fldChar w:fldCharType="end"/>
      </w:r>
      <w:r w:rsidRPr="00235BDE">
        <w:rPr>
          <w:b w:val="0"/>
          <w:lang w:val="id-ID"/>
        </w:rPr>
        <w:t>. The average level of critical thinking skills was 57.5% with low qualifications.</w:t>
      </w:r>
    </w:p>
    <w:p w:rsidR="00B5556B" w:rsidRPr="00235BDE" w:rsidRDefault="00235BDE" w:rsidP="00235BDE">
      <w:pPr>
        <w:pStyle w:val="section"/>
        <w:numPr>
          <w:ilvl w:val="0"/>
          <w:numId w:val="0"/>
        </w:numPr>
        <w:jc w:val="both"/>
        <w:rPr>
          <w:b w:val="0"/>
          <w:lang w:val="id-ID"/>
        </w:rPr>
      </w:pPr>
      <w:r>
        <w:rPr>
          <w:b w:val="0"/>
          <w:lang w:val="id-ID"/>
        </w:rPr>
        <w:tab/>
      </w:r>
      <w:r w:rsidR="00B5556B" w:rsidRPr="00235BDE">
        <w:rPr>
          <w:rFonts w:ascii="Times New Roman" w:hAnsi="Times New Roman"/>
          <w:b w:val="0"/>
          <w:lang w:val="id-ID"/>
        </w:rPr>
        <w:t xml:space="preserve">One of the causes of the low critical thinking skills of students is due to the fact that students are not accustomed to critical thinking questions </w:t>
      </w:r>
      <w:r w:rsidR="005C1CD5">
        <w:rPr>
          <w:rFonts w:ascii="Times New Roman" w:hAnsi="Times New Roman"/>
          <w:b w:val="0"/>
          <w:lang w:val="id-ID"/>
        </w:rPr>
        <w:fldChar w:fldCharType="begin" w:fldLock="1"/>
      </w:r>
      <w:r w:rsidR="005C1CD5">
        <w:rPr>
          <w:rFonts w:ascii="Times New Roman" w:hAnsi="Times New Roman"/>
          <w:b w:val="0"/>
          <w:lang w:val="id-ID"/>
        </w:rPr>
        <w:instrText>ADDIN CSL_CITATION { "citationItems" : [ { "id" : "ITEM-1", "itemData" : { "ISSN" : "2406-8705", "abstract" : "Pembelajaran abad 21 menuntut peserta didik untuk memiliki 3 kemampuan penting diantaranya, kemampuan berpikir kritis, berpikir kreatif dan memecahkan masalah. Kemampuan tersebut dikenal dengan kemampuan berpikir tingkat tinggi atau HOTS (Higher OrderThinking Skill). Kemampuan ini digunakan untuk menghadapi tantangan abad 21. Berpikir kritis dan kreatif dibutuhkan dalam menyelesaikan masalah. Hal ini disebabkan oleh pesatnya perkembangan ilmu pengetahuan dan teknologi sehingga menjadi tantangan dan masalah baru yang harus dihadapi peserta didik pada pembelajaran abad 21. Berdasarkan rangking Indonesia di PISA dan TIMSS maka dibutuhkan pengembangan soal HOTS ini untuk meningkatkan kemampuan berpikir kritis peserta didik. Penelitian ini bertujuan untuk menganalisis pengembangan soal HOTS untuk meningkatkan kemampuan berpikir kritis peserta didik. Penelitian ini adalah jenis penelitian meta-analisis. Sumber data berasal dari jurnal nasional tiga tahun terakhir. Hasil penelitian menunjukkan bahwa pengembangan soal HOTS ini mampu meningkatkan kemampuan berpikir kritis peserta didik. Namun tidak hanya itu juga dapat meningkatkan kemampuan berpikir tingkat tinggi peserta didik. Hal ini sesuai dengan temuan penelitian yang menunjukkan bahwa pengembangan soal HOTS untuk meningkatkan kemampuan berpikir kritis peserta didik dapat dilakukan pada semua tingkatan baik SD, SMP maupun SMA dengan rata-rata effect size berturut-turut yaitu 1,33; 1,54; dan 1,26. dengan kategori effect size pada tingkat SMA lebih tinggi dibandingkan dengan SMP dan SD. Sementara menganalisis soal HOTS untuk meningkatkan kemampuan berpikir kritis diperoleh tiga kemampuan yaitu kemampuan berpikir kritis, berpikir kreatif dan penyelesaian masalah dengan kategori berturut-turut yaitu 2,22; 2,03; dan 2,1. Hal ini menunjukkan bahwa Soal HOTS mampu meningkatkan kemampuan berpikir kritis peserta didik dari berbagai tingkatan baik SD, SMP maupun SMA. Namun hal ini sangat cocok digunakan pada tingkat SMA. Copyright", "author" : [ { "dropping-particle" : "", "family" : "Febrianti", "given" : "Weni", "non-dropping-particle" : "", "parse-names" : false, "suffix" : "" }, { "dropping-particle" : "", "family" : "Zulyusri", "given" : "", "non-dropping-particle" : "", "parse-names" : false, "suffix" : "" }, { "dropping-particle" : "", "family" : "Lufri", "given" : "", "non-dropping-particle" : "", "parse-names" : false, "suffix" : "" } ], "container-title" : "Bio", "id" : "ITEM-1", "issue" : "1", "issued" : { "date-parts" : [ [ "2021" ] ] }, "page" : "39-45", "title" : "Meta Analisis: Pengembangan Soal Hots Untuk Meningkatkan Kemampuan Berpikir Kritis Peserta Didik", "type" : "article-journal", "volume" : "8" }, "uris" : [ "http://www.mendeley.com/documents/?uuid=67801ed5-81ed-4566-9a9d-93e25041ea17" ] } ], "mendeley" : { "formattedCitation" : "(Febrianti et al., 2021)", "plainTextFormattedCitation" : "(Febrianti et al., 2021)", "previouslyFormattedCitation" : "(Febrianti et al., 2021)" }, "properties" : { "noteIndex" : 0 }, "schema" : "https://github.com/citation-style-language/schema/raw/master/csl-citation.json" }</w:instrText>
      </w:r>
      <w:r w:rsidR="005C1CD5">
        <w:rPr>
          <w:rFonts w:ascii="Times New Roman" w:hAnsi="Times New Roman"/>
          <w:b w:val="0"/>
          <w:lang w:val="id-ID"/>
        </w:rPr>
        <w:fldChar w:fldCharType="separate"/>
      </w:r>
      <w:r w:rsidR="005C1CD5" w:rsidRPr="005C1CD5">
        <w:rPr>
          <w:rFonts w:ascii="Times New Roman" w:hAnsi="Times New Roman"/>
          <w:b w:val="0"/>
          <w:noProof/>
          <w:lang w:val="id-ID"/>
        </w:rPr>
        <w:t>(Febrianti et al., 2021)</w:t>
      </w:r>
      <w:r w:rsidR="005C1CD5">
        <w:rPr>
          <w:rFonts w:ascii="Times New Roman" w:hAnsi="Times New Roman"/>
          <w:b w:val="0"/>
          <w:lang w:val="id-ID"/>
        </w:rPr>
        <w:fldChar w:fldCharType="end"/>
      </w:r>
      <w:r w:rsidR="00B5556B" w:rsidRPr="00235BDE">
        <w:rPr>
          <w:rFonts w:ascii="Times New Roman" w:hAnsi="Times New Roman"/>
          <w:b w:val="0"/>
          <w:lang w:val="id-ID"/>
        </w:rPr>
        <w:t xml:space="preserve">. The low critical thinking of students is also caused because the questions asked by the teacher are only limited in theory and do not develop students' critical thinking skills </w:t>
      </w:r>
      <w:r w:rsidR="006C13D4">
        <w:rPr>
          <w:rFonts w:ascii="Times New Roman" w:hAnsi="Times New Roman"/>
          <w:b w:val="0"/>
          <w:lang w:val="id-ID"/>
        </w:rPr>
        <w:fldChar w:fldCharType="begin" w:fldLock="1"/>
      </w:r>
      <w:r w:rsidR="006C13D4">
        <w:rPr>
          <w:rFonts w:ascii="Times New Roman" w:hAnsi="Times New Roman"/>
          <w:b w:val="0"/>
          <w:lang w:val="id-ID"/>
        </w:rPr>
        <w:instrText>ADDIN CSL_CITATION { "citationItems" : [ { "id" : "ITEM-1", "itemData" : { "author" : [ { "dropping-particle" : "", "family" : "Saputa", "given" : "Hendrik", "non-dropping-particle" : "", "parse-names" : false, "suffix" : "" }, { "dropping-particle" : "", "family" : "Hidayat", "given" : "Arif", "non-dropping-particle" : "", "parse-names" : false, "suffix" : "" }, { "dropping-particle" : "", "family" : "Munzill", "given" : "", "non-dropping-particle" : "", "parse-names" : false, "suffix" : "" } ], "container-title" : "Semnas Pend. IPA Pascasarjana UM", "id" : "ITEM-1", "issued" : { "date-parts" : [ [ "2016" ] ] }, "page" : "943-949", "title" : "Profil Kemampuan Berpikir Kritis Siswa SMPN 7 Pasuruan", "type" : "article" }, "uris" : [ "http://www.mendeley.com/documents/?uuid=1c4836e6-9e96-4424-8395-59f815ca5b90" ] } ], "mendeley" : { "formattedCitation" : "(Saputa et al., 2016)", "plainTextFormattedCitation" : "(Saputa et al., 2016)" }, "properties" : { "noteIndex" : 0 }, "schema" : "https://github.com/citation-style-language/schema/raw/master/csl-citation.json" }</w:instrText>
      </w:r>
      <w:r w:rsidR="006C13D4">
        <w:rPr>
          <w:rFonts w:ascii="Times New Roman" w:hAnsi="Times New Roman"/>
          <w:b w:val="0"/>
          <w:lang w:val="id-ID"/>
        </w:rPr>
        <w:fldChar w:fldCharType="separate"/>
      </w:r>
      <w:r w:rsidR="006C13D4" w:rsidRPr="006C13D4">
        <w:rPr>
          <w:rFonts w:ascii="Times New Roman" w:hAnsi="Times New Roman"/>
          <w:b w:val="0"/>
          <w:noProof/>
          <w:lang w:val="id-ID"/>
        </w:rPr>
        <w:t>(Saputa et al., 2016)</w:t>
      </w:r>
      <w:r w:rsidR="006C13D4">
        <w:rPr>
          <w:rFonts w:ascii="Times New Roman" w:hAnsi="Times New Roman"/>
          <w:b w:val="0"/>
          <w:lang w:val="id-ID"/>
        </w:rPr>
        <w:fldChar w:fldCharType="end"/>
      </w:r>
      <w:r w:rsidR="00B5556B" w:rsidRPr="00235BDE">
        <w:rPr>
          <w:rFonts w:ascii="Times New Roman" w:hAnsi="Times New Roman"/>
          <w:b w:val="0"/>
          <w:lang w:val="id-ID"/>
        </w:rPr>
        <w:t>. Students with the lowest level of critical thinking skills are only limited to the ability to memorize without being able to understand concepts well</w:t>
      </w:r>
      <w:r w:rsidR="005C1CD5">
        <w:rPr>
          <w:rFonts w:ascii="Times New Roman" w:hAnsi="Times New Roman"/>
          <w:b w:val="0"/>
          <w:lang w:val="id-ID"/>
        </w:rPr>
        <w:t xml:space="preserve"> </w:t>
      </w:r>
      <w:r w:rsidR="005C1CD5">
        <w:rPr>
          <w:rFonts w:ascii="Times New Roman" w:hAnsi="Times New Roman"/>
          <w:b w:val="0"/>
          <w:lang w:val="id-ID"/>
        </w:rPr>
        <w:fldChar w:fldCharType="begin" w:fldLock="1"/>
      </w:r>
      <w:r w:rsidR="007E6BEA">
        <w:rPr>
          <w:rFonts w:ascii="Times New Roman" w:hAnsi="Times New Roman"/>
          <w:b w:val="0"/>
          <w:lang w:val="id-ID"/>
        </w:rPr>
        <w:instrText>ADDIN CSL_CITATION { "citationItems" : [ { "id" : "ITEM-1", "itemData" : { "author" : [ { "dropping-particle" : "", "family" : "Prihatingsih", "given" : "", "non-dropping-particle" : "", "parse-names" : false, "suffix" : "" }, { "dropping-particle" : "", "family" : "Zubaidah", "given" : "Siti", "non-dropping-particle" : "", "parse-names" : false, "suffix" : "" }, { "dropping-particle" : "", "family" : "Kusairi", "given" : "Sentot", "non-dropping-particle" : "", "parse-names" : false, "suffix" : "" } ], "id" : "ITEM-1", "issued" : { "date-parts" : [ [ "2016" ] ] }, "page" : "1053-1062", "title" : "Prihartiningsih-1053-1062.pdf", "type" : "article" }, "uris" : [ "http://www.mendeley.com/documents/?uuid=977ed08f-50a8-4aa8-b834-1f1135abcdb5" ] } ], "mendeley" : { "formattedCitation" : "(Prihatingsih et al., 2016)", "plainTextFormattedCitation" : "(Prihatingsih et al., 2016)", "previouslyFormattedCitation" : "(Prihatingsih et al., 2016)" }, "properties" : { "noteIndex" : 0 }, "schema" : "https://github.com/citation-style-language/schema/raw/master/csl-citation.json" }</w:instrText>
      </w:r>
      <w:r w:rsidR="005C1CD5">
        <w:rPr>
          <w:rFonts w:ascii="Times New Roman" w:hAnsi="Times New Roman"/>
          <w:b w:val="0"/>
          <w:lang w:val="id-ID"/>
        </w:rPr>
        <w:fldChar w:fldCharType="separate"/>
      </w:r>
      <w:r w:rsidR="005C1CD5" w:rsidRPr="005C1CD5">
        <w:rPr>
          <w:rFonts w:ascii="Times New Roman" w:hAnsi="Times New Roman"/>
          <w:b w:val="0"/>
          <w:noProof/>
          <w:lang w:val="id-ID"/>
        </w:rPr>
        <w:t>(Prihatingsih et al., 2016)</w:t>
      </w:r>
      <w:r w:rsidR="005C1CD5">
        <w:rPr>
          <w:rFonts w:ascii="Times New Roman" w:hAnsi="Times New Roman"/>
          <w:b w:val="0"/>
          <w:lang w:val="id-ID"/>
        </w:rPr>
        <w:fldChar w:fldCharType="end"/>
      </w:r>
      <w:r w:rsidR="00B5556B" w:rsidRPr="00235BDE">
        <w:rPr>
          <w:rFonts w:ascii="Times New Roman" w:hAnsi="Times New Roman"/>
          <w:b w:val="0"/>
          <w:lang w:val="id-ID"/>
        </w:rPr>
        <w:t xml:space="preserve">. In addition, the study habits of students who tend to be happy with receiving explanations from the teacher without further questioning can also prevent students' critical thinking skills from developing. Students' critical thinking skills can be continuously improved </w:t>
      </w:r>
      <w:r w:rsidR="00B5556B" w:rsidRPr="00235BDE">
        <w:rPr>
          <w:rFonts w:ascii="Times New Roman" w:hAnsi="Times New Roman"/>
          <w:b w:val="0"/>
          <w:lang w:val="id-ID"/>
        </w:rPr>
        <w:lastRenderedPageBreak/>
        <w:t xml:space="preserve">through the learning process. Students' critical thinking skills need to be trained during the learning process because students who have good critical thinking skills will also be able to develop strategies and tactics in order to achieve success in global competition in the future </w:t>
      </w:r>
      <w:r w:rsidR="007E6BEA">
        <w:rPr>
          <w:rFonts w:ascii="Times New Roman" w:hAnsi="Times New Roman"/>
          <w:b w:val="0"/>
          <w:lang w:val="id-ID"/>
        </w:rPr>
        <w:fldChar w:fldCharType="begin" w:fldLock="1"/>
      </w:r>
      <w:r w:rsidR="007E6BEA">
        <w:rPr>
          <w:rFonts w:ascii="Times New Roman" w:hAnsi="Times New Roman"/>
          <w:b w:val="0"/>
          <w:lang w:val="id-ID"/>
        </w:rPr>
        <w:instrText>ADDIN CSL_CITATION { "citationItems" : [ { "id" : "ITEM-1", "itemData" : { "abstract" : "Berpikir kritis dapat diartikan sebagai proses dan kemampuan yang digunakan untuk memahami konsep, menerapkan, mensintesis dan mengevaluasi informasi yang diperoleh atau informasi yang dihasilkan. Tidak semua informasi yang diperoleh dapat dijadikan pengetahuan yang diyakini kebenarannya untuk dijadikan panduan dalam tindakan, dan tidak selalu informasi yang dihasilkan merupakan informasi yang benar. Berpikir kritis merupakan keterampilan berpikir tingkat tinggi dan telah diketahui berperan dalam perkembangan moral, perkembangan sosial, perkembangan mental, perkembangan kognitif, dan perkembangan sains. Di banyak negara, berpikir kritis telah menjadi salah satu kompetensi dari tujuan pendidikan, bahkan sebagai salah satu sasaran yang ingin dicapai. Kemampuan berpikir kritis tersebut seyogyanya dikembangkan sejak dini melalui pembelajaran terutama pembelajaran sains. Telah banyak bukti bahwa kemampuan berpikir kritis dapat ditingkatkan melalui berbagai strategi pembelajaran, beberapa diantaranya akan dipaparkan dalam tulisan ini.", "author" : [ { "dropping-particle" : "", "family" : "Siti Zubaidah", "given" : "", "non-dropping-particle" : "", "parse-names" : false, "suffix" : "" } ], "container-title" : "Seminar Nasional Sains 2010 dengan Tema \u201cOptimalisasi Sains untuk Memberdayakan Manusia\u201d", "id" : "ITEM-1", "issue" : "January 2010", "issued" : { "date-parts" : [ [ "2010" ] ] }, "page" : "1-14", "title" : "Berfikir Kritis : Kemampuan Berpikir Tingkat Tinggi Yang dapat Dikembangkan Melalui Pembelajaran Sains", "type" : "article-journal", "volume" : "16" }, "uris" : [ "http://www.mendeley.com/documents/?uuid=7797423d-38e1-4798-badd-66d3cb0cfa64" ] } ], "mendeley" : { "formattedCitation" : "(Siti Zubaidah, 2010)", "manualFormatting" : "(Zubaidah, 2010)", "plainTextFormattedCitation" : "(Siti Zubaidah, 2010)", "previouslyFormattedCitation" : "(Siti Zubaidah, 2010)" }, "properties" : { "noteIndex" : 0 }, "schema" : "https://github.com/citation-style-language/schema/raw/master/csl-citation.json" }</w:instrText>
      </w:r>
      <w:r w:rsidR="007E6BEA">
        <w:rPr>
          <w:rFonts w:ascii="Times New Roman" w:hAnsi="Times New Roman"/>
          <w:b w:val="0"/>
          <w:lang w:val="id-ID"/>
        </w:rPr>
        <w:fldChar w:fldCharType="separate"/>
      </w:r>
      <w:r w:rsidR="007E6BEA">
        <w:rPr>
          <w:rFonts w:ascii="Times New Roman" w:hAnsi="Times New Roman"/>
          <w:b w:val="0"/>
          <w:noProof/>
          <w:lang w:val="id-ID"/>
        </w:rPr>
        <w:t>(</w:t>
      </w:r>
      <w:r w:rsidR="007E6BEA" w:rsidRPr="007E6BEA">
        <w:rPr>
          <w:rFonts w:ascii="Times New Roman" w:hAnsi="Times New Roman"/>
          <w:b w:val="0"/>
          <w:noProof/>
          <w:lang w:val="id-ID"/>
        </w:rPr>
        <w:t>Zubaidah, 2010)</w:t>
      </w:r>
      <w:r w:rsidR="007E6BEA">
        <w:rPr>
          <w:rFonts w:ascii="Times New Roman" w:hAnsi="Times New Roman"/>
          <w:b w:val="0"/>
          <w:lang w:val="id-ID"/>
        </w:rPr>
        <w:fldChar w:fldCharType="end"/>
      </w:r>
      <w:r>
        <w:rPr>
          <w:rFonts w:ascii="Times New Roman" w:hAnsi="Times New Roman"/>
          <w:b w:val="0"/>
          <w:lang w:val="id-ID"/>
        </w:rPr>
        <w:t>.</w:t>
      </w:r>
    </w:p>
    <w:p w:rsidR="00BE3DF9" w:rsidRPr="0047634C" w:rsidRDefault="00BE3DF9" w:rsidP="00235BDE">
      <w:pPr>
        <w:pStyle w:val="section"/>
        <w:numPr>
          <w:ilvl w:val="0"/>
          <w:numId w:val="20"/>
        </w:numPr>
        <w:rPr>
          <w:rFonts w:ascii="Times New Roman" w:hAnsi="Times New Roman"/>
        </w:rPr>
      </w:pPr>
      <w:r w:rsidRPr="0047634C">
        <w:rPr>
          <w:rFonts w:ascii="Times New Roman" w:hAnsi="Times New Roman"/>
          <w:lang w:val="id-ID"/>
        </w:rPr>
        <w:t>Conclusion</w:t>
      </w:r>
    </w:p>
    <w:p w:rsidR="00BE3DF9" w:rsidRPr="00BE3DF9" w:rsidRDefault="00FD1A4E" w:rsidP="00BE3DF9">
      <w:pPr>
        <w:pStyle w:val="BodyChar"/>
        <w:rPr>
          <w:rFonts w:ascii="Times New Roman" w:hAnsi="Times New Roman"/>
          <w:lang w:val="id-ID"/>
        </w:rPr>
      </w:pPr>
      <w:r>
        <w:rPr>
          <w:rFonts w:ascii="Times New Roman" w:hAnsi="Times New Roman"/>
          <w:lang w:val="id-ID"/>
        </w:rPr>
        <w:tab/>
      </w:r>
      <w:proofErr w:type="gramStart"/>
      <w:r w:rsidR="008958EE" w:rsidRPr="008958EE">
        <w:rPr>
          <w:rFonts w:ascii="Times New Roman" w:hAnsi="Times New Roman"/>
        </w:rPr>
        <w:t xml:space="preserve">Based on the results of the study, it was concluded that the results of the critical thinking skills test of class XII students of SMAN 1 Payakumbuh were </w:t>
      </w:r>
      <w:proofErr w:type="spellStart"/>
      <w:r w:rsidR="008958EE" w:rsidRPr="008958EE">
        <w:rPr>
          <w:rFonts w:ascii="Times New Roman" w:hAnsi="Times New Roman"/>
        </w:rPr>
        <w:t>analyzed</w:t>
      </w:r>
      <w:proofErr w:type="spellEnd"/>
      <w:r w:rsidR="008958EE" w:rsidRPr="008958EE">
        <w:rPr>
          <w:rFonts w:ascii="Times New Roman" w:hAnsi="Times New Roman"/>
        </w:rPr>
        <w:t xml:space="preserve"> based on aspects of basic clarification 61.07% with low categories, aspects of bases for a decision 56.25% with low categories, aspects of inference 54.37 % with low category, 53.75% advanced clarification aspect with low category, supposition and integration aspect 20.62% with very low category, strategies and tactics aspect 57.5% with low category.</w:t>
      </w:r>
      <w:proofErr w:type="gramEnd"/>
      <w:r w:rsidR="008958EE" w:rsidRPr="008958EE">
        <w:rPr>
          <w:rFonts w:ascii="Times New Roman" w:hAnsi="Times New Roman"/>
        </w:rPr>
        <w:t xml:space="preserve"> The average level of critical thinking skills of class XII students of SMAN 1 Payakumbuh in the 2021/2022 academic year is in the low category with an average of 50.59%.</w:t>
      </w:r>
    </w:p>
    <w:p w:rsidR="000B010D" w:rsidRDefault="00EF06BA" w:rsidP="007A36C0">
      <w:pPr>
        <w:pStyle w:val="section"/>
        <w:numPr>
          <w:ilvl w:val="0"/>
          <w:numId w:val="0"/>
        </w:numPr>
        <w:rPr>
          <w:rFonts w:ascii="Times New Roman" w:hAnsi="Times New Roman"/>
        </w:rPr>
      </w:pPr>
      <w:r>
        <w:rPr>
          <w:rFonts w:ascii="Times New Roman" w:hAnsi="Times New Roman"/>
        </w:rPr>
        <w:t>References</w:t>
      </w:r>
    </w:p>
    <w:p w:rsidR="000B010D" w:rsidRDefault="000B010D" w:rsidP="006C13D4">
      <w:pPr>
        <w:pStyle w:val="Bulleted"/>
        <w:numPr>
          <w:ilvl w:val="0"/>
          <w:numId w:val="0"/>
        </w:numPr>
        <w:ind w:left="360"/>
        <w:rPr>
          <w:rFonts w:ascii="Times New Roman" w:hAnsi="Times New Roman"/>
        </w:rPr>
      </w:pPr>
    </w:p>
    <w:p w:rsidR="006C13D4" w:rsidRPr="006C13D4" w:rsidRDefault="00EF06BA" w:rsidP="006C13D4">
      <w:pPr>
        <w:widowControl w:val="0"/>
        <w:autoSpaceDE w:val="0"/>
        <w:autoSpaceDN w:val="0"/>
        <w:adjustRightInd w:val="0"/>
        <w:ind w:left="480" w:hanging="480"/>
        <w:jc w:val="both"/>
        <w:rPr>
          <w:rFonts w:ascii="Times New Roman" w:hAnsi="Times New Roman"/>
          <w:noProof/>
          <w:szCs w:val="24"/>
        </w:rPr>
      </w:pPr>
      <w:r>
        <w:rPr>
          <w:rFonts w:ascii="Times New Roman" w:hAnsi="Times New Roman"/>
        </w:rPr>
        <w:t>[1]</w:t>
      </w:r>
      <w:r>
        <w:rPr>
          <w:rFonts w:ascii="Times New Roman" w:hAnsi="Times New Roman"/>
        </w:rPr>
        <w:tab/>
      </w:r>
      <w:r w:rsidR="007E6BEA">
        <w:rPr>
          <w:rFonts w:ascii="Times New Roman" w:hAnsi="Times New Roman"/>
        </w:rPr>
        <w:fldChar w:fldCharType="begin" w:fldLock="1"/>
      </w:r>
      <w:r w:rsidR="007E6BEA">
        <w:rPr>
          <w:rFonts w:ascii="Times New Roman" w:hAnsi="Times New Roman"/>
        </w:rPr>
        <w:instrText xml:space="preserve">ADDIN Mendeley Bibliography CSL_BIBLIOGRAPHY </w:instrText>
      </w:r>
      <w:r w:rsidR="007E6BEA">
        <w:rPr>
          <w:rFonts w:ascii="Times New Roman" w:hAnsi="Times New Roman"/>
        </w:rPr>
        <w:fldChar w:fldCharType="separate"/>
      </w:r>
      <w:r w:rsidR="006C13D4" w:rsidRPr="006C13D4">
        <w:rPr>
          <w:rFonts w:ascii="Times New Roman" w:hAnsi="Times New Roman"/>
          <w:noProof/>
          <w:szCs w:val="24"/>
        </w:rPr>
        <w:t xml:space="preserve">Amirono, D. (2016). </w:t>
      </w:r>
      <w:r w:rsidR="006C13D4" w:rsidRPr="006C13D4">
        <w:rPr>
          <w:rFonts w:ascii="Times New Roman" w:hAnsi="Times New Roman"/>
          <w:i/>
          <w:iCs/>
          <w:noProof/>
          <w:szCs w:val="24"/>
        </w:rPr>
        <w:t>Evaluasi dan Penilaian dan Pembelajaran Kurikulum 2013</w:t>
      </w:r>
      <w:r w:rsidR="006C13D4" w:rsidRPr="006C13D4">
        <w:rPr>
          <w:rFonts w:ascii="Times New Roman" w:hAnsi="Times New Roman"/>
          <w:noProof/>
          <w:szCs w:val="24"/>
        </w:rPr>
        <w:t>. Gava Media.</w:t>
      </w:r>
    </w:p>
    <w:p w:rsidR="006C13D4" w:rsidRPr="006C13D4" w:rsidRDefault="006C13D4" w:rsidP="006C13D4">
      <w:pPr>
        <w:widowControl w:val="0"/>
        <w:autoSpaceDE w:val="0"/>
        <w:autoSpaceDN w:val="0"/>
        <w:adjustRightInd w:val="0"/>
        <w:ind w:left="480" w:hanging="480"/>
        <w:jc w:val="both"/>
        <w:rPr>
          <w:rFonts w:ascii="Times New Roman" w:hAnsi="Times New Roman"/>
          <w:noProof/>
          <w:szCs w:val="24"/>
        </w:rPr>
      </w:pPr>
      <w:r>
        <w:rPr>
          <w:rFonts w:ascii="Times New Roman" w:hAnsi="Times New Roman"/>
        </w:rPr>
        <w:t>[</w:t>
      </w:r>
      <w:r>
        <w:rPr>
          <w:rFonts w:ascii="Times New Roman" w:hAnsi="Times New Roman"/>
          <w:lang w:val="id-ID"/>
        </w:rPr>
        <w:t>2</w:t>
      </w:r>
      <w:r>
        <w:rPr>
          <w:rFonts w:ascii="Times New Roman" w:hAnsi="Times New Roman"/>
        </w:rPr>
        <w:t>]</w:t>
      </w:r>
      <w:r>
        <w:rPr>
          <w:rFonts w:ascii="Times New Roman" w:hAnsi="Times New Roman"/>
          <w:lang w:val="id-ID"/>
        </w:rPr>
        <w:tab/>
      </w:r>
      <w:r w:rsidRPr="006C13D4">
        <w:rPr>
          <w:rFonts w:ascii="Times New Roman" w:hAnsi="Times New Roman"/>
          <w:noProof/>
          <w:szCs w:val="24"/>
        </w:rPr>
        <w:t xml:space="preserve">Anugraheni, I. (2020). Analisis Kesulitan Mahasiswa dalam Menumbuhkan Berpikir Kritis Melalui Pemecahan Masalah. </w:t>
      </w:r>
      <w:r w:rsidRPr="006C13D4">
        <w:rPr>
          <w:rFonts w:ascii="Times New Roman" w:hAnsi="Times New Roman"/>
          <w:i/>
          <w:iCs/>
          <w:noProof/>
          <w:szCs w:val="24"/>
        </w:rPr>
        <w:t>Jurnal Cendekia : Jurnal Pendidikan Matematika</w:t>
      </w:r>
      <w:r w:rsidRPr="006C13D4">
        <w:rPr>
          <w:rFonts w:ascii="Times New Roman" w:hAnsi="Times New Roman"/>
          <w:noProof/>
          <w:szCs w:val="24"/>
        </w:rPr>
        <w:t xml:space="preserve">, </w:t>
      </w:r>
      <w:r w:rsidRPr="006C13D4">
        <w:rPr>
          <w:rFonts w:ascii="Times New Roman" w:hAnsi="Times New Roman"/>
          <w:i/>
          <w:iCs/>
          <w:noProof/>
          <w:szCs w:val="24"/>
        </w:rPr>
        <w:t>4</w:t>
      </w:r>
      <w:r w:rsidRPr="006C13D4">
        <w:rPr>
          <w:rFonts w:ascii="Times New Roman" w:hAnsi="Times New Roman"/>
          <w:noProof/>
          <w:szCs w:val="24"/>
        </w:rPr>
        <w:t>(1), 261–267. https://doi.org/10.31004/cendekia.v4i1.197</w:t>
      </w:r>
    </w:p>
    <w:p w:rsidR="006C13D4" w:rsidRPr="006C13D4" w:rsidRDefault="00300A66" w:rsidP="006C13D4">
      <w:pPr>
        <w:widowControl w:val="0"/>
        <w:autoSpaceDE w:val="0"/>
        <w:autoSpaceDN w:val="0"/>
        <w:adjustRightInd w:val="0"/>
        <w:ind w:left="480" w:hanging="480"/>
        <w:jc w:val="both"/>
        <w:rPr>
          <w:rFonts w:ascii="Times New Roman" w:hAnsi="Times New Roman"/>
          <w:noProof/>
          <w:szCs w:val="24"/>
        </w:rPr>
      </w:pPr>
      <w:r>
        <w:rPr>
          <w:rFonts w:ascii="Times New Roman" w:hAnsi="Times New Roman"/>
        </w:rPr>
        <w:t>[</w:t>
      </w:r>
      <w:r>
        <w:rPr>
          <w:rFonts w:ascii="Times New Roman" w:hAnsi="Times New Roman"/>
          <w:lang w:val="id-ID"/>
        </w:rPr>
        <w:t>3</w:t>
      </w:r>
      <w:r w:rsidR="006C13D4">
        <w:rPr>
          <w:rFonts w:ascii="Times New Roman" w:hAnsi="Times New Roman"/>
        </w:rPr>
        <w:t>]</w:t>
      </w:r>
      <w:r w:rsidR="006C13D4">
        <w:rPr>
          <w:rFonts w:ascii="Times New Roman" w:hAnsi="Times New Roman"/>
          <w:lang w:val="id-ID"/>
        </w:rPr>
        <w:tab/>
      </w:r>
      <w:r w:rsidR="006C13D4" w:rsidRPr="006C13D4">
        <w:rPr>
          <w:rFonts w:ascii="Times New Roman" w:hAnsi="Times New Roman"/>
          <w:noProof/>
          <w:szCs w:val="24"/>
        </w:rPr>
        <w:t xml:space="preserve">Arikunto, S. (2010). </w:t>
      </w:r>
      <w:r w:rsidR="006C13D4" w:rsidRPr="006C13D4">
        <w:rPr>
          <w:rFonts w:ascii="Times New Roman" w:hAnsi="Times New Roman"/>
          <w:i/>
          <w:iCs/>
          <w:noProof/>
          <w:szCs w:val="24"/>
        </w:rPr>
        <w:t>Prosedur Penelitian: Suatu Pendekatan Praktek</w:t>
      </w:r>
      <w:r w:rsidR="006C13D4" w:rsidRPr="006C13D4">
        <w:rPr>
          <w:rFonts w:ascii="Times New Roman" w:hAnsi="Times New Roman"/>
          <w:noProof/>
          <w:szCs w:val="24"/>
        </w:rPr>
        <w:t>. Rineka Cipta.</w:t>
      </w:r>
    </w:p>
    <w:p w:rsidR="006C13D4" w:rsidRPr="006C13D4" w:rsidRDefault="00300A66" w:rsidP="006C13D4">
      <w:pPr>
        <w:widowControl w:val="0"/>
        <w:autoSpaceDE w:val="0"/>
        <w:autoSpaceDN w:val="0"/>
        <w:adjustRightInd w:val="0"/>
        <w:ind w:left="480" w:hanging="480"/>
        <w:jc w:val="both"/>
        <w:rPr>
          <w:rFonts w:ascii="Times New Roman" w:hAnsi="Times New Roman"/>
          <w:noProof/>
          <w:szCs w:val="24"/>
        </w:rPr>
      </w:pPr>
      <w:r>
        <w:rPr>
          <w:rFonts w:ascii="Times New Roman" w:hAnsi="Times New Roman"/>
        </w:rPr>
        <w:t>[</w:t>
      </w:r>
      <w:r>
        <w:rPr>
          <w:rFonts w:ascii="Times New Roman" w:hAnsi="Times New Roman"/>
          <w:lang w:val="id-ID"/>
        </w:rPr>
        <w:t>4</w:t>
      </w:r>
      <w:r w:rsidR="006C13D4">
        <w:rPr>
          <w:rFonts w:ascii="Times New Roman" w:hAnsi="Times New Roman"/>
        </w:rPr>
        <w:t>]</w:t>
      </w:r>
      <w:r w:rsidR="006C13D4">
        <w:rPr>
          <w:rFonts w:ascii="Times New Roman" w:hAnsi="Times New Roman"/>
          <w:lang w:val="id-ID"/>
        </w:rPr>
        <w:tab/>
      </w:r>
      <w:r w:rsidR="006C13D4" w:rsidRPr="006C13D4">
        <w:rPr>
          <w:rFonts w:ascii="Times New Roman" w:hAnsi="Times New Roman"/>
          <w:noProof/>
          <w:szCs w:val="24"/>
        </w:rPr>
        <w:t xml:space="preserve">Arsih, F., Zubaidah, S., Suwono, H., &amp; Gofur, A. (2020). Critical thinking skills of prospective biology teachers: A preliminary analysis. </w:t>
      </w:r>
      <w:r w:rsidR="006C13D4" w:rsidRPr="006C13D4">
        <w:rPr>
          <w:rFonts w:ascii="Times New Roman" w:hAnsi="Times New Roman"/>
          <w:i/>
          <w:iCs/>
          <w:noProof/>
          <w:szCs w:val="24"/>
        </w:rPr>
        <w:t>AIP Conference Proceedings</w:t>
      </w:r>
      <w:r w:rsidR="006C13D4" w:rsidRPr="006C13D4">
        <w:rPr>
          <w:rFonts w:ascii="Times New Roman" w:hAnsi="Times New Roman"/>
          <w:noProof/>
          <w:szCs w:val="24"/>
        </w:rPr>
        <w:t xml:space="preserve">, </w:t>
      </w:r>
      <w:r w:rsidR="006C13D4" w:rsidRPr="006C13D4">
        <w:rPr>
          <w:rFonts w:ascii="Times New Roman" w:hAnsi="Times New Roman"/>
          <w:i/>
          <w:iCs/>
          <w:noProof/>
          <w:szCs w:val="24"/>
        </w:rPr>
        <w:t>2215</w:t>
      </w:r>
      <w:r w:rsidR="006C13D4" w:rsidRPr="006C13D4">
        <w:rPr>
          <w:rFonts w:ascii="Times New Roman" w:hAnsi="Times New Roman"/>
          <w:noProof/>
          <w:szCs w:val="24"/>
        </w:rPr>
        <w:t>(April). https://doi.org/10.1063/5.0000538</w:t>
      </w:r>
    </w:p>
    <w:p w:rsidR="006C13D4" w:rsidRPr="006C13D4" w:rsidRDefault="00300A66" w:rsidP="006C13D4">
      <w:pPr>
        <w:widowControl w:val="0"/>
        <w:autoSpaceDE w:val="0"/>
        <w:autoSpaceDN w:val="0"/>
        <w:adjustRightInd w:val="0"/>
        <w:ind w:left="480" w:hanging="480"/>
        <w:jc w:val="both"/>
        <w:rPr>
          <w:rFonts w:ascii="Times New Roman" w:hAnsi="Times New Roman"/>
          <w:noProof/>
          <w:szCs w:val="24"/>
        </w:rPr>
      </w:pPr>
      <w:r>
        <w:rPr>
          <w:rFonts w:ascii="Times New Roman" w:hAnsi="Times New Roman"/>
        </w:rPr>
        <w:t>[</w:t>
      </w:r>
      <w:r>
        <w:rPr>
          <w:rFonts w:ascii="Times New Roman" w:hAnsi="Times New Roman"/>
          <w:lang w:val="id-ID"/>
        </w:rPr>
        <w:t>5</w:t>
      </w:r>
      <w:r w:rsidR="006C13D4">
        <w:rPr>
          <w:rFonts w:ascii="Times New Roman" w:hAnsi="Times New Roman"/>
        </w:rPr>
        <w:t>]</w:t>
      </w:r>
      <w:r w:rsidR="006C13D4">
        <w:rPr>
          <w:rFonts w:ascii="Times New Roman" w:hAnsi="Times New Roman"/>
          <w:lang w:val="id-ID"/>
        </w:rPr>
        <w:tab/>
      </w:r>
      <w:r w:rsidR="006C13D4" w:rsidRPr="006C13D4">
        <w:rPr>
          <w:rFonts w:ascii="Times New Roman" w:hAnsi="Times New Roman"/>
          <w:noProof/>
          <w:szCs w:val="24"/>
        </w:rPr>
        <w:t xml:space="preserve">Browne, M. N &amp; Stuart, M. K. (2015). </w:t>
      </w:r>
      <w:r w:rsidR="006C13D4" w:rsidRPr="006C13D4">
        <w:rPr>
          <w:rFonts w:ascii="Times New Roman" w:hAnsi="Times New Roman"/>
          <w:i/>
          <w:iCs/>
          <w:noProof/>
          <w:szCs w:val="24"/>
        </w:rPr>
        <w:t>Pemikir Kritis: Panduan untuk Mengajukan dan Menjawab Pertanyaan Kritis</w:t>
      </w:r>
      <w:r w:rsidR="006C13D4" w:rsidRPr="006C13D4">
        <w:rPr>
          <w:rFonts w:ascii="Times New Roman" w:hAnsi="Times New Roman"/>
          <w:noProof/>
          <w:szCs w:val="24"/>
        </w:rPr>
        <w:t>. Indeks.</w:t>
      </w:r>
    </w:p>
    <w:p w:rsidR="006C13D4" w:rsidRPr="006C13D4" w:rsidRDefault="00300A66" w:rsidP="006C13D4">
      <w:pPr>
        <w:widowControl w:val="0"/>
        <w:autoSpaceDE w:val="0"/>
        <w:autoSpaceDN w:val="0"/>
        <w:adjustRightInd w:val="0"/>
        <w:ind w:left="480" w:hanging="480"/>
        <w:jc w:val="both"/>
        <w:rPr>
          <w:rFonts w:ascii="Times New Roman" w:hAnsi="Times New Roman"/>
          <w:noProof/>
          <w:szCs w:val="24"/>
        </w:rPr>
      </w:pPr>
      <w:r>
        <w:rPr>
          <w:rFonts w:ascii="Times New Roman" w:hAnsi="Times New Roman"/>
        </w:rPr>
        <w:t>[</w:t>
      </w:r>
      <w:r>
        <w:rPr>
          <w:rFonts w:ascii="Times New Roman" w:hAnsi="Times New Roman"/>
          <w:lang w:val="id-ID"/>
        </w:rPr>
        <w:t>6</w:t>
      </w:r>
      <w:r w:rsidR="006C13D4">
        <w:rPr>
          <w:rFonts w:ascii="Times New Roman" w:hAnsi="Times New Roman"/>
        </w:rPr>
        <w:t>]</w:t>
      </w:r>
      <w:r w:rsidR="006C13D4">
        <w:rPr>
          <w:rFonts w:ascii="Times New Roman" w:hAnsi="Times New Roman"/>
          <w:lang w:val="id-ID"/>
        </w:rPr>
        <w:tab/>
      </w:r>
      <w:r w:rsidR="006C13D4" w:rsidRPr="006C13D4">
        <w:rPr>
          <w:rFonts w:ascii="Times New Roman" w:hAnsi="Times New Roman"/>
          <w:noProof/>
          <w:szCs w:val="24"/>
        </w:rPr>
        <w:t xml:space="preserve">Dores ,S.Pd., M.Pd, O. J., Wibowo, D. C., &amp; Susanti, S. (2020). Analisis Kemampuan Berpikir Kritis Siswa Pada Mata Pelajaran Matematika. </w:t>
      </w:r>
      <w:r w:rsidR="006C13D4" w:rsidRPr="006C13D4">
        <w:rPr>
          <w:rFonts w:ascii="Times New Roman" w:hAnsi="Times New Roman"/>
          <w:i/>
          <w:iCs/>
          <w:noProof/>
          <w:szCs w:val="24"/>
        </w:rPr>
        <w:t>J-PiMat : Jurnal Pendidikan Matematika</w:t>
      </w:r>
      <w:r w:rsidR="006C13D4" w:rsidRPr="006C13D4">
        <w:rPr>
          <w:rFonts w:ascii="Times New Roman" w:hAnsi="Times New Roman"/>
          <w:noProof/>
          <w:szCs w:val="24"/>
        </w:rPr>
        <w:t xml:space="preserve">, </w:t>
      </w:r>
      <w:r w:rsidR="006C13D4" w:rsidRPr="006C13D4">
        <w:rPr>
          <w:rFonts w:ascii="Times New Roman" w:hAnsi="Times New Roman"/>
          <w:i/>
          <w:iCs/>
          <w:noProof/>
          <w:szCs w:val="24"/>
        </w:rPr>
        <w:t>2</w:t>
      </w:r>
      <w:r w:rsidR="006C13D4" w:rsidRPr="006C13D4">
        <w:rPr>
          <w:rFonts w:ascii="Times New Roman" w:hAnsi="Times New Roman"/>
          <w:noProof/>
          <w:szCs w:val="24"/>
        </w:rPr>
        <w:t>(2), 242–254. https://doi.org/10.31932/j-pimat.v2i2.889</w:t>
      </w:r>
    </w:p>
    <w:p w:rsidR="006C13D4" w:rsidRPr="006C13D4" w:rsidRDefault="00300A66" w:rsidP="006C13D4">
      <w:pPr>
        <w:widowControl w:val="0"/>
        <w:autoSpaceDE w:val="0"/>
        <w:autoSpaceDN w:val="0"/>
        <w:adjustRightInd w:val="0"/>
        <w:ind w:left="480" w:hanging="480"/>
        <w:jc w:val="both"/>
        <w:rPr>
          <w:rFonts w:ascii="Times New Roman" w:hAnsi="Times New Roman"/>
          <w:noProof/>
          <w:szCs w:val="24"/>
        </w:rPr>
      </w:pPr>
      <w:r>
        <w:rPr>
          <w:rFonts w:ascii="Times New Roman" w:hAnsi="Times New Roman"/>
        </w:rPr>
        <w:t>[</w:t>
      </w:r>
      <w:r>
        <w:rPr>
          <w:rFonts w:ascii="Times New Roman" w:hAnsi="Times New Roman"/>
          <w:lang w:val="id-ID"/>
        </w:rPr>
        <w:t>7</w:t>
      </w:r>
      <w:r w:rsidR="006C13D4">
        <w:rPr>
          <w:rFonts w:ascii="Times New Roman" w:hAnsi="Times New Roman"/>
        </w:rPr>
        <w:t>]</w:t>
      </w:r>
      <w:r w:rsidR="006C13D4">
        <w:rPr>
          <w:rFonts w:ascii="Times New Roman" w:hAnsi="Times New Roman"/>
          <w:lang w:val="id-ID"/>
        </w:rPr>
        <w:tab/>
      </w:r>
      <w:r w:rsidR="006C13D4" w:rsidRPr="006C13D4">
        <w:rPr>
          <w:rFonts w:ascii="Times New Roman" w:hAnsi="Times New Roman"/>
          <w:noProof/>
          <w:szCs w:val="24"/>
        </w:rPr>
        <w:t xml:space="preserve">Dwi Putri, O. (2019). Analisis Kemampuan Berpikir Kritis Siswa Pada Aspek Advanced Clarification dan Inference pada Konsep Sistem Pencernaan Di Kelas XI MIPA SMA Negeri 2 Tanjungpinang. </w:t>
      </w:r>
      <w:r w:rsidR="006C13D4" w:rsidRPr="006C13D4">
        <w:rPr>
          <w:rFonts w:ascii="Times New Roman" w:hAnsi="Times New Roman"/>
          <w:i/>
          <w:iCs/>
          <w:noProof/>
          <w:szCs w:val="24"/>
        </w:rPr>
        <w:t>Pedagogi Hayati</w:t>
      </w:r>
      <w:r w:rsidR="006C13D4" w:rsidRPr="006C13D4">
        <w:rPr>
          <w:rFonts w:ascii="Times New Roman" w:hAnsi="Times New Roman"/>
          <w:noProof/>
          <w:szCs w:val="24"/>
        </w:rPr>
        <w:t xml:space="preserve">, </w:t>
      </w:r>
      <w:r w:rsidR="006C13D4" w:rsidRPr="006C13D4">
        <w:rPr>
          <w:rFonts w:ascii="Times New Roman" w:hAnsi="Times New Roman"/>
          <w:i/>
          <w:iCs/>
          <w:noProof/>
          <w:szCs w:val="24"/>
        </w:rPr>
        <w:t>3</w:t>
      </w:r>
      <w:r w:rsidR="006C13D4" w:rsidRPr="006C13D4">
        <w:rPr>
          <w:rFonts w:ascii="Times New Roman" w:hAnsi="Times New Roman"/>
          <w:noProof/>
          <w:szCs w:val="24"/>
        </w:rPr>
        <w:t>(2), 32–35. https://doi.org/10.31629/ph.v3i2.1141</w:t>
      </w:r>
    </w:p>
    <w:p w:rsidR="006C13D4" w:rsidRPr="006C13D4" w:rsidRDefault="00300A66" w:rsidP="006C13D4">
      <w:pPr>
        <w:widowControl w:val="0"/>
        <w:autoSpaceDE w:val="0"/>
        <w:autoSpaceDN w:val="0"/>
        <w:adjustRightInd w:val="0"/>
        <w:ind w:left="480" w:hanging="480"/>
        <w:jc w:val="both"/>
        <w:rPr>
          <w:rFonts w:ascii="Times New Roman" w:hAnsi="Times New Roman"/>
          <w:noProof/>
          <w:szCs w:val="24"/>
        </w:rPr>
      </w:pPr>
      <w:r>
        <w:rPr>
          <w:rFonts w:ascii="Times New Roman" w:hAnsi="Times New Roman"/>
        </w:rPr>
        <w:t>[</w:t>
      </w:r>
      <w:r>
        <w:rPr>
          <w:rFonts w:ascii="Times New Roman" w:hAnsi="Times New Roman"/>
          <w:lang w:val="id-ID"/>
        </w:rPr>
        <w:t>8</w:t>
      </w:r>
      <w:r w:rsidR="006C13D4">
        <w:rPr>
          <w:rFonts w:ascii="Times New Roman" w:hAnsi="Times New Roman"/>
        </w:rPr>
        <w:t>]</w:t>
      </w:r>
      <w:r w:rsidR="006C13D4">
        <w:rPr>
          <w:rFonts w:ascii="Times New Roman" w:hAnsi="Times New Roman"/>
          <w:lang w:val="id-ID"/>
        </w:rPr>
        <w:tab/>
      </w:r>
      <w:r w:rsidR="006C13D4" w:rsidRPr="006C13D4">
        <w:rPr>
          <w:rFonts w:ascii="Times New Roman" w:hAnsi="Times New Roman"/>
          <w:noProof/>
          <w:szCs w:val="24"/>
        </w:rPr>
        <w:t xml:space="preserve">Ennis, R. H. (2001). Argument appraisal strategy: A comprehensive approach. </w:t>
      </w:r>
      <w:r w:rsidR="006C13D4" w:rsidRPr="006C13D4">
        <w:rPr>
          <w:rFonts w:ascii="Times New Roman" w:hAnsi="Times New Roman"/>
          <w:i/>
          <w:iCs/>
          <w:noProof/>
          <w:szCs w:val="24"/>
        </w:rPr>
        <w:t>Informal Logic</w:t>
      </w:r>
      <w:r w:rsidR="006C13D4" w:rsidRPr="006C13D4">
        <w:rPr>
          <w:rFonts w:ascii="Times New Roman" w:hAnsi="Times New Roman"/>
          <w:noProof/>
          <w:szCs w:val="24"/>
        </w:rPr>
        <w:t xml:space="preserve">, </w:t>
      </w:r>
      <w:r w:rsidR="006C13D4" w:rsidRPr="006C13D4">
        <w:rPr>
          <w:rFonts w:ascii="Times New Roman" w:hAnsi="Times New Roman"/>
          <w:i/>
          <w:iCs/>
          <w:noProof/>
          <w:szCs w:val="24"/>
        </w:rPr>
        <w:t>21</w:t>
      </w:r>
      <w:r w:rsidR="006C13D4" w:rsidRPr="006C13D4">
        <w:rPr>
          <w:rFonts w:ascii="Times New Roman" w:hAnsi="Times New Roman"/>
          <w:noProof/>
          <w:szCs w:val="24"/>
        </w:rPr>
        <w:t>(2), 97–140. https://doi.org/10.22329/il.v21i2.2240</w:t>
      </w:r>
    </w:p>
    <w:p w:rsidR="006C13D4" w:rsidRPr="006C13D4" w:rsidRDefault="00300A66" w:rsidP="006C13D4">
      <w:pPr>
        <w:widowControl w:val="0"/>
        <w:autoSpaceDE w:val="0"/>
        <w:autoSpaceDN w:val="0"/>
        <w:adjustRightInd w:val="0"/>
        <w:ind w:left="480" w:hanging="480"/>
        <w:jc w:val="both"/>
        <w:rPr>
          <w:rFonts w:ascii="Times New Roman" w:hAnsi="Times New Roman"/>
          <w:noProof/>
          <w:szCs w:val="24"/>
        </w:rPr>
      </w:pPr>
      <w:r>
        <w:rPr>
          <w:rFonts w:ascii="Times New Roman" w:hAnsi="Times New Roman"/>
        </w:rPr>
        <w:t>[</w:t>
      </w:r>
      <w:r>
        <w:rPr>
          <w:rFonts w:ascii="Times New Roman" w:hAnsi="Times New Roman"/>
          <w:lang w:val="id-ID"/>
        </w:rPr>
        <w:t>9</w:t>
      </w:r>
      <w:r w:rsidR="006C13D4">
        <w:rPr>
          <w:rFonts w:ascii="Times New Roman" w:hAnsi="Times New Roman"/>
        </w:rPr>
        <w:t>]</w:t>
      </w:r>
      <w:r w:rsidR="006C13D4">
        <w:rPr>
          <w:rFonts w:ascii="Times New Roman" w:hAnsi="Times New Roman"/>
          <w:lang w:val="id-ID"/>
        </w:rPr>
        <w:tab/>
      </w:r>
      <w:r w:rsidR="006C13D4" w:rsidRPr="006C13D4">
        <w:rPr>
          <w:rFonts w:ascii="Times New Roman" w:hAnsi="Times New Roman"/>
          <w:noProof/>
          <w:szCs w:val="24"/>
        </w:rPr>
        <w:t xml:space="preserve">Ennis, R. H. (2011). </w:t>
      </w:r>
      <w:r w:rsidR="006C13D4" w:rsidRPr="006C13D4">
        <w:rPr>
          <w:rFonts w:ascii="Times New Roman" w:hAnsi="Times New Roman"/>
          <w:i/>
          <w:iCs/>
          <w:noProof/>
          <w:szCs w:val="24"/>
        </w:rPr>
        <w:t>The Nature of Critical Thinking : An Outline of Critical Thinking Dispositions</w:t>
      </w:r>
      <w:r w:rsidR="006C13D4" w:rsidRPr="006C13D4">
        <w:rPr>
          <w:rFonts w:ascii="Times New Roman" w:hAnsi="Times New Roman"/>
          <w:noProof/>
          <w:szCs w:val="24"/>
        </w:rPr>
        <w:t>. 1–8.</w:t>
      </w:r>
    </w:p>
    <w:p w:rsidR="006C13D4" w:rsidRPr="006C13D4" w:rsidRDefault="006C13D4" w:rsidP="006C13D4">
      <w:pPr>
        <w:widowControl w:val="0"/>
        <w:autoSpaceDE w:val="0"/>
        <w:autoSpaceDN w:val="0"/>
        <w:adjustRightInd w:val="0"/>
        <w:ind w:left="480" w:hanging="480"/>
        <w:jc w:val="both"/>
        <w:rPr>
          <w:rFonts w:ascii="Times New Roman" w:hAnsi="Times New Roman"/>
          <w:noProof/>
          <w:szCs w:val="24"/>
        </w:rPr>
      </w:pPr>
      <w:r>
        <w:rPr>
          <w:rFonts w:ascii="Times New Roman" w:hAnsi="Times New Roman"/>
        </w:rPr>
        <w:t>[1</w:t>
      </w:r>
      <w:r w:rsidR="00300A66">
        <w:rPr>
          <w:rFonts w:ascii="Times New Roman" w:hAnsi="Times New Roman"/>
          <w:lang w:val="id-ID"/>
        </w:rPr>
        <w:t>0</w:t>
      </w:r>
      <w:r>
        <w:rPr>
          <w:rFonts w:ascii="Times New Roman" w:hAnsi="Times New Roman"/>
        </w:rPr>
        <w:t>]</w:t>
      </w:r>
      <w:r>
        <w:rPr>
          <w:rFonts w:ascii="Times New Roman" w:hAnsi="Times New Roman"/>
          <w:lang w:val="id-ID"/>
        </w:rPr>
        <w:tab/>
      </w:r>
      <w:r w:rsidRPr="006C13D4">
        <w:rPr>
          <w:rFonts w:ascii="Times New Roman" w:hAnsi="Times New Roman"/>
          <w:noProof/>
          <w:szCs w:val="24"/>
        </w:rPr>
        <w:t xml:space="preserve">Febrianti, W., Zulyusri, &amp; Lufri. (2021). Meta Analisis: Pengembangan Soal Hots Untuk Meningkatkan Kemampuan Berpikir Kritis Peserta Didik. </w:t>
      </w:r>
      <w:r w:rsidRPr="006C13D4">
        <w:rPr>
          <w:rFonts w:ascii="Times New Roman" w:hAnsi="Times New Roman"/>
          <w:i/>
          <w:iCs/>
          <w:noProof/>
          <w:szCs w:val="24"/>
        </w:rPr>
        <w:t>Bio</w:t>
      </w:r>
      <w:r w:rsidRPr="006C13D4">
        <w:rPr>
          <w:rFonts w:ascii="Times New Roman" w:hAnsi="Times New Roman"/>
          <w:noProof/>
          <w:szCs w:val="24"/>
        </w:rPr>
        <w:t xml:space="preserve">, </w:t>
      </w:r>
      <w:r w:rsidRPr="006C13D4">
        <w:rPr>
          <w:rFonts w:ascii="Times New Roman" w:hAnsi="Times New Roman"/>
          <w:i/>
          <w:iCs/>
          <w:noProof/>
          <w:szCs w:val="24"/>
        </w:rPr>
        <w:t>8</w:t>
      </w:r>
      <w:r w:rsidRPr="006C13D4">
        <w:rPr>
          <w:rFonts w:ascii="Times New Roman" w:hAnsi="Times New Roman"/>
          <w:noProof/>
          <w:szCs w:val="24"/>
        </w:rPr>
        <w:t>(1), 39–45.</w:t>
      </w:r>
    </w:p>
    <w:p w:rsidR="006C13D4" w:rsidRPr="006C13D4" w:rsidRDefault="006C13D4" w:rsidP="006C13D4">
      <w:pPr>
        <w:widowControl w:val="0"/>
        <w:autoSpaceDE w:val="0"/>
        <w:autoSpaceDN w:val="0"/>
        <w:adjustRightInd w:val="0"/>
        <w:ind w:left="480" w:hanging="480"/>
        <w:jc w:val="both"/>
        <w:rPr>
          <w:rFonts w:ascii="Times New Roman" w:hAnsi="Times New Roman"/>
          <w:noProof/>
          <w:szCs w:val="24"/>
        </w:rPr>
      </w:pPr>
      <w:r>
        <w:rPr>
          <w:rFonts w:ascii="Times New Roman" w:hAnsi="Times New Roman"/>
        </w:rPr>
        <w:t>[1</w:t>
      </w:r>
      <w:r w:rsidR="00300A66">
        <w:rPr>
          <w:rFonts w:ascii="Times New Roman" w:hAnsi="Times New Roman"/>
          <w:lang w:val="id-ID"/>
        </w:rPr>
        <w:t>1</w:t>
      </w:r>
      <w:r>
        <w:rPr>
          <w:rFonts w:ascii="Times New Roman" w:hAnsi="Times New Roman"/>
        </w:rPr>
        <w:t>]</w:t>
      </w:r>
      <w:r>
        <w:rPr>
          <w:rFonts w:ascii="Times New Roman" w:hAnsi="Times New Roman"/>
          <w:lang w:val="id-ID"/>
        </w:rPr>
        <w:tab/>
      </w:r>
      <w:r w:rsidRPr="006C13D4">
        <w:rPr>
          <w:rFonts w:ascii="Times New Roman" w:hAnsi="Times New Roman"/>
          <w:noProof/>
          <w:szCs w:val="24"/>
        </w:rPr>
        <w:t xml:space="preserve">Hidayat, A., Rahayu, S., &amp; Rahmawati, I. (2018). Analisis Keterampilan Berpikir Kritis Siswa SMP Pada Materi Gaya dan Penerapannya. In </w:t>
      </w:r>
      <w:r w:rsidRPr="006C13D4">
        <w:rPr>
          <w:rFonts w:ascii="Times New Roman" w:hAnsi="Times New Roman"/>
          <w:i/>
          <w:iCs/>
          <w:noProof/>
          <w:szCs w:val="24"/>
        </w:rPr>
        <w:t>Pros. Semnas Pend. IPA Pascasarjana UM</w:t>
      </w:r>
      <w:r w:rsidRPr="006C13D4">
        <w:rPr>
          <w:rFonts w:ascii="Times New Roman" w:hAnsi="Times New Roman"/>
          <w:noProof/>
          <w:szCs w:val="24"/>
        </w:rPr>
        <w:t xml:space="preserve"> (Vol. 1, p. hal.13).</w:t>
      </w:r>
    </w:p>
    <w:p w:rsidR="006C13D4" w:rsidRPr="006C13D4" w:rsidRDefault="006C13D4" w:rsidP="006C13D4">
      <w:pPr>
        <w:widowControl w:val="0"/>
        <w:autoSpaceDE w:val="0"/>
        <w:autoSpaceDN w:val="0"/>
        <w:adjustRightInd w:val="0"/>
        <w:ind w:left="480" w:hanging="480"/>
        <w:jc w:val="both"/>
        <w:rPr>
          <w:rFonts w:ascii="Times New Roman" w:hAnsi="Times New Roman"/>
          <w:noProof/>
          <w:szCs w:val="24"/>
        </w:rPr>
      </w:pPr>
      <w:r>
        <w:rPr>
          <w:rFonts w:ascii="Times New Roman" w:hAnsi="Times New Roman"/>
        </w:rPr>
        <w:t>[1</w:t>
      </w:r>
      <w:r w:rsidR="00300A66">
        <w:rPr>
          <w:rFonts w:ascii="Times New Roman" w:hAnsi="Times New Roman"/>
          <w:lang w:val="id-ID"/>
        </w:rPr>
        <w:t>2</w:t>
      </w:r>
      <w:r>
        <w:rPr>
          <w:rFonts w:ascii="Times New Roman" w:hAnsi="Times New Roman"/>
        </w:rPr>
        <w:t>]</w:t>
      </w:r>
      <w:r>
        <w:rPr>
          <w:rFonts w:ascii="Times New Roman" w:hAnsi="Times New Roman"/>
          <w:lang w:val="id-ID"/>
        </w:rPr>
        <w:tab/>
      </w:r>
      <w:r w:rsidRPr="006C13D4">
        <w:rPr>
          <w:rFonts w:ascii="Times New Roman" w:hAnsi="Times New Roman"/>
          <w:noProof/>
          <w:szCs w:val="24"/>
        </w:rPr>
        <w:t xml:space="preserve">Leicester, M., &amp; Taylor, D. (2010). </w:t>
      </w:r>
      <w:r w:rsidRPr="006C13D4">
        <w:rPr>
          <w:rFonts w:ascii="Times New Roman" w:hAnsi="Times New Roman"/>
          <w:i/>
          <w:iCs/>
          <w:noProof/>
          <w:szCs w:val="24"/>
        </w:rPr>
        <w:t>Critical Thinking Across the curriculum; Developing critical thinking skills, literacy and philosophy in the primary classroom</w:t>
      </w:r>
      <w:r w:rsidRPr="006C13D4">
        <w:rPr>
          <w:rFonts w:ascii="Times New Roman" w:hAnsi="Times New Roman"/>
          <w:noProof/>
          <w:szCs w:val="24"/>
        </w:rPr>
        <w:t>.</w:t>
      </w:r>
    </w:p>
    <w:p w:rsidR="006C13D4" w:rsidRPr="006C13D4" w:rsidRDefault="006C13D4" w:rsidP="006C13D4">
      <w:pPr>
        <w:widowControl w:val="0"/>
        <w:autoSpaceDE w:val="0"/>
        <w:autoSpaceDN w:val="0"/>
        <w:adjustRightInd w:val="0"/>
        <w:ind w:left="480" w:hanging="480"/>
        <w:jc w:val="both"/>
        <w:rPr>
          <w:rFonts w:ascii="Times New Roman" w:hAnsi="Times New Roman"/>
          <w:noProof/>
          <w:szCs w:val="24"/>
        </w:rPr>
      </w:pPr>
      <w:r>
        <w:rPr>
          <w:rFonts w:ascii="Times New Roman" w:hAnsi="Times New Roman"/>
        </w:rPr>
        <w:t>[1</w:t>
      </w:r>
      <w:r w:rsidR="00300A66">
        <w:rPr>
          <w:rFonts w:ascii="Times New Roman" w:hAnsi="Times New Roman"/>
          <w:lang w:val="id-ID"/>
        </w:rPr>
        <w:t>3</w:t>
      </w:r>
      <w:r>
        <w:rPr>
          <w:rFonts w:ascii="Times New Roman" w:hAnsi="Times New Roman"/>
        </w:rPr>
        <w:t>]</w:t>
      </w:r>
      <w:r>
        <w:rPr>
          <w:rFonts w:ascii="Times New Roman" w:hAnsi="Times New Roman"/>
          <w:lang w:val="id-ID"/>
        </w:rPr>
        <w:tab/>
      </w:r>
      <w:r w:rsidRPr="006C13D4">
        <w:rPr>
          <w:rFonts w:ascii="Times New Roman" w:hAnsi="Times New Roman"/>
          <w:noProof/>
          <w:szCs w:val="24"/>
        </w:rPr>
        <w:t xml:space="preserve">Lufri, L. (2005). Sumbangan Efektif Berpikir Kritis, Persepsi, Minat dan Sikap Terhadap Hasil Belajar. </w:t>
      </w:r>
      <w:r w:rsidRPr="006C13D4">
        <w:rPr>
          <w:rFonts w:ascii="Times New Roman" w:hAnsi="Times New Roman"/>
          <w:i/>
          <w:iCs/>
          <w:noProof/>
          <w:szCs w:val="24"/>
        </w:rPr>
        <w:t>Jurnal Pendidikan Triadik, UNIB Bengkulu</w:t>
      </w:r>
      <w:r w:rsidRPr="006C13D4">
        <w:rPr>
          <w:rFonts w:ascii="Times New Roman" w:hAnsi="Times New Roman"/>
          <w:noProof/>
          <w:szCs w:val="24"/>
        </w:rPr>
        <w:t xml:space="preserve">, </w:t>
      </w:r>
      <w:r w:rsidRPr="006C13D4">
        <w:rPr>
          <w:rFonts w:ascii="Times New Roman" w:hAnsi="Times New Roman"/>
          <w:i/>
          <w:iCs/>
          <w:noProof/>
          <w:szCs w:val="24"/>
        </w:rPr>
        <w:t>8</w:t>
      </w:r>
      <w:r w:rsidRPr="006C13D4">
        <w:rPr>
          <w:rFonts w:ascii="Times New Roman" w:hAnsi="Times New Roman"/>
          <w:noProof/>
          <w:szCs w:val="24"/>
        </w:rPr>
        <w:t>(1), 167–178.</w:t>
      </w:r>
    </w:p>
    <w:p w:rsidR="006C13D4" w:rsidRPr="006C13D4" w:rsidRDefault="006C13D4" w:rsidP="006C13D4">
      <w:pPr>
        <w:widowControl w:val="0"/>
        <w:autoSpaceDE w:val="0"/>
        <w:autoSpaceDN w:val="0"/>
        <w:adjustRightInd w:val="0"/>
        <w:ind w:left="480" w:hanging="480"/>
        <w:jc w:val="both"/>
        <w:rPr>
          <w:rFonts w:ascii="Times New Roman" w:hAnsi="Times New Roman"/>
          <w:noProof/>
          <w:szCs w:val="24"/>
        </w:rPr>
      </w:pPr>
      <w:r>
        <w:rPr>
          <w:rFonts w:ascii="Times New Roman" w:hAnsi="Times New Roman"/>
        </w:rPr>
        <w:t>[1</w:t>
      </w:r>
      <w:r w:rsidR="00300A66">
        <w:rPr>
          <w:rFonts w:ascii="Times New Roman" w:hAnsi="Times New Roman"/>
          <w:lang w:val="id-ID"/>
        </w:rPr>
        <w:t>4</w:t>
      </w:r>
      <w:r>
        <w:rPr>
          <w:rFonts w:ascii="Times New Roman" w:hAnsi="Times New Roman"/>
        </w:rPr>
        <w:t>]</w:t>
      </w:r>
      <w:r>
        <w:rPr>
          <w:rFonts w:ascii="Times New Roman" w:hAnsi="Times New Roman"/>
          <w:lang w:val="id-ID"/>
        </w:rPr>
        <w:tab/>
      </w:r>
      <w:r w:rsidRPr="006C13D4">
        <w:rPr>
          <w:rFonts w:ascii="Times New Roman" w:hAnsi="Times New Roman"/>
          <w:noProof/>
          <w:szCs w:val="24"/>
        </w:rPr>
        <w:t xml:space="preserve">M, H., B.A, P., &amp; P, K. (2012). Meningkatkan Kemampuan Berpikir Kritis Melalui Metode Eksperimen the Improve Ability to Think Critically through the Experimental Method. </w:t>
      </w:r>
      <w:r w:rsidRPr="006C13D4">
        <w:rPr>
          <w:rFonts w:ascii="Times New Roman" w:hAnsi="Times New Roman"/>
          <w:i/>
          <w:iCs/>
          <w:noProof/>
          <w:szCs w:val="24"/>
        </w:rPr>
        <w:t>Proceeding Biology Education …</w:t>
      </w:r>
      <w:r w:rsidRPr="006C13D4">
        <w:rPr>
          <w:rFonts w:ascii="Times New Roman" w:hAnsi="Times New Roman"/>
          <w:noProof/>
          <w:szCs w:val="24"/>
        </w:rPr>
        <w:t xml:space="preserve">, </w:t>
      </w:r>
      <w:r w:rsidRPr="006C13D4">
        <w:rPr>
          <w:rFonts w:ascii="Times New Roman" w:hAnsi="Times New Roman"/>
          <w:i/>
          <w:iCs/>
          <w:noProof/>
          <w:szCs w:val="24"/>
        </w:rPr>
        <w:t>16</w:t>
      </w:r>
      <w:r w:rsidRPr="006C13D4">
        <w:rPr>
          <w:rFonts w:ascii="Times New Roman" w:hAnsi="Times New Roman"/>
          <w:noProof/>
          <w:szCs w:val="24"/>
        </w:rPr>
        <w:t>(Kartimi), 139–145. https://jurnal.uns.ac.id/prosbi/article/view/38412</w:t>
      </w:r>
    </w:p>
    <w:p w:rsidR="006C13D4" w:rsidRPr="006C13D4" w:rsidRDefault="006C13D4" w:rsidP="006C13D4">
      <w:pPr>
        <w:widowControl w:val="0"/>
        <w:autoSpaceDE w:val="0"/>
        <w:autoSpaceDN w:val="0"/>
        <w:adjustRightInd w:val="0"/>
        <w:ind w:left="480" w:hanging="480"/>
        <w:jc w:val="both"/>
        <w:rPr>
          <w:rFonts w:ascii="Times New Roman" w:hAnsi="Times New Roman"/>
          <w:noProof/>
          <w:szCs w:val="24"/>
        </w:rPr>
      </w:pPr>
      <w:r>
        <w:rPr>
          <w:rFonts w:ascii="Times New Roman" w:hAnsi="Times New Roman"/>
        </w:rPr>
        <w:t>[1</w:t>
      </w:r>
      <w:r w:rsidR="00300A66">
        <w:rPr>
          <w:rFonts w:ascii="Times New Roman" w:hAnsi="Times New Roman"/>
          <w:lang w:val="id-ID"/>
        </w:rPr>
        <w:t>5</w:t>
      </w:r>
      <w:r>
        <w:rPr>
          <w:rFonts w:ascii="Times New Roman" w:hAnsi="Times New Roman"/>
        </w:rPr>
        <w:t>]</w:t>
      </w:r>
      <w:r>
        <w:rPr>
          <w:rFonts w:ascii="Times New Roman" w:hAnsi="Times New Roman"/>
          <w:lang w:val="id-ID"/>
        </w:rPr>
        <w:tab/>
      </w:r>
      <w:r w:rsidRPr="006C13D4">
        <w:rPr>
          <w:rFonts w:ascii="Times New Roman" w:hAnsi="Times New Roman"/>
          <w:noProof/>
          <w:szCs w:val="24"/>
        </w:rPr>
        <w:t xml:space="preserve">Mercy, A., Lapuz, E., &amp; Fulgencio, M. N. (2020). Improving the Critical Thinking Skills of Secondary School Students using Problem-Based Learning. </w:t>
      </w:r>
      <w:r w:rsidRPr="006C13D4">
        <w:rPr>
          <w:rFonts w:ascii="Times New Roman" w:hAnsi="Times New Roman"/>
          <w:i/>
          <w:iCs/>
          <w:noProof/>
          <w:szCs w:val="24"/>
        </w:rPr>
        <w:t xml:space="preserve">International Journal of Academic </w:t>
      </w:r>
      <w:r w:rsidRPr="006C13D4">
        <w:rPr>
          <w:rFonts w:ascii="Times New Roman" w:hAnsi="Times New Roman"/>
          <w:i/>
          <w:iCs/>
          <w:noProof/>
          <w:szCs w:val="24"/>
        </w:rPr>
        <w:lastRenderedPageBreak/>
        <w:t>Multidisciplinary Research</w:t>
      </w:r>
      <w:r w:rsidRPr="006C13D4">
        <w:rPr>
          <w:rFonts w:ascii="Times New Roman" w:hAnsi="Times New Roman"/>
          <w:noProof/>
          <w:szCs w:val="24"/>
        </w:rPr>
        <w:t xml:space="preserve">, </w:t>
      </w:r>
      <w:r w:rsidRPr="006C13D4">
        <w:rPr>
          <w:rFonts w:ascii="Times New Roman" w:hAnsi="Times New Roman"/>
          <w:i/>
          <w:iCs/>
          <w:noProof/>
          <w:szCs w:val="24"/>
        </w:rPr>
        <w:t>4</w:t>
      </w:r>
      <w:r w:rsidRPr="006C13D4">
        <w:rPr>
          <w:rFonts w:ascii="Times New Roman" w:hAnsi="Times New Roman"/>
          <w:noProof/>
          <w:szCs w:val="24"/>
        </w:rPr>
        <w:t>(1), 1–7. www.ijeais.org/ijamr</w:t>
      </w:r>
    </w:p>
    <w:p w:rsidR="006C13D4" w:rsidRPr="006C13D4" w:rsidRDefault="006C13D4" w:rsidP="006C13D4">
      <w:pPr>
        <w:widowControl w:val="0"/>
        <w:autoSpaceDE w:val="0"/>
        <w:autoSpaceDN w:val="0"/>
        <w:adjustRightInd w:val="0"/>
        <w:ind w:left="480" w:hanging="480"/>
        <w:jc w:val="both"/>
        <w:rPr>
          <w:rFonts w:ascii="Times New Roman" w:hAnsi="Times New Roman"/>
          <w:noProof/>
          <w:szCs w:val="24"/>
        </w:rPr>
      </w:pPr>
      <w:r>
        <w:rPr>
          <w:rFonts w:ascii="Times New Roman" w:hAnsi="Times New Roman"/>
        </w:rPr>
        <w:t>[1</w:t>
      </w:r>
      <w:r w:rsidR="00300A66">
        <w:rPr>
          <w:rFonts w:ascii="Times New Roman" w:hAnsi="Times New Roman"/>
          <w:lang w:val="id-ID"/>
        </w:rPr>
        <w:t>6</w:t>
      </w:r>
      <w:r>
        <w:rPr>
          <w:rFonts w:ascii="Times New Roman" w:hAnsi="Times New Roman"/>
        </w:rPr>
        <w:t>]</w:t>
      </w:r>
      <w:r>
        <w:rPr>
          <w:rFonts w:ascii="Times New Roman" w:hAnsi="Times New Roman"/>
          <w:lang w:val="id-ID"/>
        </w:rPr>
        <w:tab/>
      </w:r>
      <w:r w:rsidRPr="006C13D4">
        <w:rPr>
          <w:rFonts w:ascii="Times New Roman" w:hAnsi="Times New Roman"/>
          <w:noProof/>
          <w:szCs w:val="24"/>
        </w:rPr>
        <w:t xml:space="preserve">Prihatingsih, Zubaidah, S., &amp; Kusairi, S. (2016). </w:t>
      </w:r>
      <w:r w:rsidRPr="006C13D4">
        <w:rPr>
          <w:rFonts w:ascii="Times New Roman" w:hAnsi="Times New Roman"/>
          <w:i/>
          <w:iCs/>
          <w:noProof/>
          <w:szCs w:val="24"/>
        </w:rPr>
        <w:t>Prihartiningsih-1053-1062.pdf</w:t>
      </w:r>
      <w:r w:rsidRPr="006C13D4">
        <w:rPr>
          <w:rFonts w:ascii="Times New Roman" w:hAnsi="Times New Roman"/>
          <w:noProof/>
          <w:szCs w:val="24"/>
        </w:rPr>
        <w:t xml:space="preserve"> (pp. 1053–1062).</w:t>
      </w:r>
    </w:p>
    <w:p w:rsidR="006C13D4" w:rsidRPr="006C13D4" w:rsidRDefault="006C13D4" w:rsidP="006C13D4">
      <w:pPr>
        <w:widowControl w:val="0"/>
        <w:autoSpaceDE w:val="0"/>
        <w:autoSpaceDN w:val="0"/>
        <w:adjustRightInd w:val="0"/>
        <w:ind w:left="480" w:hanging="480"/>
        <w:jc w:val="both"/>
        <w:rPr>
          <w:rFonts w:ascii="Times New Roman" w:hAnsi="Times New Roman"/>
          <w:noProof/>
          <w:szCs w:val="24"/>
        </w:rPr>
      </w:pPr>
      <w:r>
        <w:rPr>
          <w:rFonts w:ascii="Times New Roman" w:hAnsi="Times New Roman"/>
        </w:rPr>
        <w:t>[1</w:t>
      </w:r>
      <w:r w:rsidR="00300A66">
        <w:rPr>
          <w:rFonts w:ascii="Times New Roman" w:hAnsi="Times New Roman"/>
          <w:lang w:val="id-ID"/>
        </w:rPr>
        <w:t>7</w:t>
      </w:r>
      <w:r>
        <w:rPr>
          <w:rFonts w:ascii="Times New Roman" w:hAnsi="Times New Roman"/>
        </w:rPr>
        <w:t>]</w:t>
      </w:r>
      <w:r>
        <w:rPr>
          <w:rFonts w:ascii="Times New Roman" w:hAnsi="Times New Roman"/>
          <w:lang w:val="id-ID"/>
        </w:rPr>
        <w:tab/>
      </w:r>
      <w:r w:rsidRPr="006C13D4">
        <w:rPr>
          <w:rFonts w:ascii="Times New Roman" w:hAnsi="Times New Roman"/>
          <w:noProof/>
          <w:szCs w:val="24"/>
        </w:rPr>
        <w:t xml:space="preserve">Rosyidah, N., &amp; Purwaningsih, S. Y. (2009). Sintesis Nanopartikel ZnO dengan Metode Kopresipitasi. </w:t>
      </w:r>
      <w:r w:rsidRPr="006C13D4">
        <w:rPr>
          <w:rFonts w:ascii="Times New Roman" w:hAnsi="Times New Roman"/>
          <w:i/>
          <w:iCs/>
          <w:noProof/>
          <w:szCs w:val="24"/>
        </w:rPr>
        <w:t>JURNAL TEKNIK POMITS</w:t>
      </w:r>
      <w:r w:rsidRPr="006C13D4">
        <w:rPr>
          <w:rFonts w:ascii="Times New Roman" w:hAnsi="Times New Roman"/>
          <w:noProof/>
          <w:szCs w:val="24"/>
        </w:rPr>
        <w:t>, 1–7.</w:t>
      </w:r>
    </w:p>
    <w:p w:rsidR="006C13D4" w:rsidRPr="006C13D4" w:rsidRDefault="006C13D4" w:rsidP="006C13D4">
      <w:pPr>
        <w:widowControl w:val="0"/>
        <w:autoSpaceDE w:val="0"/>
        <w:autoSpaceDN w:val="0"/>
        <w:adjustRightInd w:val="0"/>
        <w:ind w:left="480" w:hanging="480"/>
        <w:jc w:val="both"/>
        <w:rPr>
          <w:rFonts w:ascii="Times New Roman" w:hAnsi="Times New Roman"/>
          <w:noProof/>
          <w:szCs w:val="24"/>
        </w:rPr>
      </w:pPr>
      <w:r>
        <w:rPr>
          <w:rFonts w:ascii="Times New Roman" w:hAnsi="Times New Roman"/>
        </w:rPr>
        <w:t>[1</w:t>
      </w:r>
      <w:r w:rsidR="00300A66">
        <w:rPr>
          <w:rFonts w:ascii="Times New Roman" w:hAnsi="Times New Roman"/>
          <w:lang w:val="id-ID"/>
        </w:rPr>
        <w:t>8</w:t>
      </w:r>
      <w:r>
        <w:rPr>
          <w:rFonts w:ascii="Times New Roman" w:hAnsi="Times New Roman"/>
        </w:rPr>
        <w:t>]</w:t>
      </w:r>
      <w:r>
        <w:rPr>
          <w:rFonts w:ascii="Times New Roman" w:hAnsi="Times New Roman"/>
          <w:lang w:val="id-ID"/>
        </w:rPr>
        <w:tab/>
      </w:r>
      <w:r w:rsidRPr="006C13D4">
        <w:rPr>
          <w:rFonts w:ascii="Times New Roman" w:hAnsi="Times New Roman"/>
          <w:noProof/>
          <w:szCs w:val="24"/>
        </w:rPr>
        <w:t xml:space="preserve">Saputa, H., Hidayat, A., &amp; Munzill. (2016). Profil Kemampuan Berpikir Kritis Siswa SMPN 7 Pasuruan. In </w:t>
      </w:r>
      <w:r w:rsidRPr="006C13D4">
        <w:rPr>
          <w:rFonts w:ascii="Times New Roman" w:hAnsi="Times New Roman"/>
          <w:i/>
          <w:iCs/>
          <w:noProof/>
          <w:szCs w:val="24"/>
        </w:rPr>
        <w:t>Semnas Pend. IPA Pascasarjana UM</w:t>
      </w:r>
      <w:r w:rsidRPr="006C13D4">
        <w:rPr>
          <w:rFonts w:ascii="Times New Roman" w:hAnsi="Times New Roman"/>
          <w:noProof/>
          <w:szCs w:val="24"/>
        </w:rPr>
        <w:t xml:space="preserve"> (pp. 943–949).</w:t>
      </w:r>
    </w:p>
    <w:p w:rsidR="006C13D4" w:rsidRPr="006C13D4" w:rsidRDefault="006C13D4" w:rsidP="006C13D4">
      <w:pPr>
        <w:widowControl w:val="0"/>
        <w:autoSpaceDE w:val="0"/>
        <w:autoSpaceDN w:val="0"/>
        <w:adjustRightInd w:val="0"/>
        <w:ind w:left="480" w:hanging="480"/>
        <w:jc w:val="both"/>
        <w:rPr>
          <w:rFonts w:ascii="Times New Roman" w:hAnsi="Times New Roman"/>
          <w:noProof/>
          <w:szCs w:val="24"/>
        </w:rPr>
      </w:pPr>
      <w:r>
        <w:rPr>
          <w:rFonts w:ascii="Times New Roman" w:hAnsi="Times New Roman"/>
        </w:rPr>
        <w:t>[1</w:t>
      </w:r>
      <w:r w:rsidR="00300A66">
        <w:rPr>
          <w:rFonts w:ascii="Times New Roman" w:hAnsi="Times New Roman"/>
          <w:lang w:val="id-ID"/>
        </w:rPr>
        <w:t>9</w:t>
      </w:r>
      <w:r>
        <w:rPr>
          <w:rFonts w:ascii="Times New Roman" w:hAnsi="Times New Roman"/>
        </w:rPr>
        <w:t>]</w:t>
      </w:r>
      <w:r>
        <w:rPr>
          <w:rFonts w:ascii="Times New Roman" w:hAnsi="Times New Roman"/>
          <w:lang w:val="id-ID"/>
        </w:rPr>
        <w:tab/>
      </w:r>
      <w:r w:rsidRPr="006C13D4">
        <w:rPr>
          <w:rFonts w:ascii="Times New Roman" w:hAnsi="Times New Roman"/>
          <w:noProof/>
          <w:szCs w:val="24"/>
        </w:rPr>
        <w:t xml:space="preserve">Siti Zubaidah. (2010). Berfikir Kritis : Kemampuan Berpikir Tingkat Tinggi Yang dapat Dikembangkan Melalui Pembelajaran Sains. </w:t>
      </w:r>
      <w:r w:rsidRPr="006C13D4">
        <w:rPr>
          <w:rFonts w:ascii="Times New Roman" w:hAnsi="Times New Roman"/>
          <w:i/>
          <w:iCs/>
          <w:noProof/>
          <w:szCs w:val="24"/>
        </w:rPr>
        <w:t>Seminar Nasional Sains 2010 Dengan Tema “Optimalisasi Sains Untuk Memberdayakan Manusia,”</w:t>
      </w:r>
      <w:r w:rsidRPr="006C13D4">
        <w:rPr>
          <w:rFonts w:ascii="Times New Roman" w:hAnsi="Times New Roman"/>
          <w:noProof/>
          <w:szCs w:val="24"/>
        </w:rPr>
        <w:t xml:space="preserve"> </w:t>
      </w:r>
      <w:r w:rsidRPr="006C13D4">
        <w:rPr>
          <w:rFonts w:ascii="Times New Roman" w:hAnsi="Times New Roman"/>
          <w:i/>
          <w:iCs/>
          <w:noProof/>
          <w:szCs w:val="24"/>
        </w:rPr>
        <w:t>16</w:t>
      </w:r>
      <w:r w:rsidRPr="006C13D4">
        <w:rPr>
          <w:rFonts w:ascii="Times New Roman" w:hAnsi="Times New Roman"/>
          <w:noProof/>
          <w:szCs w:val="24"/>
        </w:rPr>
        <w:t>(January 2010), 1–14. https://www.researchgate.net/profile/Siti-Zubaidah-7/publication/318040409_Berpikir_Kritis_Kemampuan_Berpikir_Tingkat_Tinggi_yang_Dapat_Dikembangkan_melalui_Pembelajaran_Sains/links/59564c650f7e9b591cda994b/Berpikir-Kritis-Kemampuan-Berpikir-Tingkat-Tingg</w:t>
      </w:r>
    </w:p>
    <w:p w:rsidR="006C13D4" w:rsidRPr="006C13D4" w:rsidRDefault="00300A66" w:rsidP="006C13D4">
      <w:pPr>
        <w:widowControl w:val="0"/>
        <w:autoSpaceDE w:val="0"/>
        <w:autoSpaceDN w:val="0"/>
        <w:adjustRightInd w:val="0"/>
        <w:ind w:left="480" w:hanging="480"/>
        <w:jc w:val="both"/>
        <w:rPr>
          <w:rFonts w:ascii="Times New Roman" w:hAnsi="Times New Roman"/>
          <w:noProof/>
          <w:szCs w:val="24"/>
        </w:rPr>
      </w:pPr>
      <w:r>
        <w:rPr>
          <w:rFonts w:ascii="Times New Roman" w:hAnsi="Times New Roman"/>
        </w:rPr>
        <w:t>[</w:t>
      </w:r>
      <w:r>
        <w:rPr>
          <w:rFonts w:ascii="Times New Roman" w:hAnsi="Times New Roman"/>
          <w:lang w:val="id-ID"/>
        </w:rPr>
        <w:t>20</w:t>
      </w:r>
      <w:r w:rsidR="006C13D4">
        <w:rPr>
          <w:rFonts w:ascii="Times New Roman" w:hAnsi="Times New Roman"/>
        </w:rPr>
        <w:t>]</w:t>
      </w:r>
      <w:r w:rsidR="006C13D4">
        <w:rPr>
          <w:rFonts w:ascii="Times New Roman" w:hAnsi="Times New Roman"/>
          <w:lang w:val="id-ID"/>
        </w:rPr>
        <w:tab/>
      </w:r>
      <w:r w:rsidR="006C13D4" w:rsidRPr="006C13D4">
        <w:rPr>
          <w:rFonts w:ascii="Times New Roman" w:hAnsi="Times New Roman"/>
          <w:noProof/>
          <w:szCs w:val="24"/>
        </w:rPr>
        <w:t xml:space="preserve">Surya, H. (2013). </w:t>
      </w:r>
      <w:r w:rsidR="006C13D4" w:rsidRPr="006C13D4">
        <w:rPr>
          <w:rFonts w:ascii="Times New Roman" w:hAnsi="Times New Roman"/>
          <w:i/>
          <w:iCs/>
          <w:noProof/>
          <w:szCs w:val="24"/>
        </w:rPr>
        <w:t>Belajar Orang Genius</w:t>
      </w:r>
      <w:r w:rsidR="006C13D4" w:rsidRPr="006C13D4">
        <w:rPr>
          <w:rFonts w:ascii="Times New Roman" w:hAnsi="Times New Roman"/>
          <w:noProof/>
          <w:szCs w:val="24"/>
        </w:rPr>
        <w:t>. PT. Gramedia.</w:t>
      </w:r>
    </w:p>
    <w:p w:rsidR="006C13D4" w:rsidRPr="006C13D4" w:rsidRDefault="00300A66" w:rsidP="006C13D4">
      <w:pPr>
        <w:widowControl w:val="0"/>
        <w:autoSpaceDE w:val="0"/>
        <w:autoSpaceDN w:val="0"/>
        <w:adjustRightInd w:val="0"/>
        <w:ind w:left="480" w:hanging="480"/>
        <w:jc w:val="both"/>
        <w:rPr>
          <w:rFonts w:ascii="Times New Roman" w:hAnsi="Times New Roman"/>
          <w:noProof/>
          <w:szCs w:val="24"/>
        </w:rPr>
      </w:pPr>
      <w:r>
        <w:rPr>
          <w:rFonts w:ascii="Times New Roman" w:hAnsi="Times New Roman"/>
        </w:rPr>
        <w:t>[</w:t>
      </w:r>
      <w:r>
        <w:rPr>
          <w:rFonts w:ascii="Times New Roman" w:hAnsi="Times New Roman"/>
          <w:lang w:val="id-ID"/>
        </w:rPr>
        <w:t>21</w:t>
      </w:r>
      <w:r w:rsidR="006C13D4">
        <w:rPr>
          <w:rFonts w:ascii="Times New Roman" w:hAnsi="Times New Roman"/>
        </w:rPr>
        <w:t>]</w:t>
      </w:r>
      <w:r w:rsidR="006C13D4">
        <w:rPr>
          <w:rFonts w:ascii="Times New Roman" w:hAnsi="Times New Roman"/>
          <w:lang w:val="id-ID"/>
        </w:rPr>
        <w:tab/>
      </w:r>
      <w:r w:rsidR="006C13D4" w:rsidRPr="006C13D4">
        <w:rPr>
          <w:rFonts w:ascii="Times New Roman" w:hAnsi="Times New Roman"/>
          <w:noProof/>
          <w:szCs w:val="24"/>
        </w:rPr>
        <w:t xml:space="preserve">Syamsurizal. (2020). Validitas dan Reliabitas Alat Ukur. </w:t>
      </w:r>
      <w:r w:rsidR="006C13D4" w:rsidRPr="006C13D4">
        <w:rPr>
          <w:rFonts w:ascii="Times New Roman" w:hAnsi="Times New Roman"/>
          <w:i/>
          <w:iCs/>
          <w:noProof/>
          <w:szCs w:val="24"/>
        </w:rPr>
        <w:t>Jurnal Osf</w:t>
      </w:r>
      <w:r w:rsidR="006C13D4" w:rsidRPr="006C13D4">
        <w:rPr>
          <w:rFonts w:ascii="Times New Roman" w:hAnsi="Times New Roman"/>
          <w:noProof/>
          <w:szCs w:val="24"/>
        </w:rPr>
        <w:t>, 1–11.</w:t>
      </w:r>
    </w:p>
    <w:p w:rsidR="006C13D4" w:rsidRPr="006C13D4" w:rsidRDefault="00300A66" w:rsidP="006C13D4">
      <w:pPr>
        <w:widowControl w:val="0"/>
        <w:autoSpaceDE w:val="0"/>
        <w:autoSpaceDN w:val="0"/>
        <w:adjustRightInd w:val="0"/>
        <w:ind w:left="480" w:hanging="480"/>
        <w:jc w:val="both"/>
        <w:rPr>
          <w:rFonts w:ascii="Times New Roman" w:hAnsi="Times New Roman"/>
          <w:noProof/>
          <w:szCs w:val="24"/>
        </w:rPr>
      </w:pPr>
      <w:r>
        <w:rPr>
          <w:rFonts w:ascii="Times New Roman" w:hAnsi="Times New Roman"/>
        </w:rPr>
        <w:t>[</w:t>
      </w:r>
      <w:r>
        <w:rPr>
          <w:rFonts w:ascii="Times New Roman" w:hAnsi="Times New Roman"/>
          <w:lang w:val="id-ID"/>
        </w:rPr>
        <w:t>22</w:t>
      </w:r>
      <w:r w:rsidR="006C13D4">
        <w:rPr>
          <w:rFonts w:ascii="Times New Roman" w:hAnsi="Times New Roman"/>
        </w:rPr>
        <w:t>]</w:t>
      </w:r>
      <w:r w:rsidR="006C13D4">
        <w:rPr>
          <w:rFonts w:ascii="Times New Roman" w:hAnsi="Times New Roman"/>
          <w:lang w:val="id-ID"/>
        </w:rPr>
        <w:tab/>
      </w:r>
      <w:r w:rsidR="006C13D4" w:rsidRPr="006C13D4">
        <w:rPr>
          <w:rFonts w:ascii="Times New Roman" w:hAnsi="Times New Roman"/>
          <w:noProof/>
          <w:szCs w:val="24"/>
        </w:rPr>
        <w:t xml:space="preserve">Yerimadesi. (2014). Pengembangan Model Guided Discovery Learning (GDL) untuk Meningkatkan Keterampilan Berpikir Kritis Siswa Pada Pembelajaran Kimia di SMA. In </w:t>
      </w:r>
      <w:r w:rsidR="006C13D4" w:rsidRPr="006C13D4">
        <w:rPr>
          <w:rFonts w:ascii="Times New Roman" w:hAnsi="Times New Roman"/>
          <w:i/>
          <w:iCs/>
          <w:noProof/>
          <w:szCs w:val="24"/>
        </w:rPr>
        <w:t>Presiden Republik Indonesia</w:t>
      </w:r>
      <w:r w:rsidR="006C13D4" w:rsidRPr="006C13D4">
        <w:rPr>
          <w:rFonts w:ascii="Times New Roman" w:hAnsi="Times New Roman"/>
          <w:noProof/>
          <w:szCs w:val="24"/>
        </w:rPr>
        <w:t>.</w:t>
      </w:r>
    </w:p>
    <w:p w:rsidR="006C13D4" w:rsidRPr="006C13D4" w:rsidRDefault="00300A66" w:rsidP="006C13D4">
      <w:pPr>
        <w:widowControl w:val="0"/>
        <w:autoSpaceDE w:val="0"/>
        <w:autoSpaceDN w:val="0"/>
        <w:adjustRightInd w:val="0"/>
        <w:ind w:left="480" w:hanging="480"/>
        <w:jc w:val="both"/>
        <w:rPr>
          <w:rFonts w:ascii="Times New Roman" w:hAnsi="Times New Roman"/>
          <w:noProof/>
          <w:szCs w:val="24"/>
        </w:rPr>
      </w:pPr>
      <w:r>
        <w:rPr>
          <w:rFonts w:ascii="Times New Roman" w:hAnsi="Times New Roman"/>
        </w:rPr>
        <w:t>[</w:t>
      </w:r>
      <w:r>
        <w:rPr>
          <w:rFonts w:ascii="Times New Roman" w:hAnsi="Times New Roman"/>
          <w:lang w:val="id-ID"/>
        </w:rPr>
        <w:t>23</w:t>
      </w:r>
      <w:r w:rsidR="006C13D4">
        <w:rPr>
          <w:rFonts w:ascii="Times New Roman" w:hAnsi="Times New Roman"/>
        </w:rPr>
        <w:t>]</w:t>
      </w:r>
      <w:r w:rsidR="006C13D4">
        <w:rPr>
          <w:rFonts w:ascii="Times New Roman" w:hAnsi="Times New Roman"/>
          <w:lang w:val="id-ID"/>
        </w:rPr>
        <w:tab/>
      </w:r>
      <w:r w:rsidR="006C13D4" w:rsidRPr="006C13D4">
        <w:rPr>
          <w:rFonts w:ascii="Times New Roman" w:hAnsi="Times New Roman"/>
          <w:noProof/>
          <w:szCs w:val="24"/>
        </w:rPr>
        <w:t xml:space="preserve">Zellatifanny, C. M., &amp; Mudjiyanto, B. (2018). Tipe Penelitian Deskripsi Dalam Metode Penelitian. </w:t>
      </w:r>
      <w:r w:rsidR="006C13D4" w:rsidRPr="006C13D4">
        <w:rPr>
          <w:rFonts w:ascii="Times New Roman" w:hAnsi="Times New Roman"/>
          <w:i/>
          <w:iCs/>
          <w:noProof/>
          <w:szCs w:val="24"/>
        </w:rPr>
        <w:t>Diakom : Jurnal Media Dan Komunikasi</w:t>
      </w:r>
      <w:r w:rsidR="006C13D4" w:rsidRPr="006C13D4">
        <w:rPr>
          <w:rFonts w:ascii="Times New Roman" w:hAnsi="Times New Roman"/>
          <w:noProof/>
          <w:szCs w:val="24"/>
        </w:rPr>
        <w:t xml:space="preserve">, </w:t>
      </w:r>
      <w:r w:rsidR="006C13D4" w:rsidRPr="006C13D4">
        <w:rPr>
          <w:rFonts w:ascii="Times New Roman" w:hAnsi="Times New Roman"/>
          <w:i/>
          <w:iCs/>
          <w:noProof/>
          <w:szCs w:val="24"/>
        </w:rPr>
        <w:t>1</w:t>
      </w:r>
      <w:r w:rsidR="006C13D4" w:rsidRPr="006C13D4">
        <w:rPr>
          <w:rFonts w:ascii="Times New Roman" w:hAnsi="Times New Roman"/>
          <w:noProof/>
          <w:szCs w:val="24"/>
        </w:rPr>
        <w:t>(2), 83–90.</w:t>
      </w:r>
    </w:p>
    <w:p w:rsidR="006C13D4" w:rsidRPr="006C13D4" w:rsidRDefault="00300A66" w:rsidP="006C13D4">
      <w:pPr>
        <w:widowControl w:val="0"/>
        <w:autoSpaceDE w:val="0"/>
        <w:autoSpaceDN w:val="0"/>
        <w:adjustRightInd w:val="0"/>
        <w:ind w:left="480" w:hanging="480"/>
        <w:jc w:val="both"/>
        <w:rPr>
          <w:rFonts w:ascii="Times New Roman" w:hAnsi="Times New Roman"/>
          <w:noProof/>
        </w:rPr>
      </w:pPr>
      <w:r>
        <w:rPr>
          <w:rFonts w:ascii="Times New Roman" w:hAnsi="Times New Roman"/>
        </w:rPr>
        <w:t>[</w:t>
      </w:r>
      <w:r>
        <w:rPr>
          <w:rFonts w:ascii="Times New Roman" w:hAnsi="Times New Roman"/>
          <w:lang w:val="id-ID"/>
        </w:rPr>
        <w:t>24</w:t>
      </w:r>
      <w:r w:rsidR="006C13D4">
        <w:rPr>
          <w:rFonts w:ascii="Times New Roman" w:hAnsi="Times New Roman"/>
        </w:rPr>
        <w:t>]</w:t>
      </w:r>
      <w:r w:rsidR="006C13D4">
        <w:rPr>
          <w:rFonts w:ascii="Times New Roman" w:hAnsi="Times New Roman"/>
          <w:lang w:val="id-ID"/>
        </w:rPr>
        <w:tab/>
      </w:r>
      <w:r w:rsidR="006C13D4" w:rsidRPr="006C13D4">
        <w:rPr>
          <w:rFonts w:ascii="Times New Roman" w:hAnsi="Times New Roman"/>
          <w:noProof/>
          <w:szCs w:val="24"/>
        </w:rPr>
        <w:t xml:space="preserve">Zubaidah, S., &amp; Corebima Aloysius, D. (2015). </w:t>
      </w:r>
      <w:r w:rsidR="006C13D4" w:rsidRPr="006C13D4">
        <w:rPr>
          <w:rFonts w:ascii="Times New Roman" w:hAnsi="Times New Roman"/>
          <w:i/>
          <w:iCs/>
          <w:noProof/>
          <w:szCs w:val="24"/>
        </w:rPr>
        <w:t>Asesmen Berpikir Kritis Terintegrasi Tes Essay Genetics mapping on local rice varieties View project Simas eric learning model View project</w:t>
      </w:r>
      <w:r w:rsidR="006C13D4" w:rsidRPr="006C13D4">
        <w:rPr>
          <w:rFonts w:ascii="Times New Roman" w:hAnsi="Times New Roman"/>
          <w:noProof/>
          <w:szCs w:val="24"/>
        </w:rPr>
        <w:t xml:space="preserve">. </w:t>
      </w:r>
      <w:r w:rsidR="006C13D4" w:rsidRPr="006C13D4">
        <w:rPr>
          <w:rFonts w:ascii="Times New Roman" w:hAnsi="Times New Roman"/>
          <w:i/>
          <w:iCs/>
          <w:noProof/>
          <w:szCs w:val="24"/>
        </w:rPr>
        <w:t>April 2015</w:t>
      </w:r>
      <w:r w:rsidR="006C13D4" w:rsidRPr="006C13D4">
        <w:rPr>
          <w:rFonts w:ascii="Times New Roman" w:hAnsi="Times New Roman"/>
          <w:noProof/>
          <w:szCs w:val="24"/>
        </w:rPr>
        <w:t>. https://www.researchgate.net/publication/322315188</w:t>
      </w:r>
    </w:p>
    <w:p w:rsidR="000B010D" w:rsidRDefault="007E6BEA" w:rsidP="006C13D4">
      <w:pPr>
        <w:widowControl w:val="0"/>
        <w:autoSpaceDE w:val="0"/>
        <w:autoSpaceDN w:val="0"/>
        <w:adjustRightInd w:val="0"/>
        <w:ind w:left="480" w:hanging="480"/>
        <w:jc w:val="both"/>
        <w:rPr>
          <w:rFonts w:ascii="Times New Roman" w:hAnsi="Times New Roman"/>
          <w:lang w:val="id-ID"/>
        </w:rPr>
      </w:pPr>
      <w:r>
        <w:rPr>
          <w:rFonts w:ascii="Times New Roman" w:hAnsi="Times New Roman"/>
        </w:rPr>
        <w:fldChar w:fldCharType="end"/>
      </w:r>
    </w:p>
    <w:p w:rsidR="000B010D" w:rsidRDefault="00EF06BA">
      <w:pPr>
        <w:pStyle w:val="BodyChar"/>
        <w:rPr>
          <w:rFonts w:ascii="Times New Roman" w:hAnsi="Times New Roman"/>
          <w:b/>
        </w:rPr>
      </w:pPr>
      <w:r>
        <w:rPr>
          <w:rFonts w:ascii="Times New Roman" w:hAnsi="Times New Roman"/>
          <w:b/>
        </w:rPr>
        <w:t>Acknowledgments</w:t>
      </w:r>
    </w:p>
    <w:p w:rsidR="000B010D" w:rsidRPr="00676686" w:rsidRDefault="00676686">
      <w:pPr>
        <w:pStyle w:val="BodyChar"/>
        <w:rPr>
          <w:rFonts w:ascii="Times New Roman" w:hAnsi="Times New Roman"/>
          <w:lang w:val="id-ID"/>
        </w:rPr>
      </w:pPr>
      <w:r>
        <w:rPr>
          <w:rFonts w:ascii="Times New Roman" w:hAnsi="Times New Roman"/>
          <w:lang w:val="id-ID"/>
        </w:rPr>
        <w:t>The final manuscript of this publication was presented at 4</w:t>
      </w:r>
      <w:r>
        <w:rPr>
          <w:rFonts w:ascii="Times New Roman" w:hAnsi="Times New Roman"/>
          <w:vertAlign w:val="superscript"/>
          <w:lang w:val="id-ID"/>
        </w:rPr>
        <w:t>th</w:t>
      </w:r>
      <w:r>
        <w:rPr>
          <w:rFonts w:ascii="Times New Roman" w:hAnsi="Times New Roman"/>
          <w:lang w:val="id-ID"/>
        </w:rPr>
        <w:t xml:space="preserve"> International Conference on Biology, Science and Education (ICoBioSE) virtually at Universitas Negeri Padang, Padang City, Indonesia on October 27</w:t>
      </w:r>
      <w:r>
        <w:rPr>
          <w:rFonts w:ascii="Times New Roman" w:hAnsi="Times New Roman"/>
          <w:vertAlign w:val="superscript"/>
          <w:lang w:val="id-ID"/>
        </w:rPr>
        <w:t>th</w:t>
      </w:r>
      <w:r>
        <w:rPr>
          <w:rFonts w:ascii="Times New Roman" w:hAnsi="Times New Roman"/>
          <w:lang w:val="id-ID"/>
        </w:rPr>
        <w:t>, 2022</w:t>
      </w:r>
    </w:p>
    <w:sectPr w:rsidR="000B010D" w:rsidRPr="00676686" w:rsidSect="000B02F2">
      <w:headerReference w:type="default" r:id="rId8"/>
      <w:footnotePr>
        <w:pos w:val="beneathText"/>
      </w:footnotePr>
      <w:endnotePr>
        <w:numFmt w:val="chicago"/>
        <w:numStart w:val="4"/>
      </w:endnotePr>
      <w:pgSz w:w="11907" w:h="16840"/>
      <w:pgMar w:top="1985" w:right="1418" w:bottom="1418" w:left="141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02F9" w:rsidRDefault="00C302F9">
      <w:r>
        <w:separator/>
      </w:r>
    </w:p>
  </w:endnote>
  <w:endnote w:type="continuationSeparator" w:id="0">
    <w:p w:rsidR="00C302F9" w:rsidRDefault="00C30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bon">
    <w:altName w:val="Segoe Print"/>
    <w:charset w:val="00"/>
    <w:family w:val="auto"/>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02F9" w:rsidRDefault="00C302F9">
      <w:r>
        <w:separator/>
      </w:r>
    </w:p>
  </w:footnote>
  <w:footnote w:type="continuationSeparator" w:id="0">
    <w:p w:rsidR="00C302F9" w:rsidRDefault="00C30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413D" w:rsidRDefault="00AC413D">
    <w:pPr>
      <w:pStyle w:val="Header"/>
    </w:pPr>
  </w:p>
  <w:p w:rsidR="00AC413D" w:rsidRDefault="00AC413D">
    <w:pPr>
      <w:pStyle w:val="Header"/>
    </w:pPr>
  </w:p>
  <w:p w:rsidR="00AC413D" w:rsidRDefault="00AC413D">
    <w:pPr>
      <w:pStyle w:val="Header"/>
    </w:pPr>
  </w:p>
  <w:p w:rsidR="00AC413D" w:rsidRDefault="00AC413D">
    <w:pPr>
      <w:pStyle w:val="Header"/>
    </w:pPr>
  </w:p>
  <w:p w:rsidR="00AC413D" w:rsidRDefault="00AC413D">
    <w:pPr>
      <w:pStyle w:val="Header"/>
    </w:pPr>
  </w:p>
  <w:p w:rsidR="00AC413D" w:rsidRDefault="00AC41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FFFFF7C"/>
    <w:lvl w:ilvl="0">
      <w:start w:val="1"/>
      <w:numFmt w:val="decimal"/>
      <w:pStyle w:val="ListNumber5"/>
      <w:lvlText w:val="%1."/>
      <w:lvlJc w:val="left"/>
      <w:pPr>
        <w:tabs>
          <w:tab w:val="left" w:pos="1492"/>
        </w:tabs>
        <w:ind w:left="1492"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209"/>
        </w:tabs>
        <w:ind w:left="1209"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926"/>
        </w:tabs>
        <w:ind w:left="926"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643"/>
        </w:tabs>
        <w:ind w:left="643"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1492"/>
        </w:tabs>
        <w:ind w:left="1492" w:hanging="360"/>
      </w:pPr>
      <w:rPr>
        <w:rFonts w:ascii="Symbol" w:hAnsi="Symbol"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209"/>
        </w:tabs>
        <w:ind w:left="1209" w:hanging="360"/>
      </w:pPr>
      <w:rPr>
        <w:rFonts w:ascii="Symbol" w:hAnsi="Symbol"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643"/>
        </w:tabs>
        <w:ind w:left="643"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0" w15:restartNumberingAfterBreak="0">
    <w:nsid w:val="0761422B"/>
    <w:multiLevelType w:val="multilevel"/>
    <w:tmpl w:val="0761422B"/>
    <w:lvl w:ilvl="0">
      <w:start w:val="1"/>
      <w:numFmt w:val="decimal"/>
      <w:pStyle w:val="StylesectionBefore0pt"/>
      <w:lvlText w:val="%1."/>
      <w:lvlJc w:val="left"/>
      <w:pPr>
        <w:tabs>
          <w:tab w:val="left" w:pos="851"/>
        </w:tabs>
        <w:ind w:left="0" w:firstLine="0"/>
      </w:pPr>
      <w:rPr>
        <w:rFonts w:hint="default"/>
      </w:rPr>
    </w:lvl>
    <w:lvl w:ilvl="1">
      <w:start w:val="1"/>
      <w:numFmt w:val="decimal"/>
      <w:lvlText w:val="%1.%2."/>
      <w:lvlJc w:val="left"/>
      <w:pPr>
        <w:tabs>
          <w:tab w:val="left" w:pos="851"/>
        </w:tabs>
        <w:ind w:left="851" w:hanging="851"/>
      </w:pPr>
      <w:rPr>
        <w:rFonts w:hint="default"/>
      </w:rPr>
    </w:lvl>
    <w:lvl w:ilvl="2">
      <w:start w:val="1"/>
      <w:numFmt w:val="decimal"/>
      <w:lvlText w:val="%1.%2.%3."/>
      <w:lvlJc w:val="left"/>
      <w:pPr>
        <w:tabs>
          <w:tab w:val="left" w:pos="851"/>
        </w:tabs>
        <w:ind w:left="851" w:hanging="851"/>
      </w:pPr>
      <w:rPr>
        <w:rFonts w:hint="default"/>
      </w:rPr>
    </w:lvl>
    <w:lvl w:ilvl="3">
      <w:start w:val="1"/>
      <w:numFmt w:val="decimal"/>
      <w:lvlText w:val="%1.%2.%3.%4."/>
      <w:lvlJc w:val="left"/>
      <w:pPr>
        <w:tabs>
          <w:tab w:val="left" w:pos="1800"/>
        </w:tabs>
        <w:ind w:left="1728" w:hanging="648"/>
      </w:pPr>
      <w:rPr>
        <w:rFonts w:hint="default"/>
      </w:rPr>
    </w:lvl>
    <w:lvl w:ilvl="4">
      <w:start w:val="1"/>
      <w:numFmt w:val="decimal"/>
      <w:lvlText w:val="%1.%2.%3.%4.%5."/>
      <w:lvlJc w:val="left"/>
      <w:pPr>
        <w:tabs>
          <w:tab w:val="left" w:pos="2520"/>
        </w:tabs>
        <w:ind w:left="2232" w:hanging="792"/>
      </w:pPr>
      <w:rPr>
        <w:rFonts w:hint="default"/>
      </w:rPr>
    </w:lvl>
    <w:lvl w:ilvl="5">
      <w:start w:val="1"/>
      <w:numFmt w:val="decimal"/>
      <w:lvlText w:val="%1.%2.%3.%4.%5.%6."/>
      <w:lvlJc w:val="left"/>
      <w:pPr>
        <w:tabs>
          <w:tab w:val="left" w:pos="2880"/>
        </w:tabs>
        <w:ind w:left="2736" w:hanging="936"/>
      </w:pPr>
      <w:rPr>
        <w:rFonts w:hint="default"/>
      </w:rPr>
    </w:lvl>
    <w:lvl w:ilvl="6">
      <w:start w:val="1"/>
      <w:numFmt w:val="decimal"/>
      <w:lvlText w:val="%1.%2.%3.%4.%5.%6.%7."/>
      <w:lvlJc w:val="left"/>
      <w:pPr>
        <w:tabs>
          <w:tab w:val="left" w:pos="3600"/>
        </w:tabs>
        <w:ind w:left="3240" w:hanging="1080"/>
      </w:pPr>
      <w:rPr>
        <w:rFonts w:hint="default"/>
      </w:rPr>
    </w:lvl>
    <w:lvl w:ilvl="7">
      <w:start w:val="1"/>
      <w:numFmt w:val="decimal"/>
      <w:lvlText w:val="%1.%2.%3.%4.%5.%6.%7.%8."/>
      <w:lvlJc w:val="left"/>
      <w:pPr>
        <w:tabs>
          <w:tab w:val="left" w:pos="3960"/>
        </w:tabs>
        <w:ind w:left="3744" w:hanging="1224"/>
      </w:pPr>
      <w:rPr>
        <w:rFonts w:hint="default"/>
      </w:rPr>
    </w:lvl>
    <w:lvl w:ilvl="8">
      <w:start w:val="1"/>
      <w:numFmt w:val="decimal"/>
      <w:lvlText w:val="%1.%2.%3.%4.%5.%6.%7.%8.%9."/>
      <w:lvlJc w:val="left"/>
      <w:pPr>
        <w:tabs>
          <w:tab w:val="left" w:pos="4680"/>
        </w:tabs>
        <w:ind w:left="4320" w:hanging="1440"/>
      </w:pPr>
      <w:rPr>
        <w:rFonts w:hint="default"/>
      </w:rPr>
    </w:lvl>
  </w:abstractNum>
  <w:abstractNum w:abstractNumId="11" w15:restartNumberingAfterBreak="0">
    <w:nsid w:val="07B85171"/>
    <w:multiLevelType w:val="multilevel"/>
    <w:tmpl w:val="07B85171"/>
    <w:lvl w:ilvl="0">
      <w:start w:val="1"/>
      <w:numFmt w:val="bullet"/>
      <w:pStyle w:val="Bulleted"/>
      <w:lvlText w:val=""/>
      <w:lvlJc w:val="left"/>
      <w:pPr>
        <w:tabs>
          <w:tab w:val="left" w:pos="720"/>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116458C2"/>
    <w:multiLevelType w:val="hybridMultilevel"/>
    <w:tmpl w:val="0B08B44A"/>
    <w:lvl w:ilvl="0" w:tplc="27C64286">
      <w:start w:val="1"/>
      <w:numFmt w:val="decimal"/>
      <w:lvlText w:val="%1."/>
      <w:lvlJc w:val="left"/>
      <w:pPr>
        <w:ind w:left="720" w:hanging="360"/>
      </w:pPr>
      <w:rPr>
        <w:rFonts w:hint="default"/>
        <w:i/>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0A1719C"/>
    <w:multiLevelType w:val="multilevel"/>
    <w:tmpl w:val="20A1719C"/>
    <w:lvl w:ilvl="0">
      <w:start w:val="1"/>
      <w:numFmt w:val="upperRoman"/>
      <w:pStyle w:val="Heading1"/>
      <w:lvlText w:val="Article %1."/>
      <w:lvlJc w:val="left"/>
      <w:pPr>
        <w:tabs>
          <w:tab w:val="left" w:pos="1440"/>
        </w:tabs>
        <w:ind w:left="0" w:firstLine="0"/>
      </w:pPr>
    </w:lvl>
    <w:lvl w:ilvl="1">
      <w:start w:val="1"/>
      <w:numFmt w:val="decimalZero"/>
      <w:pStyle w:val="Heading2"/>
      <w:isLgl/>
      <w:lvlText w:val="Section %1.%2"/>
      <w:lvlJc w:val="left"/>
      <w:pPr>
        <w:tabs>
          <w:tab w:val="left" w:pos="1080"/>
        </w:tabs>
        <w:ind w:left="0" w:firstLine="0"/>
      </w:pPr>
    </w:lvl>
    <w:lvl w:ilvl="2">
      <w:start w:val="1"/>
      <w:numFmt w:val="lowerLetter"/>
      <w:pStyle w:val="Heading3"/>
      <w:lvlText w:val="(%3)"/>
      <w:lvlJc w:val="left"/>
      <w:pPr>
        <w:tabs>
          <w:tab w:val="left" w:pos="720"/>
        </w:tabs>
        <w:ind w:left="720" w:hanging="432"/>
      </w:pPr>
    </w:lvl>
    <w:lvl w:ilvl="3">
      <w:start w:val="1"/>
      <w:numFmt w:val="lowerRoman"/>
      <w:pStyle w:val="Heading4"/>
      <w:lvlText w:val="(%4)"/>
      <w:lvlJc w:val="right"/>
      <w:pPr>
        <w:tabs>
          <w:tab w:val="left" w:pos="864"/>
        </w:tabs>
        <w:ind w:left="864" w:hanging="144"/>
      </w:pPr>
    </w:lvl>
    <w:lvl w:ilvl="4">
      <w:start w:val="1"/>
      <w:numFmt w:val="decimal"/>
      <w:pStyle w:val="Heading5"/>
      <w:lvlText w:val="%5)"/>
      <w:lvlJc w:val="left"/>
      <w:pPr>
        <w:tabs>
          <w:tab w:val="left" w:pos="1008"/>
        </w:tabs>
        <w:ind w:left="1008" w:hanging="432"/>
      </w:pPr>
    </w:lvl>
    <w:lvl w:ilvl="5">
      <w:start w:val="1"/>
      <w:numFmt w:val="lowerLetter"/>
      <w:pStyle w:val="Heading6"/>
      <w:lvlText w:val="%6)"/>
      <w:lvlJc w:val="left"/>
      <w:pPr>
        <w:tabs>
          <w:tab w:val="left" w:pos="1152"/>
        </w:tabs>
        <w:ind w:left="1152" w:hanging="432"/>
      </w:pPr>
    </w:lvl>
    <w:lvl w:ilvl="6">
      <w:start w:val="1"/>
      <w:numFmt w:val="lowerRoman"/>
      <w:pStyle w:val="Heading7"/>
      <w:lvlText w:val="%7)"/>
      <w:lvlJc w:val="right"/>
      <w:pPr>
        <w:tabs>
          <w:tab w:val="left" w:pos="1296"/>
        </w:tabs>
        <w:ind w:left="1296" w:hanging="288"/>
      </w:pPr>
    </w:lvl>
    <w:lvl w:ilvl="7">
      <w:start w:val="1"/>
      <w:numFmt w:val="lowerLetter"/>
      <w:pStyle w:val="Heading8"/>
      <w:lvlText w:val="%8."/>
      <w:lvlJc w:val="left"/>
      <w:pPr>
        <w:tabs>
          <w:tab w:val="left" w:pos="1440"/>
        </w:tabs>
        <w:ind w:left="1440" w:hanging="432"/>
      </w:pPr>
    </w:lvl>
    <w:lvl w:ilvl="8">
      <w:start w:val="1"/>
      <w:numFmt w:val="lowerRoman"/>
      <w:pStyle w:val="Heading9"/>
      <w:lvlText w:val="%9."/>
      <w:lvlJc w:val="right"/>
      <w:pPr>
        <w:tabs>
          <w:tab w:val="left" w:pos="1584"/>
        </w:tabs>
        <w:ind w:left="1584" w:hanging="144"/>
      </w:pPr>
    </w:lvl>
  </w:abstractNum>
  <w:abstractNum w:abstractNumId="14" w15:restartNumberingAfterBreak="0">
    <w:nsid w:val="51B01A46"/>
    <w:multiLevelType w:val="multilevel"/>
    <w:tmpl w:val="B8C87C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i/>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3FF09B4"/>
    <w:multiLevelType w:val="multilevel"/>
    <w:tmpl w:val="63FF09B4"/>
    <w:lvl w:ilvl="0">
      <w:start w:val="1"/>
      <w:numFmt w:val="decimal"/>
      <w:pStyle w:val="section"/>
      <w:suff w:val="space"/>
      <w:lvlText w:val="%1."/>
      <w:lvlJc w:val="left"/>
      <w:pPr>
        <w:ind w:left="0" w:firstLine="0"/>
      </w:pPr>
      <w:rPr>
        <w:rFonts w:hint="default"/>
        <w:sz w:val="22"/>
      </w:rPr>
    </w:lvl>
    <w:lvl w:ilvl="1">
      <w:start w:val="1"/>
      <w:numFmt w:val="decimal"/>
      <w:pStyle w:val="subsection"/>
      <w:suff w:val="space"/>
      <w:lvlText w:val="%1.%2."/>
      <w:lvlJc w:val="left"/>
      <w:pPr>
        <w:ind w:left="0" w:firstLine="0"/>
      </w:pPr>
      <w:rPr>
        <w:rFonts w:hint="default"/>
        <w:lang w:val="en-GB"/>
      </w:rPr>
    </w:lvl>
    <w:lvl w:ilvl="2">
      <w:start w:val="1"/>
      <w:numFmt w:val="decimal"/>
      <w:pStyle w:val="subsubsection"/>
      <w:suff w:val="space"/>
      <w:lvlText w:val="%1.%2.%3."/>
      <w:lvlJc w:val="left"/>
      <w:pPr>
        <w:ind w:left="993" w:hanging="851"/>
      </w:pPr>
      <w:rPr>
        <w:rFonts w:hint="default"/>
        <w:i/>
      </w:rPr>
    </w:lvl>
    <w:lvl w:ilvl="3">
      <w:start w:val="1"/>
      <w:numFmt w:val="decimal"/>
      <w:lvlText w:val="%1.%2.%3.%4."/>
      <w:lvlJc w:val="left"/>
      <w:pPr>
        <w:tabs>
          <w:tab w:val="left" w:pos="1800"/>
        </w:tabs>
        <w:ind w:left="1728" w:hanging="648"/>
      </w:pPr>
      <w:rPr>
        <w:rFonts w:hint="default"/>
      </w:rPr>
    </w:lvl>
    <w:lvl w:ilvl="4">
      <w:start w:val="1"/>
      <w:numFmt w:val="decimal"/>
      <w:lvlText w:val="%1.%2.%3.%4.%5."/>
      <w:lvlJc w:val="left"/>
      <w:pPr>
        <w:tabs>
          <w:tab w:val="left" w:pos="2520"/>
        </w:tabs>
        <w:ind w:left="2232" w:hanging="792"/>
      </w:pPr>
      <w:rPr>
        <w:rFonts w:hint="default"/>
      </w:rPr>
    </w:lvl>
    <w:lvl w:ilvl="5">
      <w:start w:val="1"/>
      <w:numFmt w:val="decimal"/>
      <w:lvlText w:val="%1.%2.%3.%4.%5.%6."/>
      <w:lvlJc w:val="left"/>
      <w:pPr>
        <w:tabs>
          <w:tab w:val="left" w:pos="2880"/>
        </w:tabs>
        <w:ind w:left="2736" w:hanging="936"/>
      </w:pPr>
      <w:rPr>
        <w:rFonts w:hint="default"/>
      </w:rPr>
    </w:lvl>
    <w:lvl w:ilvl="6">
      <w:start w:val="1"/>
      <w:numFmt w:val="decimal"/>
      <w:lvlText w:val="%1.%2.%3.%4.%5.%6.%7."/>
      <w:lvlJc w:val="left"/>
      <w:pPr>
        <w:tabs>
          <w:tab w:val="left" w:pos="3600"/>
        </w:tabs>
        <w:ind w:left="3240" w:hanging="1080"/>
      </w:pPr>
      <w:rPr>
        <w:rFonts w:hint="default"/>
      </w:rPr>
    </w:lvl>
    <w:lvl w:ilvl="7">
      <w:start w:val="1"/>
      <w:numFmt w:val="decimal"/>
      <w:lvlText w:val="%1.%2.%3.%4.%5.%6.%7.%8."/>
      <w:lvlJc w:val="left"/>
      <w:pPr>
        <w:tabs>
          <w:tab w:val="left" w:pos="3960"/>
        </w:tabs>
        <w:ind w:left="3744" w:hanging="1224"/>
      </w:pPr>
      <w:rPr>
        <w:rFonts w:hint="default"/>
      </w:rPr>
    </w:lvl>
    <w:lvl w:ilvl="8">
      <w:start w:val="1"/>
      <w:numFmt w:val="decimal"/>
      <w:lvlText w:val="%1.%2.%3.%4.%5.%6.%7.%8.%9."/>
      <w:lvlJc w:val="left"/>
      <w:pPr>
        <w:tabs>
          <w:tab w:val="left" w:pos="4680"/>
        </w:tabs>
        <w:ind w:left="4320" w:hanging="1440"/>
      </w:pPr>
      <w:rPr>
        <w:rFonts w:hint="default"/>
      </w:rPr>
    </w:lvl>
  </w:abstractNum>
  <w:abstractNum w:abstractNumId="16" w15:restartNumberingAfterBreak="0">
    <w:nsid w:val="7E025F0A"/>
    <w:multiLevelType w:val="multilevel"/>
    <w:tmpl w:val="7E025F0A"/>
    <w:lvl w:ilvl="0">
      <w:start w:val="1"/>
      <w:numFmt w:val="decimal"/>
      <w:pStyle w:val="Numbered"/>
      <w:lvlText w:val="%1."/>
      <w:lvlJc w:val="left"/>
      <w:pPr>
        <w:tabs>
          <w:tab w:val="left" w:pos="993"/>
        </w:tabs>
        <w:ind w:left="142" w:firstLine="0"/>
      </w:pPr>
      <w:rPr>
        <w:rFonts w:hint="default"/>
      </w:rPr>
    </w:lvl>
    <w:lvl w:ilvl="1">
      <w:start w:val="1"/>
      <w:numFmt w:val="decimal"/>
      <w:lvlText w:val="%1.%2."/>
      <w:lvlJc w:val="left"/>
      <w:pPr>
        <w:tabs>
          <w:tab w:val="left" w:pos="851"/>
        </w:tabs>
        <w:ind w:left="851" w:hanging="851"/>
      </w:pPr>
      <w:rPr>
        <w:rFonts w:hint="default"/>
      </w:rPr>
    </w:lvl>
    <w:lvl w:ilvl="2">
      <w:start w:val="1"/>
      <w:numFmt w:val="decimal"/>
      <w:lvlText w:val="%1.%2.%3."/>
      <w:lvlJc w:val="left"/>
      <w:pPr>
        <w:tabs>
          <w:tab w:val="left" w:pos="851"/>
        </w:tabs>
        <w:ind w:left="851" w:hanging="851"/>
      </w:pPr>
      <w:rPr>
        <w:rFonts w:hint="default"/>
      </w:rPr>
    </w:lvl>
    <w:lvl w:ilvl="3">
      <w:start w:val="1"/>
      <w:numFmt w:val="decimal"/>
      <w:lvlText w:val="%1.%2.%3.%4."/>
      <w:lvlJc w:val="left"/>
      <w:pPr>
        <w:tabs>
          <w:tab w:val="left" w:pos="1800"/>
        </w:tabs>
        <w:ind w:left="1728" w:hanging="648"/>
      </w:pPr>
      <w:rPr>
        <w:rFonts w:hint="default"/>
      </w:rPr>
    </w:lvl>
    <w:lvl w:ilvl="4">
      <w:start w:val="1"/>
      <w:numFmt w:val="decimal"/>
      <w:lvlText w:val="%1.%2.%3.%4.%5."/>
      <w:lvlJc w:val="left"/>
      <w:pPr>
        <w:tabs>
          <w:tab w:val="left" w:pos="2520"/>
        </w:tabs>
        <w:ind w:left="2232" w:hanging="792"/>
      </w:pPr>
      <w:rPr>
        <w:rFonts w:hint="default"/>
      </w:rPr>
    </w:lvl>
    <w:lvl w:ilvl="5">
      <w:start w:val="1"/>
      <w:numFmt w:val="decimal"/>
      <w:lvlText w:val="%1.%2.%3.%4.%5.%6."/>
      <w:lvlJc w:val="left"/>
      <w:pPr>
        <w:tabs>
          <w:tab w:val="left" w:pos="2880"/>
        </w:tabs>
        <w:ind w:left="2736" w:hanging="936"/>
      </w:pPr>
      <w:rPr>
        <w:rFonts w:hint="default"/>
      </w:rPr>
    </w:lvl>
    <w:lvl w:ilvl="6">
      <w:start w:val="1"/>
      <w:numFmt w:val="decimal"/>
      <w:lvlText w:val="%1.%2.%3.%4.%5.%6.%7."/>
      <w:lvlJc w:val="left"/>
      <w:pPr>
        <w:tabs>
          <w:tab w:val="left" w:pos="3600"/>
        </w:tabs>
        <w:ind w:left="3240" w:hanging="1080"/>
      </w:pPr>
      <w:rPr>
        <w:rFonts w:hint="default"/>
      </w:rPr>
    </w:lvl>
    <w:lvl w:ilvl="7">
      <w:start w:val="1"/>
      <w:numFmt w:val="decimal"/>
      <w:lvlText w:val="%1.%2.%3.%4.%5.%6.%7.%8."/>
      <w:lvlJc w:val="left"/>
      <w:pPr>
        <w:tabs>
          <w:tab w:val="left" w:pos="3960"/>
        </w:tabs>
        <w:ind w:left="3744" w:hanging="1224"/>
      </w:pPr>
      <w:rPr>
        <w:rFonts w:hint="default"/>
      </w:rPr>
    </w:lvl>
    <w:lvl w:ilvl="8">
      <w:start w:val="1"/>
      <w:numFmt w:val="decimal"/>
      <w:lvlText w:val="%1.%2.%3.%4.%5.%6.%7.%8.%9."/>
      <w:lvlJc w:val="left"/>
      <w:pPr>
        <w:tabs>
          <w:tab w:val="left" w:pos="4680"/>
        </w:tabs>
        <w:ind w:left="4320" w:hanging="1440"/>
      </w:pPr>
      <w:rPr>
        <w:rFonts w:hint="default"/>
      </w:r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6"/>
  </w:num>
  <w:num w:numId="15">
    <w:abstractNumId w:val="10"/>
  </w:num>
  <w:num w:numId="16">
    <w:abstractNumId w:val="15"/>
    <w:lvlOverride w:ilvl="0">
      <w:startOverride w:val="5"/>
    </w:lvlOverride>
  </w:num>
  <w:num w:numId="17">
    <w:abstractNumId w:val="15"/>
    <w:lvlOverride w:ilvl="0">
      <w:startOverride w:val="5"/>
    </w:lvlOverride>
  </w:num>
  <w:num w:numId="18">
    <w:abstractNumId w:val="15"/>
  </w:num>
  <w:num w:numId="19">
    <w:abstractNumId w:val="12"/>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51"/>
  <w:displayHorizontalDrawingGridEvery w:val="0"/>
  <w:displayVerticalDrawingGridEvery w:val="0"/>
  <w:doNotUseMarginsForDrawingGridOrigin/>
  <w:drawingGridHorizontalOrigin w:val="1800"/>
  <w:drawingGridVerticalOrigin w:val="1440"/>
  <w:noPunctuationKerning/>
  <w:characterSpacingControl w:val="doNotCompress"/>
  <w:footnotePr>
    <w:pos w:val="beneathText"/>
    <w:footnote w:id="-1"/>
    <w:footnote w:id="0"/>
  </w:footnotePr>
  <w:endnotePr>
    <w:numFmt w:val="chicago"/>
    <w:numStart w:val="4"/>
    <w:endnote w:id="-1"/>
    <w:endnote w:id="0"/>
  </w:endnotePr>
  <w:compat>
    <w:compatSetting w:name="compatibilityMode" w:uri="http://schemas.microsoft.com/office/word" w:val="12"/>
  </w:compat>
  <w:rsids>
    <w:rsidRoot w:val="00A02FAE"/>
    <w:rsid w:val="000424A9"/>
    <w:rsid w:val="00047C3A"/>
    <w:rsid w:val="000B010D"/>
    <w:rsid w:val="000B02F2"/>
    <w:rsid w:val="00137524"/>
    <w:rsid w:val="00140EDF"/>
    <w:rsid w:val="00163B85"/>
    <w:rsid w:val="00165E82"/>
    <w:rsid w:val="0017062B"/>
    <w:rsid w:val="001B69F0"/>
    <w:rsid w:val="0023336E"/>
    <w:rsid w:val="00235BDE"/>
    <w:rsid w:val="00300A66"/>
    <w:rsid w:val="00316681"/>
    <w:rsid w:val="003608F8"/>
    <w:rsid w:val="0047634C"/>
    <w:rsid w:val="00480A2E"/>
    <w:rsid w:val="004E4957"/>
    <w:rsid w:val="00521A70"/>
    <w:rsid w:val="005B05BC"/>
    <w:rsid w:val="005C1CD5"/>
    <w:rsid w:val="005C24F9"/>
    <w:rsid w:val="005F03B4"/>
    <w:rsid w:val="00676686"/>
    <w:rsid w:val="00677A17"/>
    <w:rsid w:val="006C13D4"/>
    <w:rsid w:val="006E490A"/>
    <w:rsid w:val="006F6823"/>
    <w:rsid w:val="00721922"/>
    <w:rsid w:val="007A36C0"/>
    <w:rsid w:val="007A5ED1"/>
    <w:rsid w:val="007D1289"/>
    <w:rsid w:val="007E6BEA"/>
    <w:rsid w:val="00801478"/>
    <w:rsid w:val="008958EE"/>
    <w:rsid w:val="008E20F8"/>
    <w:rsid w:val="00935719"/>
    <w:rsid w:val="009406AF"/>
    <w:rsid w:val="00975BFD"/>
    <w:rsid w:val="009A169E"/>
    <w:rsid w:val="00A00433"/>
    <w:rsid w:val="00A02FAE"/>
    <w:rsid w:val="00A21D74"/>
    <w:rsid w:val="00AC413D"/>
    <w:rsid w:val="00B03726"/>
    <w:rsid w:val="00B5556B"/>
    <w:rsid w:val="00B57E1F"/>
    <w:rsid w:val="00B67F65"/>
    <w:rsid w:val="00BC1D18"/>
    <w:rsid w:val="00BD1BF8"/>
    <w:rsid w:val="00BE3DF9"/>
    <w:rsid w:val="00C302F9"/>
    <w:rsid w:val="00CE57CF"/>
    <w:rsid w:val="00D21DD8"/>
    <w:rsid w:val="00D30CE7"/>
    <w:rsid w:val="00D3369B"/>
    <w:rsid w:val="00DE2B0F"/>
    <w:rsid w:val="00E1316A"/>
    <w:rsid w:val="00E2785E"/>
    <w:rsid w:val="00EA3F4B"/>
    <w:rsid w:val="00EB4667"/>
    <w:rsid w:val="00EE1CA6"/>
    <w:rsid w:val="00EF06BA"/>
    <w:rsid w:val="00F93A39"/>
    <w:rsid w:val="00FD1A4E"/>
    <w:rsid w:val="00FD3975"/>
    <w:rsid w:val="592136BF"/>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F2E192"/>
  <w15:docId w15:val="{532BF029-228F-4CF1-840F-1D3A87FE2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D"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qFormat="1"/>
    <w:lsdException w:name="FollowedHyperlink" w:semiHidden="1" w:unhideWhenUsed="1" w:qFormat="1"/>
    <w:lsdException w:name="Strong" w:qFormat="1"/>
    <w:lsdException w:name="Emphasis" w:qFormat="1"/>
    <w:lsdException w:name="Document Map" w:semiHidden="1" w:uiPriority="99" w:unhideWhenUsed="1"/>
    <w:lsdException w:name="Plain Text" w:semiHidden="1" w:unhideWhenUsed="1" w:qFormat="1"/>
    <w:lsdException w:name="E-mail Signature" w:semiHidden="1" w:unhideWhenUsed="1" w:qFormat="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lsdException w:name="Table Classic 2" w:semiHidden="1" w:unhideWhenUsed="1" w:qFormat="1"/>
    <w:lsdException w:name="Table Classic 3" w:semiHidden="1" w:unhideWhenUsed="1" w:qFormat="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unhideWhenUsed="1" w:qFormat="1"/>
    <w:lsdException w:name="Table Grid" w:qFormat="1"/>
    <w:lsdException w:name="Table Theme" w:semiHidden="1" w:unhideWhenUsed="1" w:qFormat="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02F2"/>
    <w:rPr>
      <w:rFonts w:ascii="Sabon" w:hAnsi="Sabon"/>
      <w:sz w:val="22"/>
      <w:lang w:val="en-GB"/>
    </w:rPr>
  </w:style>
  <w:style w:type="paragraph" w:styleId="Heading1">
    <w:name w:val="heading 1"/>
    <w:basedOn w:val="Normal"/>
    <w:next w:val="Normal"/>
    <w:qFormat/>
    <w:rsid w:val="000B02F2"/>
    <w:pPr>
      <w:keepNext/>
      <w:widowControl w:val="0"/>
      <w:numPr>
        <w:numId w:val="1"/>
      </w:numPr>
      <w:jc w:val="both"/>
      <w:outlineLvl w:val="0"/>
    </w:pPr>
    <w:rPr>
      <w:rFonts w:ascii="Times New Roman" w:eastAsia="SimSun" w:hAnsi="Times New Roman"/>
      <w:b/>
      <w:kern w:val="2"/>
      <w:sz w:val="24"/>
      <w:szCs w:val="24"/>
      <w:lang w:val="en-US" w:eastAsia="zh-CN"/>
    </w:rPr>
  </w:style>
  <w:style w:type="paragraph" w:styleId="Heading2">
    <w:name w:val="heading 2"/>
    <w:basedOn w:val="Normal"/>
    <w:next w:val="Normal"/>
    <w:qFormat/>
    <w:rsid w:val="000B02F2"/>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rsid w:val="000B02F2"/>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0B02F2"/>
    <w:pPr>
      <w:keepNext/>
      <w:numPr>
        <w:ilvl w:val="3"/>
        <w:numId w:val="1"/>
      </w:numPr>
      <w:spacing w:before="240" w:after="60"/>
      <w:outlineLvl w:val="3"/>
    </w:pPr>
    <w:rPr>
      <w:rFonts w:ascii="Times New Roman" w:hAnsi="Times New Roman"/>
      <w:b/>
      <w:bCs/>
      <w:sz w:val="28"/>
      <w:szCs w:val="28"/>
    </w:rPr>
  </w:style>
  <w:style w:type="paragraph" w:styleId="Heading5">
    <w:name w:val="heading 5"/>
    <w:basedOn w:val="Normal"/>
    <w:next w:val="Normal"/>
    <w:qFormat/>
    <w:rsid w:val="000B02F2"/>
    <w:pPr>
      <w:numPr>
        <w:ilvl w:val="4"/>
        <w:numId w:val="1"/>
      </w:numPr>
      <w:spacing w:before="240" w:after="60"/>
      <w:outlineLvl w:val="4"/>
    </w:pPr>
    <w:rPr>
      <w:b/>
      <w:bCs/>
      <w:i/>
      <w:iCs/>
      <w:sz w:val="26"/>
      <w:szCs w:val="26"/>
    </w:rPr>
  </w:style>
  <w:style w:type="paragraph" w:styleId="Heading6">
    <w:name w:val="heading 6"/>
    <w:basedOn w:val="Normal"/>
    <w:next w:val="Normal"/>
    <w:qFormat/>
    <w:rsid w:val="000B02F2"/>
    <w:pPr>
      <w:numPr>
        <w:ilvl w:val="5"/>
        <w:numId w:val="1"/>
      </w:numPr>
      <w:spacing w:before="240" w:after="60"/>
      <w:outlineLvl w:val="5"/>
    </w:pPr>
    <w:rPr>
      <w:rFonts w:ascii="Times New Roman" w:hAnsi="Times New Roman"/>
      <w:b/>
      <w:bCs/>
      <w:szCs w:val="22"/>
    </w:rPr>
  </w:style>
  <w:style w:type="paragraph" w:styleId="Heading7">
    <w:name w:val="heading 7"/>
    <w:basedOn w:val="Normal"/>
    <w:next w:val="Normal"/>
    <w:qFormat/>
    <w:rsid w:val="000B02F2"/>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qFormat/>
    <w:rsid w:val="000B02F2"/>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qFormat/>
    <w:rsid w:val="000B02F2"/>
    <w:pPr>
      <w:numPr>
        <w:ilvl w:val="8"/>
        <w:numId w:val="1"/>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sid w:val="000B02F2"/>
    <w:rPr>
      <w:rFonts w:ascii="Tahoma" w:hAnsi="Tahoma" w:cs="Tahoma"/>
      <w:sz w:val="16"/>
      <w:szCs w:val="16"/>
    </w:rPr>
  </w:style>
  <w:style w:type="paragraph" w:styleId="BlockText">
    <w:name w:val="Block Text"/>
    <w:basedOn w:val="Normal"/>
    <w:semiHidden/>
    <w:qFormat/>
    <w:rsid w:val="000B02F2"/>
    <w:pPr>
      <w:spacing w:after="120"/>
      <w:ind w:left="1440" w:right="1440"/>
    </w:pPr>
  </w:style>
  <w:style w:type="paragraph" w:styleId="BodyText">
    <w:name w:val="Body Text"/>
    <w:basedOn w:val="Normal"/>
    <w:semiHidden/>
    <w:qFormat/>
    <w:rsid w:val="000B02F2"/>
    <w:pPr>
      <w:spacing w:after="120"/>
    </w:pPr>
  </w:style>
  <w:style w:type="paragraph" w:styleId="BodyText2">
    <w:name w:val="Body Text 2"/>
    <w:basedOn w:val="Normal"/>
    <w:semiHidden/>
    <w:qFormat/>
    <w:rsid w:val="000B02F2"/>
    <w:pPr>
      <w:spacing w:after="120" w:line="480" w:lineRule="auto"/>
    </w:pPr>
  </w:style>
  <w:style w:type="paragraph" w:styleId="BodyText3">
    <w:name w:val="Body Text 3"/>
    <w:basedOn w:val="Normal"/>
    <w:semiHidden/>
    <w:qFormat/>
    <w:rsid w:val="000B02F2"/>
    <w:pPr>
      <w:spacing w:after="120"/>
    </w:pPr>
    <w:rPr>
      <w:sz w:val="16"/>
      <w:szCs w:val="16"/>
    </w:rPr>
  </w:style>
  <w:style w:type="paragraph" w:styleId="BodyTextFirstIndent">
    <w:name w:val="Body Text First Indent"/>
    <w:basedOn w:val="BodyText"/>
    <w:semiHidden/>
    <w:qFormat/>
    <w:rsid w:val="000B02F2"/>
    <w:pPr>
      <w:ind w:firstLine="210"/>
    </w:pPr>
  </w:style>
  <w:style w:type="paragraph" w:styleId="BodyTextIndent">
    <w:name w:val="Body Text Indent"/>
    <w:basedOn w:val="Normal"/>
    <w:semiHidden/>
    <w:qFormat/>
    <w:rsid w:val="000B02F2"/>
    <w:pPr>
      <w:spacing w:after="120"/>
      <w:ind w:left="283"/>
    </w:pPr>
  </w:style>
  <w:style w:type="paragraph" w:styleId="BodyTextFirstIndent2">
    <w:name w:val="Body Text First Indent 2"/>
    <w:basedOn w:val="BodyTextIndent"/>
    <w:semiHidden/>
    <w:qFormat/>
    <w:rsid w:val="000B02F2"/>
    <w:pPr>
      <w:ind w:firstLine="210"/>
    </w:pPr>
  </w:style>
  <w:style w:type="paragraph" w:styleId="BodyTextIndent2">
    <w:name w:val="Body Text Indent 2"/>
    <w:basedOn w:val="Normal"/>
    <w:semiHidden/>
    <w:qFormat/>
    <w:rsid w:val="000B02F2"/>
    <w:pPr>
      <w:spacing w:after="120" w:line="480" w:lineRule="auto"/>
      <w:ind w:left="283"/>
    </w:pPr>
  </w:style>
  <w:style w:type="paragraph" w:styleId="BodyTextIndent3">
    <w:name w:val="Body Text Indent 3"/>
    <w:basedOn w:val="Normal"/>
    <w:semiHidden/>
    <w:qFormat/>
    <w:rsid w:val="000B02F2"/>
    <w:pPr>
      <w:spacing w:after="120"/>
      <w:ind w:left="283"/>
    </w:pPr>
    <w:rPr>
      <w:sz w:val="16"/>
      <w:szCs w:val="16"/>
    </w:rPr>
  </w:style>
  <w:style w:type="paragraph" w:styleId="Closing">
    <w:name w:val="Closing"/>
    <w:basedOn w:val="Normal"/>
    <w:semiHidden/>
    <w:qFormat/>
    <w:rsid w:val="000B02F2"/>
    <w:pPr>
      <w:ind w:left="4252"/>
    </w:pPr>
  </w:style>
  <w:style w:type="character" w:styleId="CommentReference">
    <w:name w:val="annotation reference"/>
    <w:semiHidden/>
    <w:qFormat/>
    <w:rsid w:val="000B02F2"/>
    <w:rPr>
      <w:sz w:val="16"/>
      <w:szCs w:val="16"/>
    </w:rPr>
  </w:style>
  <w:style w:type="paragraph" w:styleId="CommentText">
    <w:name w:val="annotation text"/>
    <w:basedOn w:val="Normal"/>
    <w:semiHidden/>
    <w:qFormat/>
    <w:rsid w:val="000B02F2"/>
    <w:rPr>
      <w:sz w:val="20"/>
    </w:rPr>
  </w:style>
  <w:style w:type="paragraph" w:styleId="CommentSubject">
    <w:name w:val="annotation subject"/>
    <w:basedOn w:val="CommentText"/>
    <w:next w:val="CommentText"/>
    <w:semiHidden/>
    <w:qFormat/>
    <w:rsid w:val="000B02F2"/>
    <w:rPr>
      <w:b/>
      <w:bCs/>
    </w:rPr>
  </w:style>
  <w:style w:type="paragraph" w:styleId="Date">
    <w:name w:val="Date"/>
    <w:basedOn w:val="Normal"/>
    <w:next w:val="Normal"/>
    <w:semiHidden/>
    <w:qFormat/>
    <w:rsid w:val="000B02F2"/>
  </w:style>
  <w:style w:type="paragraph" w:styleId="E-mailSignature">
    <w:name w:val="E-mail Signature"/>
    <w:basedOn w:val="Normal"/>
    <w:semiHidden/>
    <w:qFormat/>
    <w:rsid w:val="000B02F2"/>
  </w:style>
  <w:style w:type="character" w:styleId="Emphasis">
    <w:name w:val="Emphasis"/>
    <w:qFormat/>
    <w:rsid w:val="000B02F2"/>
    <w:rPr>
      <w:i/>
      <w:iCs/>
    </w:rPr>
  </w:style>
  <w:style w:type="character" w:styleId="EndnoteReference">
    <w:name w:val="endnote reference"/>
    <w:semiHidden/>
    <w:qFormat/>
    <w:rsid w:val="000B02F2"/>
    <w:rPr>
      <w:vertAlign w:val="superscript"/>
    </w:rPr>
  </w:style>
  <w:style w:type="paragraph" w:styleId="EndnoteText">
    <w:name w:val="endnote text"/>
    <w:basedOn w:val="Normal"/>
    <w:semiHidden/>
    <w:qFormat/>
    <w:rsid w:val="000B02F2"/>
    <w:rPr>
      <w:sz w:val="20"/>
    </w:rPr>
  </w:style>
  <w:style w:type="paragraph" w:styleId="EnvelopeAddress">
    <w:name w:val="envelope address"/>
    <w:basedOn w:val="Normal"/>
    <w:semiHidden/>
    <w:qFormat/>
    <w:rsid w:val="000B02F2"/>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semiHidden/>
    <w:qFormat/>
    <w:rsid w:val="000B02F2"/>
    <w:rPr>
      <w:rFonts w:ascii="Arial" w:hAnsi="Arial" w:cs="Arial"/>
      <w:sz w:val="20"/>
    </w:rPr>
  </w:style>
  <w:style w:type="character" w:styleId="FollowedHyperlink">
    <w:name w:val="FollowedHyperlink"/>
    <w:semiHidden/>
    <w:qFormat/>
    <w:rsid w:val="000B02F2"/>
    <w:rPr>
      <w:color w:val="800080"/>
      <w:u w:val="single"/>
    </w:rPr>
  </w:style>
  <w:style w:type="paragraph" w:styleId="Footer">
    <w:name w:val="footer"/>
    <w:basedOn w:val="Normal"/>
    <w:semiHidden/>
    <w:qFormat/>
    <w:rsid w:val="000B02F2"/>
    <w:pPr>
      <w:tabs>
        <w:tab w:val="center" w:pos="4320"/>
        <w:tab w:val="right" w:pos="8640"/>
      </w:tabs>
    </w:pPr>
  </w:style>
  <w:style w:type="character" w:styleId="FootnoteReference">
    <w:name w:val="footnote reference"/>
    <w:semiHidden/>
    <w:qFormat/>
    <w:rsid w:val="000B02F2"/>
    <w:rPr>
      <w:rFonts w:ascii="Times New Roman" w:hAnsi="Times New Roman"/>
      <w:sz w:val="22"/>
      <w:szCs w:val="22"/>
      <w:vertAlign w:val="superscript"/>
    </w:rPr>
  </w:style>
  <w:style w:type="paragraph" w:styleId="FootnoteText">
    <w:name w:val="footnote text"/>
    <w:basedOn w:val="Normal"/>
    <w:semiHidden/>
    <w:rsid w:val="000B02F2"/>
    <w:rPr>
      <w:rFonts w:ascii="Times" w:hAnsi="Times"/>
      <w:sz w:val="20"/>
    </w:rPr>
  </w:style>
  <w:style w:type="paragraph" w:styleId="Header">
    <w:name w:val="header"/>
    <w:basedOn w:val="Normal"/>
    <w:semiHidden/>
    <w:qFormat/>
    <w:rsid w:val="000B02F2"/>
    <w:pPr>
      <w:tabs>
        <w:tab w:val="center" w:pos="4320"/>
        <w:tab w:val="right" w:pos="8640"/>
      </w:tabs>
    </w:pPr>
  </w:style>
  <w:style w:type="character" w:styleId="HTMLAcronym">
    <w:name w:val="HTML Acronym"/>
    <w:basedOn w:val="DefaultParagraphFont"/>
    <w:semiHidden/>
    <w:qFormat/>
    <w:rsid w:val="000B02F2"/>
  </w:style>
  <w:style w:type="paragraph" w:styleId="HTMLAddress">
    <w:name w:val="HTML Address"/>
    <w:basedOn w:val="Normal"/>
    <w:semiHidden/>
    <w:qFormat/>
    <w:rsid w:val="000B02F2"/>
    <w:rPr>
      <w:i/>
      <w:iCs/>
    </w:rPr>
  </w:style>
  <w:style w:type="character" w:styleId="HTMLCite">
    <w:name w:val="HTML Cite"/>
    <w:semiHidden/>
    <w:qFormat/>
    <w:rsid w:val="000B02F2"/>
    <w:rPr>
      <w:i/>
      <w:iCs/>
    </w:rPr>
  </w:style>
  <w:style w:type="character" w:styleId="HTMLCode">
    <w:name w:val="HTML Code"/>
    <w:semiHidden/>
    <w:qFormat/>
    <w:rsid w:val="000B02F2"/>
    <w:rPr>
      <w:rFonts w:ascii="Courier New" w:hAnsi="Courier New" w:cs="Courier New"/>
      <w:sz w:val="20"/>
      <w:szCs w:val="20"/>
    </w:rPr>
  </w:style>
  <w:style w:type="character" w:styleId="HTMLDefinition">
    <w:name w:val="HTML Definition"/>
    <w:semiHidden/>
    <w:qFormat/>
    <w:rsid w:val="000B02F2"/>
    <w:rPr>
      <w:i/>
      <w:iCs/>
    </w:rPr>
  </w:style>
  <w:style w:type="character" w:styleId="HTMLKeyboard">
    <w:name w:val="HTML Keyboard"/>
    <w:semiHidden/>
    <w:qFormat/>
    <w:rsid w:val="000B02F2"/>
    <w:rPr>
      <w:rFonts w:ascii="Courier New" w:hAnsi="Courier New" w:cs="Courier New"/>
      <w:sz w:val="20"/>
      <w:szCs w:val="20"/>
    </w:rPr>
  </w:style>
  <w:style w:type="paragraph" w:styleId="HTMLPreformatted">
    <w:name w:val="HTML Preformatted"/>
    <w:basedOn w:val="Normal"/>
    <w:semiHidden/>
    <w:qFormat/>
    <w:rsid w:val="000B02F2"/>
    <w:rPr>
      <w:rFonts w:ascii="Courier New" w:hAnsi="Courier New" w:cs="Courier New"/>
      <w:sz w:val="20"/>
    </w:rPr>
  </w:style>
  <w:style w:type="character" w:styleId="HTMLSample">
    <w:name w:val="HTML Sample"/>
    <w:semiHidden/>
    <w:qFormat/>
    <w:rsid w:val="000B02F2"/>
    <w:rPr>
      <w:rFonts w:ascii="Courier New" w:hAnsi="Courier New" w:cs="Courier New"/>
    </w:rPr>
  </w:style>
  <w:style w:type="character" w:styleId="HTMLTypewriter">
    <w:name w:val="HTML Typewriter"/>
    <w:semiHidden/>
    <w:qFormat/>
    <w:rsid w:val="000B02F2"/>
    <w:rPr>
      <w:rFonts w:ascii="Courier New" w:hAnsi="Courier New" w:cs="Courier New"/>
      <w:sz w:val="20"/>
      <w:szCs w:val="20"/>
    </w:rPr>
  </w:style>
  <w:style w:type="character" w:styleId="HTMLVariable">
    <w:name w:val="HTML Variable"/>
    <w:semiHidden/>
    <w:qFormat/>
    <w:rsid w:val="000B02F2"/>
    <w:rPr>
      <w:i/>
      <w:iCs/>
    </w:rPr>
  </w:style>
  <w:style w:type="character" w:styleId="Hyperlink">
    <w:name w:val="Hyperlink"/>
    <w:semiHidden/>
    <w:qFormat/>
    <w:rsid w:val="000B02F2"/>
    <w:rPr>
      <w:color w:val="0000FF"/>
      <w:u w:val="single"/>
    </w:rPr>
  </w:style>
  <w:style w:type="character" w:styleId="LineNumber">
    <w:name w:val="line number"/>
    <w:basedOn w:val="DefaultParagraphFont"/>
    <w:semiHidden/>
    <w:qFormat/>
    <w:rsid w:val="000B02F2"/>
  </w:style>
  <w:style w:type="paragraph" w:styleId="List">
    <w:name w:val="List"/>
    <w:basedOn w:val="Normal"/>
    <w:semiHidden/>
    <w:qFormat/>
    <w:rsid w:val="000B02F2"/>
    <w:pPr>
      <w:ind w:left="283" w:hanging="283"/>
    </w:pPr>
  </w:style>
  <w:style w:type="paragraph" w:styleId="List2">
    <w:name w:val="List 2"/>
    <w:basedOn w:val="Normal"/>
    <w:semiHidden/>
    <w:qFormat/>
    <w:rsid w:val="000B02F2"/>
    <w:pPr>
      <w:ind w:left="566" w:hanging="283"/>
    </w:pPr>
  </w:style>
  <w:style w:type="paragraph" w:styleId="List3">
    <w:name w:val="List 3"/>
    <w:basedOn w:val="Normal"/>
    <w:semiHidden/>
    <w:qFormat/>
    <w:rsid w:val="000B02F2"/>
    <w:pPr>
      <w:ind w:left="849" w:hanging="283"/>
    </w:pPr>
  </w:style>
  <w:style w:type="paragraph" w:styleId="List4">
    <w:name w:val="List 4"/>
    <w:basedOn w:val="Normal"/>
    <w:semiHidden/>
    <w:qFormat/>
    <w:rsid w:val="000B02F2"/>
    <w:pPr>
      <w:ind w:left="1132" w:hanging="283"/>
    </w:pPr>
  </w:style>
  <w:style w:type="paragraph" w:styleId="List5">
    <w:name w:val="List 5"/>
    <w:basedOn w:val="Normal"/>
    <w:semiHidden/>
    <w:qFormat/>
    <w:rsid w:val="000B02F2"/>
    <w:pPr>
      <w:ind w:left="1415" w:hanging="283"/>
    </w:pPr>
  </w:style>
  <w:style w:type="paragraph" w:styleId="ListBullet">
    <w:name w:val="List Bullet"/>
    <w:basedOn w:val="Normal"/>
    <w:semiHidden/>
    <w:qFormat/>
    <w:rsid w:val="000B02F2"/>
    <w:pPr>
      <w:numPr>
        <w:numId w:val="2"/>
      </w:numPr>
    </w:pPr>
  </w:style>
  <w:style w:type="paragraph" w:styleId="ListBullet2">
    <w:name w:val="List Bullet 2"/>
    <w:basedOn w:val="Normal"/>
    <w:semiHidden/>
    <w:qFormat/>
    <w:rsid w:val="000B02F2"/>
    <w:pPr>
      <w:numPr>
        <w:numId w:val="3"/>
      </w:numPr>
    </w:pPr>
  </w:style>
  <w:style w:type="paragraph" w:styleId="ListBullet3">
    <w:name w:val="List Bullet 3"/>
    <w:basedOn w:val="Normal"/>
    <w:semiHidden/>
    <w:qFormat/>
    <w:rsid w:val="000B02F2"/>
    <w:pPr>
      <w:numPr>
        <w:numId w:val="4"/>
      </w:numPr>
    </w:pPr>
  </w:style>
  <w:style w:type="paragraph" w:styleId="ListBullet4">
    <w:name w:val="List Bullet 4"/>
    <w:basedOn w:val="Normal"/>
    <w:semiHidden/>
    <w:qFormat/>
    <w:rsid w:val="000B02F2"/>
    <w:pPr>
      <w:numPr>
        <w:numId w:val="5"/>
      </w:numPr>
    </w:pPr>
  </w:style>
  <w:style w:type="paragraph" w:styleId="ListBullet5">
    <w:name w:val="List Bullet 5"/>
    <w:basedOn w:val="Normal"/>
    <w:semiHidden/>
    <w:qFormat/>
    <w:rsid w:val="000B02F2"/>
    <w:pPr>
      <w:numPr>
        <w:numId w:val="6"/>
      </w:numPr>
    </w:pPr>
  </w:style>
  <w:style w:type="paragraph" w:styleId="ListContinue">
    <w:name w:val="List Continue"/>
    <w:basedOn w:val="Normal"/>
    <w:semiHidden/>
    <w:rsid w:val="000B02F2"/>
    <w:pPr>
      <w:spacing w:after="120"/>
      <w:ind w:left="283"/>
    </w:pPr>
  </w:style>
  <w:style w:type="paragraph" w:styleId="ListContinue2">
    <w:name w:val="List Continue 2"/>
    <w:basedOn w:val="Normal"/>
    <w:semiHidden/>
    <w:qFormat/>
    <w:rsid w:val="000B02F2"/>
    <w:pPr>
      <w:spacing w:after="120"/>
      <w:ind w:left="566"/>
    </w:pPr>
  </w:style>
  <w:style w:type="paragraph" w:styleId="ListContinue3">
    <w:name w:val="List Continue 3"/>
    <w:basedOn w:val="Normal"/>
    <w:semiHidden/>
    <w:qFormat/>
    <w:rsid w:val="000B02F2"/>
    <w:pPr>
      <w:spacing w:after="120"/>
      <w:ind w:left="849"/>
    </w:pPr>
  </w:style>
  <w:style w:type="paragraph" w:styleId="ListContinue4">
    <w:name w:val="List Continue 4"/>
    <w:basedOn w:val="Normal"/>
    <w:semiHidden/>
    <w:qFormat/>
    <w:rsid w:val="000B02F2"/>
    <w:pPr>
      <w:spacing w:after="120"/>
      <w:ind w:left="1132"/>
    </w:pPr>
  </w:style>
  <w:style w:type="paragraph" w:styleId="ListContinue5">
    <w:name w:val="List Continue 5"/>
    <w:basedOn w:val="Normal"/>
    <w:semiHidden/>
    <w:qFormat/>
    <w:rsid w:val="000B02F2"/>
    <w:pPr>
      <w:spacing w:after="120"/>
      <w:ind w:left="1415"/>
    </w:pPr>
  </w:style>
  <w:style w:type="paragraph" w:styleId="ListNumber">
    <w:name w:val="List Number"/>
    <w:basedOn w:val="Normal"/>
    <w:semiHidden/>
    <w:qFormat/>
    <w:rsid w:val="000B02F2"/>
    <w:pPr>
      <w:numPr>
        <w:numId w:val="7"/>
      </w:numPr>
    </w:pPr>
  </w:style>
  <w:style w:type="paragraph" w:styleId="ListNumber2">
    <w:name w:val="List Number 2"/>
    <w:basedOn w:val="Normal"/>
    <w:semiHidden/>
    <w:qFormat/>
    <w:rsid w:val="000B02F2"/>
    <w:pPr>
      <w:numPr>
        <w:numId w:val="8"/>
      </w:numPr>
    </w:pPr>
  </w:style>
  <w:style w:type="paragraph" w:styleId="ListNumber3">
    <w:name w:val="List Number 3"/>
    <w:basedOn w:val="Normal"/>
    <w:semiHidden/>
    <w:qFormat/>
    <w:rsid w:val="000B02F2"/>
    <w:pPr>
      <w:numPr>
        <w:numId w:val="9"/>
      </w:numPr>
    </w:pPr>
  </w:style>
  <w:style w:type="paragraph" w:styleId="ListNumber4">
    <w:name w:val="List Number 4"/>
    <w:basedOn w:val="Normal"/>
    <w:semiHidden/>
    <w:qFormat/>
    <w:rsid w:val="000B02F2"/>
    <w:pPr>
      <w:numPr>
        <w:numId w:val="10"/>
      </w:numPr>
    </w:pPr>
  </w:style>
  <w:style w:type="paragraph" w:styleId="ListNumber5">
    <w:name w:val="List Number 5"/>
    <w:basedOn w:val="Normal"/>
    <w:semiHidden/>
    <w:qFormat/>
    <w:rsid w:val="000B02F2"/>
    <w:pPr>
      <w:numPr>
        <w:numId w:val="11"/>
      </w:numPr>
    </w:pPr>
  </w:style>
  <w:style w:type="paragraph" w:styleId="MessageHeader">
    <w:name w:val="Message Header"/>
    <w:basedOn w:val="Normal"/>
    <w:semiHidden/>
    <w:qFormat/>
    <w:rsid w:val="000B02F2"/>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basedOn w:val="Normal"/>
    <w:semiHidden/>
    <w:qFormat/>
    <w:rsid w:val="000B02F2"/>
    <w:pPr>
      <w:spacing w:before="100" w:beforeAutospacing="1" w:after="100" w:afterAutospacing="1"/>
    </w:pPr>
    <w:rPr>
      <w:rFonts w:ascii="Arial" w:hAnsi="Arial" w:cs="Arial"/>
      <w:color w:val="000000"/>
      <w:sz w:val="24"/>
      <w:szCs w:val="24"/>
      <w:lang w:val="en-US"/>
    </w:rPr>
  </w:style>
  <w:style w:type="paragraph" w:styleId="NormalIndent">
    <w:name w:val="Normal Indent"/>
    <w:basedOn w:val="Normal"/>
    <w:semiHidden/>
    <w:qFormat/>
    <w:rsid w:val="000B02F2"/>
    <w:pPr>
      <w:ind w:left="720"/>
    </w:pPr>
  </w:style>
  <w:style w:type="paragraph" w:styleId="NoteHeading">
    <w:name w:val="Note Heading"/>
    <w:basedOn w:val="Normal"/>
    <w:next w:val="Normal"/>
    <w:semiHidden/>
    <w:qFormat/>
    <w:rsid w:val="000B02F2"/>
  </w:style>
  <w:style w:type="character" w:styleId="PageNumber">
    <w:name w:val="page number"/>
    <w:basedOn w:val="DefaultParagraphFont"/>
    <w:semiHidden/>
    <w:qFormat/>
    <w:rsid w:val="000B02F2"/>
  </w:style>
  <w:style w:type="paragraph" w:styleId="PlainText">
    <w:name w:val="Plain Text"/>
    <w:basedOn w:val="Normal"/>
    <w:semiHidden/>
    <w:qFormat/>
    <w:rsid w:val="000B02F2"/>
    <w:rPr>
      <w:rFonts w:ascii="Courier New" w:hAnsi="Courier New" w:cs="Courier New"/>
      <w:sz w:val="20"/>
    </w:rPr>
  </w:style>
  <w:style w:type="paragraph" w:styleId="Salutation">
    <w:name w:val="Salutation"/>
    <w:basedOn w:val="Normal"/>
    <w:next w:val="Normal"/>
    <w:semiHidden/>
    <w:qFormat/>
    <w:rsid w:val="000B02F2"/>
  </w:style>
  <w:style w:type="paragraph" w:styleId="Signature">
    <w:name w:val="Signature"/>
    <w:basedOn w:val="Normal"/>
    <w:semiHidden/>
    <w:qFormat/>
    <w:rsid w:val="000B02F2"/>
    <w:pPr>
      <w:ind w:left="4252"/>
    </w:pPr>
  </w:style>
  <w:style w:type="character" w:styleId="Strong">
    <w:name w:val="Strong"/>
    <w:qFormat/>
    <w:rsid w:val="000B02F2"/>
    <w:rPr>
      <w:b/>
      <w:bCs/>
    </w:rPr>
  </w:style>
  <w:style w:type="paragraph" w:styleId="Subtitle">
    <w:name w:val="Subtitle"/>
    <w:basedOn w:val="Normal"/>
    <w:qFormat/>
    <w:rsid w:val="000B02F2"/>
    <w:pPr>
      <w:spacing w:after="60"/>
      <w:jc w:val="center"/>
      <w:outlineLvl w:val="1"/>
    </w:pPr>
    <w:rPr>
      <w:rFonts w:ascii="Arial" w:hAnsi="Arial" w:cs="Arial"/>
      <w:sz w:val="24"/>
      <w:szCs w:val="24"/>
    </w:rPr>
  </w:style>
  <w:style w:type="table" w:styleId="Table3Deffects1">
    <w:name w:val="Table 3D effects 1"/>
    <w:basedOn w:val="TableNormal"/>
    <w:semiHidden/>
    <w:qFormat/>
    <w:rsid w:val="000B02F2"/>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semiHidden/>
    <w:qFormat/>
    <w:rsid w:val="000B02F2"/>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semiHidden/>
    <w:qFormat/>
    <w:rsid w:val="000B02F2"/>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semiHidden/>
    <w:rsid w:val="000B02F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semiHidden/>
    <w:qFormat/>
    <w:rsid w:val="000B02F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semiHidden/>
    <w:qFormat/>
    <w:rsid w:val="000B02F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semiHidden/>
    <w:rsid w:val="000B02F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semiHidden/>
    <w:rsid w:val="000B02F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semiHidden/>
    <w:rsid w:val="000B02F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semiHidden/>
    <w:rsid w:val="000B02F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semiHidden/>
    <w:qFormat/>
    <w:rsid w:val="000B02F2"/>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semiHidden/>
    <w:qFormat/>
    <w:rsid w:val="000B02F2"/>
    <w:rPr>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semiHidden/>
    <w:qFormat/>
    <w:rsid w:val="000B02F2"/>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semiHidden/>
    <w:qFormat/>
    <w:rsid w:val="000B02F2"/>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qFormat/>
    <w:rsid w:val="000B02F2"/>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qFormat/>
    <w:rsid w:val="000B02F2"/>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semiHidden/>
    <w:qFormat/>
    <w:rsid w:val="000B02F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semiHidden/>
    <w:qFormat/>
    <w:rsid w:val="000B02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qFormat/>
    <w:rsid w:val="000B02F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semiHidden/>
    <w:qFormat/>
    <w:rsid w:val="000B02F2"/>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semiHidden/>
    <w:qFormat/>
    <w:rsid w:val="000B02F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semiHidden/>
    <w:qFormat/>
    <w:rsid w:val="000B02F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semiHidden/>
    <w:qFormat/>
    <w:rsid w:val="000B02F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semiHidden/>
    <w:qFormat/>
    <w:rsid w:val="000B02F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semiHidden/>
    <w:qFormat/>
    <w:rsid w:val="000B02F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semiHidden/>
    <w:qFormat/>
    <w:rsid w:val="000B02F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semiHidden/>
    <w:qFormat/>
    <w:rsid w:val="000B02F2"/>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semiHidden/>
    <w:qFormat/>
    <w:rsid w:val="000B02F2"/>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semiHidden/>
    <w:qFormat/>
    <w:rsid w:val="000B02F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semiHidden/>
    <w:qFormat/>
    <w:rsid w:val="000B02F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TableList5">
    <w:name w:val="Table List 5"/>
    <w:basedOn w:val="TableNormal"/>
    <w:semiHidden/>
    <w:qFormat/>
    <w:rsid w:val="000B02F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semiHidden/>
    <w:qFormat/>
    <w:rsid w:val="000B02F2"/>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semiHidden/>
    <w:qFormat/>
    <w:rsid w:val="000B02F2"/>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semiHidden/>
    <w:qFormat/>
    <w:rsid w:val="000B02F2"/>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TableProfessional">
    <w:name w:val="Table Professional"/>
    <w:basedOn w:val="TableNormal"/>
    <w:semiHidden/>
    <w:qFormat/>
    <w:rsid w:val="000B02F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semiHidden/>
    <w:qFormat/>
    <w:rsid w:val="000B02F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semiHidden/>
    <w:qFormat/>
    <w:rsid w:val="000B02F2"/>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semiHidden/>
    <w:qFormat/>
    <w:rsid w:val="000B02F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semiHidden/>
    <w:qFormat/>
    <w:rsid w:val="000B02F2"/>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semiHidden/>
    <w:qFormat/>
    <w:rsid w:val="000B02F2"/>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semiHidden/>
    <w:qFormat/>
    <w:rsid w:val="000B02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qFormat/>
    <w:rsid w:val="000B02F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semiHidden/>
    <w:qFormat/>
    <w:rsid w:val="000B02F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semiHidden/>
    <w:qFormat/>
    <w:rsid w:val="000B02F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rsid w:val="000B02F2"/>
    <w:pPr>
      <w:spacing w:before="1588" w:after="567"/>
    </w:pPr>
    <w:rPr>
      <w:rFonts w:ascii="Times" w:hAnsi="Times"/>
      <w:b/>
      <w:sz w:val="34"/>
      <w:szCs w:val="34"/>
    </w:rPr>
  </w:style>
  <w:style w:type="paragraph" w:customStyle="1" w:styleId="wfxRecipient">
    <w:name w:val="wfxRecipient"/>
    <w:basedOn w:val="Normal"/>
    <w:semiHidden/>
    <w:rsid w:val="000B02F2"/>
  </w:style>
  <w:style w:type="paragraph" w:customStyle="1" w:styleId="wfxFaxNum">
    <w:name w:val="wfxFaxNum"/>
    <w:basedOn w:val="Normal"/>
    <w:semiHidden/>
    <w:rsid w:val="000B02F2"/>
  </w:style>
  <w:style w:type="paragraph" w:customStyle="1" w:styleId="wfxDate">
    <w:name w:val="wfxDate"/>
    <w:basedOn w:val="Normal"/>
    <w:semiHidden/>
    <w:rsid w:val="000B02F2"/>
  </w:style>
  <w:style w:type="paragraph" w:customStyle="1" w:styleId="wfxTime">
    <w:name w:val="wfxTime"/>
    <w:basedOn w:val="Normal"/>
    <w:semiHidden/>
    <w:rsid w:val="000B02F2"/>
  </w:style>
  <w:style w:type="paragraph" w:customStyle="1" w:styleId="BodyIndent">
    <w:name w:val="BodyIndent"/>
    <w:basedOn w:val="Normal"/>
    <w:link w:val="BodyIndentChar"/>
    <w:qFormat/>
    <w:rsid w:val="000B02F2"/>
    <w:pPr>
      <w:tabs>
        <w:tab w:val="left" w:pos="567"/>
      </w:tabs>
      <w:jc w:val="both"/>
    </w:pPr>
    <w:rPr>
      <w:rFonts w:ascii="Times" w:hAnsi="Times"/>
      <w:color w:val="000000"/>
      <w:szCs w:val="22"/>
    </w:rPr>
  </w:style>
  <w:style w:type="paragraph" w:customStyle="1" w:styleId="Bulleted">
    <w:name w:val="Bulleted"/>
    <w:qFormat/>
    <w:rsid w:val="000B02F2"/>
    <w:pPr>
      <w:numPr>
        <w:numId w:val="12"/>
      </w:numPr>
      <w:jc w:val="both"/>
    </w:pPr>
    <w:rPr>
      <w:rFonts w:ascii="Times" w:hAnsi="Times"/>
      <w:color w:val="000000"/>
      <w:sz w:val="22"/>
      <w:szCs w:val="22"/>
      <w:lang w:val="en-GB"/>
    </w:rPr>
  </w:style>
  <w:style w:type="character" w:customStyle="1" w:styleId="BodyIndentChar">
    <w:name w:val="BodyIndent Char"/>
    <w:link w:val="BodyIndent"/>
    <w:qFormat/>
    <w:rsid w:val="000B02F2"/>
    <w:rPr>
      <w:rFonts w:ascii="Times" w:hAnsi="Times"/>
      <w:color w:val="000000"/>
      <w:sz w:val="22"/>
      <w:szCs w:val="22"/>
      <w:lang w:eastAsia="en-US"/>
    </w:rPr>
  </w:style>
  <w:style w:type="paragraph" w:customStyle="1" w:styleId="BodyChar">
    <w:name w:val="Body Char"/>
    <w:link w:val="BodyCharChar"/>
    <w:qFormat/>
    <w:rsid w:val="000B02F2"/>
    <w:pPr>
      <w:tabs>
        <w:tab w:val="left" w:pos="567"/>
      </w:tabs>
      <w:jc w:val="both"/>
    </w:pPr>
    <w:rPr>
      <w:rFonts w:ascii="Times" w:hAnsi="Times"/>
      <w:color w:val="000000"/>
      <w:sz w:val="22"/>
      <w:szCs w:val="22"/>
      <w:lang w:val="en-GB"/>
    </w:rPr>
  </w:style>
  <w:style w:type="paragraph" w:customStyle="1" w:styleId="StyleBodyCharNotBoldItalic">
    <w:name w:val="Style Body Char + Not Bold Italic"/>
    <w:link w:val="StyleBodyCharNotBoldItalicChar"/>
    <w:semiHidden/>
    <w:qFormat/>
    <w:rsid w:val="000B02F2"/>
    <w:rPr>
      <w:i/>
      <w:iCs/>
      <w:color w:val="000000"/>
      <w:sz w:val="22"/>
      <w:szCs w:val="22"/>
      <w:lang w:val="en-GB"/>
    </w:rPr>
  </w:style>
  <w:style w:type="character" w:customStyle="1" w:styleId="StyleBodyCharNotBoldItalicChar">
    <w:name w:val="Style Body Char + Not Bold Italic Char"/>
    <w:link w:val="StyleBodyCharNotBoldItalic"/>
    <w:qFormat/>
    <w:rsid w:val="000B02F2"/>
    <w:rPr>
      <w:i/>
      <w:iCs/>
      <w:color w:val="000000"/>
      <w:sz w:val="22"/>
      <w:szCs w:val="22"/>
      <w:lang w:val="en-GB" w:eastAsia="en-US" w:bidi="ar-SA"/>
    </w:rPr>
  </w:style>
  <w:style w:type="character" w:customStyle="1" w:styleId="MTEquationSection">
    <w:name w:val="MTEquationSection"/>
    <w:semiHidden/>
    <w:qFormat/>
    <w:rsid w:val="000B02F2"/>
    <w:rPr>
      <w:vanish/>
      <w:color w:val="FF0000"/>
      <w:lang w:val="en-US"/>
    </w:rPr>
  </w:style>
  <w:style w:type="paragraph" w:customStyle="1" w:styleId="MTDisplayEquation">
    <w:name w:val="MTDisplayEquation"/>
    <w:basedOn w:val="Normal"/>
    <w:semiHidden/>
    <w:qFormat/>
    <w:rsid w:val="000B02F2"/>
    <w:pPr>
      <w:tabs>
        <w:tab w:val="center" w:pos="4560"/>
        <w:tab w:val="right" w:pos="9120"/>
      </w:tabs>
    </w:pPr>
    <w:rPr>
      <w:lang w:val="en-US"/>
    </w:rPr>
  </w:style>
  <w:style w:type="character" w:customStyle="1" w:styleId="times">
    <w:name w:val="times"/>
    <w:basedOn w:val="DefaultParagraphFont"/>
    <w:semiHidden/>
    <w:qFormat/>
    <w:rsid w:val="000B02F2"/>
  </w:style>
  <w:style w:type="paragraph" w:customStyle="1" w:styleId="subsection">
    <w:name w:val="subsection"/>
    <w:qFormat/>
    <w:rsid w:val="000B02F2"/>
    <w:pPr>
      <w:numPr>
        <w:ilvl w:val="1"/>
        <w:numId w:val="18"/>
      </w:numPr>
      <w:tabs>
        <w:tab w:val="left" w:pos="567"/>
      </w:tabs>
      <w:spacing w:before="240"/>
    </w:pPr>
    <w:rPr>
      <w:rFonts w:ascii="Times" w:hAnsi="Times"/>
      <w:i/>
      <w:iCs/>
      <w:color w:val="000000"/>
      <w:sz w:val="22"/>
      <w:szCs w:val="22"/>
      <w:lang w:val="en-US"/>
    </w:rPr>
  </w:style>
  <w:style w:type="paragraph" w:customStyle="1" w:styleId="section">
    <w:name w:val="section"/>
    <w:link w:val="sectionChar"/>
    <w:qFormat/>
    <w:rsid w:val="000B02F2"/>
    <w:pPr>
      <w:numPr>
        <w:numId w:val="18"/>
      </w:numPr>
      <w:tabs>
        <w:tab w:val="left" w:pos="567"/>
      </w:tabs>
      <w:spacing w:before="240"/>
    </w:pPr>
    <w:rPr>
      <w:rFonts w:ascii="Times" w:hAnsi="Times"/>
      <w:b/>
      <w:color w:val="000000"/>
      <w:sz w:val="22"/>
      <w:szCs w:val="22"/>
      <w:lang w:val="en-GB"/>
    </w:rPr>
  </w:style>
  <w:style w:type="paragraph" w:customStyle="1" w:styleId="subsubsection">
    <w:name w:val="subsubsection"/>
    <w:link w:val="subsubsectionChar"/>
    <w:qFormat/>
    <w:rsid w:val="000B02F2"/>
    <w:pPr>
      <w:numPr>
        <w:ilvl w:val="2"/>
        <w:numId w:val="18"/>
      </w:numPr>
      <w:tabs>
        <w:tab w:val="left" w:pos="567"/>
      </w:tabs>
      <w:spacing w:before="240"/>
      <w:jc w:val="both"/>
    </w:pPr>
    <w:rPr>
      <w:rFonts w:ascii="Times" w:hAnsi="Times"/>
      <w:i/>
      <w:iCs/>
      <w:color w:val="000000"/>
      <w:sz w:val="22"/>
      <w:szCs w:val="22"/>
      <w:lang w:val="en-US"/>
    </w:rPr>
  </w:style>
  <w:style w:type="paragraph" w:customStyle="1" w:styleId="EQN">
    <w:name w:val="EQN"/>
    <w:basedOn w:val="BodyIndent"/>
    <w:qFormat/>
    <w:rsid w:val="000B02F2"/>
    <w:pPr>
      <w:tabs>
        <w:tab w:val="clear" w:pos="567"/>
        <w:tab w:val="center" w:pos="4820"/>
        <w:tab w:val="right" w:pos="9072"/>
      </w:tabs>
      <w:spacing w:before="120" w:after="120"/>
      <w:jc w:val="center"/>
    </w:pPr>
    <w:rPr>
      <w:lang w:val="en-US"/>
    </w:rPr>
  </w:style>
  <w:style w:type="paragraph" w:customStyle="1" w:styleId="Centred">
    <w:name w:val="Centred"/>
    <w:qFormat/>
    <w:rsid w:val="000B02F2"/>
    <w:pPr>
      <w:jc w:val="center"/>
    </w:pPr>
    <w:rPr>
      <w:rFonts w:ascii="Times" w:hAnsi="Times"/>
      <w:sz w:val="22"/>
      <w:lang w:val="en-GB"/>
    </w:rPr>
  </w:style>
  <w:style w:type="paragraph" w:customStyle="1" w:styleId="BulletedIndent">
    <w:name w:val="Bulleted.Indent"/>
    <w:qFormat/>
    <w:rsid w:val="000B02F2"/>
    <w:pPr>
      <w:ind w:left="28"/>
      <w:jc w:val="both"/>
    </w:pPr>
    <w:rPr>
      <w:rFonts w:ascii="Times" w:hAnsi="Times"/>
      <w:sz w:val="22"/>
      <w:lang w:val="en-US"/>
    </w:rPr>
  </w:style>
  <w:style w:type="character" w:customStyle="1" w:styleId="BodyCharChar">
    <w:name w:val="Body Char Char"/>
    <w:link w:val="BodyChar"/>
    <w:qFormat/>
    <w:rsid w:val="000B02F2"/>
    <w:rPr>
      <w:rFonts w:ascii="Times" w:hAnsi="Times"/>
      <w:color w:val="000000"/>
      <w:sz w:val="22"/>
      <w:szCs w:val="22"/>
      <w:lang w:val="en-GB" w:eastAsia="en-US" w:bidi="ar-SA"/>
    </w:rPr>
  </w:style>
  <w:style w:type="paragraph" w:customStyle="1" w:styleId="StyleTitleLeft005cm">
    <w:name w:val="Style Title + Left:  0.05 cm"/>
    <w:basedOn w:val="Title"/>
    <w:qFormat/>
    <w:rsid w:val="000B02F2"/>
    <w:rPr>
      <w:bCs/>
      <w:szCs w:val="20"/>
    </w:rPr>
  </w:style>
  <w:style w:type="paragraph" w:customStyle="1" w:styleId="Abstract">
    <w:name w:val="Abstract"/>
    <w:qFormat/>
    <w:rsid w:val="000B02F2"/>
    <w:pPr>
      <w:spacing w:after="454"/>
      <w:ind w:left="1418"/>
      <w:jc w:val="both"/>
    </w:pPr>
    <w:rPr>
      <w:rFonts w:ascii="Times" w:hAnsi="Times"/>
      <w:color w:val="000000"/>
      <w:lang w:val="en-GB"/>
    </w:rPr>
  </w:style>
  <w:style w:type="paragraph" w:customStyle="1" w:styleId="FigureCaption">
    <w:name w:val="FigureCaption"/>
    <w:qFormat/>
    <w:rsid w:val="000B02F2"/>
    <w:pPr>
      <w:spacing w:before="170"/>
      <w:ind w:left="28"/>
      <w:jc w:val="center"/>
    </w:pPr>
    <w:rPr>
      <w:rFonts w:ascii="Times" w:hAnsi="Times"/>
      <w:color w:val="000000"/>
      <w:sz w:val="22"/>
      <w:szCs w:val="22"/>
      <w:lang w:val="en-GB"/>
    </w:rPr>
  </w:style>
  <w:style w:type="character" w:customStyle="1" w:styleId="sectionChar">
    <w:name w:val="section Char"/>
    <w:link w:val="section"/>
    <w:qFormat/>
    <w:rsid w:val="000B02F2"/>
    <w:rPr>
      <w:rFonts w:ascii="Times" w:hAnsi="Times"/>
      <w:b/>
      <w:color w:val="000000"/>
      <w:sz w:val="22"/>
      <w:szCs w:val="22"/>
      <w:lang w:val="en-GB"/>
    </w:rPr>
  </w:style>
  <w:style w:type="character" w:customStyle="1" w:styleId="FormatNotes">
    <w:name w:val="FormatNotes"/>
    <w:qFormat/>
    <w:rsid w:val="000B02F2"/>
    <w:rPr>
      <w:rFonts w:ascii="Times" w:hAnsi="Times"/>
      <w:color w:val="FF6600"/>
      <w:sz w:val="20"/>
      <w:szCs w:val="20"/>
      <w:lang w:val="en-GB"/>
    </w:rPr>
  </w:style>
  <w:style w:type="paragraph" w:customStyle="1" w:styleId="BulletedL2">
    <w:name w:val="BulletedL2"/>
    <w:basedOn w:val="Bulleted"/>
    <w:qFormat/>
    <w:rsid w:val="000B02F2"/>
    <w:pPr>
      <w:ind w:left="851"/>
    </w:pPr>
  </w:style>
  <w:style w:type="paragraph" w:customStyle="1" w:styleId="Authors">
    <w:name w:val="Authors"/>
    <w:qFormat/>
    <w:rsid w:val="000B02F2"/>
    <w:pPr>
      <w:spacing w:after="113"/>
      <w:ind w:left="1418"/>
    </w:pPr>
    <w:rPr>
      <w:rFonts w:ascii="Times" w:hAnsi="Times"/>
      <w:b/>
      <w:sz w:val="22"/>
      <w:szCs w:val="22"/>
      <w:lang w:val="en-GB"/>
    </w:rPr>
  </w:style>
  <w:style w:type="paragraph" w:customStyle="1" w:styleId="Addresses">
    <w:name w:val="Addresses"/>
    <w:qFormat/>
    <w:rsid w:val="000B02F2"/>
    <w:pPr>
      <w:spacing w:after="454"/>
      <w:ind w:left="1418"/>
    </w:pPr>
    <w:rPr>
      <w:sz w:val="22"/>
      <w:szCs w:val="22"/>
      <w:lang w:val="en-GB"/>
    </w:rPr>
  </w:style>
  <w:style w:type="paragraph" w:customStyle="1" w:styleId="25mmIndent">
    <w:name w:val="25mmIndent"/>
    <w:qFormat/>
    <w:rsid w:val="000B02F2"/>
    <w:pPr>
      <w:ind w:left="1418"/>
    </w:pPr>
    <w:rPr>
      <w:rFonts w:ascii="Times" w:hAnsi="Times"/>
      <w:sz w:val="22"/>
      <w:szCs w:val="22"/>
      <w:lang w:val="en-US"/>
    </w:rPr>
  </w:style>
  <w:style w:type="paragraph" w:customStyle="1" w:styleId="Numbered">
    <w:name w:val="Numbered"/>
    <w:qFormat/>
    <w:rsid w:val="000B02F2"/>
    <w:pPr>
      <w:numPr>
        <w:numId w:val="14"/>
      </w:numPr>
      <w:tabs>
        <w:tab w:val="left" w:pos="567"/>
      </w:tabs>
      <w:ind w:left="567" w:hanging="567"/>
      <w:jc w:val="both"/>
    </w:pPr>
    <w:rPr>
      <w:rFonts w:ascii="Times" w:hAnsi="Times"/>
      <w:color w:val="000000"/>
      <w:sz w:val="22"/>
      <w:szCs w:val="22"/>
      <w:lang w:val="en-GB"/>
    </w:rPr>
  </w:style>
  <w:style w:type="paragraph" w:customStyle="1" w:styleId="TableCaption">
    <w:name w:val="Table.Caption"/>
    <w:qFormat/>
    <w:rsid w:val="000B02F2"/>
    <w:pPr>
      <w:spacing w:after="120"/>
      <w:jc w:val="both"/>
    </w:pPr>
    <w:rPr>
      <w:rFonts w:ascii="Times" w:hAnsi="Times"/>
      <w:color w:val="000000"/>
      <w:sz w:val="22"/>
      <w:szCs w:val="22"/>
      <w:lang w:val="en-GB"/>
    </w:rPr>
  </w:style>
  <w:style w:type="paragraph" w:customStyle="1" w:styleId="TableCaptionCentred">
    <w:name w:val="Table.Caption.Centred"/>
    <w:basedOn w:val="TableCaption"/>
    <w:qFormat/>
    <w:rsid w:val="000B02F2"/>
    <w:pPr>
      <w:jc w:val="center"/>
    </w:pPr>
  </w:style>
  <w:style w:type="character" w:customStyle="1" w:styleId="times1">
    <w:name w:val="times1"/>
    <w:qFormat/>
    <w:rsid w:val="000B02F2"/>
    <w:rPr>
      <w:rFonts w:ascii="Times New Roman" w:hAnsi="Times New Roman" w:cs="Times New Roman" w:hint="default"/>
      <w:color w:val="000000"/>
      <w:sz w:val="24"/>
      <w:szCs w:val="24"/>
    </w:rPr>
  </w:style>
  <w:style w:type="paragraph" w:customStyle="1" w:styleId="StylesubsubsectionAfter227pt">
    <w:name w:val="Style subsubsection + After:  22.7 pt"/>
    <w:basedOn w:val="subsubsection"/>
    <w:qFormat/>
    <w:rsid w:val="000B02F2"/>
    <w:rPr>
      <w:i w:val="0"/>
      <w:szCs w:val="20"/>
    </w:rPr>
  </w:style>
  <w:style w:type="paragraph" w:customStyle="1" w:styleId="StylesubsubsectionNotItalic">
    <w:name w:val="Style subsubsection + Not Italic"/>
    <w:basedOn w:val="subsubsection"/>
    <w:qFormat/>
    <w:rsid w:val="000B02F2"/>
    <w:rPr>
      <w:i w:val="0"/>
      <w:iCs w:val="0"/>
    </w:rPr>
  </w:style>
  <w:style w:type="paragraph" w:customStyle="1" w:styleId="StylesubsubsectionNotItalic1Char">
    <w:name w:val="Style subsubsection + Not Italic1 Char"/>
    <w:basedOn w:val="subsubsection"/>
    <w:link w:val="StylesubsubsectionNotItalic1CharChar"/>
    <w:qFormat/>
    <w:rsid w:val="000B02F2"/>
    <w:rPr>
      <w:i w:val="0"/>
      <w:iCs w:val="0"/>
    </w:rPr>
  </w:style>
  <w:style w:type="character" w:customStyle="1" w:styleId="subsubsectionChar">
    <w:name w:val="subsubsection Char"/>
    <w:link w:val="subsubsection"/>
    <w:qFormat/>
    <w:rsid w:val="000B02F2"/>
    <w:rPr>
      <w:rFonts w:ascii="Times" w:hAnsi="Times"/>
      <w:i/>
      <w:iCs/>
      <w:color w:val="000000"/>
      <w:sz w:val="22"/>
      <w:szCs w:val="22"/>
      <w:lang w:val="en-US"/>
    </w:rPr>
  </w:style>
  <w:style w:type="character" w:customStyle="1" w:styleId="StylesubsubsectionNotItalic1CharChar">
    <w:name w:val="Style subsubsection + Not Italic1 Char Char"/>
    <w:basedOn w:val="subsubsectionChar"/>
    <w:link w:val="StylesubsubsectionNotItalic1Char"/>
    <w:qFormat/>
    <w:rsid w:val="000B02F2"/>
    <w:rPr>
      <w:rFonts w:ascii="Times" w:hAnsi="Times"/>
      <w:i w:val="0"/>
      <w:iCs w:val="0"/>
      <w:color w:val="000000"/>
      <w:sz w:val="22"/>
      <w:szCs w:val="22"/>
      <w:lang w:val="en-US" w:eastAsia="en-US"/>
    </w:rPr>
  </w:style>
  <w:style w:type="paragraph" w:customStyle="1" w:styleId="StyleStylesubsubsectionNotItalic1">
    <w:name w:val="Style Style subsubsection + Not Italic1 +"/>
    <w:basedOn w:val="StylesubsubsectionNotItalic1Char"/>
    <w:link w:val="StyleStylesubsubsectionNotItalic1Char"/>
    <w:qFormat/>
    <w:rsid w:val="000B02F2"/>
    <w:pPr>
      <w:numPr>
        <w:ilvl w:val="0"/>
        <w:numId w:val="0"/>
      </w:numPr>
    </w:pPr>
  </w:style>
  <w:style w:type="character" w:customStyle="1" w:styleId="StyleStylesubsubsectionNotItalic1Char">
    <w:name w:val="Style Style subsubsection + Not Italic1 + Char"/>
    <w:basedOn w:val="StylesubsubsectionNotItalic1CharChar"/>
    <w:link w:val="StyleStylesubsubsectionNotItalic1"/>
    <w:qFormat/>
    <w:rsid w:val="000B02F2"/>
    <w:rPr>
      <w:rFonts w:ascii="Times" w:hAnsi="Times"/>
      <w:i w:val="0"/>
      <w:iCs w:val="0"/>
      <w:color w:val="000000"/>
      <w:sz w:val="22"/>
      <w:szCs w:val="22"/>
      <w:lang w:val="en-US" w:eastAsia="en-US"/>
    </w:rPr>
  </w:style>
  <w:style w:type="paragraph" w:customStyle="1" w:styleId="StylesectionBefore0pt">
    <w:name w:val="Style section + Before:  0 pt"/>
    <w:basedOn w:val="section"/>
    <w:qFormat/>
    <w:rsid w:val="000B02F2"/>
    <w:pPr>
      <w:numPr>
        <w:numId w:val="15"/>
      </w:numPr>
      <w:spacing w:before="0"/>
    </w:pPr>
    <w:rPr>
      <w:bCs/>
      <w:szCs w:val="20"/>
    </w:rPr>
  </w:style>
  <w:style w:type="paragraph" w:customStyle="1" w:styleId="Reference">
    <w:name w:val="Reference"/>
    <w:qFormat/>
    <w:rsid w:val="000B02F2"/>
    <w:pPr>
      <w:tabs>
        <w:tab w:val="left" w:pos="709"/>
      </w:tabs>
      <w:ind w:left="567" w:hanging="567"/>
      <w:jc w:val="both"/>
    </w:pPr>
    <w:rPr>
      <w:rFonts w:ascii="Times" w:hAnsi="Times"/>
      <w:color w:val="000000"/>
      <w:sz w:val="22"/>
      <w:szCs w:val="22"/>
      <w:lang w:val="en-GB"/>
    </w:rPr>
  </w:style>
  <w:style w:type="paragraph" w:customStyle="1" w:styleId="Style25mmIndentBefore6ptAfter6pt">
    <w:name w:val="Style 25mmIndent + Before:  6 pt After:  6 pt"/>
    <w:basedOn w:val="25mmIndent"/>
    <w:qFormat/>
    <w:rsid w:val="000B02F2"/>
    <w:pPr>
      <w:spacing w:before="120" w:after="120"/>
    </w:pPr>
    <w:rPr>
      <w:szCs w:val="20"/>
    </w:rPr>
  </w:style>
  <w:style w:type="paragraph" w:customStyle="1" w:styleId="Revision1">
    <w:name w:val="Revision1"/>
    <w:hidden/>
    <w:uiPriority w:val="99"/>
    <w:semiHidden/>
    <w:qFormat/>
    <w:rsid w:val="000B02F2"/>
    <w:rPr>
      <w:rFonts w:ascii="Sabon" w:hAnsi="Sabon"/>
      <w:sz w:val="22"/>
      <w:lang w:val="en-GB"/>
    </w:rPr>
  </w:style>
  <w:style w:type="paragraph" w:customStyle="1" w:styleId="E-mail">
    <w:name w:val="E-mail"/>
    <w:next w:val="Abstract"/>
    <w:qFormat/>
    <w:rsid w:val="004E4957"/>
    <w:pPr>
      <w:spacing w:after="240"/>
      <w:ind w:left="1418"/>
    </w:pPr>
    <w:rPr>
      <w:rFonts w:ascii="Times" w:hAnsi="Times"/>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7E7640-6BED-47AC-9CAF-152BD11D1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6</Pages>
  <Words>9695</Words>
  <Characters>55262</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Open Access proceedings Journal of Physics: Conference series</vt:lpstr>
    </vt:vector>
  </TitlesOfParts>
  <Company>IOP Publishing</Company>
  <LinksUpToDate>false</LinksUpToDate>
  <CharactersWithSpaces>64828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Access proceedings Journal of Physics: Conference series</dc:title>
  <dc:creator>Graham Douglas</dc:creator>
  <cp:keywords>open access, proceedings, template, fast, affordable, flexible</cp:keywords>
  <cp:lastModifiedBy>S. Syamsurizal</cp:lastModifiedBy>
  <cp:revision>14</cp:revision>
  <cp:lastPrinted>2007-03-22T16:16:00Z</cp:lastPrinted>
  <dcterms:created xsi:type="dcterms:W3CDTF">2022-10-19T00:04:00Z</dcterms:created>
  <dcterms:modified xsi:type="dcterms:W3CDTF">2022-11-15T14:03:00Z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C9419F967B6446159B85F3892BE1461F</vt:lpwstr>
  </property>
  <property fmtid="{D5CDD505-2E9C-101B-9397-08002B2CF9AE}" pid="4" name="Mendeley Document_1">
    <vt:lpwstr>True</vt:lpwstr>
  </property>
  <property fmtid="{D5CDD505-2E9C-101B-9397-08002B2CF9AE}" pid="5" name="Mendeley User Name_1">
    <vt:lpwstr>siskafebriyani100@gmail.com@www.mendeley.com</vt:lpwstr>
  </property>
  <property fmtid="{D5CDD505-2E9C-101B-9397-08002B2CF9AE}" pid="6" name="Mendeley Citation Style_1">
    <vt:lpwstr>http://www.zotero.org/styles/apa</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11th edition</vt:lpwstr>
  </property>
  <property fmtid="{D5CDD505-2E9C-101B-9397-08002B2CF9AE}" pid="9" name="Mendeley Recent Style Id 1_1">
    <vt:lpwstr>http://www.zotero.org/styles/american-political-science-association</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7th edition</vt:lpwstr>
  </property>
  <property fmtid="{D5CDD505-2E9C-101B-9397-08002B2CF9AE}" pid="13" name="Mendeley Recent Style Id 3_1">
    <vt:lpwstr>http://www.zotero.org/styles/american-sociological-association</vt:lpwstr>
  </property>
  <property fmtid="{D5CDD505-2E9C-101B-9397-08002B2CF9AE}" pid="14" name="Mendeley Recent Style Name 3_1">
    <vt:lpwstr>American Sociological Association 6th edition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17th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Cite Them Right 10th edition - Harvard</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http://www.zotero.org/styles/modern-humanities-research-association</vt:lpwstr>
  </property>
  <property fmtid="{D5CDD505-2E9C-101B-9397-08002B2CF9AE}" pid="22" name="Mendeley Recent Style Name 7_1">
    <vt:lpwstr>Modern Humanities Research Association 3rd edition (note with bibliography)</vt:lpwstr>
  </property>
  <property fmtid="{D5CDD505-2E9C-101B-9397-08002B2CF9AE}" pid="23" name="Mendeley Recent Style Id 8_1">
    <vt:lpwstr>http://www.zotero.org/styles/modern-language-association</vt:lpwstr>
  </property>
  <property fmtid="{D5CDD505-2E9C-101B-9397-08002B2CF9AE}" pid="24" name="Mendeley Recent Style Name 8_1">
    <vt:lpwstr>Modern Language Association 8th edition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