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BA33C5" w14:textId="77777777" w:rsidR="00992FC5" w:rsidRPr="00992FC5" w:rsidRDefault="00992FC5" w:rsidP="00992FC5">
      <w:pPr>
        <w:pStyle w:val="BodyText"/>
        <w:spacing w:before="233"/>
        <w:ind w:left="100"/>
        <w:rPr>
          <w:b/>
          <w:lang/>
        </w:rPr>
      </w:pPr>
      <w:r w:rsidRPr="00992FC5">
        <w:rPr>
          <w:b/>
          <w:lang/>
        </w:rPr>
        <w:t>IDENTIFICATION OF NIAS FINGERPRINT PATTERNS IN SMA NEGERI 1 PINANGSORI</w:t>
      </w:r>
    </w:p>
    <w:p w14:paraId="2A5F4B31" w14:textId="3849D2E3" w:rsidR="003833F0" w:rsidRPr="00150612" w:rsidRDefault="007A76DB" w:rsidP="003833F0">
      <w:pPr>
        <w:pStyle w:val="BodyText"/>
        <w:spacing w:before="233"/>
        <w:ind w:left="100"/>
        <w:rPr>
          <w:rFonts w:ascii="DejaVu Sans" w:hAnsi="DejaVu Sans"/>
          <w:sz w:val="12"/>
        </w:rPr>
      </w:pPr>
      <w:proofErr w:type="spellStart"/>
      <w:r>
        <w:t>A</w:t>
      </w:r>
      <w:r w:rsidR="00DA7ABF">
        <w:t>rminianti</w:t>
      </w:r>
      <w:proofErr w:type="spellEnd"/>
      <w:r w:rsidR="00DA7ABF">
        <w:t xml:space="preserve"> </w:t>
      </w:r>
      <w:proofErr w:type="spellStart"/>
      <w:r w:rsidR="00DA7ABF">
        <w:t>Wau</w:t>
      </w:r>
      <w:proofErr w:type="spellEnd"/>
      <w:r>
        <w:rPr>
          <w:rFonts w:ascii="DejaVu Sans" w:hAnsi="DejaVu Sans"/>
          <w:position w:val="9"/>
          <w:sz w:val="12"/>
        </w:rPr>
        <w:t>1</w:t>
      </w:r>
      <w:r>
        <w:t xml:space="preserve">, </w:t>
      </w:r>
      <w:proofErr w:type="spellStart"/>
      <w:r w:rsidR="00DA7ABF">
        <w:t>Ratu</w:t>
      </w:r>
      <w:proofErr w:type="spellEnd"/>
      <w:r w:rsidR="00DA7ABF">
        <w:t xml:space="preserve"> </w:t>
      </w:r>
      <w:proofErr w:type="spellStart"/>
      <w:r w:rsidR="00DA7ABF">
        <w:t>Elviana</w:t>
      </w:r>
      <w:proofErr w:type="spellEnd"/>
      <w:r w:rsidR="00150612">
        <w:rPr>
          <w:rFonts w:ascii="DejaVu Sans" w:hAnsi="DejaVu Sans"/>
          <w:position w:val="9"/>
          <w:sz w:val="12"/>
        </w:rPr>
        <w:t>2</w:t>
      </w:r>
      <w:r>
        <w:t xml:space="preserve">, </w:t>
      </w:r>
      <w:proofErr w:type="spellStart"/>
      <w:r w:rsidR="00150612">
        <w:t>Syamsurizal</w:t>
      </w:r>
      <w:proofErr w:type="spellEnd"/>
      <w:r>
        <w:rPr>
          <w:rFonts w:ascii="DejaVu Sans" w:hAnsi="DejaVu Sans"/>
          <w:position w:val="9"/>
          <w:sz w:val="12"/>
        </w:rPr>
        <w:t>3</w:t>
      </w:r>
      <w:r w:rsidR="00150612">
        <w:rPr>
          <w:rFonts w:ascii="DejaVu Sans" w:hAnsi="DejaVu Sans"/>
          <w:position w:val="9"/>
          <w:sz w:val="12"/>
        </w:rPr>
        <w:t>*</w:t>
      </w:r>
    </w:p>
    <w:p w14:paraId="76E53802" w14:textId="77777777" w:rsidR="00F806B3" w:rsidRDefault="00F806B3">
      <w:pPr>
        <w:pStyle w:val="BodyText"/>
        <w:spacing w:before="3"/>
        <w:rPr>
          <w:rFonts w:ascii="DejaVu Sans"/>
          <w:sz w:val="20"/>
        </w:rPr>
      </w:pPr>
    </w:p>
    <w:p w14:paraId="75760254" w14:textId="517EDC93" w:rsidR="00F806B3" w:rsidRDefault="007A76DB" w:rsidP="00150612">
      <w:pPr>
        <w:pStyle w:val="BodyText"/>
        <w:ind w:left="100"/>
        <w:rPr>
          <w:sz w:val="26"/>
        </w:rPr>
      </w:pPr>
      <w:r>
        <w:rPr>
          <w:rFonts w:ascii="DejaVu Sans"/>
          <w:position w:val="9"/>
          <w:sz w:val="12"/>
        </w:rPr>
        <w:t>1</w:t>
      </w:r>
      <w:r w:rsidR="00150612">
        <w:rPr>
          <w:vertAlign w:val="superscript"/>
        </w:rPr>
        <w:t>3</w:t>
      </w:r>
      <w:r w:rsidR="00150612" w:rsidRPr="000B5660">
        <w:t>Department of Biology, Faculty of Science and Mathemat</w:t>
      </w:r>
      <w:r w:rsidR="00150612">
        <w:t xml:space="preserve">ics, Universitas Negeri Padang, </w:t>
      </w:r>
      <w:r w:rsidR="00150612" w:rsidRPr="000B5660">
        <w:t>25131, Kota Padang</w:t>
      </w:r>
    </w:p>
    <w:p w14:paraId="4B443631" w14:textId="77777777" w:rsidR="00F806B3" w:rsidRDefault="00F806B3">
      <w:pPr>
        <w:pStyle w:val="BodyText"/>
        <w:spacing w:before="10"/>
        <w:rPr>
          <w:sz w:val="20"/>
        </w:rPr>
      </w:pPr>
    </w:p>
    <w:p w14:paraId="12DFE260" w14:textId="27026091" w:rsidR="00F806B3" w:rsidRDefault="007A76DB">
      <w:pPr>
        <w:pStyle w:val="BodyText"/>
        <w:ind w:left="100"/>
      </w:pPr>
      <w:hyperlink r:id="rId7">
        <w:r>
          <w:t xml:space="preserve">*Corresponding author. </w:t>
        </w:r>
        <w:hyperlink r:id="rId8" w:history="1">
          <w:r w:rsidR="00150612" w:rsidRPr="00471610">
            <w:rPr>
              <w:rStyle w:val="Hyperlink"/>
            </w:rPr>
            <w:t>syam_unp@fmipa.unp.ac.id</w:t>
          </w:r>
        </w:hyperlink>
        <w:r w:rsidR="00150612">
          <w:t xml:space="preserve">; </w:t>
        </w:r>
        <w:r w:rsidR="00150612" w:rsidRPr="000B5660">
          <w:t>+6 28 126709150</w:t>
        </w:r>
      </w:hyperlink>
    </w:p>
    <w:p w14:paraId="31B018CE" w14:textId="77777777" w:rsidR="00150612" w:rsidRDefault="00150612" w:rsidP="00150612">
      <w:pPr>
        <w:pStyle w:val="Heading1"/>
        <w:spacing w:before="60"/>
        <w:ind w:left="0"/>
      </w:pPr>
    </w:p>
    <w:p w14:paraId="33FA114E" w14:textId="3367D701" w:rsidR="00F806B3" w:rsidRDefault="007A76DB" w:rsidP="00150612">
      <w:pPr>
        <w:pStyle w:val="Heading1"/>
        <w:spacing w:before="60"/>
        <w:ind w:left="0" w:firstLine="100"/>
      </w:pPr>
      <w:r>
        <w:t>Abstract</w:t>
      </w:r>
    </w:p>
    <w:p w14:paraId="1B76BC7F" w14:textId="77777777" w:rsidR="00F806B3" w:rsidRDefault="00F806B3">
      <w:pPr>
        <w:pStyle w:val="BodyText"/>
        <w:rPr>
          <w:b/>
        </w:rPr>
      </w:pPr>
    </w:p>
    <w:p w14:paraId="1317BCF1" w14:textId="77777777" w:rsidR="00DA7ABF" w:rsidRPr="00DA7ABF" w:rsidRDefault="00DA7ABF" w:rsidP="00DA7ABF">
      <w:pPr>
        <w:pStyle w:val="BodyText"/>
        <w:spacing w:line="480" w:lineRule="auto"/>
        <w:ind w:left="100"/>
        <w:jc w:val="both"/>
      </w:pPr>
      <w:r w:rsidRPr="00DA7ABF">
        <w:t>Fingerprints are one of the biological characteristics that can be used to confirm the identification of ethnic fingerprint patterns. Fingerprint patterns are a biological variation that differs from one racial group to another, between women and m</w:t>
      </w:r>
      <w:bookmarkStart w:id="0" w:name="_GoBack"/>
      <w:bookmarkEnd w:id="0"/>
      <w:r w:rsidRPr="00DA7ABF">
        <w:t xml:space="preserve">en and even identical twins. One of the races/tribes in Indonesia is the </w:t>
      </w:r>
      <w:proofErr w:type="spellStart"/>
      <w:r w:rsidRPr="00DA7ABF">
        <w:t>Nias</w:t>
      </w:r>
      <w:proofErr w:type="spellEnd"/>
      <w:r w:rsidRPr="00DA7ABF">
        <w:t xml:space="preserve"> tribe. This research is descriptive research with qualitative methods. Descriptive research is research that aims to describe, describe a phenomenon according to conditions in the field. The sample for this research is all </w:t>
      </w:r>
      <w:proofErr w:type="spellStart"/>
      <w:r w:rsidRPr="00DA7ABF">
        <w:t>Nias</w:t>
      </w:r>
      <w:proofErr w:type="spellEnd"/>
      <w:r w:rsidRPr="00DA7ABF">
        <w:t xml:space="preserve"> students at SMA </w:t>
      </w:r>
      <w:proofErr w:type="spellStart"/>
      <w:r w:rsidRPr="00DA7ABF">
        <w:t>Negeri</w:t>
      </w:r>
      <w:proofErr w:type="spellEnd"/>
      <w:r w:rsidRPr="00DA7ABF">
        <w:t xml:space="preserve"> 1 </w:t>
      </w:r>
      <w:proofErr w:type="spellStart"/>
      <w:r w:rsidRPr="00DA7ABF">
        <w:t>Pinangsori</w:t>
      </w:r>
      <w:proofErr w:type="spellEnd"/>
      <w:r w:rsidRPr="00DA7ABF">
        <w:t xml:space="preserve"> in the 2023/2024 academic year. The results of research on identifying fingerprint patterns of the </w:t>
      </w:r>
      <w:proofErr w:type="spellStart"/>
      <w:r w:rsidRPr="00DA7ABF">
        <w:t>Nias</w:t>
      </w:r>
      <w:proofErr w:type="spellEnd"/>
      <w:r w:rsidRPr="00DA7ABF">
        <w:t xml:space="preserve"> tribe at SMA </w:t>
      </w:r>
      <w:proofErr w:type="spellStart"/>
      <w:r w:rsidRPr="00DA7ABF">
        <w:t>Negeri</w:t>
      </w:r>
      <w:proofErr w:type="spellEnd"/>
      <w:r w:rsidRPr="00DA7ABF">
        <w:t xml:space="preserve"> 1 </w:t>
      </w:r>
      <w:proofErr w:type="spellStart"/>
      <w:r w:rsidRPr="00DA7ABF">
        <w:t>Pinangsori</w:t>
      </w:r>
      <w:proofErr w:type="spellEnd"/>
      <w:r w:rsidRPr="00DA7ABF">
        <w:t xml:space="preserve"> can be concluded that the most common fingerprint patterns are loop-shaped fingerprint patterns, namely 93%, whorl-shaped 7% and arch-shaped 0%. Apart from that, based on gender and age grouping, namely boys (14-19 years) and girls (14-18 years), the most common fingerprint pattern, namely the loop fingerprint pattern, is owned by 59% of female students and 59% of female students. </w:t>
      </w:r>
      <w:proofErr w:type="gramStart"/>
      <w:r w:rsidRPr="00DA7ABF">
        <w:t>male</w:t>
      </w:r>
      <w:proofErr w:type="gramEnd"/>
      <w:r w:rsidRPr="00DA7ABF">
        <w:t xml:space="preserve"> education is 34%. The whorl fingerprint pattern is mostly owned by male students, namely 4% and 3% of female students, while the arch fingerprint pattern is not shared by the entire sample group of </w:t>
      </w:r>
      <w:proofErr w:type="spellStart"/>
      <w:r w:rsidRPr="00DA7ABF">
        <w:t>Nias</w:t>
      </w:r>
      <w:proofErr w:type="spellEnd"/>
      <w:r w:rsidRPr="00DA7ABF">
        <w:t xml:space="preserve"> ethnic students at SMA </w:t>
      </w:r>
      <w:proofErr w:type="spellStart"/>
      <w:r w:rsidRPr="00DA7ABF">
        <w:t>Negeri</w:t>
      </w:r>
      <w:proofErr w:type="spellEnd"/>
      <w:r w:rsidRPr="00DA7ABF">
        <w:t xml:space="preserve"> 1 </w:t>
      </w:r>
      <w:proofErr w:type="spellStart"/>
      <w:r w:rsidRPr="00DA7ABF">
        <w:t>Pinangsori</w:t>
      </w:r>
      <w:proofErr w:type="spellEnd"/>
      <w:r w:rsidRPr="00DA7ABF">
        <w:t>.</w:t>
      </w:r>
    </w:p>
    <w:p w14:paraId="10B82858" w14:textId="77777777" w:rsidR="00DA7ABF" w:rsidRPr="00DA7ABF" w:rsidRDefault="00DA7ABF" w:rsidP="00DA7ABF">
      <w:pPr>
        <w:pStyle w:val="BodyText"/>
        <w:spacing w:line="480" w:lineRule="auto"/>
        <w:ind w:left="100"/>
      </w:pPr>
      <w:proofErr w:type="gramStart"/>
      <w:r w:rsidRPr="00DA7ABF">
        <w:t>Keywords :</w:t>
      </w:r>
      <w:proofErr w:type="gramEnd"/>
      <w:r w:rsidRPr="00DA7ABF">
        <w:t xml:space="preserve"> Fingerprints, Fingerprint Patterns, </w:t>
      </w:r>
      <w:proofErr w:type="spellStart"/>
      <w:r w:rsidRPr="00DA7ABF">
        <w:t>Nias</w:t>
      </w:r>
      <w:proofErr w:type="spellEnd"/>
      <w:r w:rsidRPr="00DA7ABF">
        <w:t xml:space="preserve"> Tribe</w:t>
      </w:r>
    </w:p>
    <w:p w14:paraId="03F073B1" w14:textId="77777777" w:rsidR="00DA7ABF" w:rsidRPr="00DA7ABF" w:rsidRDefault="00DA7ABF" w:rsidP="00DA7ABF">
      <w:pPr>
        <w:pStyle w:val="BodyText"/>
        <w:spacing w:line="480" w:lineRule="auto"/>
        <w:ind w:left="100"/>
        <w:rPr>
          <w:b/>
        </w:rPr>
      </w:pPr>
    </w:p>
    <w:p w14:paraId="452AC455" w14:textId="77777777" w:rsidR="00150612" w:rsidRDefault="00150612" w:rsidP="00150612">
      <w:pPr>
        <w:pStyle w:val="BodyText"/>
        <w:ind w:left="100"/>
      </w:pPr>
    </w:p>
    <w:p w14:paraId="637344E1" w14:textId="77777777" w:rsidR="00DA7ABF" w:rsidRDefault="00DA7ABF" w:rsidP="00150612">
      <w:pPr>
        <w:pStyle w:val="BodyText"/>
        <w:ind w:left="100"/>
      </w:pPr>
    </w:p>
    <w:p w14:paraId="582657A2" w14:textId="77777777" w:rsidR="00DA7ABF" w:rsidRDefault="00DA7ABF" w:rsidP="00150612">
      <w:pPr>
        <w:pStyle w:val="BodyText"/>
        <w:ind w:left="100"/>
      </w:pPr>
    </w:p>
    <w:p w14:paraId="51FCD145" w14:textId="77777777" w:rsidR="00DA7ABF" w:rsidRDefault="00DA7ABF" w:rsidP="00150612">
      <w:pPr>
        <w:pStyle w:val="BodyText"/>
        <w:ind w:left="100"/>
      </w:pPr>
    </w:p>
    <w:p w14:paraId="6AF521B9" w14:textId="77777777" w:rsidR="00DA7ABF" w:rsidRDefault="00DA7ABF" w:rsidP="00150612">
      <w:pPr>
        <w:pStyle w:val="BodyText"/>
        <w:ind w:left="100"/>
      </w:pPr>
    </w:p>
    <w:p w14:paraId="591BB85B" w14:textId="77777777" w:rsidR="00DA7ABF" w:rsidRDefault="00DA7ABF" w:rsidP="00150612">
      <w:pPr>
        <w:pStyle w:val="BodyText"/>
        <w:ind w:left="100"/>
      </w:pPr>
    </w:p>
    <w:p w14:paraId="177C6888" w14:textId="77777777" w:rsidR="00DA7ABF" w:rsidRDefault="00DA7ABF" w:rsidP="00150612">
      <w:pPr>
        <w:pStyle w:val="BodyText"/>
        <w:ind w:left="100"/>
      </w:pPr>
    </w:p>
    <w:p w14:paraId="1AC2EB59" w14:textId="77777777" w:rsidR="00DA7ABF" w:rsidRPr="00D71117" w:rsidRDefault="00DA7ABF" w:rsidP="00150612">
      <w:pPr>
        <w:pStyle w:val="BodyText"/>
        <w:ind w:left="100"/>
      </w:pPr>
    </w:p>
    <w:p w14:paraId="41AAAB72" w14:textId="77777777" w:rsidR="00F806B3" w:rsidRDefault="007A76DB">
      <w:pPr>
        <w:pStyle w:val="Heading1"/>
        <w:numPr>
          <w:ilvl w:val="0"/>
          <w:numId w:val="3"/>
        </w:numPr>
        <w:tabs>
          <w:tab w:val="left" w:pos="340"/>
        </w:tabs>
        <w:spacing w:before="60"/>
      </w:pPr>
      <w:r>
        <w:lastRenderedPageBreak/>
        <w:t>Introduction</w:t>
      </w:r>
    </w:p>
    <w:p w14:paraId="4B801346" w14:textId="77777777" w:rsidR="00F806B3" w:rsidRDefault="00F806B3">
      <w:pPr>
        <w:pStyle w:val="BodyText"/>
        <w:rPr>
          <w:b/>
        </w:rPr>
      </w:pPr>
    </w:p>
    <w:p w14:paraId="4C93B26C" w14:textId="77777777" w:rsidR="00DA7ABF" w:rsidRPr="00E86292" w:rsidRDefault="00DA7ABF" w:rsidP="00DA7ABF">
      <w:pPr>
        <w:spacing w:line="480" w:lineRule="auto"/>
        <w:ind w:firstLine="360"/>
        <w:jc w:val="both"/>
        <w:rPr>
          <w:sz w:val="24"/>
          <w:szCs w:val="24"/>
        </w:rPr>
      </w:pPr>
      <w:r w:rsidRPr="00E86292">
        <w:rPr>
          <w:sz w:val="24"/>
          <w:szCs w:val="24"/>
        </w:rPr>
        <w:t xml:space="preserve">Fingerprint identification is an important method in forensic science that is used to uniquely identify individuals based on fingerprint patterns. Fingerprints are a biological characteristic that can be used to confirm the identification of ethnic patterns. Fingerprint patterns are unique patterns that form on the tips of human fingers, including the fingers and toes. </w:t>
      </w:r>
      <w:proofErr w:type="spellStart"/>
      <w:r w:rsidRPr="00E86292">
        <w:rPr>
          <w:sz w:val="24"/>
          <w:szCs w:val="24"/>
        </w:rPr>
        <w:t>Dermatoglyphics</w:t>
      </w:r>
      <w:proofErr w:type="spellEnd"/>
      <w:r w:rsidRPr="00E86292">
        <w:rPr>
          <w:sz w:val="24"/>
          <w:szCs w:val="24"/>
        </w:rPr>
        <w:t xml:space="preserve"> (fingerprints) are skin protrusions (tendrils) on the fingers, palms, toes and soles of the feet based on the number of tendrils and their detailed patterns (Lakshmi and </w:t>
      </w:r>
      <w:proofErr w:type="spellStart"/>
      <w:r w:rsidRPr="00E86292">
        <w:rPr>
          <w:sz w:val="24"/>
          <w:szCs w:val="24"/>
        </w:rPr>
        <w:t>Thenmozhi</w:t>
      </w:r>
      <w:proofErr w:type="spellEnd"/>
      <w:r w:rsidRPr="00E86292">
        <w:rPr>
          <w:sz w:val="24"/>
          <w:szCs w:val="24"/>
        </w:rPr>
        <w:t xml:space="preserve">, 2014). </w:t>
      </w:r>
    </w:p>
    <w:p w14:paraId="5930C834" w14:textId="77777777" w:rsidR="00DA7ABF" w:rsidRPr="00E86292" w:rsidRDefault="00DA7ABF" w:rsidP="00DA7ABF">
      <w:pPr>
        <w:spacing w:line="480" w:lineRule="auto"/>
        <w:ind w:firstLine="360"/>
        <w:jc w:val="both"/>
        <w:rPr>
          <w:sz w:val="24"/>
          <w:szCs w:val="24"/>
        </w:rPr>
      </w:pPr>
      <w:r w:rsidRPr="00E86292">
        <w:rPr>
          <w:sz w:val="24"/>
          <w:szCs w:val="24"/>
        </w:rPr>
        <w:t>In humans, fingerprints begin to form in the 6th to 7th week of pregnancy and can be divided into 3 basic patterns, namely arch, loop and whorl patterns (</w:t>
      </w:r>
      <w:proofErr w:type="spellStart"/>
      <w:r w:rsidRPr="00E86292">
        <w:rPr>
          <w:sz w:val="24"/>
          <w:szCs w:val="24"/>
        </w:rPr>
        <w:t>Karthick</w:t>
      </w:r>
      <w:proofErr w:type="spellEnd"/>
      <w:r w:rsidRPr="00E86292">
        <w:rPr>
          <w:sz w:val="24"/>
          <w:szCs w:val="24"/>
        </w:rPr>
        <w:t xml:space="preserve"> et al</w:t>
      </w:r>
      <w:proofErr w:type="gramStart"/>
      <w:r w:rsidRPr="00E86292">
        <w:rPr>
          <w:sz w:val="24"/>
          <w:szCs w:val="24"/>
        </w:rPr>
        <w:t>. ,</w:t>
      </w:r>
      <w:proofErr w:type="gramEnd"/>
      <w:r w:rsidRPr="00E86292">
        <w:rPr>
          <w:sz w:val="24"/>
          <w:szCs w:val="24"/>
        </w:rPr>
        <w:t xml:space="preserve"> 2015 ). Based on Galton's system, fingerprints can be divided into 3 basic </w:t>
      </w:r>
      <w:proofErr w:type="gramStart"/>
      <w:r w:rsidRPr="00E86292">
        <w:rPr>
          <w:sz w:val="24"/>
          <w:szCs w:val="24"/>
        </w:rPr>
        <w:t>patterns ,</w:t>
      </w:r>
      <w:proofErr w:type="gramEnd"/>
      <w:r w:rsidRPr="00E86292">
        <w:rPr>
          <w:sz w:val="24"/>
          <w:szCs w:val="24"/>
        </w:rPr>
        <w:t xml:space="preserve"> namely: curved shape or Arch (A), figure shape or Loop (L), and circular shape or Whorl (W). This pattern is formed by the arrangement of papillae (small folds of skin) on the outer layer of the skin, and the pattern is unique and does not change over time except due to severe injury.</w:t>
      </w:r>
    </w:p>
    <w:p w14:paraId="3F7D4D1B" w14:textId="77777777" w:rsidR="00DA7ABF" w:rsidRPr="00E86292" w:rsidRDefault="00DA7ABF" w:rsidP="00DA7ABF">
      <w:pPr>
        <w:spacing w:line="480" w:lineRule="auto"/>
        <w:ind w:firstLine="360"/>
        <w:jc w:val="both"/>
        <w:rPr>
          <w:sz w:val="24"/>
          <w:szCs w:val="24"/>
        </w:rPr>
      </w:pPr>
      <w:r w:rsidRPr="00E86292">
        <w:rPr>
          <w:sz w:val="24"/>
          <w:szCs w:val="24"/>
        </w:rPr>
        <w:t xml:space="preserve">Each person's fingerprint pattern varies. This is because fingerprints are individual and constitute a person's identity </w:t>
      </w:r>
      <w:r w:rsidRPr="00E86292">
        <w:rPr>
          <w:sz w:val="24"/>
          <w:szCs w:val="24"/>
        </w:rPr>
        <w:fldChar w:fldCharType="begin" w:fldLock="1"/>
      </w:r>
      <w:r w:rsidRPr="00E86292">
        <w:rPr>
          <w:sz w:val="24"/>
          <w:szCs w:val="24"/>
        </w:rPr>
        <w:instrText>ADDIN CSL_CITATION {"citationItems":[{"id":"ITEM-1","itemData":{"author":[{"dropping-particle":"","family":"Yeni","given":"Nia Sefri","non-dropping-particle":"","parse-names":false,"suffix":""},{"dropping-particle":"","family":"Forendra","given":"Salsabila","non-dropping-particle":"","parse-names":false,"suffix":""},{"dropping-particle":"","family":"Azura","given":"Riska Multi","non-dropping-particle":"","parse-names":false,"suffix":""},{"dropping-particle":"","family":"Mumtaza","given":"Puspita Zakiya","non-dropping-particle":"","parse-names":false,"suffix":""}],"id":"ITEM-1","issued":{"date-parts":[["2023"]]},"page":"627-634","title":"Analisis Pola Sidik Jari pada Masyarakat Golongan Darah A dan B di Kota Padang","type":"article-journal"},"uris":["http://www.mendeley.com/documents/?uuid=efa02c25-b044-40ff-a337-40d383a55bbc"]}],"mendeley":{"formattedCitation":"(Yeni et al., 2023)","plainTextFormattedCitation":"(Yeni et al., 2023)","previouslyFormattedCitation":"(Yeni et al., 2023)"},"properties":{"noteIndex":0},"schema":"https://github.com/citation-style-language/schema/raw/master/csl-citation.json"}</w:instrText>
      </w:r>
      <w:r w:rsidRPr="00E86292">
        <w:rPr>
          <w:sz w:val="24"/>
          <w:szCs w:val="24"/>
        </w:rPr>
        <w:fldChar w:fldCharType="separate"/>
      </w:r>
      <w:r w:rsidRPr="00E86292">
        <w:rPr>
          <w:noProof/>
          <w:sz w:val="24"/>
          <w:szCs w:val="24"/>
        </w:rPr>
        <w:t xml:space="preserve">(Yeni et al., 2023) </w:t>
      </w:r>
      <w:r w:rsidRPr="00E86292">
        <w:rPr>
          <w:sz w:val="24"/>
          <w:szCs w:val="24"/>
        </w:rPr>
        <w:fldChar w:fldCharType="end"/>
      </w:r>
      <w:r w:rsidRPr="00E86292">
        <w:rPr>
          <w:sz w:val="24"/>
          <w:szCs w:val="24"/>
        </w:rPr>
        <w:t xml:space="preserve">. The frequency of presence of fingerprint patterns varies from one finger to another. The frequency of loop fingerprint patterns is higher than whorl and arc shapes. Fingerprint patterns are a biological variation that differs from one racial group to </w:t>
      </w:r>
      <w:proofErr w:type="gramStart"/>
      <w:r w:rsidRPr="00E86292">
        <w:rPr>
          <w:sz w:val="24"/>
          <w:szCs w:val="24"/>
        </w:rPr>
        <w:t>another ,</w:t>
      </w:r>
      <w:proofErr w:type="gramEnd"/>
      <w:r w:rsidRPr="00E86292">
        <w:rPr>
          <w:sz w:val="24"/>
          <w:szCs w:val="24"/>
        </w:rPr>
        <w:t xml:space="preserve"> between women and men and even identical twins. One of the races/tribes in Indonesia is the </w:t>
      </w:r>
      <w:proofErr w:type="spellStart"/>
      <w:r w:rsidRPr="00E86292">
        <w:rPr>
          <w:sz w:val="24"/>
          <w:szCs w:val="24"/>
        </w:rPr>
        <w:t>Nias</w:t>
      </w:r>
      <w:proofErr w:type="spellEnd"/>
      <w:r w:rsidRPr="00E86292">
        <w:rPr>
          <w:sz w:val="24"/>
          <w:szCs w:val="24"/>
        </w:rPr>
        <w:t xml:space="preserve"> tribe.</w:t>
      </w:r>
    </w:p>
    <w:p w14:paraId="4503D2F5" w14:textId="77777777" w:rsidR="00DA7ABF" w:rsidRPr="00E86292" w:rsidRDefault="00DA7ABF" w:rsidP="00DA7ABF">
      <w:pPr>
        <w:spacing w:line="480" w:lineRule="auto"/>
        <w:ind w:firstLine="360"/>
        <w:jc w:val="both"/>
        <w:rPr>
          <w:sz w:val="24"/>
          <w:szCs w:val="24"/>
        </w:rPr>
      </w:pPr>
      <w:r w:rsidRPr="00E86292">
        <w:rPr>
          <w:sz w:val="24"/>
          <w:szCs w:val="24"/>
        </w:rPr>
        <w:t xml:space="preserve">The </w:t>
      </w:r>
      <w:proofErr w:type="spellStart"/>
      <w:r w:rsidRPr="00E86292">
        <w:rPr>
          <w:sz w:val="24"/>
          <w:szCs w:val="24"/>
        </w:rPr>
        <w:t>Nias</w:t>
      </w:r>
      <w:proofErr w:type="spellEnd"/>
      <w:r w:rsidRPr="00E86292">
        <w:rPr>
          <w:sz w:val="24"/>
          <w:szCs w:val="24"/>
        </w:rPr>
        <w:t xml:space="preserve"> tribe is an ethnic group in Indonesia that has a unique culture and genetic heritage. The </w:t>
      </w:r>
      <w:proofErr w:type="spellStart"/>
      <w:r w:rsidRPr="00E86292">
        <w:rPr>
          <w:sz w:val="24"/>
          <w:szCs w:val="24"/>
        </w:rPr>
        <w:t>Nias</w:t>
      </w:r>
      <w:proofErr w:type="spellEnd"/>
      <w:r w:rsidRPr="00E86292">
        <w:rPr>
          <w:sz w:val="24"/>
          <w:szCs w:val="24"/>
        </w:rPr>
        <w:t xml:space="preserve"> tribe is one of the ethnic groups originating from </w:t>
      </w:r>
      <w:proofErr w:type="spellStart"/>
      <w:r w:rsidRPr="00E86292">
        <w:rPr>
          <w:sz w:val="24"/>
          <w:szCs w:val="24"/>
        </w:rPr>
        <w:t>Nias</w:t>
      </w:r>
      <w:proofErr w:type="spellEnd"/>
      <w:r w:rsidRPr="00E86292">
        <w:rPr>
          <w:sz w:val="24"/>
          <w:szCs w:val="24"/>
        </w:rPr>
        <w:t xml:space="preserve"> Island, which is located west of North Sumatra, Indonesia. The </w:t>
      </w:r>
      <w:proofErr w:type="spellStart"/>
      <w:r w:rsidRPr="00E86292">
        <w:rPr>
          <w:sz w:val="24"/>
          <w:szCs w:val="24"/>
        </w:rPr>
        <w:t>Nias</w:t>
      </w:r>
      <w:proofErr w:type="spellEnd"/>
      <w:r w:rsidRPr="00E86292">
        <w:rPr>
          <w:sz w:val="24"/>
          <w:szCs w:val="24"/>
        </w:rPr>
        <w:t xml:space="preserve"> tribe has a distinctive culture, language and traditions, and is known for their skills in traditional carving, dance and music. Apart from that, the </w:t>
      </w:r>
      <w:proofErr w:type="spellStart"/>
      <w:r w:rsidRPr="00E86292">
        <w:rPr>
          <w:sz w:val="24"/>
          <w:szCs w:val="24"/>
        </w:rPr>
        <w:t>Nias</w:t>
      </w:r>
      <w:proofErr w:type="spellEnd"/>
      <w:r w:rsidRPr="00E86292">
        <w:rPr>
          <w:sz w:val="24"/>
          <w:szCs w:val="24"/>
        </w:rPr>
        <w:t xml:space="preserve"> tribe is also unique in terms of its language. The language of the </w:t>
      </w:r>
      <w:proofErr w:type="spellStart"/>
      <w:r w:rsidRPr="00E86292">
        <w:rPr>
          <w:sz w:val="24"/>
          <w:szCs w:val="24"/>
        </w:rPr>
        <w:t>Nias</w:t>
      </w:r>
      <w:proofErr w:type="spellEnd"/>
      <w:r w:rsidRPr="00E86292">
        <w:rPr>
          <w:sz w:val="24"/>
          <w:szCs w:val="24"/>
        </w:rPr>
        <w:t xml:space="preserve"> tribe is Li </w:t>
      </w:r>
      <w:proofErr w:type="spellStart"/>
      <w:r w:rsidRPr="00E86292">
        <w:rPr>
          <w:sz w:val="24"/>
          <w:szCs w:val="24"/>
        </w:rPr>
        <w:t>Niha</w:t>
      </w:r>
      <w:proofErr w:type="spellEnd"/>
      <w:r w:rsidRPr="00E86292">
        <w:rPr>
          <w:sz w:val="24"/>
          <w:szCs w:val="24"/>
        </w:rPr>
        <w:t xml:space="preserve">. </w:t>
      </w:r>
    </w:p>
    <w:p w14:paraId="3EC0EC27" w14:textId="77777777" w:rsidR="00DA7ABF" w:rsidRPr="00E86292" w:rsidRDefault="00DA7ABF" w:rsidP="00DA7ABF">
      <w:pPr>
        <w:spacing w:line="480" w:lineRule="auto"/>
        <w:ind w:firstLine="360"/>
        <w:jc w:val="both"/>
        <w:rPr>
          <w:sz w:val="24"/>
          <w:szCs w:val="24"/>
        </w:rPr>
      </w:pPr>
      <w:r w:rsidRPr="00E86292">
        <w:rPr>
          <w:sz w:val="24"/>
          <w:szCs w:val="24"/>
        </w:rPr>
        <w:t xml:space="preserve">The Li </w:t>
      </w:r>
      <w:proofErr w:type="spellStart"/>
      <w:r w:rsidRPr="00E86292">
        <w:rPr>
          <w:sz w:val="24"/>
          <w:szCs w:val="24"/>
        </w:rPr>
        <w:t>Niha</w:t>
      </w:r>
      <w:proofErr w:type="spellEnd"/>
      <w:r w:rsidRPr="00E86292">
        <w:rPr>
          <w:sz w:val="24"/>
          <w:szCs w:val="24"/>
        </w:rPr>
        <w:t xml:space="preserve"> language is used by the people of </w:t>
      </w:r>
      <w:proofErr w:type="spellStart"/>
      <w:r w:rsidRPr="00E86292">
        <w:rPr>
          <w:sz w:val="24"/>
          <w:szCs w:val="24"/>
        </w:rPr>
        <w:t>Nias</w:t>
      </w:r>
      <w:proofErr w:type="spellEnd"/>
      <w:r w:rsidRPr="00E86292">
        <w:rPr>
          <w:sz w:val="24"/>
          <w:szCs w:val="24"/>
        </w:rPr>
        <w:t xml:space="preserve"> to interact and communicate with each other. Li </w:t>
      </w:r>
      <w:proofErr w:type="spellStart"/>
      <w:r w:rsidRPr="00E86292">
        <w:rPr>
          <w:sz w:val="24"/>
          <w:szCs w:val="24"/>
        </w:rPr>
        <w:t>niha</w:t>
      </w:r>
      <w:proofErr w:type="spellEnd"/>
      <w:r w:rsidRPr="00E86292">
        <w:rPr>
          <w:sz w:val="24"/>
          <w:szCs w:val="24"/>
        </w:rPr>
        <w:t xml:space="preserve"> is a unique world language because li </w:t>
      </w:r>
      <w:proofErr w:type="spellStart"/>
      <w:r w:rsidRPr="00E86292">
        <w:rPr>
          <w:sz w:val="24"/>
          <w:szCs w:val="24"/>
        </w:rPr>
        <w:t>niha</w:t>
      </w:r>
      <w:proofErr w:type="spellEnd"/>
      <w:r w:rsidRPr="00E86292">
        <w:rPr>
          <w:sz w:val="24"/>
          <w:szCs w:val="24"/>
        </w:rPr>
        <w:t xml:space="preserve"> always ends in a vowel. Apart from that, the </w:t>
      </w:r>
      <w:proofErr w:type="spellStart"/>
      <w:r w:rsidRPr="00E86292">
        <w:rPr>
          <w:sz w:val="24"/>
          <w:szCs w:val="24"/>
        </w:rPr>
        <w:t>Nias</w:t>
      </w:r>
      <w:proofErr w:type="spellEnd"/>
      <w:r w:rsidRPr="00E86292">
        <w:rPr>
          <w:sz w:val="24"/>
          <w:szCs w:val="24"/>
        </w:rPr>
        <w:t xml:space="preserve"> tribe also has a unique culture, including stone jumping or known as </w:t>
      </w:r>
      <w:proofErr w:type="spellStart"/>
      <w:proofErr w:type="gramStart"/>
      <w:r w:rsidRPr="00E86292">
        <w:rPr>
          <w:sz w:val="24"/>
          <w:szCs w:val="24"/>
        </w:rPr>
        <w:t>fohombo</w:t>
      </w:r>
      <w:proofErr w:type="spellEnd"/>
      <w:r w:rsidRPr="00E86292">
        <w:rPr>
          <w:sz w:val="24"/>
          <w:szCs w:val="24"/>
        </w:rPr>
        <w:t xml:space="preserve"> ,</w:t>
      </w:r>
      <w:proofErr w:type="gramEnd"/>
      <w:r w:rsidRPr="00E86292">
        <w:rPr>
          <w:sz w:val="24"/>
          <w:szCs w:val="24"/>
        </w:rPr>
        <w:t xml:space="preserve"> </w:t>
      </w:r>
      <w:r w:rsidRPr="00E86292">
        <w:rPr>
          <w:sz w:val="24"/>
          <w:szCs w:val="24"/>
        </w:rPr>
        <w:lastRenderedPageBreak/>
        <w:t>which comes from the Indonesian word "</w:t>
      </w:r>
      <w:proofErr w:type="spellStart"/>
      <w:r w:rsidRPr="00E86292">
        <w:rPr>
          <w:sz w:val="24"/>
          <w:szCs w:val="24"/>
        </w:rPr>
        <w:t>hombo</w:t>
      </w:r>
      <w:proofErr w:type="spellEnd"/>
      <w:r w:rsidRPr="00E86292">
        <w:rPr>
          <w:sz w:val="24"/>
          <w:szCs w:val="24"/>
        </w:rPr>
        <w:t xml:space="preserve">" which means stone. Stone jumping is a famous culture of the </w:t>
      </w:r>
      <w:proofErr w:type="spellStart"/>
      <w:r w:rsidRPr="00E86292">
        <w:rPr>
          <w:sz w:val="24"/>
          <w:szCs w:val="24"/>
        </w:rPr>
        <w:t>Nias</w:t>
      </w:r>
      <w:proofErr w:type="spellEnd"/>
      <w:r w:rsidRPr="00E86292">
        <w:rPr>
          <w:sz w:val="24"/>
          <w:szCs w:val="24"/>
        </w:rPr>
        <w:t xml:space="preserve"> tribe. The </w:t>
      </w:r>
      <w:proofErr w:type="spellStart"/>
      <w:r w:rsidRPr="00E86292">
        <w:rPr>
          <w:sz w:val="24"/>
          <w:szCs w:val="24"/>
        </w:rPr>
        <w:t>Nias</w:t>
      </w:r>
      <w:proofErr w:type="spellEnd"/>
      <w:r w:rsidRPr="00E86292">
        <w:rPr>
          <w:sz w:val="24"/>
          <w:szCs w:val="24"/>
        </w:rPr>
        <w:t xml:space="preserve"> tribe also has its own characteristics, namely that they generally have narrow eyes, black and thick hair, a thick face shape, have a medium to tall body posture and white skin and some also have brown skin like the skin color of Indonesians in general. It is important to identify the fingerprint pattern of the </w:t>
      </w:r>
      <w:proofErr w:type="spellStart"/>
      <w:r w:rsidRPr="00E86292">
        <w:rPr>
          <w:sz w:val="24"/>
          <w:szCs w:val="24"/>
        </w:rPr>
        <w:t>Nias</w:t>
      </w:r>
      <w:proofErr w:type="spellEnd"/>
      <w:r w:rsidRPr="00E86292">
        <w:rPr>
          <w:sz w:val="24"/>
          <w:szCs w:val="24"/>
        </w:rPr>
        <w:t xml:space="preserve"> tribe to find out the description of the fingerprints of the </w:t>
      </w:r>
      <w:proofErr w:type="spellStart"/>
      <w:r w:rsidRPr="00E86292">
        <w:rPr>
          <w:sz w:val="24"/>
          <w:szCs w:val="24"/>
        </w:rPr>
        <w:t>Nias</w:t>
      </w:r>
      <w:proofErr w:type="spellEnd"/>
      <w:r w:rsidRPr="00E86292">
        <w:rPr>
          <w:sz w:val="24"/>
          <w:szCs w:val="24"/>
        </w:rPr>
        <w:t xml:space="preserve"> tribe</w:t>
      </w:r>
    </w:p>
    <w:p w14:paraId="0A306445" w14:textId="77777777" w:rsidR="00DA7ABF" w:rsidRPr="00E86292" w:rsidRDefault="00DA7ABF" w:rsidP="00DA7ABF">
      <w:pPr>
        <w:spacing w:line="480" w:lineRule="auto"/>
        <w:ind w:firstLine="360"/>
        <w:jc w:val="both"/>
        <w:rPr>
          <w:sz w:val="24"/>
          <w:szCs w:val="24"/>
        </w:rPr>
      </w:pPr>
      <w:r w:rsidRPr="00E86292">
        <w:rPr>
          <w:sz w:val="24"/>
          <w:szCs w:val="24"/>
        </w:rPr>
        <w:t xml:space="preserve">Based on student observations carried out by researchers at SMA </w:t>
      </w:r>
      <w:proofErr w:type="spellStart"/>
      <w:r w:rsidRPr="00E86292">
        <w:rPr>
          <w:sz w:val="24"/>
          <w:szCs w:val="24"/>
        </w:rPr>
        <w:t>Negeri</w:t>
      </w:r>
      <w:proofErr w:type="spellEnd"/>
      <w:r w:rsidRPr="00E86292">
        <w:rPr>
          <w:sz w:val="24"/>
          <w:szCs w:val="24"/>
        </w:rPr>
        <w:t xml:space="preserve"> 1 </w:t>
      </w:r>
      <w:proofErr w:type="spellStart"/>
      <w:r w:rsidRPr="00E86292">
        <w:rPr>
          <w:sz w:val="24"/>
          <w:szCs w:val="24"/>
        </w:rPr>
        <w:t>Pinangsori</w:t>
      </w:r>
      <w:proofErr w:type="spellEnd"/>
      <w:r w:rsidRPr="00E86292">
        <w:rPr>
          <w:sz w:val="24"/>
          <w:szCs w:val="24"/>
        </w:rPr>
        <w:t xml:space="preserve">, researchers found that there were students who belonged to the </w:t>
      </w:r>
      <w:proofErr w:type="spellStart"/>
      <w:r w:rsidRPr="00E86292">
        <w:rPr>
          <w:sz w:val="24"/>
          <w:szCs w:val="24"/>
        </w:rPr>
        <w:t>Nias</w:t>
      </w:r>
      <w:proofErr w:type="spellEnd"/>
      <w:r w:rsidRPr="00E86292">
        <w:rPr>
          <w:sz w:val="24"/>
          <w:szCs w:val="24"/>
        </w:rPr>
        <w:t xml:space="preserve"> tribe and were spread from grades ten to grade twelve. Based on teacher interviews, students belonging to the </w:t>
      </w:r>
      <w:proofErr w:type="spellStart"/>
      <w:r w:rsidRPr="00E86292">
        <w:rPr>
          <w:sz w:val="24"/>
          <w:szCs w:val="24"/>
        </w:rPr>
        <w:t>Nias</w:t>
      </w:r>
      <w:proofErr w:type="spellEnd"/>
      <w:r w:rsidRPr="00E86292">
        <w:rPr>
          <w:sz w:val="24"/>
          <w:szCs w:val="24"/>
        </w:rPr>
        <w:t xml:space="preserve"> tribe have unique characteristics that can be distinguished from other tribes, one of which is that most of them have white skin, narrow eyes, thick hair and have a unique language </w:t>
      </w:r>
      <w:proofErr w:type="gramStart"/>
      <w:r w:rsidRPr="00E86292">
        <w:rPr>
          <w:sz w:val="24"/>
          <w:szCs w:val="24"/>
        </w:rPr>
        <w:t>style .</w:t>
      </w:r>
      <w:proofErr w:type="gramEnd"/>
      <w:r w:rsidRPr="00E86292">
        <w:rPr>
          <w:sz w:val="24"/>
          <w:szCs w:val="24"/>
        </w:rPr>
        <w:t xml:space="preserve"> Apart from that, SMA </w:t>
      </w:r>
      <w:proofErr w:type="spellStart"/>
      <w:r w:rsidRPr="00E86292">
        <w:rPr>
          <w:sz w:val="24"/>
          <w:szCs w:val="24"/>
        </w:rPr>
        <w:t>Negeri</w:t>
      </w:r>
      <w:proofErr w:type="spellEnd"/>
      <w:r w:rsidRPr="00E86292">
        <w:rPr>
          <w:sz w:val="24"/>
          <w:szCs w:val="24"/>
        </w:rPr>
        <w:t xml:space="preserve"> 1 </w:t>
      </w:r>
      <w:proofErr w:type="spellStart"/>
      <w:r w:rsidRPr="00E86292">
        <w:rPr>
          <w:sz w:val="24"/>
          <w:szCs w:val="24"/>
        </w:rPr>
        <w:t>Pinangsori</w:t>
      </w:r>
      <w:proofErr w:type="spellEnd"/>
      <w:r w:rsidRPr="00E86292">
        <w:rPr>
          <w:sz w:val="24"/>
          <w:szCs w:val="24"/>
        </w:rPr>
        <w:t xml:space="preserve"> has never carried out fingerprint identification, especially for students from the </w:t>
      </w:r>
      <w:proofErr w:type="spellStart"/>
      <w:r w:rsidRPr="00E86292">
        <w:rPr>
          <w:sz w:val="24"/>
          <w:szCs w:val="24"/>
        </w:rPr>
        <w:t>Nias</w:t>
      </w:r>
      <w:proofErr w:type="spellEnd"/>
      <w:r w:rsidRPr="00E86292">
        <w:rPr>
          <w:sz w:val="24"/>
          <w:szCs w:val="24"/>
        </w:rPr>
        <w:t xml:space="preserve"> tribe. </w:t>
      </w:r>
    </w:p>
    <w:p w14:paraId="29334037" w14:textId="21C64FC6" w:rsidR="00444AC6" w:rsidRPr="00DA7ABF" w:rsidRDefault="00DA7ABF" w:rsidP="00DA7ABF">
      <w:pPr>
        <w:spacing w:line="480" w:lineRule="auto"/>
        <w:ind w:firstLine="450"/>
        <w:jc w:val="both"/>
        <w:rPr>
          <w:sz w:val="24"/>
          <w:szCs w:val="24"/>
        </w:rPr>
      </w:pPr>
      <w:r w:rsidRPr="00E86292">
        <w:rPr>
          <w:sz w:val="24"/>
          <w:szCs w:val="24"/>
        </w:rPr>
        <w:t xml:space="preserve"> Based on this background, researchers are interested in identifying fingerprint patterns of the </w:t>
      </w:r>
      <w:proofErr w:type="spellStart"/>
      <w:r w:rsidRPr="00E86292">
        <w:rPr>
          <w:sz w:val="24"/>
          <w:szCs w:val="24"/>
        </w:rPr>
        <w:t>Nias</w:t>
      </w:r>
      <w:proofErr w:type="spellEnd"/>
      <w:r w:rsidRPr="00E86292">
        <w:rPr>
          <w:sz w:val="24"/>
          <w:szCs w:val="24"/>
        </w:rPr>
        <w:t xml:space="preserve"> tribe. This research aims to determine the fingerprint patterns of students at SMA </w:t>
      </w:r>
      <w:proofErr w:type="spellStart"/>
      <w:r w:rsidRPr="00E86292">
        <w:rPr>
          <w:sz w:val="24"/>
          <w:szCs w:val="24"/>
        </w:rPr>
        <w:t>Negeri</w:t>
      </w:r>
      <w:proofErr w:type="spellEnd"/>
      <w:r w:rsidRPr="00E86292">
        <w:rPr>
          <w:sz w:val="24"/>
          <w:szCs w:val="24"/>
        </w:rPr>
        <w:t xml:space="preserve"> 1 </w:t>
      </w:r>
      <w:proofErr w:type="spellStart"/>
      <w:r w:rsidRPr="00E86292">
        <w:rPr>
          <w:sz w:val="24"/>
          <w:szCs w:val="24"/>
        </w:rPr>
        <w:t>Pinangsori</w:t>
      </w:r>
      <w:proofErr w:type="spellEnd"/>
      <w:r w:rsidRPr="00E86292">
        <w:rPr>
          <w:sz w:val="24"/>
          <w:szCs w:val="24"/>
        </w:rPr>
        <w:t>.</w:t>
      </w:r>
    </w:p>
    <w:p w14:paraId="6F62F0D4" w14:textId="22DA26D7" w:rsidR="00F806B3" w:rsidRPr="00DA7ABF" w:rsidRDefault="007A76DB" w:rsidP="00DA7ABF">
      <w:pPr>
        <w:pStyle w:val="Heading1"/>
        <w:numPr>
          <w:ilvl w:val="0"/>
          <w:numId w:val="3"/>
        </w:numPr>
        <w:tabs>
          <w:tab w:val="left" w:pos="340"/>
        </w:tabs>
      </w:pPr>
      <w:r>
        <w:t>Methods</w:t>
      </w:r>
    </w:p>
    <w:p w14:paraId="014CF585" w14:textId="2610D8D4" w:rsidR="00444AC6" w:rsidRPr="00DA7ABF" w:rsidRDefault="00DA7ABF" w:rsidP="00DA7ABF">
      <w:pPr>
        <w:spacing w:line="480" w:lineRule="auto"/>
        <w:ind w:firstLine="360"/>
        <w:jc w:val="both"/>
        <w:rPr>
          <w:sz w:val="24"/>
          <w:szCs w:val="24"/>
        </w:rPr>
      </w:pPr>
      <w:r w:rsidRPr="00E86292">
        <w:rPr>
          <w:sz w:val="24"/>
          <w:szCs w:val="24"/>
        </w:rPr>
        <w:t xml:space="preserve">This research is descriptive research with qualitative methods. Descriptive research is research that aims to describe, describe a phenomenon according to conditions in the field. The sample for this research is all </w:t>
      </w:r>
      <w:proofErr w:type="spellStart"/>
      <w:r w:rsidRPr="00E86292">
        <w:rPr>
          <w:sz w:val="24"/>
          <w:szCs w:val="24"/>
        </w:rPr>
        <w:t>Nias</w:t>
      </w:r>
      <w:proofErr w:type="spellEnd"/>
      <w:r w:rsidRPr="00E86292">
        <w:rPr>
          <w:sz w:val="24"/>
          <w:szCs w:val="24"/>
        </w:rPr>
        <w:t xml:space="preserve"> students at SMA </w:t>
      </w:r>
      <w:proofErr w:type="spellStart"/>
      <w:r w:rsidRPr="00E86292">
        <w:rPr>
          <w:sz w:val="24"/>
          <w:szCs w:val="24"/>
        </w:rPr>
        <w:t>Negeri</w:t>
      </w:r>
      <w:proofErr w:type="spellEnd"/>
      <w:r w:rsidRPr="00E86292">
        <w:rPr>
          <w:sz w:val="24"/>
          <w:szCs w:val="24"/>
        </w:rPr>
        <w:t xml:space="preserve"> 1 </w:t>
      </w:r>
      <w:proofErr w:type="spellStart"/>
      <w:r w:rsidRPr="00E86292">
        <w:rPr>
          <w:sz w:val="24"/>
          <w:szCs w:val="24"/>
        </w:rPr>
        <w:t>Pinangsori</w:t>
      </w:r>
      <w:proofErr w:type="spellEnd"/>
      <w:r w:rsidRPr="00E86292">
        <w:rPr>
          <w:sz w:val="24"/>
          <w:szCs w:val="24"/>
        </w:rPr>
        <w:t xml:space="preserve"> in the 2023/2024 academic year. The steps for collecting data in this research are preparing the tools and materials needed such as tissue, ink and HVS paper. Then the students come forward one by one to identify their fingerprints by cleaning their fingers using alcohol, after that the fingertips are placed on the stamp pad that has been inked, then the students put their fingers on the HVS paper to form a fingerprint. After the fingerprint data is taken, the data is then analyzed. This fingerprint pattern analysis is classified into 3 types, namely arch, loop, and whorl. After all the data was classified, the researcher concluded about how to identify the fingerprint patterns of the </w:t>
      </w:r>
      <w:proofErr w:type="spellStart"/>
      <w:r w:rsidRPr="00E86292">
        <w:rPr>
          <w:sz w:val="24"/>
          <w:szCs w:val="24"/>
        </w:rPr>
        <w:t>Nias</w:t>
      </w:r>
      <w:proofErr w:type="spellEnd"/>
      <w:r w:rsidRPr="00E86292">
        <w:rPr>
          <w:sz w:val="24"/>
          <w:szCs w:val="24"/>
        </w:rPr>
        <w:t xml:space="preserve"> tribe at SMAN 1 </w:t>
      </w:r>
      <w:proofErr w:type="spellStart"/>
      <w:r w:rsidRPr="00E86292">
        <w:rPr>
          <w:sz w:val="24"/>
          <w:szCs w:val="24"/>
        </w:rPr>
        <w:t>Pinangsori</w:t>
      </w:r>
      <w:proofErr w:type="spellEnd"/>
      <w:r w:rsidRPr="00E86292">
        <w:rPr>
          <w:sz w:val="24"/>
          <w:szCs w:val="24"/>
        </w:rPr>
        <w:t xml:space="preserve">. </w:t>
      </w:r>
    </w:p>
    <w:p w14:paraId="15EE7665" w14:textId="77777777" w:rsidR="00F806B3" w:rsidRDefault="007A76DB">
      <w:pPr>
        <w:pStyle w:val="Heading1"/>
        <w:numPr>
          <w:ilvl w:val="0"/>
          <w:numId w:val="3"/>
        </w:numPr>
        <w:tabs>
          <w:tab w:val="left" w:pos="340"/>
        </w:tabs>
      </w:pPr>
      <w:r>
        <w:lastRenderedPageBreak/>
        <w:t>Results and Discussion</w:t>
      </w:r>
    </w:p>
    <w:p w14:paraId="7840C639" w14:textId="77777777" w:rsidR="00F806B3" w:rsidRDefault="00F806B3">
      <w:pPr>
        <w:pStyle w:val="BodyText"/>
        <w:rPr>
          <w:b/>
        </w:rPr>
      </w:pPr>
    </w:p>
    <w:p w14:paraId="3F30940F" w14:textId="046BBE3A" w:rsidR="003833F0" w:rsidRPr="00D71117" w:rsidRDefault="00992FC5" w:rsidP="003833F0">
      <w:pPr>
        <w:keepNext/>
        <w:spacing w:line="480" w:lineRule="auto"/>
        <w:jc w:val="center"/>
        <w:rPr>
          <w:sz w:val="24"/>
          <w:szCs w:val="24"/>
        </w:rPr>
      </w:pPr>
      <w:r>
        <w:rPr>
          <w:noProof/>
          <w:sz w:val="24"/>
          <w:szCs w:val="24"/>
        </w:rPr>
        <w:drawing>
          <wp:inline distT="0" distB="0" distL="0" distR="0" wp14:anchorId="346D63A7" wp14:editId="42CC640A">
            <wp:extent cx="2337683" cy="1677724"/>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1-08 at 00.37.14.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37686" cy="1677726"/>
                    </a:xfrm>
                    <a:prstGeom prst="rect">
                      <a:avLst/>
                    </a:prstGeom>
                  </pic:spPr>
                </pic:pic>
              </a:graphicData>
            </a:graphic>
          </wp:inline>
        </w:drawing>
      </w:r>
      <w:r>
        <w:rPr>
          <w:noProof/>
          <w:sz w:val="24"/>
          <w:szCs w:val="24"/>
        </w:rPr>
        <w:drawing>
          <wp:inline distT="0" distB="0" distL="0" distR="0" wp14:anchorId="3A4484D4" wp14:editId="7A52E5B1">
            <wp:extent cx="2353586" cy="167772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1-08 at 00.37.14 (1).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53588" cy="1677726"/>
                    </a:xfrm>
                    <a:prstGeom prst="rect">
                      <a:avLst/>
                    </a:prstGeom>
                  </pic:spPr>
                </pic:pic>
              </a:graphicData>
            </a:graphic>
          </wp:inline>
        </w:drawing>
      </w:r>
      <w:r w:rsidR="003833F0">
        <w:rPr>
          <w:sz w:val="24"/>
          <w:szCs w:val="24"/>
        </w:rPr>
        <w:t xml:space="preserve">  </w:t>
      </w:r>
    </w:p>
    <w:p w14:paraId="45ACDB57" w14:textId="77777777" w:rsidR="003833F0" w:rsidRDefault="003833F0" w:rsidP="003833F0">
      <w:pPr>
        <w:spacing w:line="480" w:lineRule="auto"/>
        <w:jc w:val="center"/>
        <w:rPr>
          <w:b/>
          <w:sz w:val="24"/>
          <w:szCs w:val="24"/>
        </w:rPr>
      </w:pPr>
      <w:proofErr w:type="gramStart"/>
      <w:r w:rsidRPr="00D861B5">
        <w:rPr>
          <w:b/>
          <w:sz w:val="24"/>
          <w:szCs w:val="24"/>
        </w:rPr>
        <w:t xml:space="preserve">Figure </w:t>
      </w:r>
      <w:r w:rsidRPr="00D861B5">
        <w:rPr>
          <w:b/>
          <w:sz w:val="24"/>
          <w:szCs w:val="24"/>
        </w:rPr>
        <w:fldChar w:fldCharType="begin"/>
      </w:r>
      <w:r w:rsidRPr="00D861B5">
        <w:rPr>
          <w:b/>
          <w:sz w:val="24"/>
          <w:szCs w:val="24"/>
        </w:rPr>
        <w:instrText xml:space="preserve"> SEQ Figure \* ARABIC </w:instrText>
      </w:r>
      <w:r w:rsidRPr="00D861B5">
        <w:rPr>
          <w:b/>
          <w:sz w:val="24"/>
          <w:szCs w:val="24"/>
        </w:rPr>
        <w:fldChar w:fldCharType="separate"/>
      </w:r>
      <w:r w:rsidRPr="00D861B5">
        <w:rPr>
          <w:b/>
          <w:noProof/>
          <w:sz w:val="24"/>
          <w:szCs w:val="24"/>
        </w:rPr>
        <w:t>1</w:t>
      </w:r>
      <w:r w:rsidRPr="00D861B5">
        <w:rPr>
          <w:b/>
          <w:sz w:val="24"/>
          <w:szCs w:val="24"/>
        </w:rPr>
        <w:fldChar w:fldCharType="end"/>
      </w:r>
      <w:r w:rsidRPr="00D861B5">
        <w:rPr>
          <w:b/>
          <w:sz w:val="24"/>
          <w:szCs w:val="24"/>
        </w:rPr>
        <w:t>.</w:t>
      </w:r>
      <w:proofErr w:type="gramEnd"/>
      <w:r w:rsidRPr="00D71117">
        <w:rPr>
          <w:b/>
          <w:sz w:val="24"/>
          <w:szCs w:val="24"/>
        </w:rPr>
        <w:t xml:space="preserve"> </w:t>
      </w:r>
      <w:r>
        <w:rPr>
          <w:sz w:val="24"/>
          <w:szCs w:val="24"/>
        </w:rPr>
        <w:t>r</w:t>
      </w:r>
      <w:r w:rsidRPr="00840A8F">
        <w:rPr>
          <w:sz w:val="24"/>
          <w:szCs w:val="24"/>
        </w:rPr>
        <w:t>esearch documentation</w:t>
      </w:r>
    </w:p>
    <w:p w14:paraId="379EFC2C" w14:textId="77777777" w:rsidR="00992FC5" w:rsidRPr="00E86292" w:rsidRDefault="00992FC5" w:rsidP="00992FC5">
      <w:pPr>
        <w:spacing w:line="480" w:lineRule="auto"/>
        <w:ind w:firstLine="360"/>
        <w:jc w:val="both"/>
        <w:rPr>
          <w:sz w:val="24"/>
          <w:szCs w:val="24"/>
        </w:rPr>
      </w:pPr>
      <w:r w:rsidRPr="00E86292">
        <w:rPr>
          <w:sz w:val="24"/>
          <w:szCs w:val="24"/>
        </w:rPr>
        <w:t xml:space="preserve">The results of research on identifying fingerprint patterns of the </w:t>
      </w:r>
      <w:proofErr w:type="spellStart"/>
      <w:r w:rsidRPr="00E86292">
        <w:rPr>
          <w:sz w:val="24"/>
          <w:szCs w:val="24"/>
        </w:rPr>
        <w:t>Nias</w:t>
      </w:r>
      <w:proofErr w:type="spellEnd"/>
      <w:r w:rsidRPr="00E86292">
        <w:rPr>
          <w:sz w:val="24"/>
          <w:szCs w:val="24"/>
        </w:rPr>
        <w:t xml:space="preserve"> tribe, which was carried out at SMA </w:t>
      </w:r>
      <w:proofErr w:type="spellStart"/>
      <w:r w:rsidRPr="00E86292">
        <w:rPr>
          <w:sz w:val="24"/>
          <w:szCs w:val="24"/>
        </w:rPr>
        <w:t>Negeri</w:t>
      </w:r>
      <w:proofErr w:type="spellEnd"/>
      <w:r w:rsidRPr="00E86292">
        <w:rPr>
          <w:sz w:val="24"/>
          <w:szCs w:val="24"/>
        </w:rPr>
        <w:t xml:space="preserve"> 1 </w:t>
      </w:r>
      <w:proofErr w:type="spellStart"/>
      <w:r w:rsidRPr="00E86292">
        <w:rPr>
          <w:sz w:val="24"/>
          <w:szCs w:val="24"/>
        </w:rPr>
        <w:t>Pinangsori</w:t>
      </w:r>
      <w:proofErr w:type="spellEnd"/>
      <w:r w:rsidRPr="00E86292">
        <w:rPr>
          <w:sz w:val="24"/>
          <w:szCs w:val="24"/>
        </w:rPr>
        <w:t>, can be seen in table 1 below.</w:t>
      </w:r>
    </w:p>
    <w:p w14:paraId="693CE312" w14:textId="77777777" w:rsidR="00992FC5" w:rsidRPr="00E86292" w:rsidRDefault="00992FC5" w:rsidP="00992FC5">
      <w:pPr>
        <w:spacing w:line="480" w:lineRule="auto"/>
        <w:jc w:val="both"/>
        <w:rPr>
          <w:sz w:val="24"/>
          <w:szCs w:val="24"/>
        </w:rPr>
      </w:pPr>
    </w:p>
    <w:p w14:paraId="5FE0277E" w14:textId="77777777" w:rsidR="00992FC5" w:rsidRPr="00E86292" w:rsidRDefault="00992FC5" w:rsidP="00992FC5">
      <w:pPr>
        <w:spacing w:line="480" w:lineRule="auto"/>
        <w:jc w:val="both"/>
        <w:rPr>
          <w:sz w:val="24"/>
          <w:szCs w:val="24"/>
        </w:rPr>
      </w:pPr>
      <w:r w:rsidRPr="00E86292">
        <w:rPr>
          <w:sz w:val="24"/>
          <w:szCs w:val="24"/>
        </w:rPr>
        <w:tab/>
        <w:t xml:space="preserve">Table.1: Fingerprint Patterns of the </w:t>
      </w:r>
      <w:proofErr w:type="spellStart"/>
      <w:r w:rsidRPr="00E86292">
        <w:rPr>
          <w:sz w:val="24"/>
          <w:szCs w:val="24"/>
        </w:rPr>
        <w:t>Nias</w:t>
      </w:r>
      <w:proofErr w:type="spellEnd"/>
      <w:r w:rsidRPr="00E86292">
        <w:rPr>
          <w:sz w:val="24"/>
          <w:szCs w:val="24"/>
        </w:rPr>
        <w:t xml:space="preserve"> Tribe at SMA </w:t>
      </w:r>
      <w:proofErr w:type="spellStart"/>
      <w:r w:rsidRPr="00E86292">
        <w:rPr>
          <w:sz w:val="24"/>
          <w:szCs w:val="24"/>
        </w:rPr>
        <w:t>Negeri</w:t>
      </w:r>
      <w:proofErr w:type="spellEnd"/>
      <w:r w:rsidRPr="00E86292">
        <w:rPr>
          <w:sz w:val="24"/>
          <w:szCs w:val="24"/>
        </w:rPr>
        <w:t xml:space="preserve"> 1 </w:t>
      </w:r>
      <w:proofErr w:type="spellStart"/>
      <w:r w:rsidRPr="00E86292">
        <w:rPr>
          <w:sz w:val="24"/>
          <w:szCs w:val="24"/>
        </w:rPr>
        <w:t>Pinangsori</w:t>
      </w:r>
      <w:proofErr w:type="spellEnd"/>
    </w:p>
    <w:tbl>
      <w:tblPr>
        <w:tblStyle w:val="TableGrid"/>
        <w:tblW w:w="0" w:type="auto"/>
        <w:tblInd w:w="648" w:type="dxa"/>
        <w:tblLayout w:type="fixed"/>
        <w:tblLook w:val="04A0" w:firstRow="1" w:lastRow="0" w:firstColumn="1" w:lastColumn="0" w:noHBand="0" w:noVBand="1"/>
      </w:tblPr>
      <w:tblGrid>
        <w:gridCol w:w="1296"/>
        <w:gridCol w:w="1314"/>
        <w:gridCol w:w="990"/>
        <w:gridCol w:w="810"/>
        <w:gridCol w:w="900"/>
        <w:gridCol w:w="900"/>
        <w:gridCol w:w="900"/>
        <w:gridCol w:w="810"/>
        <w:gridCol w:w="900"/>
      </w:tblGrid>
      <w:tr w:rsidR="00992FC5" w:rsidRPr="00E86292" w14:paraId="42D3163A" w14:textId="77777777" w:rsidTr="00B27996">
        <w:trPr>
          <w:trHeight w:val="476"/>
        </w:trPr>
        <w:tc>
          <w:tcPr>
            <w:tcW w:w="3600" w:type="dxa"/>
            <w:gridSpan w:val="3"/>
          </w:tcPr>
          <w:p w14:paraId="3557F393" w14:textId="77777777" w:rsidR="00992FC5" w:rsidRPr="00E86292" w:rsidRDefault="00992FC5" w:rsidP="00992FC5">
            <w:pPr>
              <w:spacing w:line="480" w:lineRule="auto"/>
              <w:jc w:val="center"/>
              <w:rPr>
                <w:b/>
                <w:sz w:val="24"/>
                <w:szCs w:val="24"/>
              </w:rPr>
            </w:pPr>
            <w:r w:rsidRPr="00E86292">
              <w:rPr>
                <w:b/>
                <w:sz w:val="24"/>
                <w:szCs w:val="24"/>
              </w:rPr>
              <w:t>Indicator</w:t>
            </w:r>
          </w:p>
        </w:tc>
        <w:tc>
          <w:tcPr>
            <w:tcW w:w="5220" w:type="dxa"/>
            <w:gridSpan w:val="6"/>
          </w:tcPr>
          <w:p w14:paraId="0A283056" w14:textId="77777777" w:rsidR="00992FC5" w:rsidRPr="00E86292" w:rsidRDefault="00992FC5" w:rsidP="00992FC5">
            <w:pPr>
              <w:spacing w:line="480" w:lineRule="auto"/>
              <w:jc w:val="center"/>
              <w:rPr>
                <w:b/>
                <w:sz w:val="24"/>
                <w:szCs w:val="24"/>
              </w:rPr>
            </w:pPr>
            <w:r w:rsidRPr="00E86292">
              <w:rPr>
                <w:b/>
                <w:sz w:val="24"/>
                <w:szCs w:val="24"/>
              </w:rPr>
              <w:t>Fingerprint Pattern</w:t>
            </w:r>
          </w:p>
        </w:tc>
      </w:tr>
      <w:tr w:rsidR="00992FC5" w:rsidRPr="00E86292" w14:paraId="53830E4B" w14:textId="77777777" w:rsidTr="00B27996">
        <w:trPr>
          <w:trHeight w:val="530"/>
        </w:trPr>
        <w:tc>
          <w:tcPr>
            <w:tcW w:w="1296" w:type="dxa"/>
            <w:vMerge w:val="restart"/>
          </w:tcPr>
          <w:p w14:paraId="370897BF" w14:textId="77777777" w:rsidR="00992FC5" w:rsidRPr="00E86292" w:rsidRDefault="00992FC5" w:rsidP="00992FC5">
            <w:pPr>
              <w:spacing w:line="480" w:lineRule="auto"/>
              <w:jc w:val="center"/>
              <w:rPr>
                <w:b/>
                <w:sz w:val="24"/>
                <w:szCs w:val="24"/>
              </w:rPr>
            </w:pPr>
            <w:r w:rsidRPr="00E86292">
              <w:rPr>
                <w:b/>
                <w:sz w:val="24"/>
                <w:szCs w:val="24"/>
              </w:rPr>
              <w:t>Gender</w:t>
            </w:r>
          </w:p>
        </w:tc>
        <w:tc>
          <w:tcPr>
            <w:tcW w:w="1314" w:type="dxa"/>
            <w:vMerge w:val="restart"/>
          </w:tcPr>
          <w:p w14:paraId="5FB24AB5" w14:textId="77777777" w:rsidR="00992FC5" w:rsidRPr="00E86292" w:rsidRDefault="00992FC5" w:rsidP="00992FC5">
            <w:pPr>
              <w:spacing w:line="480" w:lineRule="auto"/>
              <w:jc w:val="center"/>
              <w:rPr>
                <w:b/>
                <w:sz w:val="24"/>
                <w:szCs w:val="24"/>
              </w:rPr>
            </w:pPr>
            <w:r w:rsidRPr="00E86292">
              <w:rPr>
                <w:b/>
                <w:sz w:val="24"/>
                <w:szCs w:val="24"/>
              </w:rPr>
              <w:t>Age</w:t>
            </w:r>
          </w:p>
          <w:p w14:paraId="55E8F72A" w14:textId="77777777" w:rsidR="00992FC5" w:rsidRPr="00E86292" w:rsidRDefault="00992FC5" w:rsidP="00992FC5">
            <w:pPr>
              <w:spacing w:line="480" w:lineRule="auto"/>
              <w:jc w:val="center"/>
              <w:rPr>
                <w:b/>
                <w:sz w:val="24"/>
                <w:szCs w:val="24"/>
              </w:rPr>
            </w:pPr>
            <w:r w:rsidRPr="00E86292">
              <w:rPr>
                <w:b/>
                <w:sz w:val="24"/>
                <w:szCs w:val="24"/>
              </w:rPr>
              <w:t>(Year)</w:t>
            </w:r>
          </w:p>
        </w:tc>
        <w:tc>
          <w:tcPr>
            <w:tcW w:w="990" w:type="dxa"/>
            <w:vMerge w:val="restart"/>
          </w:tcPr>
          <w:p w14:paraId="655EF84C" w14:textId="77777777" w:rsidR="00992FC5" w:rsidRPr="00E86292" w:rsidRDefault="00992FC5" w:rsidP="00992FC5">
            <w:pPr>
              <w:spacing w:line="480" w:lineRule="auto"/>
              <w:jc w:val="center"/>
              <w:rPr>
                <w:b/>
                <w:sz w:val="24"/>
                <w:szCs w:val="24"/>
              </w:rPr>
            </w:pPr>
            <w:r w:rsidRPr="00E86292">
              <w:rPr>
                <w:b/>
                <w:sz w:val="24"/>
                <w:szCs w:val="24"/>
              </w:rPr>
              <w:t>N</w:t>
            </w:r>
          </w:p>
        </w:tc>
        <w:tc>
          <w:tcPr>
            <w:tcW w:w="1710" w:type="dxa"/>
            <w:gridSpan w:val="2"/>
          </w:tcPr>
          <w:p w14:paraId="076866FC" w14:textId="77777777" w:rsidR="00992FC5" w:rsidRPr="00E86292" w:rsidRDefault="00992FC5" w:rsidP="00992FC5">
            <w:pPr>
              <w:spacing w:line="480" w:lineRule="auto"/>
              <w:jc w:val="center"/>
              <w:rPr>
                <w:b/>
                <w:sz w:val="24"/>
                <w:szCs w:val="24"/>
              </w:rPr>
            </w:pPr>
            <w:r w:rsidRPr="00E86292">
              <w:rPr>
                <w:b/>
                <w:sz w:val="24"/>
                <w:szCs w:val="24"/>
              </w:rPr>
              <w:t>Loops</w:t>
            </w:r>
          </w:p>
        </w:tc>
        <w:tc>
          <w:tcPr>
            <w:tcW w:w="1800" w:type="dxa"/>
            <w:gridSpan w:val="2"/>
          </w:tcPr>
          <w:p w14:paraId="4B439030" w14:textId="77777777" w:rsidR="00992FC5" w:rsidRPr="00E86292" w:rsidRDefault="00992FC5" w:rsidP="00992FC5">
            <w:pPr>
              <w:spacing w:line="480" w:lineRule="auto"/>
              <w:jc w:val="center"/>
              <w:rPr>
                <w:b/>
                <w:sz w:val="24"/>
                <w:szCs w:val="24"/>
              </w:rPr>
            </w:pPr>
            <w:r w:rsidRPr="00E86292">
              <w:rPr>
                <w:b/>
                <w:sz w:val="24"/>
                <w:szCs w:val="24"/>
              </w:rPr>
              <w:t>Whorl</w:t>
            </w:r>
          </w:p>
        </w:tc>
        <w:tc>
          <w:tcPr>
            <w:tcW w:w="1710" w:type="dxa"/>
            <w:gridSpan w:val="2"/>
          </w:tcPr>
          <w:p w14:paraId="79FF5594" w14:textId="77777777" w:rsidR="00992FC5" w:rsidRPr="00E86292" w:rsidRDefault="00992FC5" w:rsidP="00992FC5">
            <w:pPr>
              <w:spacing w:line="480" w:lineRule="auto"/>
              <w:jc w:val="center"/>
              <w:rPr>
                <w:b/>
                <w:sz w:val="24"/>
                <w:szCs w:val="24"/>
              </w:rPr>
            </w:pPr>
            <w:r w:rsidRPr="00E86292">
              <w:rPr>
                <w:b/>
                <w:sz w:val="24"/>
                <w:szCs w:val="24"/>
              </w:rPr>
              <w:t>Arch</w:t>
            </w:r>
          </w:p>
        </w:tc>
      </w:tr>
      <w:tr w:rsidR="00992FC5" w:rsidRPr="00E86292" w14:paraId="4F0BB580" w14:textId="77777777" w:rsidTr="00B27996">
        <w:trPr>
          <w:trHeight w:val="276"/>
        </w:trPr>
        <w:tc>
          <w:tcPr>
            <w:tcW w:w="1296" w:type="dxa"/>
            <w:vMerge/>
          </w:tcPr>
          <w:p w14:paraId="65C832ED" w14:textId="77777777" w:rsidR="00992FC5" w:rsidRPr="00E86292" w:rsidRDefault="00992FC5" w:rsidP="00992FC5">
            <w:pPr>
              <w:spacing w:line="480" w:lineRule="auto"/>
              <w:jc w:val="center"/>
              <w:rPr>
                <w:b/>
                <w:sz w:val="24"/>
                <w:szCs w:val="24"/>
              </w:rPr>
            </w:pPr>
          </w:p>
        </w:tc>
        <w:tc>
          <w:tcPr>
            <w:tcW w:w="1314" w:type="dxa"/>
            <w:vMerge/>
          </w:tcPr>
          <w:p w14:paraId="4C56AC94" w14:textId="77777777" w:rsidR="00992FC5" w:rsidRPr="00E86292" w:rsidRDefault="00992FC5" w:rsidP="00992FC5">
            <w:pPr>
              <w:spacing w:line="480" w:lineRule="auto"/>
              <w:jc w:val="center"/>
              <w:rPr>
                <w:b/>
                <w:sz w:val="24"/>
                <w:szCs w:val="24"/>
              </w:rPr>
            </w:pPr>
          </w:p>
        </w:tc>
        <w:tc>
          <w:tcPr>
            <w:tcW w:w="990" w:type="dxa"/>
            <w:vMerge/>
          </w:tcPr>
          <w:p w14:paraId="3427749F" w14:textId="77777777" w:rsidR="00992FC5" w:rsidRPr="00E86292" w:rsidRDefault="00992FC5" w:rsidP="00992FC5">
            <w:pPr>
              <w:spacing w:line="480" w:lineRule="auto"/>
              <w:jc w:val="center"/>
              <w:rPr>
                <w:b/>
                <w:sz w:val="24"/>
                <w:szCs w:val="24"/>
              </w:rPr>
            </w:pPr>
          </w:p>
        </w:tc>
        <w:tc>
          <w:tcPr>
            <w:tcW w:w="810" w:type="dxa"/>
          </w:tcPr>
          <w:p w14:paraId="68B1BCD8" w14:textId="77777777" w:rsidR="00992FC5" w:rsidRPr="00E86292" w:rsidRDefault="00992FC5" w:rsidP="00992FC5">
            <w:pPr>
              <w:spacing w:line="480" w:lineRule="auto"/>
              <w:jc w:val="center"/>
              <w:rPr>
                <w:b/>
                <w:sz w:val="24"/>
                <w:szCs w:val="24"/>
              </w:rPr>
            </w:pPr>
            <w:r w:rsidRPr="00E86292">
              <w:rPr>
                <w:b/>
                <w:sz w:val="24"/>
                <w:szCs w:val="24"/>
              </w:rPr>
              <w:t>n</w:t>
            </w:r>
          </w:p>
        </w:tc>
        <w:tc>
          <w:tcPr>
            <w:tcW w:w="900" w:type="dxa"/>
          </w:tcPr>
          <w:p w14:paraId="05A69672" w14:textId="77777777" w:rsidR="00992FC5" w:rsidRPr="00E86292" w:rsidRDefault="00992FC5" w:rsidP="00992FC5">
            <w:pPr>
              <w:spacing w:line="480" w:lineRule="auto"/>
              <w:jc w:val="center"/>
              <w:rPr>
                <w:b/>
                <w:sz w:val="24"/>
                <w:szCs w:val="24"/>
              </w:rPr>
            </w:pPr>
            <w:r w:rsidRPr="00E86292">
              <w:rPr>
                <w:b/>
                <w:sz w:val="24"/>
                <w:szCs w:val="24"/>
              </w:rPr>
              <w:t>%</w:t>
            </w:r>
          </w:p>
        </w:tc>
        <w:tc>
          <w:tcPr>
            <w:tcW w:w="900" w:type="dxa"/>
          </w:tcPr>
          <w:p w14:paraId="62E63D13" w14:textId="77777777" w:rsidR="00992FC5" w:rsidRPr="00E86292" w:rsidRDefault="00992FC5" w:rsidP="00992FC5">
            <w:pPr>
              <w:spacing w:line="480" w:lineRule="auto"/>
              <w:jc w:val="center"/>
              <w:rPr>
                <w:b/>
                <w:sz w:val="24"/>
                <w:szCs w:val="24"/>
              </w:rPr>
            </w:pPr>
            <w:r w:rsidRPr="00E86292">
              <w:rPr>
                <w:b/>
                <w:sz w:val="24"/>
                <w:szCs w:val="24"/>
              </w:rPr>
              <w:t>n</w:t>
            </w:r>
          </w:p>
        </w:tc>
        <w:tc>
          <w:tcPr>
            <w:tcW w:w="900" w:type="dxa"/>
          </w:tcPr>
          <w:p w14:paraId="35C1DB71" w14:textId="77777777" w:rsidR="00992FC5" w:rsidRPr="00E86292" w:rsidRDefault="00992FC5" w:rsidP="00992FC5">
            <w:pPr>
              <w:spacing w:line="480" w:lineRule="auto"/>
              <w:jc w:val="center"/>
              <w:rPr>
                <w:b/>
                <w:sz w:val="24"/>
                <w:szCs w:val="24"/>
              </w:rPr>
            </w:pPr>
            <w:r w:rsidRPr="00E86292">
              <w:rPr>
                <w:b/>
                <w:sz w:val="24"/>
                <w:szCs w:val="24"/>
              </w:rPr>
              <w:t>%</w:t>
            </w:r>
          </w:p>
        </w:tc>
        <w:tc>
          <w:tcPr>
            <w:tcW w:w="810" w:type="dxa"/>
          </w:tcPr>
          <w:p w14:paraId="690C5A36" w14:textId="77777777" w:rsidR="00992FC5" w:rsidRPr="00E86292" w:rsidRDefault="00992FC5" w:rsidP="00992FC5">
            <w:pPr>
              <w:spacing w:line="480" w:lineRule="auto"/>
              <w:jc w:val="center"/>
              <w:rPr>
                <w:b/>
                <w:sz w:val="24"/>
                <w:szCs w:val="24"/>
              </w:rPr>
            </w:pPr>
            <w:r w:rsidRPr="00E86292">
              <w:rPr>
                <w:b/>
                <w:sz w:val="24"/>
                <w:szCs w:val="24"/>
              </w:rPr>
              <w:t>n</w:t>
            </w:r>
          </w:p>
        </w:tc>
        <w:tc>
          <w:tcPr>
            <w:tcW w:w="900" w:type="dxa"/>
          </w:tcPr>
          <w:p w14:paraId="19EDB37E" w14:textId="77777777" w:rsidR="00992FC5" w:rsidRPr="00E86292" w:rsidRDefault="00992FC5" w:rsidP="00992FC5">
            <w:pPr>
              <w:spacing w:line="480" w:lineRule="auto"/>
              <w:jc w:val="center"/>
              <w:rPr>
                <w:b/>
                <w:sz w:val="24"/>
                <w:szCs w:val="24"/>
              </w:rPr>
            </w:pPr>
            <w:r w:rsidRPr="00E86292">
              <w:rPr>
                <w:b/>
                <w:sz w:val="24"/>
                <w:szCs w:val="24"/>
              </w:rPr>
              <w:t>%</w:t>
            </w:r>
          </w:p>
        </w:tc>
      </w:tr>
      <w:tr w:rsidR="00992FC5" w:rsidRPr="00E86292" w14:paraId="69640C4F" w14:textId="77777777" w:rsidTr="00B27996">
        <w:trPr>
          <w:trHeight w:val="602"/>
        </w:trPr>
        <w:tc>
          <w:tcPr>
            <w:tcW w:w="1296" w:type="dxa"/>
          </w:tcPr>
          <w:p w14:paraId="0F3EC958" w14:textId="77777777" w:rsidR="00992FC5" w:rsidRPr="00E86292" w:rsidRDefault="00992FC5" w:rsidP="00992FC5">
            <w:pPr>
              <w:spacing w:line="480" w:lineRule="auto"/>
              <w:rPr>
                <w:sz w:val="24"/>
                <w:szCs w:val="24"/>
              </w:rPr>
            </w:pPr>
            <w:r w:rsidRPr="00E86292">
              <w:rPr>
                <w:sz w:val="24"/>
                <w:szCs w:val="24"/>
              </w:rPr>
              <w:t>Man</w:t>
            </w:r>
          </w:p>
        </w:tc>
        <w:tc>
          <w:tcPr>
            <w:tcW w:w="1314" w:type="dxa"/>
          </w:tcPr>
          <w:p w14:paraId="76BEE046" w14:textId="77777777" w:rsidR="00992FC5" w:rsidRPr="00E86292" w:rsidRDefault="00992FC5" w:rsidP="00992FC5">
            <w:pPr>
              <w:spacing w:line="480" w:lineRule="auto"/>
              <w:jc w:val="center"/>
              <w:rPr>
                <w:sz w:val="24"/>
                <w:szCs w:val="24"/>
              </w:rPr>
            </w:pPr>
            <w:r w:rsidRPr="00E86292">
              <w:rPr>
                <w:sz w:val="24"/>
                <w:szCs w:val="24"/>
              </w:rPr>
              <w:t>14-19</w:t>
            </w:r>
          </w:p>
        </w:tc>
        <w:tc>
          <w:tcPr>
            <w:tcW w:w="990" w:type="dxa"/>
          </w:tcPr>
          <w:p w14:paraId="13AEDD2F" w14:textId="77777777" w:rsidR="00992FC5" w:rsidRPr="00E86292" w:rsidRDefault="00992FC5" w:rsidP="00992FC5">
            <w:pPr>
              <w:spacing w:line="480" w:lineRule="auto"/>
              <w:jc w:val="center"/>
              <w:rPr>
                <w:b/>
                <w:sz w:val="24"/>
                <w:szCs w:val="24"/>
              </w:rPr>
            </w:pPr>
            <w:r w:rsidRPr="00E86292">
              <w:rPr>
                <w:sz w:val="24"/>
                <w:szCs w:val="24"/>
              </w:rPr>
              <w:t>37</w:t>
            </w:r>
          </w:p>
        </w:tc>
        <w:tc>
          <w:tcPr>
            <w:tcW w:w="810" w:type="dxa"/>
          </w:tcPr>
          <w:p w14:paraId="36682260" w14:textId="77777777" w:rsidR="00992FC5" w:rsidRPr="00E86292" w:rsidRDefault="00992FC5" w:rsidP="00992FC5">
            <w:pPr>
              <w:spacing w:line="480" w:lineRule="auto"/>
              <w:jc w:val="center"/>
              <w:rPr>
                <w:sz w:val="24"/>
                <w:szCs w:val="24"/>
              </w:rPr>
            </w:pPr>
            <w:r w:rsidRPr="00E86292">
              <w:rPr>
                <w:sz w:val="24"/>
                <w:szCs w:val="24"/>
              </w:rPr>
              <w:t>34</w:t>
            </w:r>
          </w:p>
        </w:tc>
        <w:tc>
          <w:tcPr>
            <w:tcW w:w="900" w:type="dxa"/>
          </w:tcPr>
          <w:p w14:paraId="53FB8F98" w14:textId="77777777" w:rsidR="00992FC5" w:rsidRPr="00E86292" w:rsidRDefault="00992FC5" w:rsidP="00992FC5">
            <w:pPr>
              <w:spacing w:line="480" w:lineRule="auto"/>
              <w:jc w:val="center"/>
              <w:rPr>
                <w:sz w:val="24"/>
                <w:szCs w:val="24"/>
              </w:rPr>
            </w:pPr>
            <w:r w:rsidRPr="00E86292">
              <w:rPr>
                <w:sz w:val="24"/>
                <w:szCs w:val="24"/>
              </w:rPr>
              <w:t>34%</w:t>
            </w:r>
          </w:p>
        </w:tc>
        <w:tc>
          <w:tcPr>
            <w:tcW w:w="900" w:type="dxa"/>
          </w:tcPr>
          <w:p w14:paraId="74C0A86F" w14:textId="77777777" w:rsidR="00992FC5" w:rsidRPr="00E86292" w:rsidRDefault="00992FC5" w:rsidP="00992FC5">
            <w:pPr>
              <w:spacing w:line="480" w:lineRule="auto"/>
              <w:jc w:val="center"/>
              <w:rPr>
                <w:sz w:val="24"/>
                <w:szCs w:val="24"/>
              </w:rPr>
            </w:pPr>
            <w:r w:rsidRPr="00E86292">
              <w:rPr>
                <w:sz w:val="24"/>
                <w:szCs w:val="24"/>
              </w:rPr>
              <w:t>4</w:t>
            </w:r>
          </w:p>
        </w:tc>
        <w:tc>
          <w:tcPr>
            <w:tcW w:w="900" w:type="dxa"/>
          </w:tcPr>
          <w:p w14:paraId="1E0AB1F2" w14:textId="77777777" w:rsidR="00992FC5" w:rsidRPr="00E86292" w:rsidRDefault="00992FC5" w:rsidP="00992FC5">
            <w:pPr>
              <w:spacing w:line="480" w:lineRule="auto"/>
              <w:jc w:val="center"/>
              <w:rPr>
                <w:sz w:val="24"/>
                <w:szCs w:val="24"/>
              </w:rPr>
            </w:pPr>
            <w:r w:rsidRPr="00E86292">
              <w:rPr>
                <w:sz w:val="24"/>
                <w:szCs w:val="24"/>
              </w:rPr>
              <w:t>3%</w:t>
            </w:r>
          </w:p>
        </w:tc>
        <w:tc>
          <w:tcPr>
            <w:tcW w:w="810" w:type="dxa"/>
          </w:tcPr>
          <w:p w14:paraId="1B5961EA" w14:textId="77777777" w:rsidR="00992FC5" w:rsidRPr="00E86292" w:rsidRDefault="00992FC5" w:rsidP="00992FC5">
            <w:pPr>
              <w:spacing w:line="480" w:lineRule="auto"/>
              <w:jc w:val="center"/>
              <w:rPr>
                <w:sz w:val="24"/>
                <w:szCs w:val="24"/>
              </w:rPr>
            </w:pPr>
            <w:r w:rsidRPr="00E86292">
              <w:rPr>
                <w:sz w:val="24"/>
                <w:szCs w:val="24"/>
              </w:rPr>
              <w:t>-</w:t>
            </w:r>
          </w:p>
        </w:tc>
        <w:tc>
          <w:tcPr>
            <w:tcW w:w="900" w:type="dxa"/>
          </w:tcPr>
          <w:p w14:paraId="4F0E0F0C" w14:textId="77777777" w:rsidR="00992FC5" w:rsidRPr="00E86292" w:rsidRDefault="00992FC5" w:rsidP="00992FC5">
            <w:pPr>
              <w:spacing w:line="480" w:lineRule="auto"/>
              <w:jc w:val="center"/>
              <w:rPr>
                <w:sz w:val="24"/>
                <w:szCs w:val="24"/>
              </w:rPr>
            </w:pPr>
            <w:r w:rsidRPr="00E86292">
              <w:rPr>
                <w:sz w:val="24"/>
                <w:szCs w:val="24"/>
              </w:rPr>
              <w:t>-</w:t>
            </w:r>
          </w:p>
        </w:tc>
      </w:tr>
      <w:tr w:rsidR="00992FC5" w:rsidRPr="00E86292" w14:paraId="2F653CB3" w14:textId="77777777" w:rsidTr="00B27996">
        <w:trPr>
          <w:trHeight w:val="539"/>
        </w:trPr>
        <w:tc>
          <w:tcPr>
            <w:tcW w:w="1296" w:type="dxa"/>
          </w:tcPr>
          <w:p w14:paraId="3E392172" w14:textId="77777777" w:rsidR="00992FC5" w:rsidRPr="00E86292" w:rsidRDefault="00992FC5" w:rsidP="00992FC5">
            <w:pPr>
              <w:spacing w:line="480" w:lineRule="auto"/>
              <w:rPr>
                <w:sz w:val="24"/>
                <w:szCs w:val="24"/>
              </w:rPr>
            </w:pPr>
            <w:r w:rsidRPr="00E86292">
              <w:rPr>
                <w:sz w:val="24"/>
                <w:szCs w:val="24"/>
              </w:rPr>
              <w:t>Woman</w:t>
            </w:r>
          </w:p>
        </w:tc>
        <w:tc>
          <w:tcPr>
            <w:tcW w:w="1314" w:type="dxa"/>
          </w:tcPr>
          <w:p w14:paraId="30C4D7B9" w14:textId="77777777" w:rsidR="00992FC5" w:rsidRPr="00E86292" w:rsidRDefault="00992FC5" w:rsidP="00992FC5">
            <w:pPr>
              <w:spacing w:line="480" w:lineRule="auto"/>
              <w:jc w:val="center"/>
              <w:rPr>
                <w:sz w:val="24"/>
                <w:szCs w:val="24"/>
              </w:rPr>
            </w:pPr>
            <w:r w:rsidRPr="00E86292">
              <w:rPr>
                <w:sz w:val="24"/>
                <w:szCs w:val="24"/>
              </w:rPr>
              <w:t>14-18</w:t>
            </w:r>
          </w:p>
        </w:tc>
        <w:tc>
          <w:tcPr>
            <w:tcW w:w="990" w:type="dxa"/>
          </w:tcPr>
          <w:p w14:paraId="0A94AEB9" w14:textId="77777777" w:rsidR="00992FC5" w:rsidRPr="00E86292" w:rsidRDefault="00992FC5" w:rsidP="00992FC5">
            <w:pPr>
              <w:spacing w:line="480" w:lineRule="auto"/>
              <w:jc w:val="center"/>
              <w:rPr>
                <w:sz w:val="24"/>
                <w:szCs w:val="24"/>
              </w:rPr>
            </w:pPr>
            <w:r w:rsidRPr="00E86292">
              <w:rPr>
                <w:sz w:val="24"/>
                <w:szCs w:val="24"/>
              </w:rPr>
              <w:t>63</w:t>
            </w:r>
          </w:p>
        </w:tc>
        <w:tc>
          <w:tcPr>
            <w:tcW w:w="810" w:type="dxa"/>
          </w:tcPr>
          <w:p w14:paraId="04FFB2DF" w14:textId="77777777" w:rsidR="00992FC5" w:rsidRPr="00E86292" w:rsidRDefault="00992FC5" w:rsidP="00992FC5">
            <w:pPr>
              <w:spacing w:line="480" w:lineRule="auto"/>
              <w:jc w:val="center"/>
              <w:rPr>
                <w:sz w:val="24"/>
                <w:szCs w:val="24"/>
              </w:rPr>
            </w:pPr>
            <w:r w:rsidRPr="00E86292">
              <w:rPr>
                <w:sz w:val="24"/>
                <w:szCs w:val="24"/>
              </w:rPr>
              <w:t>59</w:t>
            </w:r>
          </w:p>
        </w:tc>
        <w:tc>
          <w:tcPr>
            <w:tcW w:w="900" w:type="dxa"/>
          </w:tcPr>
          <w:p w14:paraId="607DC94F" w14:textId="77777777" w:rsidR="00992FC5" w:rsidRPr="00E86292" w:rsidRDefault="00992FC5" w:rsidP="00992FC5">
            <w:pPr>
              <w:spacing w:line="480" w:lineRule="auto"/>
              <w:jc w:val="center"/>
              <w:rPr>
                <w:sz w:val="24"/>
                <w:szCs w:val="24"/>
              </w:rPr>
            </w:pPr>
            <w:r w:rsidRPr="00E86292">
              <w:rPr>
                <w:sz w:val="24"/>
                <w:szCs w:val="24"/>
              </w:rPr>
              <w:t>59%</w:t>
            </w:r>
          </w:p>
        </w:tc>
        <w:tc>
          <w:tcPr>
            <w:tcW w:w="900" w:type="dxa"/>
          </w:tcPr>
          <w:p w14:paraId="54A0D3A9" w14:textId="77777777" w:rsidR="00992FC5" w:rsidRPr="00E86292" w:rsidRDefault="00992FC5" w:rsidP="00992FC5">
            <w:pPr>
              <w:spacing w:line="480" w:lineRule="auto"/>
              <w:jc w:val="center"/>
              <w:rPr>
                <w:sz w:val="24"/>
                <w:szCs w:val="24"/>
              </w:rPr>
            </w:pPr>
            <w:r w:rsidRPr="00E86292">
              <w:rPr>
                <w:sz w:val="24"/>
                <w:szCs w:val="24"/>
              </w:rPr>
              <w:t>3</w:t>
            </w:r>
          </w:p>
        </w:tc>
        <w:tc>
          <w:tcPr>
            <w:tcW w:w="900" w:type="dxa"/>
          </w:tcPr>
          <w:p w14:paraId="38E4CCD1" w14:textId="77777777" w:rsidR="00992FC5" w:rsidRPr="00E86292" w:rsidRDefault="00992FC5" w:rsidP="00992FC5">
            <w:pPr>
              <w:spacing w:line="480" w:lineRule="auto"/>
              <w:jc w:val="center"/>
              <w:rPr>
                <w:sz w:val="24"/>
                <w:szCs w:val="24"/>
              </w:rPr>
            </w:pPr>
            <w:r w:rsidRPr="00E86292">
              <w:rPr>
                <w:sz w:val="24"/>
                <w:szCs w:val="24"/>
              </w:rPr>
              <w:t>4%</w:t>
            </w:r>
          </w:p>
        </w:tc>
        <w:tc>
          <w:tcPr>
            <w:tcW w:w="810" w:type="dxa"/>
          </w:tcPr>
          <w:p w14:paraId="3C924046" w14:textId="77777777" w:rsidR="00992FC5" w:rsidRPr="00E86292" w:rsidRDefault="00992FC5" w:rsidP="00992FC5">
            <w:pPr>
              <w:spacing w:line="480" w:lineRule="auto"/>
              <w:jc w:val="center"/>
              <w:rPr>
                <w:sz w:val="24"/>
                <w:szCs w:val="24"/>
              </w:rPr>
            </w:pPr>
            <w:r w:rsidRPr="00E86292">
              <w:rPr>
                <w:sz w:val="24"/>
                <w:szCs w:val="24"/>
              </w:rPr>
              <w:t>-</w:t>
            </w:r>
          </w:p>
        </w:tc>
        <w:tc>
          <w:tcPr>
            <w:tcW w:w="900" w:type="dxa"/>
          </w:tcPr>
          <w:p w14:paraId="51B888CF" w14:textId="77777777" w:rsidR="00992FC5" w:rsidRPr="00E86292" w:rsidRDefault="00992FC5" w:rsidP="00992FC5">
            <w:pPr>
              <w:spacing w:line="480" w:lineRule="auto"/>
              <w:jc w:val="center"/>
              <w:rPr>
                <w:sz w:val="24"/>
                <w:szCs w:val="24"/>
              </w:rPr>
            </w:pPr>
            <w:r w:rsidRPr="00E86292">
              <w:rPr>
                <w:sz w:val="24"/>
                <w:szCs w:val="24"/>
              </w:rPr>
              <w:t>-</w:t>
            </w:r>
          </w:p>
        </w:tc>
      </w:tr>
    </w:tbl>
    <w:p w14:paraId="59D66E26" w14:textId="77777777" w:rsidR="00992FC5" w:rsidRPr="00E86292" w:rsidRDefault="00992FC5" w:rsidP="00992FC5">
      <w:pPr>
        <w:spacing w:line="480" w:lineRule="auto"/>
        <w:ind w:firstLine="360"/>
        <w:jc w:val="both"/>
        <w:rPr>
          <w:sz w:val="24"/>
          <w:szCs w:val="24"/>
        </w:rPr>
      </w:pPr>
    </w:p>
    <w:p w14:paraId="124CA0D1" w14:textId="77777777" w:rsidR="00992FC5" w:rsidRPr="00E86292" w:rsidRDefault="00992FC5" w:rsidP="00992FC5">
      <w:pPr>
        <w:spacing w:line="480" w:lineRule="auto"/>
        <w:ind w:firstLine="360"/>
        <w:jc w:val="both"/>
        <w:rPr>
          <w:sz w:val="24"/>
          <w:szCs w:val="24"/>
        </w:rPr>
      </w:pPr>
      <w:r w:rsidRPr="00E86292">
        <w:rPr>
          <w:sz w:val="24"/>
          <w:szCs w:val="24"/>
        </w:rPr>
        <w:t xml:space="preserve">Fingerprints are polygene inheritance. Based on Galton's system, fingerprints can be divided into 3 basic </w:t>
      </w:r>
      <w:proofErr w:type="gramStart"/>
      <w:r w:rsidRPr="00E86292">
        <w:rPr>
          <w:sz w:val="24"/>
          <w:szCs w:val="24"/>
        </w:rPr>
        <w:t>patterns ,</w:t>
      </w:r>
      <w:proofErr w:type="gramEnd"/>
      <w:r w:rsidRPr="00E86292">
        <w:rPr>
          <w:sz w:val="24"/>
          <w:szCs w:val="24"/>
        </w:rPr>
        <w:t xml:space="preserve"> namely: curved shape or Arch (A), figure shape or Loop (L), and circular shape or Whorl (W). The frequency of presence of fingerprint patterns varies from one finger to another. The frequency of the loop fingerprint pattern is higher than the </w:t>
      </w:r>
      <w:proofErr w:type="spellStart"/>
      <w:r w:rsidRPr="00E86292">
        <w:rPr>
          <w:sz w:val="24"/>
          <w:szCs w:val="24"/>
        </w:rPr>
        <w:t>whorldanarc</w:t>
      </w:r>
      <w:proofErr w:type="spellEnd"/>
      <w:r w:rsidRPr="00E86292">
        <w:rPr>
          <w:sz w:val="24"/>
          <w:szCs w:val="24"/>
        </w:rPr>
        <w:t xml:space="preserve"> shape. Fingerprint patterns are a biological variation that differs from one racial group to another, between women and men and even identical twins </w:t>
      </w:r>
      <w:proofErr w:type="gramStart"/>
      <w:r w:rsidRPr="00E86292">
        <w:rPr>
          <w:sz w:val="24"/>
          <w:szCs w:val="24"/>
        </w:rPr>
        <w:t xml:space="preserve">( </w:t>
      </w:r>
      <w:proofErr w:type="spellStart"/>
      <w:r w:rsidRPr="00E86292">
        <w:rPr>
          <w:sz w:val="24"/>
          <w:szCs w:val="24"/>
        </w:rPr>
        <w:t>Meisya</w:t>
      </w:r>
      <w:proofErr w:type="spellEnd"/>
      <w:proofErr w:type="gramEnd"/>
      <w:r w:rsidRPr="00E86292">
        <w:rPr>
          <w:sz w:val="24"/>
          <w:szCs w:val="24"/>
        </w:rPr>
        <w:t xml:space="preserve"> et al., 2022). Fingerprint patterns are unique patterns that form on the tips of human fingers, including the fingers and toes. This pattern is formed by the arrangement of papillae (small folds of skin) on the outer layer of the skin, and the pattern is unique and does not change over time except due to severe injury. </w:t>
      </w:r>
    </w:p>
    <w:p w14:paraId="20C232D1" w14:textId="77777777" w:rsidR="00992FC5" w:rsidRPr="00E86292" w:rsidRDefault="00992FC5" w:rsidP="00992FC5">
      <w:pPr>
        <w:spacing w:line="480" w:lineRule="auto"/>
        <w:ind w:firstLine="360"/>
        <w:jc w:val="both"/>
        <w:rPr>
          <w:sz w:val="24"/>
          <w:szCs w:val="24"/>
        </w:rPr>
      </w:pPr>
      <w:r w:rsidRPr="00E86292">
        <w:rPr>
          <w:sz w:val="24"/>
          <w:szCs w:val="24"/>
        </w:rPr>
        <w:t xml:space="preserve">Based on the research results presented in table 1 above, it can be found that there are </w:t>
      </w:r>
      <w:r w:rsidRPr="00E86292">
        <w:rPr>
          <w:sz w:val="24"/>
          <w:szCs w:val="24"/>
        </w:rPr>
        <w:lastRenderedPageBreak/>
        <w:t xml:space="preserve">several variations in the fingerprint patterns of the </w:t>
      </w:r>
      <w:proofErr w:type="spellStart"/>
      <w:r w:rsidRPr="00E86292">
        <w:rPr>
          <w:sz w:val="24"/>
          <w:szCs w:val="24"/>
        </w:rPr>
        <w:t>Nias</w:t>
      </w:r>
      <w:proofErr w:type="spellEnd"/>
      <w:r w:rsidRPr="00E86292">
        <w:rPr>
          <w:sz w:val="24"/>
          <w:szCs w:val="24"/>
        </w:rPr>
        <w:t xml:space="preserve"> tribe among students at SMA </w:t>
      </w:r>
      <w:proofErr w:type="spellStart"/>
      <w:r w:rsidRPr="00E86292">
        <w:rPr>
          <w:sz w:val="24"/>
          <w:szCs w:val="24"/>
        </w:rPr>
        <w:t>Negeri</w:t>
      </w:r>
      <w:proofErr w:type="spellEnd"/>
      <w:r w:rsidRPr="00E86292">
        <w:rPr>
          <w:sz w:val="24"/>
          <w:szCs w:val="24"/>
        </w:rPr>
        <w:t xml:space="preserve"> 1 </w:t>
      </w:r>
      <w:proofErr w:type="spellStart"/>
      <w:r w:rsidRPr="00E86292">
        <w:rPr>
          <w:sz w:val="24"/>
          <w:szCs w:val="24"/>
        </w:rPr>
        <w:t>Pinangsori</w:t>
      </w:r>
      <w:proofErr w:type="spellEnd"/>
      <w:r w:rsidRPr="00E86292">
        <w:rPr>
          <w:sz w:val="24"/>
          <w:szCs w:val="24"/>
        </w:rPr>
        <w:t xml:space="preserve">. The overall fingerprint pattern of </w:t>
      </w:r>
      <w:proofErr w:type="spellStart"/>
      <w:r w:rsidRPr="00E86292">
        <w:rPr>
          <w:sz w:val="24"/>
          <w:szCs w:val="24"/>
        </w:rPr>
        <w:t>Nias</w:t>
      </w:r>
      <w:proofErr w:type="spellEnd"/>
      <w:r w:rsidRPr="00E86292">
        <w:rPr>
          <w:sz w:val="24"/>
          <w:szCs w:val="24"/>
        </w:rPr>
        <w:t xml:space="preserve"> ethnic students starts from the highest fingerprint pattern to the lowest, namely the loop pattern with a fingerprint pattern presentation of 93%, whorl pattern of 7% and arch pattern of 0%. The Loop pattern is the fingerprint pattern most commonly owned by the </w:t>
      </w:r>
      <w:proofErr w:type="spellStart"/>
      <w:r w:rsidRPr="00E86292">
        <w:rPr>
          <w:sz w:val="24"/>
          <w:szCs w:val="24"/>
        </w:rPr>
        <w:t>Nias</w:t>
      </w:r>
      <w:proofErr w:type="spellEnd"/>
      <w:r w:rsidRPr="00E86292">
        <w:rPr>
          <w:sz w:val="24"/>
          <w:szCs w:val="24"/>
        </w:rPr>
        <w:t xml:space="preserve"> tribe, namely 93%. This is in accordance with research by </w:t>
      </w:r>
      <w:proofErr w:type="spellStart"/>
      <w:r w:rsidRPr="00E86292">
        <w:rPr>
          <w:sz w:val="24"/>
          <w:szCs w:val="24"/>
        </w:rPr>
        <w:t>Meisya</w:t>
      </w:r>
      <w:proofErr w:type="spellEnd"/>
      <w:r w:rsidRPr="00E86292">
        <w:rPr>
          <w:sz w:val="24"/>
          <w:szCs w:val="24"/>
        </w:rPr>
        <w:t xml:space="preserve"> et al (2022), which states that the loop pattern is the most common pattern and is found in around 60-70% of the world's population. This pattern has one or more circular "loops" and has a central point. The loop can be ulnar loop or radial, depending on its direction.</w:t>
      </w:r>
    </w:p>
    <w:p w14:paraId="55243AF1" w14:textId="77777777" w:rsidR="00992FC5" w:rsidRPr="00E86292" w:rsidRDefault="00992FC5" w:rsidP="00992FC5">
      <w:pPr>
        <w:spacing w:line="480" w:lineRule="auto"/>
        <w:ind w:firstLine="360"/>
        <w:jc w:val="both"/>
        <w:rPr>
          <w:sz w:val="24"/>
          <w:szCs w:val="24"/>
        </w:rPr>
      </w:pPr>
      <w:r w:rsidRPr="00E86292">
        <w:rPr>
          <w:sz w:val="24"/>
          <w:szCs w:val="24"/>
        </w:rPr>
        <w:t xml:space="preserve">The second fingerprint pattern possessed by </w:t>
      </w:r>
      <w:proofErr w:type="spellStart"/>
      <w:r w:rsidRPr="00E86292">
        <w:rPr>
          <w:sz w:val="24"/>
          <w:szCs w:val="24"/>
        </w:rPr>
        <w:t>Nias</w:t>
      </w:r>
      <w:proofErr w:type="spellEnd"/>
      <w:r w:rsidRPr="00E86292">
        <w:rPr>
          <w:sz w:val="24"/>
          <w:szCs w:val="24"/>
        </w:rPr>
        <w:t xml:space="preserve"> ethnic students is a whorl-shaped fingerprint pattern, which is 7%. This is in accordance with research which states that the whorl pattern covers around 25-35% of the population.  This pattern has a clear vortex or center, often with two or more lines rotating around it (</w:t>
      </w:r>
      <w:proofErr w:type="spellStart"/>
      <w:r w:rsidRPr="00E86292">
        <w:rPr>
          <w:sz w:val="24"/>
          <w:szCs w:val="24"/>
        </w:rPr>
        <w:t>Meisya</w:t>
      </w:r>
      <w:proofErr w:type="spellEnd"/>
      <w:r w:rsidRPr="00E86292">
        <w:rPr>
          <w:sz w:val="24"/>
          <w:szCs w:val="24"/>
        </w:rPr>
        <w:t xml:space="preserve"> et al., 2022). Meanwhile, the arch-shaped fingerprint pattern is not shared by </w:t>
      </w:r>
      <w:proofErr w:type="spellStart"/>
      <w:r w:rsidRPr="00E86292">
        <w:rPr>
          <w:sz w:val="24"/>
          <w:szCs w:val="24"/>
        </w:rPr>
        <w:t>Nias</w:t>
      </w:r>
      <w:proofErr w:type="spellEnd"/>
      <w:r w:rsidRPr="00E86292">
        <w:rPr>
          <w:sz w:val="24"/>
          <w:szCs w:val="24"/>
        </w:rPr>
        <w:t xml:space="preserve"> ethnic students at SMA </w:t>
      </w:r>
      <w:proofErr w:type="spellStart"/>
      <w:r w:rsidRPr="00E86292">
        <w:rPr>
          <w:sz w:val="24"/>
          <w:szCs w:val="24"/>
        </w:rPr>
        <w:t>Negeri</w:t>
      </w:r>
      <w:proofErr w:type="spellEnd"/>
      <w:r w:rsidRPr="00E86292">
        <w:rPr>
          <w:sz w:val="24"/>
          <w:szCs w:val="24"/>
        </w:rPr>
        <w:t xml:space="preserve"> 1 </w:t>
      </w:r>
      <w:proofErr w:type="spellStart"/>
      <w:r w:rsidRPr="00E86292">
        <w:rPr>
          <w:sz w:val="24"/>
          <w:szCs w:val="24"/>
        </w:rPr>
        <w:t>Pinangsori</w:t>
      </w:r>
      <w:proofErr w:type="spellEnd"/>
      <w:r w:rsidRPr="00E86292">
        <w:rPr>
          <w:sz w:val="24"/>
          <w:szCs w:val="24"/>
        </w:rPr>
        <w:t>. This is in accordance with research which states that people rarely have arch patterns, which only covers around 5% of the population. This pattern is an arc that does not have swirls or circles like in loop and whorl patterns.</w:t>
      </w:r>
    </w:p>
    <w:p w14:paraId="69F6002C" w14:textId="77777777" w:rsidR="00992FC5" w:rsidRPr="00E86292" w:rsidRDefault="00992FC5" w:rsidP="00992FC5">
      <w:pPr>
        <w:spacing w:line="480" w:lineRule="auto"/>
        <w:ind w:firstLine="360"/>
        <w:jc w:val="both"/>
        <w:rPr>
          <w:sz w:val="24"/>
          <w:szCs w:val="24"/>
        </w:rPr>
      </w:pPr>
      <w:r w:rsidRPr="00E86292">
        <w:rPr>
          <w:sz w:val="24"/>
          <w:szCs w:val="24"/>
        </w:rPr>
        <w:t xml:space="preserve">Based on the results of the fingerprint pattern identification of the </w:t>
      </w:r>
      <w:proofErr w:type="spellStart"/>
      <w:r w:rsidRPr="00E86292">
        <w:rPr>
          <w:sz w:val="24"/>
          <w:szCs w:val="24"/>
        </w:rPr>
        <w:t>Nias</w:t>
      </w:r>
      <w:proofErr w:type="spellEnd"/>
      <w:r w:rsidRPr="00E86292">
        <w:rPr>
          <w:sz w:val="24"/>
          <w:szCs w:val="24"/>
        </w:rPr>
        <w:t xml:space="preserve"> tribe that has been carried out, it can also be found that there are factors that cause variations in fingerprint patterns, namely age, gender and genes. Based on gender, students are divided into two groups, namely men and women, while based on age, students are aged 14-19 years. This age range is for males aged 14-19 years while females are in the age range of 14-18 years. Based on the results of fingerprint pattern identification, women have a variation of the fingerprint pattern in the form of loops, namely 59%, while men have a loop fingerprint pattern with a presentation of 34 %.</w:t>
      </w:r>
    </w:p>
    <w:p w14:paraId="1D7182E9" w14:textId="77777777" w:rsidR="00992FC5" w:rsidRPr="00E86292" w:rsidRDefault="00992FC5" w:rsidP="00992FC5">
      <w:pPr>
        <w:spacing w:line="480" w:lineRule="auto"/>
        <w:ind w:firstLine="360"/>
        <w:jc w:val="both"/>
        <w:rPr>
          <w:sz w:val="24"/>
          <w:szCs w:val="24"/>
        </w:rPr>
      </w:pPr>
      <w:r w:rsidRPr="00E86292">
        <w:rPr>
          <w:sz w:val="24"/>
          <w:szCs w:val="24"/>
        </w:rPr>
        <w:t xml:space="preserve">The whorl fingerprint pattern is the gender that is most common among male students, namely 4%, compared to 3% for females. This is caused by factors such as </w:t>
      </w:r>
      <w:proofErr w:type="gramStart"/>
      <w:r w:rsidRPr="00E86292">
        <w:rPr>
          <w:sz w:val="24"/>
          <w:szCs w:val="24"/>
        </w:rPr>
        <w:t>age ,</w:t>
      </w:r>
      <w:proofErr w:type="gramEnd"/>
      <w:r w:rsidRPr="00E86292">
        <w:rPr>
          <w:sz w:val="24"/>
          <w:szCs w:val="24"/>
        </w:rPr>
        <w:t xml:space="preserve"> gender and genes. Based on the researcher's observations, male students who have variations in whorl-</w:t>
      </w:r>
      <w:r w:rsidRPr="00E86292">
        <w:rPr>
          <w:sz w:val="24"/>
          <w:szCs w:val="24"/>
        </w:rPr>
        <w:lastRenderedPageBreak/>
        <w:t xml:space="preserve">shaped fingerprint patterns are students who have mixed ethnicities. The mixture referred to here is a student who has a </w:t>
      </w:r>
      <w:proofErr w:type="spellStart"/>
      <w:r w:rsidRPr="00E86292">
        <w:rPr>
          <w:sz w:val="24"/>
          <w:szCs w:val="24"/>
        </w:rPr>
        <w:t>Nias</w:t>
      </w:r>
      <w:proofErr w:type="spellEnd"/>
      <w:r w:rsidRPr="00E86292">
        <w:rPr>
          <w:sz w:val="24"/>
          <w:szCs w:val="24"/>
        </w:rPr>
        <w:t xml:space="preserve"> ethnic father and a mother from another ethnic group , including </w:t>
      </w:r>
      <w:proofErr w:type="spellStart"/>
      <w:r w:rsidRPr="00E86292">
        <w:rPr>
          <w:sz w:val="24"/>
          <w:szCs w:val="24"/>
        </w:rPr>
        <w:t>Batak</w:t>
      </w:r>
      <w:proofErr w:type="spellEnd"/>
      <w:r w:rsidRPr="00E86292">
        <w:rPr>
          <w:sz w:val="24"/>
          <w:szCs w:val="24"/>
        </w:rPr>
        <w:t xml:space="preserve">, Javanese, </w:t>
      </w:r>
      <w:proofErr w:type="spellStart"/>
      <w:r w:rsidRPr="00E86292">
        <w:rPr>
          <w:sz w:val="24"/>
          <w:szCs w:val="24"/>
        </w:rPr>
        <w:t>Minang</w:t>
      </w:r>
      <w:proofErr w:type="spellEnd"/>
      <w:r w:rsidRPr="00E86292">
        <w:rPr>
          <w:sz w:val="24"/>
          <w:szCs w:val="24"/>
        </w:rPr>
        <w:t xml:space="preserve"> and other ethnic groups, or vice versa. The mother is from the </w:t>
      </w:r>
      <w:proofErr w:type="spellStart"/>
      <w:r w:rsidRPr="00E86292">
        <w:rPr>
          <w:sz w:val="24"/>
          <w:szCs w:val="24"/>
        </w:rPr>
        <w:t>Nias</w:t>
      </w:r>
      <w:proofErr w:type="spellEnd"/>
      <w:r w:rsidRPr="00E86292">
        <w:rPr>
          <w:sz w:val="24"/>
          <w:szCs w:val="24"/>
        </w:rPr>
        <w:t xml:space="preserve"> tribe and the father is from another tribe that is not included in the </w:t>
      </w:r>
      <w:proofErr w:type="spellStart"/>
      <w:r w:rsidRPr="00E86292">
        <w:rPr>
          <w:sz w:val="24"/>
          <w:szCs w:val="24"/>
        </w:rPr>
        <w:t>Nias</w:t>
      </w:r>
      <w:proofErr w:type="spellEnd"/>
      <w:r w:rsidRPr="00E86292">
        <w:rPr>
          <w:sz w:val="24"/>
          <w:szCs w:val="24"/>
        </w:rPr>
        <w:t xml:space="preserve"> tribe.</w:t>
      </w:r>
    </w:p>
    <w:p w14:paraId="26B7DFD7" w14:textId="77777777" w:rsidR="00992FC5" w:rsidRPr="00E86292" w:rsidRDefault="00992FC5" w:rsidP="00992FC5">
      <w:pPr>
        <w:spacing w:line="480" w:lineRule="auto"/>
        <w:ind w:firstLine="360"/>
        <w:jc w:val="both"/>
        <w:rPr>
          <w:sz w:val="24"/>
          <w:szCs w:val="24"/>
        </w:rPr>
      </w:pPr>
      <w:r w:rsidRPr="00E86292">
        <w:rPr>
          <w:sz w:val="24"/>
          <w:szCs w:val="24"/>
        </w:rPr>
        <w:t xml:space="preserve">The arch fingerprint pattern is a fingerprint pattern that is not shared by all </w:t>
      </w:r>
      <w:proofErr w:type="spellStart"/>
      <w:r w:rsidRPr="00E86292">
        <w:rPr>
          <w:sz w:val="24"/>
          <w:szCs w:val="24"/>
        </w:rPr>
        <w:t>Nias</w:t>
      </w:r>
      <w:proofErr w:type="spellEnd"/>
      <w:r w:rsidRPr="00E86292">
        <w:rPr>
          <w:sz w:val="24"/>
          <w:szCs w:val="24"/>
        </w:rPr>
        <w:t xml:space="preserve"> ethnic students at SMA </w:t>
      </w:r>
      <w:proofErr w:type="spellStart"/>
      <w:r w:rsidRPr="00E86292">
        <w:rPr>
          <w:sz w:val="24"/>
          <w:szCs w:val="24"/>
        </w:rPr>
        <w:t>Negeri</w:t>
      </w:r>
      <w:proofErr w:type="spellEnd"/>
      <w:r w:rsidRPr="00E86292">
        <w:rPr>
          <w:sz w:val="24"/>
          <w:szCs w:val="24"/>
        </w:rPr>
        <w:t xml:space="preserve"> 1 </w:t>
      </w:r>
      <w:proofErr w:type="spellStart"/>
      <w:r w:rsidRPr="00E86292">
        <w:rPr>
          <w:sz w:val="24"/>
          <w:szCs w:val="24"/>
        </w:rPr>
        <w:t>Pinangsori</w:t>
      </w:r>
      <w:proofErr w:type="spellEnd"/>
      <w:r w:rsidRPr="00E86292">
        <w:rPr>
          <w:sz w:val="24"/>
          <w:szCs w:val="24"/>
        </w:rPr>
        <w:t xml:space="preserve">. This is because the arch fingerprint pattern is the most commonly found fingerprint pattern, namely only 5 % of people have it. Based on the research results above, the researcher concluded that </w:t>
      </w:r>
      <w:proofErr w:type="spellStart"/>
      <w:r w:rsidRPr="00E86292">
        <w:rPr>
          <w:sz w:val="24"/>
          <w:szCs w:val="24"/>
        </w:rPr>
        <w:t>Nias</w:t>
      </w:r>
      <w:proofErr w:type="spellEnd"/>
      <w:r w:rsidRPr="00E86292">
        <w:rPr>
          <w:sz w:val="24"/>
          <w:szCs w:val="24"/>
        </w:rPr>
        <w:t xml:space="preserve"> ethnic students at SMA </w:t>
      </w:r>
      <w:proofErr w:type="spellStart"/>
      <w:r w:rsidRPr="00E86292">
        <w:rPr>
          <w:sz w:val="24"/>
          <w:szCs w:val="24"/>
        </w:rPr>
        <w:t>Negeri</w:t>
      </w:r>
      <w:proofErr w:type="spellEnd"/>
      <w:r w:rsidRPr="00E86292">
        <w:rPr>
          <w:sz w:val="24"/>
          <w:szCs w:val="24"/>
        </w:rPr>
        <w:t xml:space="preserve"> 1 </w:t>
      </w:r>
      <w:proofErr w:type="spellStart"/>
      <w:r w:rsidRPr="00E86292">
        <w:rPr>
          <w:sz w:val="24"/>
          <w:szCs w:val="24"/>
        </w:rPr>
        <w:t>Pinangsori</w:t>
      </w:r>
      <w:proofErr w:type="spellEnd"/>
      <w:r w:rsidRPr="00E86292">
        <w:rPr>
          <w:sz w:val="24"/>
          <w:szCs w:val="24"/>
        </w:rPr>
        <w:t xml:space="preserve"> did not have arch fingerprint patterns. </w:t>
      </w:r>
    </w:p>
    <w:p w14:paraId="7713019C" w14:textId="77777777" w:rsidR="00992FC5" w:rsidRPr="00E86292" w:rsidRDefault="00992FC5" w:rsidP="00992FC5">
      <w:pPr>
        <w:jc w:val="both"/>
        <w:rPr>
          <w:sz w:val="24"/>
          <w:szCs w:val="24"/>
        </w:rPr>
      </w:pPr>
    </w:p>
    <w:p w14:paraId="7268AC99" w14:textId="77777777" w:rsidR="00F806B3" w:rsidRDefault="00F806B3">
      <w:pPr>
        <w:pStyle w:val="BodyText"/>
        <w:rPr>
          <w:sz w:val="22"/>
        </w:rPr>
      </w:pPr>
    </w:p>
    <w:p w14:paraId="6DB7E8BF" w14:textId="77777777" w:rsidR="00444AC6" w:rsidRDefault="00444AC6">
      <w:pPr>
        <w:pStyle w:val="BodyText"/>
        <w:rPr>
          <w:sz w:val="22"/>
        </w:rPr>
      </w:pPr>
    </w:p>
    <w:p w14:paraId="34B256E7" w14:textId="77777777" w:rsidR="00F806B3" w:rsidRDefault="007A76DB">
      <w:pPr>
        <w:pStyle w:val="Heading1"/>
        <w:numPr>
          <w:ilvl w:val="0"/>
          <w:numId w:val="3"/>
        </w:numPr>
        <w:tabs>
          <w:tab w:val="left" w:pos="340"/>
        </w:tabs>
      </w:pPr>
      <w:r>
        <w:t>Conclusions</w:t>
      </w:r>
    </w:p>
    <w:p w14:paraId="38BCB65B" w14:textId="77777777" w:rsidR="00F806B3" w:rsidRDefault="00F806B3" w:rsidP="00992FC5">
      <w:pPr>
        <w:pStyle w:val="BodyText"/>
        <w:spacing w:before="11" w:line="480" w:lineRule="auto"/>
        <w:rPr>
          <w:b/>
          <w:sz w:val="23"/>
        </w:rPr>
      </w:pPr>
    </w:p>
    <w:p w14:paraId="733988C7" w14:textId="77777777" w:rsidR="00992FC5" w:rsidRPr="00E86292" w:rsidRDefault="00992FC5" w:rsidP="00992FC5">
      <w:pPr>
        <w:spacing w:line="480" w:lineRule="auto"/>
        <w:ind w:firstLine="360"/>
        <w:jc w:val="both"/>
        <w:rPr>
          <w:sz w:val="24"/>
          <w:szCs w:val="24"/>
        </w:rPr>
      </w:pPr>
      <w:r w:rsidRPr="00E86292">
        <w:rPr>
          <w:sz w:val="24"/>
          <w:szCs w:val="24"/>
        </w:rPr>
        <w:t xml:space="preserve">Based on the results of research on identification of fingerprint patterns of the </w:t>
      </w:r>
      <w:proofErr w:type="spellStart"/>
      <w:r w:rsidRPr="00E86292">
        <w:rPr>
          <w:sz w:val="24"/>
          <w:szCs w:val="24"/>
        </w:rPr>
        <w:t>Nias</w:t>
      </w:r>
      <w:proofErr w:type="spellEnd"/>
      <w:r w:rsidRPr="00E86292">
        <w:rPr>
          <w:sz w:val="24"/>
          <w:szCs w:val="24"/>
        </w:rPr>
        <w:t xml:space="preserve"> tribe at SMA </w:t>
      </w:r>
      <w:proofErr w:type="spellStart"/>
      <w:r w:rsidRPr="00E86292">
        <w:rPr>
          <w:sz w:val="24"/>
          <w:szCs w:val="24"/>
        </w:rPr>
        <w:t>Negeri</w:t>
      </w:r>
      <w:proofErr w:type="spellEnd"/>
      <w:r w:rsidRPr="00E86292">
        <w:rPr>
          <w:sz w:val="24"/>
          <w:szCs w:val="24"/>
        </w:rPr>
        <w:t xml:space="preserve"> 1 </w:t>
      </w:r>
      <w:proofErr w:type="spellStart"/>
      <w:r w:rsidRPr="00E86292">
        <w:rPr>
          <w:sz w:val="24"/>
          <w:szCs w:val="24"/>
        </w:rPr>
        <w:t>Pinangsori</w:t>
      </w:r>
      <w:proofErr w:type="spellEnd"/>
      <w:r w:rsidRPr="00E86292">
        <w:rPr>
          <w:sz w:val="24"/>
          <w:szCs w:val="24"/>
        </w:rPr>
        <w:t xml:space="preserve">, it can be concluded that the most common fingerprint patterns are loop-shaped fingerprint patterns, namely 93 %, whorl-shaped 7% and arch-shaped 0%. Apart from that, based on gender and age grouping, namely boys (14-19 years) and girls (14-18 years), the most common fingerprint pattern, namely the loop fingerprint pattern, is owned by 59% of female students and 59% of female students. </w:t>
      </w:r>
      <w:proofErr w:type="gramStart"/>
      <w:r w:rsidRPr="00E86292">
        <w:rPr>
          <w:sz w:val="24"/>
          <w:szCs w:val="24"/>
        </w:rPr>
        <w:t>male</w:t>
      </w:r>
      <w:proofErr w:type="gramEnd"/>
      <w:r w:rsidRPr="00E86292">
        <w:rPr>
          <w:sz w:val="24"/>
          <w:szCs w:val="24"/>
        </w:rPr>
        <w:t xml:space="preserve"> education is 34%. The whorl fingerprint pattern is mostly owned by male students, namely 4% and 3% of female students, while the arch fingerprint pattern is not shared by the entire sample group of </w:t>
      </w:r>
      <w:proofErr w:type="spellStart"/>
      <w:r w:rsidRPr="00E86292">
        <w:rPr>
          <w:sz w:val="24"/>
          <w:szCs w:val="24"/>
        </w:rPr>
        <w:t>Nias</w:t>
      </w:r>
      <w:proofErr w:type="spellEnd"/>
      <w:r w:rsidRPr="00E86292">
        <w:rPr>
          <w:sz w:val="24"/>
          <w:szCs w:val="24"/>
        </w:rPr>
        <w:t xml:space="preserve"> ethnic students at SMA </w:t>
      </w:r>
      <w:proofErr w:type="spellStart"/>
      <w:r w:rsidRPr="00E86292">
        <w:rPr>
          <w:sz w:val="24"/>
          <w:szCs w:val="24"/>
        </w:rPr>
        <w:t>Negeri</w:t>
      </w:r>
      <w:proofErr w:type="spellEnd"/>
      <w:r w:rsidRPr="00E86292">
        <w:rPr>
          <w:sz w:val="24"/>
          <w:szCs w:val="24"/>
        </w:rPr>
        <w:t xml:space="preserve"> 1 </w:t>
      </w:r>
      <w:proofErr w:type="spellStart"/>
      <w:r w:rsidRPr="00E86292">
        <w:rPr>
          <w:sz w:val="24"/>
          <w:szCs w:val="24"/>
        </w:rPr>
        <w:t>Pinangsori</w:t>
      </w:r>
      <w:proofErr w:type="spellEnd"/>
      <w:r w:rsidRPr="00E86292">
        <w:rPr>
          <w:sz w:val="24"/>
          <w:szCs w:val="24"/>
        </w:rPr>
        <w:t>.</w:t>
      </w:r>
    </w:p>
    <w:p w14:paraId="01412C30" w14:textId="77777777" w:rsidR="00992FC5" w:rsidRPr="00E86292" w:rsidRDefault="00992FC5" w:rsidP="00992FC5">
      <w:pPr>
        <w:spacing w:line="480" w:lineRule="auto"/>
        <w:rPr>
          <w:b/>
          <w:sz w:val="24"/>
          <w:szCs w:val="24"/>
        </w:rPr>
      </w:pPr>
    </w:p>
    <w:p w14:paraId="31EE71B5" w14:textId="3C48E483" w:rsidR="003833F0" w:rsidRDefault="003833F0" w:rsidP="00992FC5">
      <w:pPr>
        <w:spacing w:line="480" w:lineRule="auto"/>
        <w:ind w:firstLine="720"/>
        <w:jc w:val="both"/>
        <w:rPr>
          <w:sz w:val="24"/>
          <w:szCs w:val="24"/>
        </w:rPr>
      </w:pPr>
    </w:p>
    <w:p w14:paraId="28B62B94" w14:textId="77777777" w:rsidR="00444AC6" w:rsidRDefault="00444AC6" w:rsidP="000F2B47">
      <w:pPr>
        <w:spacing w:line="480" w:lineRule="auto"/>
        <w:jc w:val="both"/>
        <w:rPr>
          <w:sz w:val="24"/>
          <w:szCs w:val="24"/>
        </w:rPr>
      </w:pPr>
    </w:p>
    <w:p w14:paraId="118C7AA0" w14:textId="77777777" w:rsidR="000F2B47" w:rsidRDefault="000F2B47" w:rsidP="000F2B47">
      <w:pPr>
        <w:spacing w:line="480" w:lineRule="auto"/>
        <w:jc w:val="both"/>
        <w:rPr>
          <w:sz w:val="24"/>
          <w:szCs w:val="24"/>
        </w:rPr>
      </w:pPr>
    </w:p>
    <w:p w14:paraId="06D4802C" w14:textId="77777777" w:rsidR="00992FC5" w:rsidRDefault="00992FC5" w:rsidP="000F2B47">
      <w:pPr>
        <w:spacing w:line="480" w:lineRule="auto"/>
        <w:jc w:val="both"/>
        <w:rPr>
          <w:sz w:val="24"/>
          <w:szCs w:val="24"/>
        </w:rPr>
      </w:pPr>
    </w:p>
    <w:p w14:paraId="2145DDF8" w14:textId="77777777" w:rsidR="00992FC5" w:rsidRDefault="00992FC5" w:rsidP="000F2B47">
      <w:pPr>
        <w:spacing w:line="480" w:lineRule="auto"/>
        <w:jc w:val="both"/>
        <w:rPr>
          <w:sz w:val="24"/>
          <w:szCs w:val="24"/>
        </w:rPr>
      </w:pPr>
    </w:p>
    <w:p w14:paraId="10613F99" w14:textId="77777777" w:rsidR="00992FC5" w:rsidRPr="003833F0" w:rsidRDefault="00992FC5" w:rsidP="000F2B47">
      <w:pPr>
        <w:spacing w:line="480" w:lineRule="auto"/>
        <w:jc w:val="both"/>
        <w:rPr>
          <w:sz w:val="24"/>
          <w:szCs w:val="24"/>
        </w:rPr>
      </w:pPr>
    </w:p>
    <w:p w14:paraId="544FE75D" w14:textId="507A3D99" w:rsidR="00F806B3" w:rsidRDefault="007A76DB">
      <w:pPr>
        <w:pStyle w:val="Heading1"/>
      </w:pPr>
      <w:r>
        <w:lastRenderedPageBreak/>
        <w:t xml:space="preserve">References </w:t>
      </w:r>
    </w:p>
    <w:p w14:paraId="186BC928" w14:textId="77777777" w:rsidR="00F806B3" w:rsidRDefault="00F806B3">
      <w:pPr>
        <w:pStyle w:val="BodyText"/>
        <w:rPr>
          <w:b/>
        </w:rPr>
      </w:pPr>
    </w:p>
    <w:p w14:paraId="65F87132" w14:textId="77777777" w:rsidR="00992FC5" w:rsidRPr="00E86292" w:rsidRDefault="00992FC5" w:rsidP="00992FC5">
      <w:pPr>
        <w:adjustRightInd w:val="0"/>
        <w:spacing w:line="480" w:lineRule="auto"/>
        <w:ind w:left="480" w:hanging="480"/>
        <w:jc w:val="both"/>
        <w:rPr>
          <w:noProof/>
          <w:sz w:val="24"/>
          <w:szCs w:val="24"/>
        </w:rPr>
      </w:pPr>
      <w:r w:rsidRPr="00E86292">
        <w:rPr>
          <w:sz w:val="24"/>
          <w:szCs w:val="24"/>
        </w:rPr>
        <w:fldChar w:fldCharType="begin" w:fldLock="1"/>
      </w:r>
      <w:r w:rsidRPr="00E86292">
        <w:rPr>
          <w:sz w:val="24"/>
          <w:szCs w:val="24"/>
        </w:rPr>
        <w:instrText xml:space="preserve">ADDIN Mendeley Bibliography CSL_BIBLIOGRAPHY </w:instrText>
      </w:r>
      <w:r w:rsidRPr="00E86292">
        <w:rPr>
          <w:sz w:val="24"/>
          <w:szCs w:val="24"/>
        </w:rPr>
        <w:fldChar w:fldCharType="separate"/>
      </w:r>
      <w:r w:rsidRPr="00E86292">
        <w:rPr>
          <w:noProof/>
          <w:sz w:val="24"/>
          <w:szCs w:val="24"/>
        </w:rPr>
        <w:t xml:space="preserve">Gea, TB, &amp; Rahardi, K. (2021). Lexicon of Traditional Medicinal Plants in the Speech of the Nias Community, North Sumatra: Ecolinguistic Study. </w:t>
      </w:r>
      <w:r w:rsidRPr="00E86292">
        <w:rPr>
          <w:i/>
          <w:iCs/>
          <w:noProof/>
          <w:sz w:val="24"/>
          <w:szCs w:val="24"/>
        </w:rPr>
        <w:t xml:space="preserve">Salingka </w:t>
      </w:r>
      <w:r w:rsidRPr="00E86292">
        <w:rPr>
          <w:noProof/>
          <w:sz w:val="24"/>
          <w:szCs w:val="24"/>
        </w:rPr>
        <w:t xml:space="preserve">, </w:t>
      </w:r>
      <w:r w:rsidRPr="00E86292">
        <w:rPr>
          <w:i/>
          <w:iCs/>
          <w:noProof/>
          <w:sz w:val="24"/>
          <w:szCs w:val="24"/>
        </w:rPr>
        <w:t xml:space="preserve">18 </w:t>
      </w:r>
      <w:r w:rsidRPr="00E86292">
        <w:rPr>
          <w:noProof/>
          <w:sz w:val="24"/>
          <w:szCs w:val="24"/>
        </w:rPr>
        <w:t>(1), 55–65.</w:t>
      </w:r>
    </w:p>
    <w:p w14:paraId="071B7B30" w14:textId="77777777" w:rsidR="00992FC5" w:rsidRPr="00E86292" w:rsidRDefault="00992FC5" w:rsidP="00992FC5">
      <w:pPr>
        <w:adjustRightInd w:val="0"/>
        <w:spacing w:line="480" w:lineRule="auto"/>
        <w:ind w:left="480" w:hanging="480"/>
        <w:jc w:val="both"/>
        <w:rPr>
          <w:noProof/>
          <w:sz w:val="24"/>
          <w:szCs w:val="24"/>
        </w:rPr>
      </w:pPr>
      <w:r w:rsidRPr="00E86292">
        <w:rPr>
          <w:noProof/>
          <w:sz w:val="24"/>
          <w:szCs w:val="24"/>
        </w:rPr>
        <w:t xml:space="preserve">Meisya, DY, Sania, H., Ningsih, PA, &amp; Fitri, SA (2022). Variation of Fingerprint Patterns Faculty of Engineering and Faculty of Mathematics and Natural Sciences Based on Gender Variation of Fingerprint Patterns Faculty of Engineering and Faculty of Mathematics and Natural Sciences Based on Gender. </w:t>
      </w:r>
      <w:r w:rsidRPr="00E86292">
        <w:rPr>
          <w:i/>
          <w:iCs/>
          <w:noProof/>
          <w:sz w:val="24"/>
          <w:szCs w:val="24"/>
        </w:rPr>
        <w:t xml:space="preserve">National Seminar on Biology </w:t>
      </w:r>
      <w:r w:rsidRPr="00E86292">
        <w:rPr>
          <w:noProof/>
          <w:sz w:val="24"/>
          <w:szCs w:val="24"/>
        </w:rPr>
        <w:t>, 696–702.</w:t>
      </w:r>
    </w:p>
    <w:p w14:paraId="445182C1" w14:textId="77777777" w:rsidR="00992FC5" w:rsidRPr="00E86292" w:rsidRDefault="00992FC5" w:rsidP="00992FC5">
      <w:pPr>
        <w:adjustRightInd w:val="0"/>
        <w:spacing w:line="480" w:lineRule="auto"/>
        <w:ind w:left="480" w:hanging="480"/>
        <w:jc w:val="both"/>
        <w:rPr>
          <w:noProof/>
          <w:sz w:val="24"/>
          <w:szCs w:val="24"/>
        </w:rPr>
      </w:pPr>
      <w:r w:rsidRPr="00E86292">
        <w:rPr>
          <w:noProof/>
          <w:sz w:val="24"/>
          <w:szCs w:val="24"/>
        </w:rPr>
        <w:t xml:space="preserve">Romdhon, AR (2015). </w:t>
      </w:r>
      <w:r w:rsidRPr="00E86292">
        <w:rPr>
          <w:i/>
          <w:iCs/>
          <w:noProof/>
          <w:sz w:val="24"/>
          <w:szCs w:val="24"/>
        </w:rPr>
        <w:t xml:space="preserve">Reconstructive Forensic Identification Using Cephalometry Index Reconstructive Forensic Identification Using Cephalometry Index </w:t>
      </w:r>
      <w:r w:rsidRPr="00E86292">
        <w:rPr>
          <w:noProof/>
          <w:sz w:val="24"/>
          <w:szCs w:val="24"/>
        </w:rPr>
        <w:t xml:space="preserve">. </w:t>
      </w:r>
      <w:r w:rsidRPr="00E86292">
        <w:rPr>
          <w:i/>
          <w:iCs/>
          <w:noProof/>
          <w:sz w:val="24"/>
          <w:szCs w:val="24"/>
        </w:rPr>
        <w:t xml:space="preserve">4 </w:t>
      </w:r>
      <w:r w:rsidRPr="00E86292">
        <w:rPr>
          <w:noProof/>
          <w:sz w:val="24"/>
          <w:szCs w:val="24"/>
        </w:rPr>
        <w:t>(November), 23–28.</w:t>
      </w:r>
    </w:p>
    <w:p w14:paraId="0612074D" w14:textId="77777777" w:rsidR="00992FC5" w:rsidRPr="00E86292" w:rsidRDefault="00992FC5" w:rsidP="00992FC5">
      <w:pPr>
        <w:adjustRightInd w:val="0"/>
        <w:spacing w:line="480" w:lineRule="auto"/>
        <w:ind w:left="480" w:hanging="480"/>
        <w:jc w:val="both"/>
        <w:rPr>
          <w:noProof/>
          <w:sz w:val="24"/>
          <w:szCs w:val="24"/>
        </w:rPr>
      </w:pPr>
      <w:r w:rsidRPr="00E86292">
        <w:rPr>
          <w:noProof/>
          <w:sz w:val="24"/>
          <w:szCs w:val="24"/>
        </w:rPr>
        <w:t>Wijaya, IKWB, Darmayanti, NWS, &amp; Muliani, NM (2020). Developing students' life and career skills in order to improve the quality of elementary school graduates. Journal of Quality Assurance, 6(2), 171–179. http://ejournal.ihdn.ac.id/index.php/JPM</w:t>
      </w:r>
    </w:p>
    <w:p w14:paraId="7CAEB8A3" w14:textId="77777777" w:rsidR="00992FC5" w:rsidRPr="00E86292" w:rsidRDefault="00992FC5" w:rsidP="00992FC5">
      <w:pPr>
        <w:adjustRightInd w:val="0"/>
        <w:spacing w:line="480" w:lineRule="auto"/>
        <w:ind w:left="480" w:hanging="480"/>
        <w:jc w:val="both"/>
        <w:rPr>
          <w:noProof/>
          <w:sz w:val="24"/>
          <w:szCs w:val="24"/>
        </w:rPr>
      </w:pPr>
      <w:r w:rsidRPr="00E86292">
        <w:rPr>
          <w:noProof/>
          <w:sz w:val="24"/>
          <w:szCs w:val="24"/>
        </w:rPr>
        <w:t xml:space="preserve">Yeni, N.S., Forendra, S., Azura, R.M., &amp; Mumtaza, P.Z. (2023). </w:t>
      </w:r>
      <w:r w:rsidRPr="00E86292">
        <w:rPr>
          <w:i/>
          <w:iCs/>
          <w:noProof/>
          <w:sz w:val="24"/>
          <w:szCs w:val="24"/>
        </w:rPr>
        <w:t xml:space="preserve">Analysis of Fingerprint Patterns in Blood Group A and B People in Padang City </w:t>
      </w:r>
      <w:r w:rsidRPr="00E86292">
        <w:rPr>
          <w:noProof/>
          <w:sz w:val="24"/>
          <w:szCs w:val="24"/>
        </w:rPr>
        <w:t>. 627–634.</w:t>
      </w:r>
    </w:p>
    <w:p w14:paraId="55EE30BC" w14:textId="77777777" w:rsidR="00992FC5" w:rsidRPr="00E86292" w:rsidRDefault="00992FC5" w:rsidP="00992FC5">
      <w:pPr>
        <w:adjustRightInd w:val="0"/>
        <w:spacing w:line="480" w:lineRule="auto"/>
        <w:ind w:left="480" w:hanging="480"/>
        <w:jc w:val="both"/>
        <w:rPr>
          <w:sz w:val="24"/>
          <w:szCs w:val="24"/>
        </w:rPr>
      </w:pPr>
      <w:r w:rsidRPr="00E86292">
        <w:rPr>
          <w:sz w:val="24"/>
          <w:szCs w:val="24"/>
        </w:rPr>
        <w:fldChar w:fldCharType="end"/>
      </w:r>
    </w:p>
    <w:p w14:paraId="38436BEE" w14:textId="3E769329" w:rsidR="00F806B3" w:rsidRDefault="00F806B3" w:rsidP="00992FC5">
      <w:pPr>
        <w:spacing w:line="360" w:lineRule="auto"/>
        <w:ind w:left="720" w:hanging="720"/>
        <w:jc w:val="both"/>
        <w:rPr>
          <w:sz w:val="24"/>
        </w:rPr>
      </w:pPr>
    </w:p>
    <w:sectPr w:rsidR="00F806B3">
      <w:pgSz w:w="11900" w:h="16820"/>
      <w:pgMar w:top="138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jaVu Sans">
    <w:altName w:val="Verdana"/>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634CE"/>
    <w:multiLevelType w:val="multilevel"/>
    <w:tmpl w:val="8F788A14"/>
    <w:lvl w:ilvl="0">
      <w:start w:val="1"/>
      <w:numFmt w:val="decimal"/>
      <w:lvlText w:val="%1."/>
      <w:lvlJc w:val="left"/>
      <w:pPr>
        <w:ind w:left="340" w:hanging="24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520" w:hanging="42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700" w:hanging="60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1767" w:hanging="600"/>
      </w:pPr>
      <w:rPr>
        <w:rFonts w:hint="default"/>
        <w:lang w:val="en-US" w:eastAsia="en-US" w:bidi="ar-SA"/>
      </w:rPr>
    </w:lvl>
    <w:lvl w:ilvl="4">
      <w:numFmt w:val="bullet"/>
      <w:lvlText w:val="•"/>
      <w:lvlJc w:val="left"/>
      <w:pPr>
        <w:ind w:left="2835" w:hanging="600"/>
      </w:pPr>
      <w:rPr>
        <w:rFonts w:hint="default"/>
        <w:lang w:val="en-US" w:eastAsia="en-US" w:bidi="ar-SA"/>
      </w:rPr>
    </w:lvl>
    <w:lvl w:ilvl="5">
      <w:numFmt w:val="bullet"/>
      <w:lvlText w:val="•"/>
      <w:lvlJc w:val="left"/>
      <w:pPr>
        <w:ind w:left="3902" w:hanging="600"/>
      </w:pPr>
      <w:rPr>
        <w:rFonts w:hint="default"/>
        <w:lang w:val="en-US" w:eastAsia="en-US" w:bidi="ar-SA"/>
      </w:rPr>
    </w:lvl>
    <w:lvl w:ilvl="6">
      <w:numFmt w:val="bullet"/>
      <w:lvlText w:val="•"/>
      <w:lvlJc w:val="left"/>
      <w:pPr>
        <w:ind w:left="4970" w:hanging="600"/>
      </w:pPr>
      <w:rPr>
        <w:rFonts w:hint="default"/>
        <w:lang w:val="en-US" w:eastAsia="en-US" w:bidi="ar-SA"/>
      </w:rPr>
    </w:lvl>
    <w:lvl w:ilvl="7">
      <w:numFmt w:val="bullet"/>
      <w:lvlText w:val="•"/>
      <w:lvlJc w:val="left"/>
      <w:pPr>
        <w:ind w:left="6037" w:hanging="600"/>
      </w:pPr>
      <w:rPr>
        <w:rFonts w:hint="default"/>
        <w:lang w:val="en-US" w:eastAsia="en-US" w:bidi="ar-SA"/>
      </w:rPr>
    </w:lvl>
    <w:lvl w:ilvl="8">
      <w:numFmt w:val="bullet"/>
      <w:lvlText w:val="•"/>
      <w:lvlJc w:val="left"/>
      <w:pPr>
        <w:ind w:left="7105" w:hanging="600"/>
      </w:pPr>
      <w:rPr>
        <w:rFonts w:hint="default"/>
        <w:lang w:val="en-US" w:eastAsia="en-US" w:bidi="ar-SA"/>
      </w:rPr>
    </w:lvl>
  </w:abstractNum>
  <w:abstractNum w:abstractNumId="1">
    <w:nsid w:val="07BF644E"/>
    <w:multiLevelType w:val="multilevel"/>
    <w:tmpl w:val="88444388"/>
    <w:lvl w:ilvl="0">
      <w:start w:val="3"/>
      <w:numFmt w:val="decimal"/>
      <w:lvlText w:val="%1"/>
      <w:lvlJc w:val="left"/>
      <w:pPr>
        <w:ind w:left="520" w:hanging="420"/>
      </w:pPr>
      <w:rPr>
        <w:rFonts w:hint="default"/>
        <w:lang w:val="en-US" w:eastAsia="en-US" w:bidi="ar-SA"/>
      </w:rPr>
    </w:lvl>
    <w:lvl w:ilvl="1">
      <w:start w:val="3"/>
      <w:numFmt w:val="decimal"/>
      <w:lvlText w:val="%1.%2."/>
      <w:lvlJc w:val="left"/>
      <w:pPr>
        <w:ind w:left="520" w:hanging="42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700" w:hanging="60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597" w:hanging="600"/>
      </w:pPr>
      <w:rPr>
        <w:rFonts w:hint="default"/>
        <w:lang w:val="en-US" w:eastAsia="en-US" w:bidi="ar-SA"/>
      </w:rPr>
    </w:lvl>
    <w:lvl w:ilvl="4">
      <w:numFmt w:val="bullet"/>
      <w:lvlText w:val="•"/>
      <w:lvlJc w:val="left"/>
      <w:pPr>
        <w:ind w:left="3546" w:hanging="600"/>
      </w:pPr>
      <w:rPr>
        <w:rFonts w:hint="default"/>
        <w:lang w:val="en-US" w:eastAsia="en-US" w:bidi="ar-SA"/>
      </w:rPr>
    </w:lvl>
    <w:lvl w:ilvl="5">
      <w:numFmt w:val="bullet"/>
      <w:lvlText w:val="•"/>
      <w:lvlJc w:val="left"/>
      <w:pPr>
        <w:ind w:left="4495" w:hanging="600"/>
      </w:pPr>
      <w:rPr>
        <w:rFonts w:hint="default"/>
        <w:lang w:val="en-US" w:eastAsia="en-US" w:bidi="ar-SA"/>
      </w:rPr>
    </w:lvl>
    <w:lvl w:ilvl="6">
      <w:numFmt w:val="bullet"/>
      <w:lvlText w:val="•"/>
      <w:lvlJc w:val="left"/>
      <w:pPr>
        <w:ind w:left="5444" w:hanging="600"/>
      </w:pPr>
      <w:rPr>
        <w:rFonts w:hint="default"/>
        <w:lang w:val="en-US" w:eastAsia="en-US" w:bidi="ar-SA"/>
      </w:rPr>
    </w:lvl>
    <w:lvl w:ilvl="7">
      <w:numFmt w:val="bullet"/>
      <w:lvlText w:val="•"/>
      <w:lvlJc w:val="left"/>
      <w:pPr>
        <w:ind w:left="6393" w:hanging="600"/>
      </w:pPr>
      <w:rPr>
        <w:rFonts w:hint="default"/>
        <w:lang w:val="en-US" w:eastAsia="en-US" w:bidi="ar-SA"/>
      </w:rPr>
    </w:lvl>
    <w:lvl w:ilvl="8">
      <w:numFmt w:val="bullet"/>
      <w:lvlText w:val="•"/>
      <w:lvlJc w:val="left"/>
      <w:pPr>
        <w:ind w:left="7342" w:hanging="600"/>
      </w:pPr>
      <w:rPr>
        <w:rFonts w:hint="default"/>
        <w:lang w:val="en-US" w:eastAsia="en-US" w:bidi="ar-SA"/>
      </w:rPr>
    </w:lvl>
  </w:abstractNum>
  <w:abstractNum w:abstractNumId="2">
    <w:nsid w:val="191E39EF"/>
    <w:multiLevelType w:val="hybridMultilevel"/>
    <w:tmpl w:val="8E0A9A32"/>
    <w:lvl w:ilvl="0" w:tplc="066E1234">
      <w:numFmt w:val="bullet"/>
      <w:lvlText w:val=""/>
      <w:lvlJc w:val="left"/>
      <w:pPr>
        <w:ind w:left="460" w:hanging="360"/>
      </w:pPr>
      <w:rPr>
        <w:rFonts w:ascii="Symbol" w:eastAsia="Symbol" w:hAnsi="Symbol" w:cs="Symbol" w:hint="default"/>
        <w:w w:val="100"/>
        <w:sz w:val="24"/>
        <w:szCs w:val="24"/>
        <w:lang w:val="en-US" w:eastAsia="en-US" w:bidi="ar-SA"/>
      </w:rPr>
    </w:lvl>
    <w:lvl w:ilvl="1" w:tplc="C158D5B4">
      <w:numFmt w:val="bullet"/>
      <w:lvlText w:val="•"/>
      <w:lvlJc w:val="left"/>
      <w:pPr>
        <w:ind w:left="1338" w:hanging="360"/>
      </w:pPr>
      <w:rPr>
        <w:rFonts w:hint="default"/>
        <w:lang w:val="en-US" w:eastAsia="en-US" w:bidi="ar-SA"/>
      </w:rPr>
    </w:lvl>
    <w:lvl w:ilvl="2" w:tplc="F79E17CA">
      <w:numFmt w:val="bullet"/>
      <w:lvlText w:val="•"/>
      <w:lvlJc w:val="left"/>
      <w:pPr>
        <w:ind w:left="2216" w:hanging="360"/>
      </w:pPr>
      <w:rPr>
        <w:rFonts w:hint="default"/>
        <w:lang w:val="en-US" w:eastAsia="en-US" w:bidi="ar-SA"/>
      </w:rPr>
    </w:lvl>
    <w:lvl w:ilvl="3" w:tplc="F300E810">
      <w:numFmt w:val="bullet"/>
      <w:lvlText w:val="•"/>
      <w:lvlJc w:val="left"/>
      <w:pPr>
        <w:ind w:left="3094" w:hanging="360"/>
      </w:pPr>
      <w:rPr>
        <w:rFonts w:hint="default"/>
        <w:lang w:val="en-US" w:eastAsia="en-US" w:bidi="ar-SA"/>
      </w:rPr>
    </w:lvl>
    <w:lvl w:ilvl="4" w:tplc="4978D1B2">
      <w:numFmt w:val="bullet"/>
      <w:lvlText w:val="•"/>
      <w:lvlJc w:val="left"/>
      <w:pPr>
        <w:ind w:left="3972" w:hanging="360"/>
      </w:pPr>
      <w:rPr>
        <w:rFonts w:hint="default"/>
        <w:lang w:val="en-US" w:eastAsia="en-US" w:bidi="ar-SA"/>
      </w:rPr>
    </w:lvl>
    <w:lvl w:ilvl="5" w:tplc="32EE24D2">
      <w:numFmt w:val="bullet"/>
      <w:lvlText w:val="•"/>
      <w:lvlJc w:val="left"/>
      <w:pPr>
        <w:ind w:left="4850" w:hanging="360"/>
      </w:pPr>
      <w:rPr>
        <w:rFonts w:hint="default"/>
        <w:lang w:val="en-US" w:eastAsia="en-US" w:bidi="ar-SA"/>
      </w:rPr>
    </w:lvl>
    <w:lvl w:ilvl="6" w:tplc="EF8A1932">
      <w:numFmt w:val="bullet"/>
      <w:lvlText w:val="•"/>
      <w:lvlJc w:val="left"/>
      <w:pPr>
        <w:ind w:left="5728" w:hanging="360"/>
      </w:pPr>
      <w:rPr>
        <w:rFonts w:hint="default"/>
        <w:lang w:val="en-US" w:eastAsia="en-US" w:bidi="ar-SA"/>
      </w:rPr>
    </w:lvl>
    <w:lvl w:ilvl="7" w:tplc="DCFE9EDA">
      <w:numFmt w:val="bullet"/>
      <w:lvlText w:val="•"/>
      <w:lvlJc w:val="left"/>
      <w:pPr>
        <w:ind w:left="6606" w:hanging="360"/>
      </w:pPr>
      <w:rPr>
        <w:rFonts w:hint="default"/>
        <w:lang w:val="en-US" w:eastAsia="en-US" w:bidi="ar-SA"/>
      </w:rPr>
    </w:lvl>
    <w:lvl w:ilvl="8" w:tplc="96A6E1C2">
      <w:numFmt w:val="bullet"/>
      <w:lvlText w:val="•"/>
      <w:lvlJc w:val="left"/>
      <w:pPr>
        <w:ind w:left="7484" w:hanging="360"/>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06B3"/>
    <w:rsid w:val="000F2B47"/>
    <w:rsid w:val="00150612"/>
    <w:rsid w:val="003833F0"/>
    <w:rsid w:val="00444AC6"/>
    <w:rsid w:val="005F625A"/>
    <w:rsid w:val="007A76DB"/>
    <w:rsid w:val="00992FC5"/>
    <w:rsid w:val="00B66C24"/>
    <w:rsid w:val="00DA7ABF"/>
    <w:rsid w:val="00DC7793"/>
    <w:rsid w:val="00F80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17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20" w:hanging="420"/>
    </w:pPr>
  </w:style>
  <w:style w:type="paragraph" w:customStyle="1" w:styleId="TableParagraph">
    <w:name w:val="Table Paragraph"/>
    <w:basedOn w:val="Normal"/>
    <w:uiPriority w:val="1"/>
    <w:qFormat/>
  </w:style>
  <w:style w:type="character" w:styleId="Hyperlink">
    <w:name w:val="Hyperlink"/>
    <w:uiPriority w:val="99"/>
    <w:unhideWhenUsed/>
    <w:rsid w:val="00150612"/>
    <w:rPr>
      <w:color w:val="0000FF"/>
      <w:u w:val="single"/>
    </w:rPr>
  </w:style>
  <w:style w:type="paragraph" w:styleId="BalloonText">
    <w:name w:val="Balloon Text"/>
    <w:basedOn w:val="Normal"/>
    <w:link w:val="BalloonTextChar"/>
    <w:uiPriority w:val="99"/>
    <w:semiHidden/>
    <w:unhideWhenUsed/>
    <w:rsid w:val="00DA7ABF"/>
    <w:rPr>
      <w:rFonts w:ascii="Tahoma" w:hAnsi="Tahoma" w:cs="Tahoma"/>
      <w:sz w:val="16"/>
      <w:szCs w:val="16"/>
    </w:rPr>
  </w:style>
  <w:style w:type="character" w:customStyle="1" w:styleId="BalloonTextChar">
    <w:name w:val="Balloon Text Char"/>
    <w:basedOn w:val="DefaultParagraphFont"/>
    <w:link w:val="BalloonText"/>
    <w:uiPriority w:val="99"/>
    <w:semiHidden/>
    <w:rsid w:val="00DA7ABF"/>
    <w:rPr>
      <w:rFonts w:ascii="Tahoma" w:eastAsia="Times New Roman" w:hAnsi="Tahoma" w:cs="Tahoma"/>
      <w:sz w:val="16"/>
      <w:szCs w:val="16"/>
    </w:rPr>
  </w:style>
  <w:style w:type="table" w:styleId="TableGrid">
    <w:name w:val="Table Grid"/>
    <w:basedOn w:val="TableNormal"/>
    <w:uiPriority w:val="59"/>
    <w:rsid w:val="00992FC5"/>
    <w:pPr>
      <w:widowControl/>
      <w:autoSpaceDE/>
      <w:autoSpaceDN/>
    </w:pPr>
    <w:rPr>
      <w:lan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20" w:hanging="420"/>
    </w:pPr>
  </w:style>
  <w:style w:type="paragraph" w:customStyle="1" w:styleId="TableParagraph">
    <w:name w:val="Table Paragraph"/>
    <w:basedOn w:val="Normal"/>
    <w:uiPriority w:val="1"/>
    <w:qFormat/>
  </w:style>
  <w:style w:type="character" w:styleId="Hyperlink">
    <w:name w:val="Hyperlink"/>
    <w:uiPriority w:val="99"/>
    <w:unhideWhenUsed/>
    <w:rsid w:val="00150612"/>
    <w:rPr>
      <w:color w:val="0000FF"/>
      <w:u w:val="single"/>
    </w:rPr>
  </w:style>
  <w:style w:type="paragraph" w:styleId="BalloonText">
    <w:name w:val="Balloon Text"/>
    <w:basedOn w:val="Normal"/>
    <w:link w:val="BalloonTextChar"/>
    <w:uiPriority w:val="99"/>
    <w:semiHidden/>
    <w:unhideWhenUsed/>
    <w:rsid w:val="00DA7ABF"/>
    <w:rPr>
      <w:rFonts w:ascii="Tahoma" w:hAnsi="Tahoma" w:cs="Tahoma"/>
      <w:sz w:val="16"/>
      <w:szCs w:val="16"/>
    </w:rPr>
  </w:style>
  <w:style w:type="character" w:customStyle="1" w:styleId="BalloonTextChar">
    <w:name w:val="Balloon Text Char"/>
    <w:basedOn w:val="DefaultParagraphFont"/>
    <w:link w:val="BalloonText"/>
    <w:uiPriority w:val="99"/>
    <w:semiHidden/>
    <w:rsid w:val="00DA7ABF"/>
    <w:rPr>
      <w:rFonts w:ascii="Tahoma" w:eastAsia="Times New Roman" w:hAnsi="Tahoma" w:cs="Tahoma"/>
      <w:sz w:val="16"/>
      <w:szCs w:val="16"/>
    </w:rPr>
  </w:style>
  <w:style w:type="table" w:styleId="TableGrid">
    <w:name w:val="Table Grid"/>
    <w:basedOn w:val="TableNormal"/>
    <w:uiPriority w:val="59"/>
    <w:rsid w:val="00992FC5"/>
    <w:pPr>
      <w:widowControl/>
      <w:autoSpaceDE/>
      <w:autoSpaceDN/>
    </w:pPr>
    <w:rPr>
      <w:lan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55628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yam_unp@fmipa.unp.ac.id" TargetMode="External"/><Relationship Id="rId3" Type="http://schemas.openxmlformats.org/officeDocument/2006/relationships/styles" Target="styles.xml"/><Relationship Id="rId7" Type="http://schemas.openxmlformats.org/officeDocument/2006/relationships/hyperlink" Target="mailto:author@institution.domain"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7C84E-068C-48F2-B018-DC08BBA63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2110</Words>
  <Characters>12029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LENOVO</cp:lastModifiedBy>
  <cp:revision>2</cp:revision>
  <dcterms:created xsi:type="dcterms:W3CDTF">2024-01-07T17:54:00Z</dcterms:created>
  <dcterms:modified xsi:type="dcterms:W3CDTF">2024-01-07T17:54:00Z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2023-12-07T00:00:00Z</vt:filetime>
  </property>
</Properties>
</file>