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7B" w:rsidRPr="00B4509F" w:rsidRDefault="007E337B" w:rsidP="007E337B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>
        <w:rPr>
          <w:rFonts w:ascii="Arial" w:hAnsi="Arial" w:cs="Arial"/>
          <w:b/>
          <w:sz w:val="32"/>
        </w:rPr>
        <w:t>ASSEMBLY PROGRAM FOR PART # 2</w:t>
      </w:r>
    </w:p>
    <w:p w:rsidR="007E337B" w:rsidRPr="00B4509F" w:rsidRDefault="007E337B" w:rsidP="007E337B">
      <w:pPr>
        <w:rPr>
          <w:rFonts w:ascii="Arial" w:hAnsi="Arial" w:cs="Arial"/>
        </w:rPr>
      </w:pPr>
    </w:p>
    <w:p w:rsidR="007E337B" w:rsidRDefault="000829A5" w:rsidP="007E337B">
      <w:pPr>
        <w:pStyle w:val="GvdeMetni"/>
        <w:jc w:val="left"/>
      </w:pPr>
      <w:r w:rsidRPr="000829A5">
        <w:rPr>
          <w:noProof/>
          <w:lang w:val="tr-TR" w:eastAsia="tr-TR"/>
        </w:rPr>
        <w:drawing>
          <wp:inline distT="0" distB="0" distL="0" distR="0" wp14:anchorId="4A74C8F8" wp14:editId="7D4EBA3E">
            <wp:extent cx="5302155" cy="4435522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70" cy="44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7B" w:rsidRPr="00B4509F" w:rsidRDefault="007E337B" w:rsidP="007E337B">
      <w:pPr>
        <w:pStyle w:val="GvdeMetni"/>
        <w:jc w:val="left"/>
        <w:rPr>
          <w:rFonts w:ascii="Arial" w:hAnsi="Arial" w:cs="Arial"/>
          <w:sz w:val="24"/>
          <w:szCs w:val="24"/>
        </w:rPr>
      </w:pPr>
    </w:p>
    <w:p w:rsidR="007E337B" w:rsidRDefault="007E337B" w:rsidP="007E337B">
      <w:pPr>
        <w:pStyle w:val="GvdeMetni"/>
        <w:jc w:val="left"/>
        <w:rPr>
          <w:rFonts w:ascii="Arial" w:hAnsi="Arial" w:cs="Arial"/>
          <w:b w:val="0"/>
          <w:sz w:val="24"/>
          <w:szCs w:val="24"/>
        </w:rPr>
      </w:pPr>
      <w:r w:rsidRPr="00B4509F">
        <w:rPr>
          <w:rFonts w:ascii="Arial" w:hAnsi="Arial" w:cs="Arial"/>
          <w:b w:val="0"/>
          <w:sz w:val="24"/>
          <w:szCs w:val="24"/>
        </w:rPr>
        <w:t xml:space="preserve">Program performs bitwise “AND” operation on 10 numbers that are stored in memory between addresses 0x800 - 0x809 and write the result to the address 0x80A. </w:t>
      </w:r>
      <w:r w:rsidRPr="00D479BF">
        <w:rPr>
          <w:rFonts w:ascii="Arial" w:hAnsi="Arial" w:cs="Arial"/>
          <w:sz w:val="24"/>
          <w:szCs w:val="24"/>
        </w:rPr>
        <w:t>DATAPTR</w:t>
      </w:r>
      <w:r w:rsidRPr="00B4509F">
        <w:rPr>
          <w:rFonts w:ascii="Arial" w:hAnsi="Arial" w:cs="Arial"/>
          <w:b w:val="0"/>
          <w:sz w:val="24"/>
          <w:szCs w:val="24"/>
        </w:rPr>
        <w:t xml:space="preserve"> keeps address for first data, </w:t>
      </w:r>
      <w:r w:rsidRPr="00D479BF">
        <w:rPr>
          <w:rFonts w:ascii="Arial" w:hAnsi="Arial" w:cs="Arial"/>
          <w:sz w:val="24"/>
          <w:szCs w:val="24"/>
        </w:rPr>
        <w:t>RESULTPTR</w:t>
      </w:r>
      <w:r w:rsidRPr="00B4509F">
        <w:rPr>
          <w:rFonts w:ascii="Arial" w:hAnsi="Arial" w:cs="Arial"/>
          <w:b w:val="0"/>
          <w:sz w:val="24"/>
          <w:szCs w:val="24"/>
        </w:rPr>
        <w:t xml:space="preserve"> keeps address for result and </w:t>
      </w:r>
      <w:r w:rsidRPr="00D479BF">
        <w:rPr>
          <w:rFonts w:ascii="Arial" w:hAnsi="Arial" w:cs="Arial"/>
          <w:sz w:val="24"/>
          <w:szCs w:val="24"/>
        </w:rPr>
        <w:t>ITERNUM</w:t>
      </w:r>
      <w:r w:rsidRPr="00B4509F">
        <w:rPr>
          <w:rFonts w:ascii="Arial" w:hAnsi="Arial" w:cs="Arial"/>
          <w:b w:val="0"/>
          <w:sz w:val="24"/>
          <w:szCs w:val="24"/>
        </w:rPr>
        <w:t xml:space="preserve"> sets number of elements to be performed bitwise “AND”.</w:t>
      </w:r>
      <w:r>
        <w:rPr>
          <w:rFonts w:ascii="Arial" w:hAnsi="Arial" w:cs="Arial"/>
          <w:b w:val="0"/>
          <w:sz w:val="24"/>
          <w:szCs w:val="24"/>
        </w:rPr>
        <w:t xml:space="preserve"> </w:t>
      </w:r>
    </w:p>
    <w:p w:rsidR="007E337B" w:rsidRPr="00B4509F" w:rsidRDefault="007E337B" w:rsidP="007E337B">
      <w:pPr>
        <w:pStyle w:val="GvdeMetni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For our case program runs for 10 iteration without problem and writes result to </w:t>
      </w:r>
      <w:r w:rsidRPr="008D1CAF">
        <w:rPr>
          <w:rFonts w:ascii="Arial" w:hAnsi="Arial" w:cs="Arial"/>
          <w:sz w:val="24"/>
          <w:szCs w:val="24"/>
        </w:rPr>
        <w:t>RESULT</w:t>
      </w:r>
      <w:r>
        <w:rPr>
          <w:rFonts w:ascii="Arial" w:hAnsi="Arial" w:cs="Arial"/>
          <w:b w:val="0"/>
          <w:sz w:val="24"/>
          <w:szCs w:val="24"/>
        </w:rPr>
        <w:t xml:space="preserve"> address then program halts. For this data set the result will be 0000.</w:t>
      </w:r>
    </w:p>
    <w:p w:rsidR="004D7E8D" w:rsidRDefault="004D7E8D"/>
    <w:sectPr w:rsidR="004D7E8D" w:rsidSect="00F85262">
      <w:pgSz w:w="11906" w:h="16838"/>
      <w:pgMar w:top="1702" w:right="1985" w:bottom="1440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ECC"/>
    <w:rsid w:val="000829A5"/>
    <w:rsid w:val="004D7E8D"/>
    <w:rsid w:val="00577888"/>
    <w:rsid w:val="007E337B"/>
    <w:rsid w:val="00A84E2B"/>
    <w:rsid w:val="00B42ECC"/>
    <w:rsid w:val="00F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3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rsid w:val="007E337B"/>
    <w:pPr>
      <w:jc w:val="center"/>
    </w:pPr>
    <w:rPr>
      <w:b/>
      <w:sz w:val="52"/>
    </w:rPr>
  </w:style>
  <w:style w:type="character" w:customStyle="1" w:styleId="GvdeMetniChar">
    <w:name w:val="Gövde Metni Char"/>
    <w:basedOn w:val="VarsaylanParagrafYazTipi"/>
    <w:link w:val="GvdeMetni"/>
    <w:semiHidden/>
    <w:rsid w:val="007E337B"/>
    <w:rPr>
      <w:rFonts w:ascii="Times New Roman" w:eastAsia="Times New Roman" w:hAnsi="Times New Roman" w:cs="Times New Roman"/>
      <w:b/>
      <w:sz w:val="52"/>
      <w:szCs w:val="20"/>
      <w:lang w:val="en-US" w:eastAsia="zh-C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E337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337B"/>
    <w:rPr>
      <w:rFonts w:ascii="Tahoma" w:eastAsia="Times New Roma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3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rsid w:val="007E337B"/>
    <w:pPr>
      <w:jc w:val="center"/>
    </w:pPr>
    <w:rPr>
      <w:b/>
      <w:sz w:val="52"/>
    </w:rPr>
  </w:style>
  <w:style w:type="character" w:customStyle="1" w:styleId="GvdeMetniChar">
    <w:name w:val="Gövde Metni Char"/>
    <w:basedOn w:val="VarsaylanParagrafYazTipi"/>
    <w:link w:val="GvdeMetni"/>
    <w:semiHidden/>
    <w:rsid w:val="007E337B"/>
    <w:rPr>
      <w:rFonts w:ascii="Times New Roman" w:eastAsia="Times New Roman" w:hAnsi="Times New Roman" w:cs="Times New Roman"/>
      <w:b/>
      <w:sz w:val="52"/>
      <w:szCs w:val="20"/>
      <w:lang w:val="en-US" w:eastAsia="zh-C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E337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337B"/>
    <w:rPr>
      <w:rFonts w:ascii="Tahoma" w:eastAsia="Times New Roma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8</cp:revision>
  <cp:lastPrinted>2013-04-28T18:36:00Z</cp:lastPrinted>
  <dcterms:created xsi:type="dcterms:W3CDTF">2013-04-28T18:31:00Z</dcterms:created>
  <dcterms:modified xsi:type="dcterms:W3CDTF">2013-04-28T18:36:00Z</dcterms:modified>
</cp:coreProperties>
</file>