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2" w:rsidRPr="004A534B" w:rsidRDefault="00B36D52" w:rsidP="00B36D52">
      <w:pPr>
        <w:jc w:val="center"/>
        <w:rPr>
          <w:rFonts w:ascii="Arial" w:hAnsi="Arial" w:cs="Arial"/>
          <w:b/>
          <w:bCs/>
          <w:sz w:val="32"/>
          <w:szCs w:val="32"/>
          <w:lang w:val="en-US"/>
        </w:rPr>
      </w:pPr>
      <w:proofErr w:type="gramStart"/>
      <w:r w:rsidRPr="004A534B">
        <w:rPr>
          <w:rFonts w:ascii="Arial" w:hAnsi="Arial" w:cs="Arial"/>
          <w:b/>
          <w:bCs/>
          <w:sz w:val="32"/>
          <w:szCs w:val="32"/>
          <w:lang w:val="en-US"/>
        </w:rPr>
        <w:t>İ.T.Ü.</w:t>
      </w:r>
      <w:proofErr w:type="gramEnd"/>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4A56A6" w:rsidP="00B36D52">
      <w:pPr>
        <w:jc w:val="center"/>
        <w:rPr>
          <w:sz w:val="52"/>
          <w:szCs w:val="52"/>
          <w:lang w:val="en-US"/>
        </w:rPr>
      </w:pPr>
      <w:r w:rsidRPr="004A534B">
        <w:rPr>
          <w:noProof/>
          <w:sz w:val="52"/>
          <w:szCs w:val="52"/>
        </w:rPr>
        <w:drawing>
          <wp:inline distT="0" distB="0" distL="0" distR="0" wp14:anchorId="5830D51C" wp14:editId="646C67D7">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6472" w:type="dxa"/>
        <w:tblLook w:val="01E0" w:firstRow="1" w:lastRow="1" w:firstColumn="1" w:lastColumn="1" w:noHBand="0" w:noVBand="0"/>
      </w:tblPr>
      <w:tblGrid>
        <w:gridCol w:w="2660"/>
        <w:gridCol w:w="6662"/>
        <w:gridCol w:w="3575"/>
        <w:gridCol w:w="3575"/>
      </w:tblGrid>
      <w:tr w:rsidR="00773C10" w:rsidRPr="004A534B" w:rsidTr="00E93481">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10237" w:type="dxa"/>
            <w:gridSpan w:val="2"/>
          </w:tcPr>
          <w:p w:rsidR="00773C10" w:rsidRPr="00F0433E" w:rsidRDefault="00342C03" w:rsidP="00B36D52">
            <w:pPr>
              <w:rPr>
                <w:bCs/>
                <w:sz w:val="32"/>
                <w:szCs w:val="32"/>
                <w:lang w:val="en-US"/>
              </w:rPr>
            </w:pPr>
            <w:r w:rsidRPr="004A534B">
              <w:rPr>
                <w:b/>
                <w:bCs/>
                <w:sz w:val="32"/>
                <w:szCs w:val="32"/>
                <w:lang w:val="en-US"/>
              </w:rPr>
              <w:t>:</w:t>
            </w:r>
            <w:r w:rsidR="00F0433E">
              <w:rPr>
                <w:bCs/>
                <w:sz w:val="32"/>
                <w:szCs w:val="32"/>
                <w:lang w:val="en-US"/>
              </w:rPr>
              <w:t xml:space="preserve"> 02</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10237" w:type="dxa"/>
            <w:gridSpan w:val="2"/>
          </w:tcPr>
          <w:p w:rsidR="006C576E" w:rsidRPr="00F0433E" w:rsidRDefault="006C576E" w:rsidP="00B36D52">
            <w:pPr>
              <w:rPr>
                <w:bCs/>
                <w:sz w:val="32"/>
                <w:szCs w:val="32"/>
                <w:lang w:val="en-US"/>
              </w:rPr>
            </w:pPr>
            <w:r w:rsidRPr="004A534B">
              <w:rPr>
                <w:b/>
                <w:bCs/>
                <w:sz w:val="32"/>
                <w:szCs w:val="32"/>
                <w:lang w:val="en-US"/>
              </w:rPr>
              <w:t>:</w:t>
            </w:r>
            <w:r w:rsidR="00F0433E">
              <w:rPr>
                <w:bCs/>
                <w:sz w:val="32"/>
                <w:szCs w:val="32"/>
                <w:lang w:val="en-US"/>
              </w:rPr>
              <w:t xml:space="preserve"> 03.10.2013</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10237" w:type="dxa"/>
            <w:gridSpan w:val="2"/>
          </w:tcPr>
          <w:p w:rsidR="006C576E" w:rsidRPr="00F0433E" w:rsidRDefault="006C576E" w:rsidP="00B36D52">
            <w:pPr>
              <w:rPr>
                <w:bCs/>
                <w:sz w:val="32"/>
                <w:szCs w:val="32"/>
                <w:lang w:val="en-US"/>
              </w:rPr>
            </w:pPr>
            <w:r w:rsidRPr="004A534B">
              <w:rPr>
                <w:b/>
                <w:bCs/>
                <w:sz w:val="32"/>
                <w:szCs w:val="32"/>
                <w:lang w:val="en-US"/>
              </w:rPr>
              <w:t>:</w:t>
            </w:r>
            <w:r w:rsidR="002A4541">
              <w:rPr>
                <w:bCs/>
                <w:sz w:val="32"/>
                <w:szCs w:val="32"/>
                <w:lang w:val="en-US"/>
              </w:rPr>
              <w:t xml:space="preserve"> B</w:t>
            </w:r>
            <w:r w:rsidR="00F0433E">
              <w:rPr>
                <w:bCs/>
                <w:sz w:val="32"/>
                <w:szCs w:val="32"/>
                <w:lang w:val="en-US"/>
              </w:rPr>
              <w:t>9</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10237" w:type="dxa"/>
            <w:gridSpan w:val="2"/>
          </w:tcPr>
          <w:p w:rsidR="006C576E" w:rsidRDefault="006C576E" w:rsidP="00B36D52">
            <w:pPr>
              <w:rPr>
                <w:bCs/>
                <w:sz w:val="32"/>
                <w:szCs w:val="32"/>
                <w:lang w:val="en-US"/>
              </w:rPr>
            </w:pPr>
            <w:r w:rsidRPr="004A534B">
              <w:rPr>
                <w:b/>
                <w:bCs/>
                <w:sz w:val="32"/>
                <w:szCs w:val="32"/>
                <w:lang w:val="en-US"/>
              </w:rPr>
              <w:t>:</w:t>
            </w:r>
            <w:r w:rsidR="00F0433E">
              <w:rPr>
                <w:b/>
                <w:bCs/>
                <w:sz w:val="32"/>
                <w:szCs w:val="32"/>
                <w:lang w:val="en-US"/>
              </w:rPr>
              <w:t xml:space="preserve"> </w:t>
            </w:r>
            <w:r w:rsidR="00A00067">
              <w:rPr>
                <w:bCs/>
                <w:sz w:val="32"/>
                <w:szCs w:val="32"/>
                <w:lang w:val="en-US"/>
              </w:rPr>
              <w:t xml:space="preserve">040100014 </w:t>
            </w:r>
            <w:r w:rsidR="002A4541">
              <w:rPr>
                <w:bCs/>
                <w:sz w:val="32"/>
                <w:szCs w:val="32"/>
                <w:lang w:val="en-US"/>
              </w:rPr>
              <w:t xml:space="preserve"> </w:t>
            </w:r>
            <w:proofErr w:type="spellStart"/>
            <w:r w:rsidR="00A00067">
              <w:rPr>
                <w:bCs/>
                <w:sz w:val="32"/>
                <w:szCs w:val="32"/>
                <w:lang w:val="en-US"/>
              </w:rPr>
              <w:t>Teoman</w:t>
            </w:r>
            <w:proofErr w:type="spellEnd"/>
            <w:r w:rsidR="00A00067">
              <w:rPr>
                <w:bCs/>
                <w:sz w:val="32"/>
                <w:szCs w:val="32"/>
                <w:lang w:val="en-US"/>
              </w:rPr>
              <w:t xml:space="preserve"> </w:t>
            </w:r>
            <w:r w:rsidR="002A4541">
              <w:rPr>
                <w:bCs/>
                <w:sz w:val="32"/>
                <w:szCs w:val="32"/>
                <w:lang w:val="en-US"/>
              </w:rPr>
              <w:t>TURAN</w:t>
            </w:r>
          </w:p>
          <w:p w:rsid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040100018 </w:t>
            </w:r>
            <w:r>
              <w:rPr>
                <w:bCs/>
                <w:sz w:val="32"/>
                <w:szCs w:val="32"/>
                <w:lang w:val="en-US"/>
              </w:rPr>
              <w:t xml:space="preserve"> </w:t>
            </w:r>
            <w:r w:rsidR="00A00067">
              <w:rPr>
                <w:bCs/>
                <w:sz w:val="32"/>
                <w:szCs w:val="32"/>
                <w:lang w:val="en-US"/>
              </w:rPr>
              <w:t xml:space="preserve">Mustafa </w:t>
            </w:r>
            <w:r>
              <w:rPr>
                <w:bCs/>
                <w:sz w:val="32"/>
                <w:szCs w:val="32"/>
                <w:lang w:val="en-US"/>
              </w:rPr>
              <w:t>DURMUŞ</w:t>
            </w:r>
          </w:p>
          <w:p w:rsid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040100117 </w:t>
            </w:r>
            <w:r>
              <w:rPr>
                <w:bCs/>
                <w:sz w:val="32"/>
                <w:szCs w:val="32"/>
                <w:lang w:val="en-US"/>
              </w:rPr>
              <w:t xml:space="preserve"> </w:t>
            </w:r>
            <w:proofErr w:type="spellStart"/>
            <w:r w:rsidR="00A00067">
              <w:rPr>
                <w:bCs/>
                <w:sz w:val="32"/>
                <w:szCs w:val="32"/>
                <w:lang w:val="en-US"/>
              </w:rPr>
              <w:t>Tuğrul</w:t>
            </w:r>
            <w:proofErr w:type="spellEnd"/>
            <w:r w:rsidR="00A00067">
              <w:rPr>
                <w:bCs/>
                <w:sz w:val="32"/>
                <w:szCs w:val="32"/>
                <w:lang w:val="en-US"/>
              </w:rPr>
              <w:t xml:space="preserve"> </w:t>
            </w:r>
            <w:r>
              <w:rPr>
                <w:bCs/>
                <w:sz w:val="32"/>
                <w:szCs w:val="32"/>
                <w:lang w:val="en-US"/>
              </w:rPr>
              <w:t>YATAĞAN</w:t>
            </w:r>
          </w:p>
          <w:p w:rsidR="00A00067" w:rsidRPr="00A00067" w:rsidRDefault="002A4541" w:rsidP="00B36D52">
            <w:pPr>
              <w:rPr>
                <w:bCs/>
                <w:sz w:val="32"/>
                <w:szCs w:val="32"/>
                <w:lang w:val="en-US"/>
              </w:rPr>
            </w:pPr>
            <w:r>
              <w:rPr>
                <w:bCs/>
                <w:sz w:val="32"/>
                <w:szCs w:val="32"/>
                <w:lang w:val="en-US"/>
              </w:rPr>
              <w:t xml:space="preserve">  </w:t>
            </w:r>
            <w:r w:rsidR="00A00067">
              <w:rPr>
                <w:bCs/>
                <w:sz w:val="32"/>
                <w:szCs w:val="32"/>
                <w:lang w:val="en-US"/>
              </w:rPr>
              <w:t xml:space="preserve">040100124 </w:t>
            </w:r>
            <w:r>
              <w:rPr>
                <w:bCs/>
                <w:sz w:val="32"/>
                <w:szCs w:val="32"/>
                <w:lang w:val="en-US"/>
              </w:rPr>
              <w:t xml:space="preserve"> </w:t>
            </w:r>
            <w:proofErr w:type="spellStart"/>
            <w:r w:rsidR="00A00067">
              <w:rPr>
                <w:bCs/>
                <w:sz w:val="32"/>
                <w:szCs w:val="32"/>
                <w:lang w:val="en-US"/>
              </w:rPr>
              <w:t>Emre</w:t>
            </w:r>
            <w:proofErr w:type="spellEnd"/>
            <w:r w:rsidR="00A00067">
              <w:rPr>
                <w:bCs/>
                <w:sz w:val="32"/>
                <w:szCs w:val="32"/>
                <w:lang w:val="en-US"/>
              </w:rPr>
              <w:t xml:space="preserve"> </w:t>
            </w:r>
            <w:r>
              <w:rPr>
                <w:bCs/>
                <w:sz w:val="32"/>
                <w:szCs w:val="32"/>
                <w:lang w:val="en-US"/>
              </w:rPr>
              <w:t>GÖKREM</w:t>
            </w:r>
          </w:p>
        </w:tc>
      </w:tr>
      <w:tr w:rsidR="006C576E" w:rsidRPr="004A534B" w:rsidTr="00E93481">
        <w:trPr>
          <w:gridAfter w:val="1"/>
          <w:wAfter w:w="3575" w:type="dxa"/>
        </w:trPr>
        <w:tc>
          <w:tcPr>
            <w:tcW w:w="2660" w:type="dxa"/>
          </w:tcPr>
          <w:p w:rsidR="006C576E" w:rsidRPr="004A534B" w:rsidRDefault="006C576E" w:rsidP="00342C03">
            <w:pPr>
              <w:rPr>
                <w:b/>
                <w:bCs/>
                <w:sz w:val="32"/>
                <w:szCs w:val="32"/>
                <w:lang w:val="en-US"/>
              </w:rPr>
            </w:pPr>
          </w:p>
        </w:tc>
        <w:tc>
          <w:tcPr>
            <w:tcW w:w="10237" w:type="dxa"/>
            <w:gridSpan w:val="2"/>
          </w:tcPr>
          <w:p w:rsidR="006C576E" w:rsidRPr="004A534B" w:rsidRDefault="006C576E" w:rsidP="00B36D52">
            <w:pPr>
              <w:rPr>
                <w:b/>
                <w:bCs/>
                <w:sz w:val="32"/>
                <w:szCs w:val="32"/>
                <w:lang w:val="en-US"/>
              </w:rPr>
            </w:pPr>
            <w:bookmarkStart w:id="0" w:name="_GoBack"/>
            <w:bookmarkEnd w:id="0"/>
          </w:p>
        </w:tc>
      </w:tr>
      <w:tr w:rsidR="006C576E" w:rsidRPr="004A534B" w:rsidTr="00E93481">
        <w:trPr>
          <w:gridAfter w:val="1"/>
          <w:wAfter w:w="3575" w:type="dxa"/>
        </w:trPr>
        <w:tc>
          <w:tcPr>
            <w:tcW w:w="2660" w:type="dxa"/>
          </w:tcPr>
          <w:p w:rsidR="006C576E" w:rsidRPr="004A534B" w:rsidRDefault="006C576E" w:rsidP="00B36D52">
            <w:pPr>
              <w:rPr>
                <w:b/>
                <w:bCs/>
                <w:sz w:val="32"/>
                <w:szCs w:val="32"/>
                <w:lang w:val="en-US"/>
              </w:rPr>
            </w:pPr>
          </w:p>
        </w:tc>
        <w:tc>
          <w:tcPr>
            <w:tcW w:w="10237" w:type="dxa"/>
            <w:gridSpan w:val="2"/>
          </w:tcPr>
          <w:p w:rsidR="006C576E" w:rsidRPr="004A534B" w:rsidRDefault="006C576E" w:rsidP="00B36D52">
            <w:pPr>
              <w:rPr>
                <w:b/>
                <w:bCs/>
                <w:sz w:val="32"/>
                <w:szCs w:val="32"/>
                <w:lang w:val="en-US"/>
              </w:rPr>
            </w:pPr>
          </w:p>
        </w:tc>
      </w:tr>
      <w:tr w:rsidR="006C576E" w:rsidRPr="004A534B" w:rsidTr="00E93481">
        <w:trPr>
          <w:gridAfter w:val="1"/>
          <w:wAfter w:w="3575" w:type="dxa"/>
        </w:trPr>
        <w:tc>
          <w:tcPr>
            <w:tcW w:w="2660" w:type="dxa"/>
          </w:tcPr>
          <w:p w:rsidR="006C576E" w:rsidRPr="004A534B" w:rsidRDefault="006C576E" w:rsidP="00B36D52">
            <w:pPr>
              <w:rPr>
                <w:b/>
                <w:bCs/>
                <w:sz w:val="32"/>
                <w:szCs w:val="32"/>
                <w:lang w:val="en-US"/>
              </w:rPr>
            </w:pPr>
          </w:p>
        </w:tc>
        <w:tc>
          <w:tcPr>
            <w:tcW w:w="10237" w:type="dxa"/>
            <w:gridSpan w:val="2"/>
          </w:tcPr>
          <w:p w:rsidR="006C576E" w:rsidRPr="004A534B" w:rsidRDefault="006C576E" w:rsidP="00B36D52">
            <w:pPr>
              <w:rPr>
                <w:b/>
                <w:bCs/>
                <w:sz w:val="32"/>
                <w:szCs w:val="32"/>
                <w:lang w:val="en-US"/>
              </w:rPr>
            </w:pPr>
          </w:p>
        </w:tc>
      </w:tr>
      <w:tr w:rsidR="006C576E" w:rsidRPr="004A534B" w:rsidTr="00E93481">
        <w:tc>
          <w:tcPr>
            <w:tcW w:w="12897" w:type="dxa"/>
            <w:gridSpan w:val="3"/>
          </w:tcPr>
          <w:p w:rsidR="006C576E"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proofErr w:type="spellStart"/>
            <w:r w:rsidR="00A00067">
              <w:rPr>
                <w:bCs/>
                <w:sz w:val="32"/>
                <w:szCs w:val="32"/>
                <w:lang w:val="en-US"/>
              </w:rPr>
              <w:t>Salih</w:t>
            </w:r>
            <w:proofErr w:type="spellEnd"/>
            <w:r w:rsidR="00A00067">
              <w:rPr>
                <w:bCs/>
                <w:sz w:val="32"/>
                <w:szCs w:val="32"/>
                <w:lang w:val="en-US"/>
              </w:rPr>
              <w:t xml:space="preserve"> </w:t>
            </w:r>
            <w:proofErr w:type="spellStart"/>
            <w:r w:rsidR="00A00067">
              <w:rPr>
                <w:bCs/>
                <w:sz w:val="32"/>
                <w:szCs w:val="32"/>
                <w:lang w:val="en-US"/>
              </w:rPr>
              <w:t>Serdar</w:t>
            </w:r>
            <w:proofErr w:type="spellEnd"/>
            <w:r w:rsidR="00A00067">
              <w:rPr>
                <w:bCs/>
                <w:sz w:val="32"/>
                <w:szCs w:val="32"/>
                <w:lang w:val="en-US"/>
              </w:rPr>
              <w:t xml:space="preserve"> </w:t>
            </w:r>
            <w:r w:rsidR="002A4541">
              <w:rPr>
                <w:bCs/>
                <w:sz w:val="32"/>
                <w:szCs w:val="32"/>
                <w:lang w:val="en-US"/>
              </w:rPr>
              <w:t>GÜÇLÜ</w:t>
            </w:r>
          </w:p>
          <w:p w:rsidR="00BF7CF9" w:rsidRDefault="00BF7CF9" w:rsidP="00B36D52">
            <w:pPr>
              <w:rPr>
                <w:bCs/>
                <w:sz w:val="32"/>
                <w:szCs w:val="32"/>
                <w:lang w:val="en-US"/>
              </w:rPr>
            </w:pPr>
          </w:p>
          <w:p w:rsidR="00BF7CF9" w:rsidRDefault="00BF7CF9" w:rsidP="00B36D52">
            <w:pPr>
              <w:rPr>
                <w:bCs/>
                <w:sz w:val="32"/>
                <w:szCs w:val="32"/>
                <w:lang w:val="en-US"/>
              </w:rPr>
            </w:pPr>
          </w:p>
          <w:p w:rsidR="00BF7CF9" w:rsidRDefault="00BF7CF9" w:rsidP="00B36D52">
            <w:pPr>
              <w:rPr>
                <w:bCs/>
                <w:sz w:val="32"/>
                <w:szCs w:val="32"/>
                <w:lang w:val="en-US"/>
              </w:rPr>
            </w:pPr>
          </w:p>
          <w:p w:rsidR="00BF7CF9" w:rsidRPr="00BF7CF9" w:rsidRDefault="00BF7CF9" w:rsidP="00BF7CF9">
            <w:pPr>
              <w:jc w:val="both"/>
              <w:rPr>
                <w:bCs/>
                <w:lang w:val="en-US"/>
              </w:rPr>
            </w:pPr>
          </w:p>
        </w:tc>
        <w:tc>
          <w:tcPr>
            <w:tcW w:w="3575" w:type="dxa"/>
          </w:tcPr>
          <w:p w:rsidR="006C576E" w:rsidRPr="004A534B" w:rsidRDefault="006C576E">
            <w:pPr>
              <w:rPr>
                <w:b/>
                <w:bCs/>
                <w:sz w:val="28"/>
                <w:szCs w:val="28"/>
                <w:lang w:val="en-US"/>
              </w:rPr>
            </w:pPr>
          </w:p>
        </w:tc>
      </w:tr>
      <w:tr w:rsidR="006C576E" w:rsidRPr="004A534B" w:rsidTr="00E93481">
        <w:trPr>
          <w:gridAfter w:val="1"/>
          <w:wAfter w:w="3575" w:type="dxa"/>
          <w:trHeight w:val="80"/>
        </w:trPr>
        <w:tc>
          <w:tcPr>
            <w:tcW w:w="9322" w:type="dxa"/>
            <w:gridSpan w:val="2"/>
          </w:tcPr>
          <w:p w:rsidR="006C576E" w:rsidRPr="0069482F" w:rsidRDefault="0069482F" w:rsidP="00E93481">
            <w:pPr>
              <w:spacing w:line="360" w:lineRule="auto"/>
              <w:ind w:right="-108"/>
              <w:jc w:val="both"/>
              <w:rPr>
                <w:b/>
                <w:bCs/>
                <w:lang w:val="en-US"/>
              </w:rPr>
            </w:pPr>
            <w:r w:rsidRPr="00E93481">
              <w:rPr>
                <w:b/>
                <w:bCs/>
                <w:sz w:val="28"/>
                <w:lang w:val="en-US"/>
              </w:rPr>
              <w:lastRenderedPageBreak/>
              <w:t xml:space="preserve">1. </w:t>
            </w:r>
            <w:r w:rsidR="00E93481">
              <w:rPr>
                <w:b/>
                <w:bCs/>
                <w:sz w:val="28"/>
                <w:lang w:val="en-US"/>
              </w:rPr>
              <w:t xml:space="preserve">THE AIM/CONTENT of THE </w:t>
            </w:r>
            <w:r w:rsidRPr="00E93481">
              <w:rPr>
                <w:b/>
                <w:bCs/>
                <w:sz w:val="28"/>
                <w:lang w:val="en-US"/>
              </w:rPr>
              <w:t>EXPERIMENT</w:t>
            </w:r>
          </w:p>
        </w:tc>
        <w:tc>
          <w:tcPr>
            <w:tcW w:w="3575" w:type="dxa"/>
          </w:tcPr>
          <w:p w:rsidR="006C576E" w:rsidRPr="004A534B" w:rsidRDefault="006C576E" w:rsidP="00B36D52">
            <w:pPr>
              <w:rPr>
                <w:b/>
                <w:bCs/>
                <w:sz w:val="32"/>
                <w:szCs w:val="32"/>
                <w:lang w:val="en-US"/>
              </w:rPr>
            </w:pPr>
          </w:p>
        </w:tc>
      </w:tr>
    </w:tbl>
    <w:p w:rsidR="00BF7CF9" w:rsidRPr="0069482F" w:rsidRDefault="00BF7CF9" w:rsidP="0069482F">
      <w:pPr>
        <w:spacing w:line="360" w:lineRule="auto"/>
        <w:ind w:firstLine="708"/>
        <w:jc w:val="both"/>
        <w:rPr>
          <w:b/>
          <w:bCs/>
          <w:lang w:val="en-US"/>
        </w:rPr>
      </w:pPr>
      <w:r>
        <w:rPr>
          <w:bCs/>
          <w:lang w:val="en-US"/>
        </w:rPr>
        <w:t xml:space="preserve">The purpose of doing this experiment is </w:t>
      </w:r>
      <w:r w:rsidR="005C3BDF">
        <w:rPr>
          <w:bCs/>
          <w:lang w:val="en-US"/>
        </w:rPr>
        <w:t>to examine addressing modes (methods) of MC6802 within a program written in Motorola 6800 Assembly programming language: immediate, direct, inherent, extended, relative</w:t>
      </w:r>
      <w:r w:rsidR="00EB3283">
        <w:rPr>
          <w:bCs/>
          <w:lang w:val="en-US"/>
        </w:rPr>
        <w:t>.</w:t>
      </w:r>
    </w:p>
    <w:p w:rsidR="005C3BDF" w:rsidRDefault="005C3BDF" w:rsidP="00BF7CF9">
      <w:pPr>
        <w:spacing w:line="360" w:lineRule="auto"/>
        <w:jc w:val="both"/>
        <w:rPr>
          <w:bCs/>
          <w:lang w:val="en-US"/>
        </w:rPr>
      </w:pPr>
    </w:p>
    <w:p w:rsidR="005C3BDF" w:rsidRPr="00E93481" w:rsidRDefault="005C3BDF" w:rsidP="00BF7CF9">
      <w:pPr>
        <w:spacing w:line="360" w:lineRule="auto"/>
        <w:jc w:val="both"/>
        <w:rPr>
          <w:b/>
          <w:bCs/>
          <w:sz w:val="28"/>
          <w:lang w:val="en-US"/>
        </w:rPr>
      </w:pPr>
      <w:r w:rsidRPr="00E93481">
        <w:rPr>
          <w:b/>
          <w:bCs/>
          <w:sz w:val="28"/>
          <w:lang w:val="en-US"/>
        </w:rPr>
        <w:t>2. EQUIPMENT</w:t>
      </w:r>
    </w:p>
    <w:p w:rsidR="0069482F" w:rsidRPr="00B52019" w:rsidRDefault="0069482F" w:rsidP="0069482F">
      <w:pPr>
        <w:spacing w:line="360" w:lineRule="auto"/>
        <w:ind w:firstLine="708"/>
        <w:jc w:val="both"/>
        <w:rPr>
          <w:bCs/>
          <w:lang w:val="en-GB"/>
        </w:rPr>
      </w:pPr>
      <w:r w:rsidRPr="00B52019">
        <w:rPr>
          <w:bCs/>
          <w:lang w:val="en-GB"/>
        </w:rPr>
        <w:t>Only ITU-Training Kit has been used in the experiment. This kit consists of the following hardware components:</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CPU: MC6802</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Memory: 24K*8 R/W + 16K*8 Read Only</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Address decoder</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Control unit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Display and Keypad</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Parallel Port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Serial Port</w:t>
      </w:r>
    </w:p>
    <w:p w:rsidR="0069482F" w:rsidRPr="00193366" w:rsidRDefault="0069482F" w:rsidP="0069482F">
      <w:pPr>
        <w:pStyle w:val="ListeParagraf"/>
        <w:numPr>
          <w:ilvl w:val="0"/>
          <w:numId w:val="2"/>
        </w:numPr>
        <w:spacing w:line="360" w:lineRule="auto"/>
        <w:jc w:val="both"/>
        <w:rPr>
          <w:bCs/>
          <w:lang w:val="en-GB"/>
        </w:rPr>
      </w:pPr>
      <w:r w:rsidRPr="00193366">
        <w:rPr>
          <w:bCs/>
          <w:lang w:val="en-GB"/>
        </w:rPr>
        <w:t>Programmable counter</w:t>
      </w:r>
    </w:p>
    <w:p w:rsidR="005C3BDF" w:rsidRDefault="005C3BDF" w:rsidP="00BF7CF9">
      <w:pPr>
        <w:spacing w:line="360" w:lineRule="auto"/>
        <w:jc w:val="both"/>
        <w:rPr>
          <w:bCs/>
          <w:lang w:val="en-US"/>
        </w:rPr>
      </w:pPr>
    </w:p>
    <w:p w:rsidR="005C3BDF" w:rsidRDefault="0069482F" w:rsidP="00BF7CF9">
      <w:pPr>
        <w:spacing w:line="360" w:lineRule="auto"/>
        <w:jc w:val="both"/>
        <w:rPr>
          <w:bCs/>
          <w:lang w:val="en-US"/>
        </w:rPr>
      </w:pPr>
      <w:r>
        <w:rPr>
          <w:bCs/>
          <w:lang w:val="en-US"/>
        </w:rPr>
        <w:tab/>
      </w:r>
      <w:r w:rsidR="005C3BDF">
        <w:rPr>
          <w:bCs/>
          <w:lang w:val="en-US"/>
        </w:rPr>
        <w:t>In addition to this kit, for observing the simulation results during the experiment, one of our group members has used his own computer to run the simulation software of the microprocessor.</w:t>
      </w:r>
    </w:p>
    <w:p w:rsidR="005C3BDF" w:rsidRDefault="005C3BDF" w:rsidP="00BF7CF9">
      <w:pPr>
        <w:spacing w:line="360" w:lineRule="auto"/>
        <w:jc w:val="both"/>
        <w:rPr>
          <w:bCs/>
          <w:lang w:val="en-US"/>
        </w:rPr>
      </w:pPr>
    </w:p>
    <w:p w:rsidR="005C3BDF" w:rsidRPr="00E93481" w:rsidRDefault="005C3BDF" w:rsidP="00BF7CF9">
      <w:pPr>
        <w:spacing w:line="360" w:lineRule="auto"/>
        <w:jc w:val="both"/>
        <w:rPr>
          <w:b/>
          <w:bCs/>
          <w:sz w:val="28"/>
          <w:lang w:val="en-US"/>
        </w:rPr>
      </w:pPr>
      <w:r w:rsidRPr="00E93481">
        <w:rPr>
          <w:b/>
          <w:bCs/>
          <w:sz w:val="28"/>
          <w:lang w:val="en-US"/>
        </w:rPr>
        <w:t>3. THE PROGRAMS for THE EXPERIMENT</w:t>
      </w:r>
    </w:p>
    <w:p w:rsidR="005C3BDF" w:rsidRDefault="005C3BDF" w:rsidP="00BF7CF9">
      <w:pPr>
        <w:spacing w:line="360" w:lineRule="auto"/>
        <w:jc w:val="both"/>
        <w:rPr>
          <w:b/>
          <w:bCs/>
          <w:lang w:val="en-US"/>
        </w:rPr>
      </w:pPr>
      <w:r>
        <w:rPr>
          <w:b/>
          <w:bCs/>
          <w:lang w:val="en-US"/>
        </w:rPr>
        <w:t xml:space="preserve">3.1. </w:t>
      </w:r>
      <w:r w:rsidR="00955621">
        <w:rPr>
          <w:b/>
          <w:bCs/>
          <w:lang w:val="en-US"/>
        </w:rPr>
        <w:t xml:space="preserve">SECTION 2: </w:t>
      </w:r>
      <w:r>
        <w:rPr>
          <w:b/>
          <w:bCs/>
          <w:lang w:val="en-US"/>
        </w:rPr>
        <w:t>ADDRESSING MODES</w:t>
      </w:r>
    </w:p>
    <w:p w:rsidR="005C3BDF" w:rsidRDefault="00955621" w:rsidP="00BF7CF9">
      <w:pPr>
        <w:spacing w:line="360" w:lineRule="auto"/>
        <w:jc w:val="both"/>
        <w:rPr>
          <w:bCs/>
          <w:lang w:val="en-US"/>
        </w:rPr>
      </w:pPr>
      <w:r>
        <w:rPr>
          <w:b/>
          <w:bCs/>
          <w:lang w:val="en-US"/>
        </w:rPr>
        <w:tab/>
      </w:r>
      <w:r>
        <w:rPr>
          <w:bCs/>
          <w:lang w:val="en-US"/>
        </w:rPr>
        <w:t>The machine codes of the instructions in the code fragment below and their addressing modes had been determined before coming to the lab. Also, that code fragment had been written and run on the simulator software of the microprocessor. In the lab, the code has been run on ITU-Training Kit. Here are the machine codes</w:t>
      </w:r>
      <w:r w:rsidR="00BC7032">
        <w:rPr>
          <w:bCs/>
          <w:lang w:val="en-US"/>
        </w:rPr>
        <w:t xml:space="preserve"> of the instructions</w:t>
      </w:r>
      <w:r>
        <w:rPr>
          <w:bCs/>
          <w:lang w:val="en-US"/>
        </w:rPr>
        <w:t>, their addressing modes,</w:t>
      </w:r>
      <w:r w:rsidR="005C6E3E">
        <w:rPr>
          <w:bCs/>
          <w:lang w:val="en-US"/>
        </w:rPr>
        <w:t xml:space="preserve"> what they do</w:t>
      </w:r>
      <w:r>
        <w:rPr>
          <w:bCs/>
          <w:lang w:val="en-US"/>
        </w:rPr>
        <w:t xml:space="preserve"> and screenshots for each </w:t>
      </w:r>
      <w:r w:rsidR="00BC7032">
        <w:rPr>
          <w:bCs/>
          <w:lang w:val="en-US"/>
        </w:rPr>
        <w:t>of them</w:t>
      </w:r>
      <w:r>
        <w:rPr>
          <w:bCs/>
          <w:lang w:val="en-US"/>
        </w:rPr>
        <w:t xml:space="preserve"> from the simulation software of the microprocessor:</w:t>
      </w:r>
    </w:p>
    <w:p w:rsidR="00955621" w:rsidRDefault="00955621" w:rsidP="00BF7CF9">
      <w:pPr>
        <w:spacing w:line="360" w:lineRule="auto"/>
        <w:jc w:val="both"/>
        <w:rPr>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LDAA #$55</w:t>
      </w:r>
      <w:r w:rsidRPr="00E93481">
        <w:rPr>
          <w:rFonts w:ascii="Courier New" w:hAnsi="Courier New" w:cs="Courier New"/>
          <w:b/>
          <w:bCs/>
          <w:lang w:val="en-US"/>
        </w:rPr>
        <w:tab/>
      </w:r>
      <w:r w:rsidRPr="00E93481">
        <w:rPr>
          <w:rFonts w:ascii="Courier New" w:hAnsi="Courier New" w:cs="Courier New"/>
          <w:b/>
          <w:bCs/>
          <w:lang w:val="en-US"/>
        </w:rPr>
        <w:tab/>
        <w:t>86 55</w:t>
      </w:r>
      <w:r w:rsidRPr="00E93481">
        <w:rPr>
          <w:rFonts w:ascii="Courier New" w:hAnsi="Courier New" w:cs="Courier New"/>
          <w:b/>
          <w:bCs/>
          <w:lang w:val="en-US"/>
        </w:rPr>
        <w:tab/>
      </w:r>
      <w:r w:rsidRPr="00E93481">
        <w:rPr>
          <w:rFonts w:ascii="Courier New" w:hAnsi="Courier New" w:cs="Courier New"/>
          <w:b/>
          <w:bCs/>
          <w:lang w:val="en-US"/>
        </w:rPr>
        <w:tab/>
        <w:t>Immediate</w:t>
      </w:r>
    </w:p>
    <w:p w:rsidR="00BC7032"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BC7032">
        <w:rPr>
          <w:rFonts w:ascii="Courier New" w:hAnsi="Courier New" w:cs="Courier New"/>
          <w:bCs/>
          <w:lang w:val="en-US"/>
        </w:rPr>
        <w:t>// It immed</w:t>
      </w:r>
      <w:r>
        <w:rPr>
          <w:rFonts w:ascii="Courier New" w:hAnsi="Courier New" w:cs="Courier New"/>
          <w:bCs/>
          <w:lang w:val="en-US"/>
        </w:rPr>
        <w:t xml:space="preserve">iately loads direct data $55 to Accumulator </w:t>
      </w:r>
      <w:r w:rsidR="00BC7032">
        <w:rPr>
          <w:rFonts w:ascii="Courier New" w:hAnsi="Courier New" w:cs="Courier New"/>
          <w:bCs/>
          <w:lang w:val="en-US"/>
        </w:rPr>
        <w:t>A.</w:t>
      </w:r>
    </w:p>
    <w:p w:rsidR="00BC7032" w:rsidRDefault="00BC7032" w:rsidP="00BF7CF9">
      <w:pPr>
        <w:spacing w:line="360" w:lineRule="auto"/>
        <w:jc w:val="both"/>
        <w:rPr>
          <w:rFonts w:ascii="Courier New" w:hAnsi="Courier New" w:cs="Courier New"/>
          <w:bCs/>
          <w:lang w:val="en-US"/>
        </w:rPr>
      </w:pPr>
      <w:r>
        <w:rPr>
          <w:rFonts w:ascii="Courier New" w:hAnsi="Courier New" w:cs="Courier New"/>
          <w:bCs/>
          <w:noProof/>
        </w:rPr>
        <w:lastRenderedPageBreak/>
        <w:drawing>
          <wp:inline distT="0" distB="0" distL="0" distR="0">
            <wp:extent cx="5760720" cy="30181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1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p>
    <w:p w:rsidR="005C6E3E" w:rsidRDefault="005C6E3E"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CPX #$4500</w:t>
      </w:r>
      <w:r w:rsidRPr="00E93481">
        <w:rPr>
          <w:rFonts w:ascii="Courier New" w:hAnsi="Courier New" w:cs="Courier New"/>
          <w:b/>
          <w:bCs/>
          <w:lang w:val="en-US"/>
        </w:rPr>
        <w:tab/>
        <w:t>8C 45 00</w:t>
      </w:r>
      <w:r w:rsidRPr="00E93481">
        <w:rPr>
          <w:rFonts w:ascii="Courier New" w:hAnsi="Courier New" w:cs="Courier New"/>
          <w:b/>
          <w:bCs/>
          <w:lang w:val="en-US"/>
        </w:rPr>
        <w:tab/>
      </w:r>
      <w:r w:rsidRPr="00E93481">
        <w:rPr>
          <w:rFonts w:ascii="Courier New" w:hAnsi="Courier New" w:cs="Courier New"/>
          <w:b/>
          <w:bCs/>
          <w:lang w:val="en-US"/>
        </w:rPr>
        <w:tab/>
        <w:t>Immediate</w:t>
      </w:r>
    </w:p>
    <w:p w:rsidR="00BC7032"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BC7032">
        <w:rPr>
          <w:rFonts w:ascii="Courier New" w:hAnsi="Courier New" w:cs="Courier New"/>
          <w:bCs/>
          <w:lang w:val="en-US"/>
        </w:rPr>
        <w:t>// It compares the value</w:t>
      </w:r>
      <w:r w:rsidR="00FD003A">
        <w:rPr>
          <w:rFonts w:ascii="Courier New" w:hAnsi="Courier New" w:cs="Courier New"/>
          <w:bCs/>
          <w:lang w:val="en-US"/>
        </w:rPr>
        <w:t xml:space="preserve"> in the memory address kept</w:t>
      </w:r>
      <w:r w:rsidR="00BC7032">
        <w:rPr>
          <w:rFonts w:ascii="Courier New" w:hAnsi="Courier New" w:cs="Courier New"/>
          <w:bCs/>
          <w:lang w:val="en-US"/>
        </w:rPr>
        <w:t xml:space="preserve"> in Index Register with another direct data, $4500. </w:t>
      </w:r>
    </w:p>
    <w:p w:rsidR="0069482F" w:rsidRDefault="0069482F" w:rsidP="00BF7CF9">
      <w:pPr>
        <w:spacing w:line="360" w:lineRule="auto"/>
        <w:jc w:val="both"/>
        <w:rPr>
          <w:rFonts w:ascii="Courier New" w:hAnsi="Courier New" w:cs="Courier New"/>
          <w:bCs/>
          <w:lang w:val="en-US"/>
        </w:rPr>
      </w:pPr>
    </w:p>
    <w:p w:rsidR="00BC7032" w:rsidRDefault="00BC7032" w:rsidP="00BF7CF9">
      <w:pPr>
        <w:spacing w:line="360" w:lineRule="auto"/>
        <w:jc w:val="both"/>
        <w:rPr>
          <w:rFonts w:ascii="Courier New" w:hAnsi="Courier New" w:cs="Courier New"/>
          <w:bCs/>
          <w:lang w:val="en-US"/>
        </w:rPr>
      </w:pPr>
      <w:r>
        <w:rPr>
          <w:rFonts w:ascii="Courier New" w:hAnsi="Courier New" w:cs="Courier New"/>
          <w:bCs/>
          <w:noProof/>
        </w:rPr>
        <w:drawing>
          <wp:inline distT="0" distB="0" distL="0" distR="0">
            <wp:extent cx="5760720" cy="2988945"/>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1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88945"/>
                    </a:xfrm>
                    <a:prstGeom prst="rect">
                      <a:avLst/>
                    </a:prstGeom>
                  </pic:spPr>
                </pic:pic>
              </a:graphicData>
            </a:graphic>
          </wp:inline>
        </w:drawing>
      </w:r>
    </w:p>
    <w:p w:rsidR="00BC7032" w:rsidRDefault="00BC7032"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LDAA $10</w:t>
      </w:r>
      <w:r w:rsidRPr="00E93481">
        <w:rPr>
          <w:rFonts w:ascii="Courier New" w:hAnsi="Courier New" w:cs="Courier New"/>
          <w:b/>
          <w:bCs/>
          <w:lang w:val="en-US"/>
        </w:rPr>
        <w:tab/>
      </w:r>
      <w:r w:rsidRPr="00E93481">
        <w:rPr>
          <w:rFonts w:ascii="Courier New" w:hAnsi="Courier New" w:cs="Courier New"/>
          <w:b/>
          <w:bCs/>
          <w:lang w:val="en-US"/>
        </w:rPr>
        <w:tab/>
        <w:t>96 10</w:t>
      </w:r>
      <w:r w:rsidRPr="00E93481">
        <w:rPr>
          <w:rFonts w:ascii="Courier New" w:hAnsi="Courier New" w:cs="Courier New"/>
          <w:b/>
          <w:bCs/>
          <w:lang w:val="en-US"/>
        </w:rPr>
        <w:tab/>
      </w:r>
      <w:r w:rsidRPr="00E93481">
        <w:rPr>
          <w:rFonts w:ascii="Courier New" w:hAnsi="Courier New" w:cs="Courier New"/>
          <w:b/>
          <w:bCs/>
          <w:lang w:val="en-US"/>
        </w:rPr>
        <w:tab/>
        <w:t>Direct</w:t>
      </w:r>
    </w:p>
    <w:p w:rsidR="00BC7032"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BC7032">
        <w:rPr>
          <w:rFonts w:ascii="Courier New" w:hAnsi="Courier New" w:cs="Courier New"/>
          <w:bCs/>
          <w:lang w:val="en-US"/>
        </w:rPr>
        <w:t>// It loads the value in memory address $10 to the Accumulator A.</w:t>
      </w:r>
    </w:p>
    <w:p w:rsidR="0069482F" w:rsidRDefault="0069482F" w:rsidP="00BF7CF9">
      <w:pPr>
        <w:spacing w:line="360" w:lineRule="auto"/>
        <w:jc w:val="both"/>
        <w:rPr>
          <w:rFonts w:ascii="Courier New" w:hAnsi="Courier New" w:cs="Courier New"/>
          <w:bCs/>
          <w:lang w:val="en-US"/>
        </w:rPr>
      </w:pPr>
    </w:p>
    <w:p w:rsidR="00C42047" w:rsidRDefault="00C42047" w:rsidP="00BF7CF9">
      <w:pPr>
        <w:spacing w:line="360" w:lineRule="auto"/>
        <w:jc w:val="both"/>
        <w:rPr>
          <w:rFonts w:ascii="Courier New" w:hAnsi="Courier New" w:cs="Courier New"/>
          <w:bCs/>
          <w:lang w:val="en-US"/>
        </w:rPr>
      </w:pPr>
      <w:r>
        <w:rPr>
          <w:rFonts w:ascii="Courier New" w:hAnsi="Courier New" w:cs="Courier New"/>
          <w:bCs/>
          <w:noProof/>
        </w:rPr>
        <w:lastRenderedPageBreak/>
        <w:drawing>
          <wp:inline distT="0" distB="0" distL="0" distR="0">
            <wp:extent cx="5760720" cy="30492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1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9270"/>
                    </a:xfrm>
                    <a:prstGeom prst="rect">
                      <a:avLst/>
                    </a:prstGeom>
                  </pic:spPr>
                </pic:pic>
              </a:graphicData>
            </a:graphic>
          </wp:inline>
        </w:drawing>
      </w:r>
    </w:p>
    <w:p w:rsidR="005C6E3E" w:rsidRDefault="005C6E3E"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ADDB $30</w:t>
      </w:r>
      <w:r w:rsidRPr="00E93481">
        <w:rPr>
          <w:rFonts w:ascii="Courier New" w:hAnsi="Courier New" w:cs="Courier New"/>
          <w:b/>
          <w:bCs/>
          <w:lang w:val="en-US"/>
        </w:rPr>
        <w:tab/>
      </w:r>
      <w:r w:rsidRPr="00E93481">
        <w:rPr>
          <w:rFonts w:ascii="Courier New" w:hAnsi="Courier New" w:cs="Courier New"/>
          <w:b/>
          <w:bCs/>
          <w:lang w:val="en-US"/>
        </w:rPr>
        <w:tab/>
        <w:t>DB 30</w:t>
      </w:r>
      <w:r w:rsidRPr="00E93481">
        <w:rPr>
          <w:rFonts w:ascii="Courier New" w:hAnsi="Courier New" w:cs="Courier New"/>
          <w:b/>
          <w:bCs/>
          <w:lang w:val="en-US"/>
        </w:rPr>
        <w:tab/>
      </w:r>
      <w:r w:rsidRPr="00E93481">
        <w:rPr>
          <w:rFonts w:ascii="Courier New" w:hAnsi="Courier New" w:cs="Courier New"/>
          <w:b/>
          <w:bCs/>
          <w:lang w:val="en-US"/>
        </w:rPr>
        <w:tab/>
        <w:t>Direct</w:t>
      </w:r>
    </w:p>
    <w:p w:rsidR="00C42047"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C42047">
        <w:rPr>
          <w:rFonts w:ascii="Courier New" w:hAnsi="Courier New" w:cs="Courier New"/>
          <w:bCs/>
          <w:lang w:val="en-US"/>
        </w:rPr>
        <w:t>// It sums th</w:t>
      </w:r>
      <w:r w:rsidR="00487C22">
        <w:rPr>
          <w:rFonts w:ascii="Courier New" w:hAnsi="Courier New" w:cs="Courier New"/>
          <w:bCs/>
          <w:lang w:val="en-US"/>
        </w:rPr>
        <w:t>e value in memory address</w:t>
      </w:r>
      <w:r w:rsidR="00C42047">
        <w:rPr>
          <w:rFonts w:ascii="Courier New" w:hAnsi="Courier New" w:cs="Courier New"/>
          <w:bCs/>
          <w:lang w:val="en-US"/>
        </w:rPr>
        <w:t xml:space="preserve"> $30 and the one in Accumulator B, then stores the result in Accumulator B.</w:t>
      </w:r>
    </w:p>
    <w:p w:rsidR="0069482F" w:rsidRDefault="0069482F" w:rsidP="00BF7CF9">
      <w:pPr>
        <w:spacing w:line="360" w:lineRule="auto"/>
        <w:jc w:val="both"/>
        <w:rPr>
          <w:rFonts w:ascii="Courier New" w:hAnsi="Courier New" w:cs="Courier New"/>
          <w:bCs/>
          <w:lang w:val="en-US"/>
        </w:rPr>
      </w:pPr>
    </w:p>
    <w:p w:rsidR="00C42047" w:rsidRDefault="00C42047" w:rsidP="00BF7CF9">
      <w:pPr>
        <w:spacing w:line="360" w:lineRule="auto"/>
        <w:jc w:val="both"/>
        <w:rPr>
          <w:rFonts w:ascii="Courier New" w:hAnsi="Courier New" w:cs="Courier New"/>
          <w:bCs/>
          <w:lang w:val="en-US"/>
        </w:rPr>
      </w:pPr>
      <w:r>
        <w:rPr>
          <w:rFonts w:ascii="Courier New" w:hAnsi="Courier New" w:cs="Courier New"/>
          <w:bCs/>
          <w:noProof/>
        </w:rPr>
        <w:drawing>
          <wp:inline distT="0" distB="0" distL="0" distR="0">
            <wp:extent cx="5760720" cy="30162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1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16250"/>
                    </a:xfrm>
                    <a:prstGeom prst="rect">
                      <a:avLst/>
                    </a:prstGeom>
                  </pic:spPr>
                </pic:pic>
              </a:graphicData>
            </a:graphic>
          </wp:inline>
        </w:drawing>
      </w:r>
    </w:p>
    <w:p w:rsidR="0069482F" w:rsidRDefault="0069482F"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STAA 0</w:t>
      </w:r>
      <w:proofErr w:type="gramStart"/>
      <w:r w:rsidRPr="00E93481">
        <w:rPr>
          <w:rFonts w:ascii="Courier New" w:hAnsi="Courier New" w:cs="Courier New"/>
          <w:b/>
          <w:bCs/>
          <w:lang w:val="en-US"/>
        </w:rPr>
        <w:t>,x</w:t>
      </w:r>
      <w:proofErr w:type="gramEnd"/>
      <w:r w:rsidRPr="00E93481">
        <w:rPr>
          <w:rFonts w:ascii="Courier New" w:hAnsi="Courier New" w:cs="Courier New"/>
          <w:b/>
          <w:bCs/>
          <w:lang w:val="en-US"/>
        </w:rPr>
        <w:tab/>
      </w:r>
      <w:r w:rsidRPr="00E93481">
        <w:rPr>
          <w:rFonts w:ascii="Courier New" w:hAnsi="Courier New" w:cs="Courier New"/>
          <w:b/>
          <w:bCs/>
          <w:lang w:val="en-US"/>
        </w:rPr>
        <w:tab/>
        <w:t>A7 00</w:t>
      </w:r>
      <w:r w:rsidRPr="00E93481">
        <w:rPr>
          <w:rFonts w:ascii="Courier New" w:hAnsi="Courier New" w:cs="Courier New"/>
          <w:b/>
          <w:bCs/>
          <w:lang w:val="en-US"/>
        </w:rPr>
        <w:tab/>
      </w:r>
      <w:r w:rsidRPr="00E93481">
        <w:rPr>
          <w:rFonts w:ascii="Courier New" w:hAnsi="Courier New" w:cs="Courier New"/>
          <w:b/>
          <w:bCs/>
          <w:lang w:val="en-US"/>
        </w:rPr>
        <w:tab/>
        <w:t>Indexed</w:t>
      </w:r>
    </w:p>
    <w:p w:rsidR="0069482F"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C42047">
        <w:rPr>
          <w:rFonts w:ascii="Courier New" w:hAnsi="Courier New" w:cs="Courier New"/>
          <w:bCs/>
          <w:lang w:val="en-US"/>
        </w:rPr>
        <w:t>// It stores the value in Accumulator A to</w:t>
      </w:r>
      <w:r w:rsidR="00AC24FE">
        <w:rPr>
          <w:rFonts w:ascii="Courier New" w:hAnsi="Courier New" w:cs="Courier New"/>
          <w:bCs/>
          <w:lang w:val="en-US"/>
        </w:rPr>
        <w:t xml:space="preserve"> the address kept in</w:t>
      </w:r>
      <w:r w:rsidR="00C42047">
        <w:rPr>
          <w:rFonts w:ascii="Courier New" w:hAnsi="Courier New" w:cs="Courier New"/>
          <w:bCs/>
          <w:lang w:val="en-US"/>
        </w:rPr>
        <w:t xml:space="preserve"> Index Register with the index of 0. So, there is no offset change.</w:t>
      </w:r>
    </w:p>
    <w:p w:rsidR="00AC24FE" w:rsidRDefault="00AC24FE" w:rsidP="00BF7CF9">
      <w:pPr>
        <w:spacing w:line="360" w:lineRule="auto"/>
        <w:jc w:val="both"/>
        <w:rPr>
          <w:rFonts w:ascii="Courier New" w:hAnsi="Courier New" w:cs="Courier New"/>
          <w:bCs/>
          <w:lang w:val="en-US"/>
        </w:rPr>
      </w:pPr>
      <w:r>
        <w:rPr>
          <w:rFonts w:ascii="Courier New" w:hAnsi="Courier New" w:cs="Courier New"/>
          <w:bCs/>
          <w:noProof/>
        </w:rPr>
        <w:lastRenderedPageBreak/>
        <w:drawing>
          <wp:inline distT="0" distB="0" distL="0" distR="0">
            <wp:extent cx="5760720" cy="299021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17).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0215"/>
                    </a:xfrm>
                    <a:prstGeom prst="rect">
                      <a:avLst/>
                    </a:prstGeom>
                  </pic:spPr>
                </pic:pic>
              </a:graphicData>
            </a:graphic>
          </wp:inline>
        </w:drawing>
      </w:r>
    </w:p>
    <w:p w:rsidR="00C42047" w:rsidRDefault="00C42047"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CMPB 2</w:t>
      </w:r>
      <w:proofErr w:type="gramStart"/>
      <w:r w:rsidRPr="00E93481">
        <w:rPr>
          <w:rFonts w:ascii="Courier New" w:hAnsi="Courier New" w:cs="Courier New"/>
          <w:b/>
          <w:bCs/>
          <w:lang w:val="en-US"/>
        </w:rPr>
        <w:t>,x</w:t>
      </w:r>
      <w:proofErr w:type="gramEnd"/>
      <w:r w:rsidRPr="00E93481">
        <w:rPr>
          <w:rFonts w:ascii="Courier New" w:hAnsi="Courier New" w:cs="Courier New"/>
          <w:b/>
          <w:bCs/>
          <w:lang w:val="en-US"/>
        </w:rPr>
        <w:tab/>
      </w:r>
      <w:r w:rsidRPr="00E93481">
        <w:rPr>
          <w:rFonts w:ascii="Courier New" w:hAnsi="Courier New" w:cs="Courier New"/>
          <w:b/>
          <w:bCs/>
          <w:lang w:val="en-US"/>
        </w:rPr>
        <w:tab/>
        <w:t>E1 02</w:t>
      </w:r>
      <w:r w:rsidRPr="00E93481">
        <w:rPr>
          <w:rFonts w:ascii="Courier New" w:hAnsi="Courier New" w:cs="Courier New"/>
          <w:b/>
          <w:bCs/>
          <w:lang w:val="en-US"/>
        </w:rPr>
        <w:tab/>
      </w:r>
      <w:r w:rsidRPr="00E93481">
        <w:rPr>
          <w:rFonts w:ascii="Courier New" w:hAnsi="Courier New" w:cs="Courier New"/>
          <w:b/>
          <w:bCs/>
          <w:lang w:val="en-US"/>
        </w:rPr>
        <w:tab/>
      </w:r>
      <w:r w:rsidR="00E93481" w:rsidRPr="00E93481">
        <w:rPr>
          <w:rFonts w:ascii="Courier New" w:hAnsi="Courier New" w:cs="Courier New"/>
          <w:b/>
          <w:bCs/>
          <w:lang w:val="en-US"/>
        </w:rPr>
        <w:t>Indexed</w:t>
      </w:r>
    </w:p>
    <w:p w:rsidR="00AC24FE"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AC24FE">
        <w:rPr>
          <w:rFonts w:ascii="Courier New" w:hAnsi="Courier New" w:cs="Courier New"/>
          <w:bCs/>
          <w:lang w:val="en-US"/>
        </w:rPr>
        <w:t>// It compares the value in Accumulator B with the value in the address with the index of 2 with respect to the one kept in Index Register.</w:t>
      </w:r>
    </w:p>
    <w:p w:rsidR="00E93481" w:rsidRDefault="00E93481" w:rsidP="00BF7CF9">
      <w:pPr>
        <w:spacing w:line="360" w:lineRule="auto"/>
        <w:jc w:val="both"/>
        <w:rPr>
          <w:rFonts w:ascii="Courier New" w:hAnsi="Courier New" w:cs="Courier New"/>
          <w:bCs/>
          <w:lang w:val="en-US"/>
        </w:rPr>
      </w:pPr>
    </w:p>
    <w:p w:rsidR="00AC24FE" w:rsidRDefault="00C71170" w:rsidP="00BF7CF9">
      <w:pPr>
        <w:spacing w:line="360" w:lineRule="auto"/>
        <w:jc w:val="both"/>
        <w:rPr>
          <w:rFonts w:ascii="Courier New" w:hAnsi="Courier New" w:cs="Courier New"/>
          <w:bCs/>
          <w:lang w:val="en-US"/>
        </w:rPr>
      </w:pPr>
      <w:r>
        <w:rPr>
          <w:rFonts w:ascii="Courier New" w:hAnsi="Courier New" w:cs="Courier New"/>
          <w:bCs/>
          <w:noProof/>
        </w:rPr>
        <w:drawing>
          <wp:inline distT="0" distB="0" distL="0" distR="0">
            <wp:extent cx="5760720" cy="30073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Görüntüsü (18).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07360"/>
                    </a:xfrm>
                    <a:prstGeom prst="rect">
                      <a:avLst/>
                    </a:prstGeom>
                  </pic:spPr>
                </pic:pic>
              </a:graphicData>
            </a:graphic>
          </wp:inline>
        </w:drawing>
      </w:r>
    </w:p>
    <w:p w:rsidR="00C71170" w:rsidRDefault="00955621" w:rsidP="00BF7CF9">
      <w:pPr>
        <w:spacing w:line="360" w:lineRule="auto"/>
        <w:jc w:val="both"/>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LDAA $4100</w:t>
      </w:r>
      <w:r w:rsidRPr="00E93481">
        <w:rPr>
          <w:rFonts w:ascii="Courier New" w:hAnsi="Courier New" w:cs="Courier New"/>
          <w:b/>
          <w:bCs/>
          <w:lang w:val="en-US"/>
        </w:rPr>
        <w:tab/>
        <w:t>B6 41 00</w:t>
      </w:r>
      <w:r w:rsidRPr="00E93481">
        <w:rPr>
          <w:rFonts w:ascii="Courier New" w:hAnsi="Courier New" w:cs="Courier New"/>
          <w:b/>
          <w:bCs/>
          <w:lang w:val="en-US"/>
        </w:rPr>
        <w:tab/>
      </w:r>
      <w:r w:rsidRPr="00E93481">
        <w:rPr>
          <w:rFonts w:ascii="Courier New" w:hAnsi="Courier New" w:cs="Courier New"/>
          <w:b/>
          <w:bCs/>
          <w:lang w:val="en-US"/>
        </w:rPr>
        <w:tab/>
        <w:t>Extended</w:t>
      </w:r>
    </w:p>
    <w:p w:rsidR="0069482F"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D631FC">
        <w:rPr>
          <w:rFonts w:ascii="Courier New" w:hAnsi="Courier New" w:cs="Courier New"/>
          <w:bCs/>
          <w:lang w:val="en-US"/>
        </w:rPr>
        <w:t xml:space="preserve">// It loads the value </w:t>
      </w:r>
      <w:r w:rsidR="00487C22">
        <w:rPr>
          <w:rFonts w:ascii="Courier New" w:hAnsi="Courier New" w:cs="Courier New"/>
          <w:bCs/>
          <w:lang w:val="en-US"/>
        </w:rPr>
        <w:t xml:space="preserve">in </w:t>
      </w:r>
      <w:r w:rsidR="00C67354">
        <w:rPr>
          <w:rFonts w:ascii="Courier New" w:hAnsi="Courier New" w:cs="Courier New"/>
          <w:bCs/>
          <w:lang w:val="en-US"/>
        </w:rPr>
        <w:t xml:space="preserve">memory </w:t>
      </w:r>
      <w:r w:rsidR="00487C22">
        <w:rPr>
          <w:rFonts w:ascii="Courier New" w:hAnsi="Courier New" w:cs="Courier New"/>
          <w:bCs/>
          <w:lang w:val="en-US"/>
        </w:rPr>
        <w:t>address</w:t>
      </w:r>
      <w:r w:rsidR="00C67354">
        <w:rPr>
          <w:rFonts w:ascii="Courier New" w:hAnsi="Courier New" w:cs="Courier New"/>
          <w:bCs/>
          <w:lang w:val="en-US"/>
        </w:rPr>
        <w:t xml:space="preserve"> $4100 to Accumulator A.</w:t>
      </w:r>
    </w:p>
    <w:p w:rsidR="00C67354" w:rsidRDefault="00C67354" w:rsidP="00BF7CF9">
      <w:pPr>
        <w:spacing w:line="360" w:lineRule="auto"/>
        <w:jc w:val="both"/>
        <w:rPr>
          <w:rFonts w:ascii="Courier New" w:hAnsi="Courier New" w:cs="Courier New"/>
          <w:bCs/>
          <w:lang w:val="en-US"/>
        </w:rPr>
      </w:pPr>
      <w:r>
        <w:rPr>
          <w:rFonts w:ascii="Courier New" w:hAnsi="Courier New" w:cs="Courier New"/>
          <w:bCs/>
          <w:noProof/>
        </w:rPr>
        <w:lastRenderedPageBreak/>
        <w:drawing>
          <wp:inline distT="0" distB="0" distL="0" distR="0">
            <wp:extent cx="5760720" cy="2988945"/>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Görüntüsü (2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88945"/>
                    </a:xfrm>
                    <a:prstGeom prst="rect">
                      <a:avLst/>
                    </a:prstGeom>
                  </pic:spPr>
                </pic:pic>
              </a:graphicData>
            </a:graphic>
          </wp:inline>
        </w:drawing>
      </w:r>
    </w:p>
    <w:p w:rsidR="00C71170" w:rsidRDefault="00C71170"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CPX $4200</w:t>
      </w:r>
      <w:r w:rsidRPr="00E93481">
        <w:rPr>
          <w:rFonts w:ascii="Courier New" w:hAnsi="Courier New" w:cs="Courier New"/>
          <w:b/>
          <w:bCs/>
          <w:lang w:val="en-US"/>
        </w:rPr>
        <w:tab/>
      </w:r>
      <w:r w:rsidRPr="00E93481">
        <w:rPr>
          <w:rFonts w:ascii="Courier New" w:hAnsi="Courier New" w:cs="Courier New"/>
          <w:b/>
          <w:bCs/>
          <w:lang w:val="en-US"/>
        </w:rPr>
        <w:tab/>
        <w:t>BC 42 00</w:t>
      </w:r>
      <w:r w:rsidRPr="00E93481">
        <w:rPr>
          <w:rFonts w:ascii="Courier New" w:hAnsi="Courier New" w:cs="Courier New"/>
          <w:b/>
          <w:bCs/>
          <w:lang w:val="en-US"/>
        </w:rPr>
        <w:tab/>
      </w:r>
      <w:r w:rsidRPr="00E93481">
        <w:rPr>
          <w:rFonts w:ascii="Courier New" w:hAnsi="Courier New" w:cs="Courier New"/>
          <w:b/>
          <w:bCs/>
          <w:lang w:val="en-US"/>
        </w:rPr>
        <w:tab/>
        <w:t>Extended</w:t>
      </w:r>
    </w:p>
    <w:p w:rsidR="00C71170"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C71170">
        <w:rPr>
          <w:rFonts w:ascii="Courier New" w:hAnsi="Courier New" w:cs="Courier New"/>
          <w:bCs/>
          <w:lang w:val="en-US"/>
        </w:rPr>
        <w:t>//</w:t>
      </w:r>
      <w:r w:rsidR="00FD003A">
        <w:rPr>
          <w:rFonts w:ascii="Courier New" w:hAnsi="Courier New" w:cs="Courier New"/>
          <w:bCs/>
          <w:lang w:val="en-US"/>
        </w:rPr>
        <w:t xml:space="preserve"> </w:t>
      </w:r>
      <w:r w:rsidR="00487C22">
        <w:rPr>
          <w:rFonts w:ascii="Courier New" w:hAnsi="Courier New" w:cs="Courier New"/>
          <w:bCs/>
          <w:lang w:val="en-US"/>
        </w:rPr>
        <w:t>It compares the value in memory address</w:t>
      </w:r>
      <w:r w:rsidR="00C67354">
        <w:rPr>
          <w:rFonts w:ascii="Courier New" w:hAnsi="Courier New" w:cs="Courier New"/>
          <w:bCs/>
          <w:lang w:val="en-US"/>
        </w:rPr>
        <w:t xml:space="preserve"> $4200 with the value in the memory address kept in Index Register.</w:t>
      </w:r>
    </w:p>
    <w:p w:rsidR="0069482F" w:rsidRDefault="0069482F" w:rsidP="00BF7CF9">
      <w:pPr>
        <w:spacing w:line="360" w:lineRule="auto"/>
        <w:jc w:val="both"/>
        <w:rPr>
          <w:rFonts w:ascii="Courier New" w:hAnsi="Courier New" w:cs="Courier New"/>
          <w:bCs/>
          <w:lang w:val="en-US"/>
        </w:rPr>
      </w:pPr>
    </w:p>
    <w:p w:rsidR="00C67354" w:rsidRDefault="00C67354" w:rsidP="00BF7CF9">
      <w:pPr>
        <w:spacing w:line="360" w:lineRule="auto"/>
        <w:jc w:val="both"/>
        <w:rPr>
          <w:rFonts w:ascii="Courier New" w:hAnsi="Courier New" w:cs="Courier New"/>
          <w:bCs/>
          <w:lang w:val="en-US"/>
        </w:rPr>
      </w:pPr>
      <w:r>
        <w:rPr>
          <w:rFonts w:ascii="Courier New" w:hAnsi="Courier New" w:cs="Courier New"/>
          <w:bCs/>
          <w:noProof/>
        </w:rPr>
        <w:drawing>
          <wp:inline distT="0" distB="0" distL="0" distR="0">
            <wp:extent cx="5760720" cy="3030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Görüntüsü (2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30855"/>
                    </a:xfrm>
                    <a:prstGeom prst="rect">
                      <a:avLst/>
                    </a:prstGeom>
                  </pic:spPr>
                </pic:pic>
              </a:graphicData>
            </a:graphic>
          </wp:inline>
        </w:drawing>
      </w:r>
    </w:p>
    <w:p w:rsidR="00487C22" w:rsidRDefault="00487C22" w:rsidP="00BF7CF9">
      <w:pPr>
        <w:spacing w:line="360" w:lineRule="auto"/>
        <w:jc w:val="both"/>
        <w:rPr>
          <w:rFonts w:ascii="Courier New" w:hAnsi="Courier New" w:cs="Courier New"/>
          <w:bCs/>
          <w:lang w:val="en-US"/>
        </w:rPr>
      </w:pP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CLRA</w:t>
      </w:r>
      <w:r w:rsidRPr="00E93481">
        <w:rPr>
          <w:rFonts w:ascii="Courier New" w:hAnsi="Courier New" w:cs="Courier New"/>
          <w:b/>
          <w:bCs/>
          <w:lang w:val="en-US"/>
        </w:rPr>
        <w:tab/>
      </w:r>
      <w:r w:rsidRPr="00E93481">
        <w:rPr>
          <w:rFonts w:ascii="Courier New" w:hAnsi="Courier New" w:cs="Courier New"/>
          <w:b/>
          <w:bCs/>
          <w:lang w:val="en-US"/>
        </w:rPr>
        <w:tab/>
      </w:r>
      <w:r w:rsidRPr="00E93481">
        <w:rPr>
          <w:rFonts w:ascii="Courier New" w:hAnsi="Courier New" w:cs="Courier New"/>
          <w:b/>
          <w:bCs/>
          <w:lang w:val="en-US"/>
        </w:rPr>
        <w:tab/>
        <w:t>4F</w:t>
      </w:r>
      <w:r w:rsidRPr="00E93481">
        <w:rPr>
          <w:rFonts w:ascii="Courier New" w:hAnsi="Courier New" w:cs="Courier New"/>
          <w:b/>
          <w:bCs/>
          <w:lang w:val="en-US"/>
        </w:rPr>
        <w:tab/>
      </w:r>
      <w:r w:rsidRPr="00E93481">
        <w:rPr>
          <w:rFonts w:ascii="Courier New" w:hAnsi="Courier New" w:cs="Courier New"/>
          <w:b/>
          <w:bCs/>
          <w:lang w:val="en-US"/>
        </w:rPr>
        <w:tab/>
      </w:r>
      <w:r w:rsidRPr="00E93481">
        <w:rPr>
          <w:rFonts w:ascii="Courier New" w:hAnsi="Courier New" w:cs="Courier New"/>
          <w:b/>
          <w:bCs/>
          <w:lang w:val="en-US"/>
        </w:rPr>
        <w:tab/>
        <w:t>Inherent</w:t>
      </w:r>
    </w:p>
    <w:p w:rsidR="0069482F"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C67354">
        <w:rPr>
          <w:rFonts w:ascii="Courier New" w:hAnsi="Courier New" w:cs="Courier New"/>
          <w:bCs/>
          <w:lang w:val="en-US"/>
        </w:rPr>
        <w:t xml:space="preserve">// </w:t>
      </w:r>
      <w:proofErr w:type="gramStart"/>
      <w:r w:rsidR="00C67354">
        <w:rPr>
          <w:rFonts w:ascii="Courier New" w:hAnsi="Courier New" w:cs="Courier New"/>
          <w:bCs/>
          <w:lang w:val="en-US"/>
        </w:rPr>
        <w:t>This</w:t>
      </w:r>
      <w:proofErr w:type="gramEnd"/>
      <w:r w:rsidR="00C67354">
        <w:rPr>
          <w:rFonts w:ascii="Courier New" w:hAnsi="Courier New" w:cs="Courier New"/>
          <w:bCs/>
          <w:lang w:val="en-US"/>
        </w:rPr>
        <w:t xml:space="preserve"> is an instruction taking no operand. It clears Accumulator A, in other words, makes the content of Accumulator A </w:t>
      </w:r>
      <w:r w:rsidR="00C35389">
        <w:rPr>
          <w:rFonts w:ascii="Courier New" w:hAnsi="Courier New" w:cs="Courier New"/>
          <w:bCs/>
          <w:lang w:val="en-US"/>
        </w:rPr>
        <w:t xml:space="preserve">is </w:t>
      </w:r>
      <w:r w:rsidR="00C67354">
        <w:rPr>
          <w:rFonts w:ascii="Courier New" w:hAnsi="Courier New" w:cs="Courier New"/>
          <w:bCs/>
          <w:lang w:val="en-US"/>
        </w:rPr>
        <w:t>zero.</w:t>
      </w:r>
    </w:p>
    <w:p w:rsidR="00C67354" w:rsidRDefault="009952E7" w:rsidP="00BF7CF9">
      <w:pPr>
        <w:spacing w:line="360" w:lineRule="auto"/>
        <w:jc w:val="both"/>
        <w:rPr>
          <w:rFonts w:ascii="Courier New" w:hAnsi="Courier New" w:cs="Courier New"/>
          <w:bCs/>
          <w:lang w:val="en-US"/>
        </w:rPr>
      </w:pPr>
      <w:r>
        <w:rPr>
          <w:rFonts w:ascii="Courier New" w:hAnsi="Courier New" w:cs="Courier New"/>
          <w:bCs/>
          <w:noProof/>
        </w:rPr>
        <w:lastRenderedPageBreak/>
        <w:drawing>
          <wp:inline distT="0" distB="0" distL="0" distR="0">
            <wp:extent cx="5760720" cy="2989580"/>
            <wp:effectExtent l="0" t="0" r="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Görüntüsü (23).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9580"/>
                    </a:xfrm>
                    <a:prstGeom prst="rect">
                      <a:avLst/>
                    </a:prstGeom>
                  </pic:spPr>
                </pic:pic>
              </a:graphicData>
            </a:graphic>
          </wp:inline>
        </w:drawing>
      </w:r>
    </w:p>
    <w:p w:rsidR="009952E7" w:rsidRDefault="00955621" w:rsidP="00BF7CF9">
      <w:pPr>
        <w:spacing w:line="360" w:lineRule="auto"/>
        <w:jc w:val="both"/>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
    <w:p w:rsidR="00955621" w:rsidRPr="00E93481" w:rsidRDefault="00955621" w:rsidP="00BF7CF9">
      <w:pPr>
        <w:spacing w:line="360" w:lineRule="auto"/>
        <w:jc w:val="both"/>
        <w:rPr>
          <w:rFonts w:ascii="Courier New" w:hAnsi="Courier New" w:cs="Courier New"/>
          <w:b/>
          <w:bCs/>
          <w:lang w:val="en-US"/>
        </w:rPr>
      </w:pPr>
      <w:r w:rsidRPr="00E93481">
        <w:rPr>
          <w:rFonts w:ascii="Courier New" w:hAnsi="Courier New" w:cs="Courier New"/>
          <w:b/>
          <w:bCs/>
          <w:lang w:val="en-US"/>
        </w:rPr>
        <w:t>SWI</w:t>
      </w:r>
      <w:r w:rsidRPr="00E93481">
        <w:rPr>
          <w:rFonts w:ascii="Courier New" w:hAnsi="Courier New" w:cs="Courier New"/>
          <w:b/>
          <w:bCs/>
          <w:lang w:val="en-US"/>
        </w:rPr>
        <w:tab/>
      </w:r>
      <w:r w:rsidRPr="00E93481">
        <w:rPr>
          <w:rFonts w:ascii="Courier New" w:hAnsi="Courier New" w:cs="Courier New"/>
          <w:b/>
          <w:bCs/>
          <w:lang w:val="en-US"/>
        </w:rPr>
        <w:tab/>
      </w:r>
      <w:r w:rsidRPr="00E93481">
        <w:rPr>
          <w:rFonts w:ascii="Courier New" w:hAnsi="Courier New" w:cs="Courier New"/>
          <w:b/>
          <w:bCs/>
          <w:lang w:val="en-US"/>
        </w:rPr>
        <w:tab/>
        <w:t>3F</w:t>
      </w:r>
      <w:r w:rsidRPr="00E93481">
        <w:rPr>
          <w:rFonts w:ascii="Courier New" w:hAnsi="Courier New" w:cs="Courier New"/>
          <w:b/>
          <w:bCs/>
          <w:lang w:val="en-US"/>
        </w:rPr>
        <w:tab/>
      </w:r>
      <w:r w:rsidRPr="00E93481">
        <w:rPr>
          <w:rFonts w:ascii="Courier New" w:hAnsi="Courier New" w:cs="Courier New"/>
          <w:b/>
          <w:bCs/>
          <w:lang w:val="en-US"/>
        </w:rPr>
        <w:tab/>
      </w:r>
      <w:r w:rsidRPr="00E93481">
        <w:rPr>
          <w:rFonts w:ascii="Courier New" w:hAnsi="Courier New" w:cs="Courier New"/>
          <w:b/>
          <w:bCs/>
          <w:lang w:val="en-US"/>
        </w:rPr>
        <w:tab/>
        <w:t>Inherent</w:t>
      </w:r>
    </w:p>
    <w:p w:rsidR="009952E7" w:rsidRDefault="0069482F" w:rsidP="00BF7CF9">
      <w:pPr>
        <w:spacing w:line="360" w:lineRule="auto"/>
        <w:jc w:val="both"/>
        <w:rPr>
          <w:rFonts w:ascii="Courier New" w:hAnsi="Courier New" w:cs="Courier New"/>
          <w:bCs/>
          <w:lang w:val="en-US"/>
        </w:rPr>
      </w:pPr>
      <w:r>
        <w:rPr>
          <w:rFonts w:ascii="Courier New" w:hAnsi="Courier New" w:cs="Courier New"/>
          <w:bCs/>
          <w:lang w:val="en-US"/>
        </w:rPr>
        <w:tab/>
      </w:r>
      <w:r w:rsidR="009952E7">
        <w:rPr>
          <w:rFonts w:ascii="Courier New" w:hAnsi="Courier New" w:cs="Courier New"/>
          <w:bCs/>
          <w:lang w:val="en-US"/>
        </w:rPr>
        <w:t xml:space="preserve">// </w:t>
      </w:r>
      <w:proofErr w:type="gramStart"/>
      <w:r w:rsidR="00487C22">
        <w:rPr>
          <w:rFonts w:ascii="Courier New" w:hAnsi="Courier New" w:cs="Courier New"/>
          <w:bCs/>
          <w:lang w:val="en-US"/>
        </w:rPr>
        <w:t>This</w:t>
      </w:r>
      <w:proofErr w:type="gramEnd"/>
      <w:r w:rsidR="00487C22">
        <w:rPr>
          <w:rFonts w:ascii="Courier New" w:hAnsi="Courier New" w:cs="Courier New"/>
          <w:bCs/>
          <w:lang w:val="en-US"/>
        </w:rPr>
        <w:t xml:space="preserve"> is an instruction taking no operand too. It terminates the program. </w:t>
      </w:r>
    </w:p>
    <w:p w:rsidR="00E93481" w:rsidRDefault="00E93481" w:rsidP="00BF7CF9">
      <w:pPr>
        <w:spacing w:line="360" w:lineRule="auto"/>
        <w:jc w:val="both"/>
        <w:rPr>
          <w:rFonts w:ascii="Courier New" w:hAnsi="Courier New" w:cs="Courier New"/>
          <w:bCs/>
          <w:lang w:val="en-US"/>
        </w:rPr>
      </w:pPr>
    </w:p>
    <w:p w:rsidR="00487C22" w:rsidRDefault="00487C22" w:rsidP="00487C22">
      <w:pPr>
        <w:spacing w:line="360" w:lineRule="auto"/>
        <w:jc w:val="both"/>
        <w:rPr>
          <w:rFonts w:ascii="Courier New" w:hAnsi="Courier New" w:cs="Courier New"/>
          <w:bCs/>
          <w:lang w:val="en-US"/>
        </w:rPr>
      </w:pPr>
      <w:r>
        <w:rPr>
          <w:rFonts w:ascii="Courier New" w:hAnsi="Courier New" w:cs="Courier New"/>
          <w:bCs/>
          <w:noProof/>
        </w:rPr>
        <w:drawing>
          <wp:inline distT="0" distB="0" distL="0" distR="0">
            <wp:extent cx="5760720" cy="30556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kran Görüntüsü (2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487C22" w:rsidRDefault="00487C22" w:rsidP="00487C22">
      <w:pPr>
        <w:spacing w:line="360" w:lineRule="auto"/>
        <w:jc w:val="both"/>
        <w:rPr>
          <w:rFonts w:ascii="Courier New" w:hAnsi="Courier New" w:cs="Courier New"/>
          <w:bCs/>
          <w:lang w:val="en-US"/>
        </w:rPr>
      </w:pPr>
    </w:p>
    <w:p w:rsidR="00487C22" w:rsidRDefault="00487C22" w:rsidP="00487C22">
      <w:pPr>
        <w:spacing w:line="360" w:lineRule="auto"/>
        <w:jc w:val="both"/>
        <w:rPr>
          <w:b/>
          <w:bCs/>
          <w:lang w:val="en-US"/>
        </w:rPr>
      </w:pPr>
      <w:r>
        <w:rPr>
          <w:b/>
          <w:bCs/>
          <w:lang w:val="en-US"/>
        </w:rPr>
        <w:t>3.2. SECTION 3: EXPERIMENT</w:t>
      </w:r>
    </w:p>
    <w:p w:rsidR="00487C22" w:rsidRDefault="00487C22" w:rsidP="00487C22">
      <w:pPr>
        <w:spacing w:line="360" w:lineRule="auto"/>
        <w:jc w:val="both"/>
        <w:rPr>
          <w:bCs/>
          <w:lang w:val="en-US"/>
        </w:rPr>
      </w:pPr>
      <w:r>
        <w:rPr>
          <w:b/>
          <w:bCs/>
          <w:lang w:val="en-US"/>
        </w:rPr>
        <w:tab/>
      </w:r>
      <w:r>
        <w:rPr>
          <w:bCs/>
          <w:lang w:val="en-US"/>
        </w:rPr>
        <w:t xml:space="preserve">Here, a program which separates </w:t>
      </w:r>
      <w:r w:rsidR="00B40C19">
        <w:rPr>
          <w:bCs/>
          <w:lang w:val="en-US"/>
        </w:rPr>
        <w:t>odd and even numbers of A</w:t>
      </w:r>
      <w:r>
        <w:rPr>
          <w:bCs/>
          <w:lang w:val="en-US"/>
        </w:rPr>
        <w:t>rray A</w:t>
      </w:r>
      <w:r w:rsidR="00B40C19">
        <w:rPr>
          <w:bCs/>
          <w:lang w:val="en-US"/>
        </w:rPr>
        <w:t xml:space="preserve"> that is the main array</w:t>
      </w:r>
      <w:r>
        <w:rPr>
          <w:bCs/>
          <w:lang w:val="en-US"/>
        </w:rPr>
        <w:t xml:space="preserve"> has been written. This program starts from the address $4000 and applies the following algorithm:</w:t>
      </w:r>
    </w:p>
    <w:p w:rsidR="00B40C19" w:rsidRDefault="00B40C19" w:rsidP="00487C22">
      <w:pPr>
        <w:spacing w:line="360" w:lineRule="auto"/>
        <w:jc w:val="both"/>
        <w:rPr>
          <w:bCs/>
          <w:lang w:val="en-US"/>
        </w:rPr>
      </w:pPr>
    </w:p>
    <w:p w:rsidR="00B40C19" w:rsidRDefault="00B40C19" w:rsidP="00487C22">
      <w:pPr>
        <w:spacing w:line="360" w:lineRule="auto"/>
        <w:jc w:val="both"/>
        <w:rPr>
          <w:bCs/>
          <w:lang w:val="en-US"/>
        </w:rPr>
      </w:pPr>
      <w:r>
        <w:rPr>
          <w:bCs/>
          <w:lang w:val="en-US"/>
        </w:rPr>
        <w:t>Beginning address of Array A: $4100</w:t>
      </w:r>
    </w:p>
    <w:p w:rsidR="00B40C19" w:rsidRDefault="00B40C19" w:rsidP="00487C22">
      <w:pPr>
        <w:spacing w:line="360" w:lineRule="auto"/>
        <w:jc w:val="both"/>
        <w:rPr>
          <w:bCs/>
          <w:lang w:val="en-US"/>
        </w:rPr>
      </w:pPr>
      <w:r>
        <w:rPr>
          <w:bCs/>
          <w:lang w:val="en-US"/>
        </w:rPr>
        <w:t>Beginning address of the new array for even numbers: $4200</w:t>
      </w:r>
    </w:p>
    <w:p w:rsidR="00B40C19" w:rsidRDefault="00B40C19" w:rsidP="00487C22">
      <w:pPr>
        <w:spacing w:line="360" w:lineRule="auto"/>
        <w:jc w:val="both"/>
        <w:rPr>
          <w:bCs/>
          <w:lang w:val="en-US"/>
        </w:rPr>
      </w:pPr>
      <w:r>
        <w:rPr>
          <w:bCs/>
          <w:lang w:val="en-US"/>
        </w:rPr>
        <w:t>Beginning address of the new array for odd numbers: $4300</w:t>
      </w:r>
    </w:p>
    <w:p w:rsidR="00B40C19" w:rsidRDefault="00B40C19" w:rsidP="00E93481">
      <w:pPr>
        <w:spacing w:line="360" w:lineRule="auto"/>
        <w:jc w:val="both"/>
        <w:rPr>
          <w:rFonts w:ascii="Courier New" w:hAnsi="Courier New" w:cs="Courier New"/>
          <w:bCs/>
          <w:lang w:val="en-US"/>
        </w:rPr>
      </w:pPr>
      <w:r>
        <w:rPr>
          <w:rFonts w:ascii="Courier New" w:hAnsi="Courier New" w:cs="Courier New"/>
          <w:bCs/>
          <w:lang w:val="en-US"/>
        </w:rPr>
        <w:t>j=0;</w:t>
      </w:r>
    </w:p>
    <w:p w:rsidR="00B40C19" w:rsidRDefault="00B40C19" w:rsidP="00E93481">
      <w:pPr>
        <w:spacing w:line="360" w:lineRule="auto"/>
        <w:jc w:val="both"/>
        <w:rPr>
          <w:rFonts w:ascii="Courier New" w:hAnsi="Courier New" w:cs="Courier New"/>
          <w:bCs/>
          <w:lang w:val="en-US"/>
        </w:rPr>
      </w:pPr>
      <w:r>
        <w:rPr>
          <w:rFonts w:ascii="Courier New" w:hAnsi="Courier New" w:cs="Courier New"/>
          <w:bCs/>
          <w:lang w:val="en-US"/>
        </w:rPr>
        <w:t>k=0;</w:t>
      </w:r>
    </w:p>
    <w:p w:rsidR="00B40C19" w:rsidRDefault="00B40C19" w:rsidP="00E93481">
      <w:pPr>
        <w:spacing w:line="360" w:lineRule="auto"/>
        <w:jc w:val="both"/>
        <w:rPr>
          <w:rFonts w:ascii="Courier New" w:hAnsi="Courier New" w:cs="Courier New"/>
          <w:bCs/>
          <w:lang w:val="en-US"/>
        </w:rPr>
      </w:pPr>
      <w:proofErr w:type="gramStart"/>
      <w:r>
        <w:rPr>
          <w:rFonts w:ascii="Courier New" w:hAnsi="Courier New" w:cs="Courier New"/>
          <w:bCs/>
          <w:lang w:val="en-US"/>
        </w:rPr>
        <w:t>for(</w:t>
      </w:r>
      <w:proofErr w:type="spellStart"/>
      <w:proofErr w:type="gramEnd"/>
      <w:r>
        <w:rPr>
          <w:rFonts w:ascii="Courier New" w:hAnsi="Courier New" w:cs="Courier New"/>
          <w:bCs/>
          <w:lang w:val="en-US"/>
        </w:rPr>
        <w:t>i</w:t>
      </w:r>
      <w:proofErr w:type="spellEnd"/>
      <w:r>
        <w:rPr>
          <w:rFonts w:ascii="Courier New" w:hAnsi="Courier New" w:cs="Courier New"/>
          <w:bCs/>
          <w:lang w:val="en-US"/>
        </w:rPr>
        <w:t xml:space="preserve">=0; </w:t>
      </w:r>
      <w:proofErr w:type="spellStart"/>
      <w:r>
        <w:rPr>
          <w:rFonts w:ascii="Courier New" w:hAnsi="Courier New" w:cs="Courier New"/>
          <w:bCs/>
          <w:lang w:val="en-US"/>
        </w:rPr>
        <w:t>i</w:t>
      </w:r>
      <w:proofErr w:type="spellEnd"/>
      <w:r>
        <w:rPr>
          <w:rFonts w:ascii="Courier New" w:hAnsi="Courier New" w:cs="Courier New"/>
          <w:bCs/>
          <w:lang w:val="en-US"/>
        </w:rPr>
        <w:t xml:space="preserve">&lt;n; </w:t>
      </w:r>
      <w:proofErr w:type="spellStart"/>
      <w:r>
        <w:rPr>
          <w:rFonts w:ascii="Courier New" w:hAnsi="Courier New" w:cs="Courier New"/>
          <w:bCs/>
          <w:lang w:val="en-US"/>
        </w:rPr>
        <w:t>i</w:t>
      </w:r>
      <w:proofErr w:type="spellEnd"/>
      <w:r>
        <w:rPr>
          <w:rFonts w:ascii="Courier New" w:hAnsi="Courier New" w:cs="Courier New"/>
          <w:bCs/>
          <w:lang w:val="en-US"/>
        </w:rPr>
        <w:t>++)</w:t>
      </w:r>
    </w:p>
    <w:p w:rsidR="00B40C19" w:rsidRDefault="00B40C19" w:rsidP="00E93481">
      <w:pPr>
        <w:spacing w:line="360" w:lineRule="auto"/>
        <w:jc w:val="both"/>
        <w:rPr>
          <w:rFonts w:ascii="Courier New" w:hAnsi="Courier New" w:cs="Courier New"/>
          <w:bCs/>
          <w:lang w:val="en-US"/>
        </w:rPr>
      </w:pPr>
      <w:r>
        <w:rPr>
          <w:rFonts w:ascii="Courier New" w:hAnsi="Courier New" w:cs="Courier New"/>
          <w:bCs/>
          <w:lang w:val="en-US"/>
        </w:rPr>
        <w:t>{</w:t>
      </w:r>
    </w:p>
    <w:p w:rsidR="00B40C19" w:rsidRDefault="00E93481" w:rsidP="00E93481">
      <w:pPr>
        <w:spacing w:line="360" w:lineRule="auto"/>
        <w:jc w:val="both"/>
        <w:rPr>
          <w:rFonts w:ascii="Courier New" w:hAnsi="Courier New" w:cs="Courier New"/>
          <w:bCs/>
          <w:lang w:val="en-US"/>
        </w:rPr>
      </w:pPr>
      <w:r>
        <w:rPr>
          <w:rFonts w:ascii="Courier New" w:hAnsi="Courier New" w:cs="Courier New"/>
          <w:bCs/>
          <w:lang w:val="en-US"/>
        </w:rPr>
        <w:tab/>
      </w:r>
      <w:proofErr w:type="gramStart"/>
      <w:r w:rsidR="00B40C19">
        <w:rPr>
          <w:rFonts w:ascii="Courier New" w:hAnsi="Courier New" w:cs="Courier New"/>
          <w:bCs/>
          <w:lang w:val="en-US"/>
        </w:rPr>
        <w:t>if(</w:t>
      </w:r>
      <w:proofErr w:type="gramEnd"/>
      <w:r w:rsidR="00B40C19">
        <w:rPr>
          <w:rFonts w:ascii="Courier New" w:hAnsi="Courier New" w:cs="Courier New"/>
          <w:bCs/>
          <w:lang w:val="en-US"/>
        </w:rPr>
        <w:t>A[</w:t>
      </w:r>
      <w:proofErr w:type="spellStart"/>
      <w:r w:rsidR="00B40C19">
        <w:rPr>
          <w:rFonts w:ascii="Courier New" w:hAnsi="Courier New" w:cs="Courier New"/>
          <w:bCs/>
          <w:lang w:val="en-US"/>
        </w:rPr>
        <w:t>i</w:t>
      </w:r>
      <w:proofErr w:type="spellEnd"/>
      <w:r w:rsidR="00B40C19">
        <w:rPr>
          <w:rFonts w:ascii="Courier New" w:hAnsi="Courier New" w:cs="Courier New"/>
          <w:bCs/>
          <w:lang w:val="en-US"/>
        </w:rPr>
        <w:t>] % 2 == 0)</w:t>
      </w:r>
    </w:p>
    <w:p w:rsidR="00B40C19" w:rsidRDefault="00E93481" w:rsidP="00E93481">
      <w:pPr>
        <w:spacing w:line="360" w:lineRule="auto"/>
        <w:jc w:val="both"/>
        <w:rPr>
          <w:rFonts w:ascii="Courier New" w:hAnsi="Courier New" w:cs="Courier New"/>
          <w:bCs/>
          <w:lang w:val="en-US"/>
        </w:rPr>
      </w:pPr>
      <w:r>
        <w:rPr>
          <w:rFonts w:ascii="Courier New" w:hAnsi="Courier New" w:cs="Courier New"/>
          <w:bCs/>
          <w:lang w:val="en-US"/>
        </w:rPr>
        <w:tab/>
      </w:r>
      <w:r w:rsidR="00B40C19">
        <w:rPr>
          <w:rFonts w:ascii="Courier New" w:hAnsi="Courier New" w:cs="Courier New"/>
          <w:bCs/>
          <w:lang w:val="en-US"/>
        </w:rPr>
        <w:tab/>
      </w:r>
      <w:proofErr w:type="gramStart"/>
      <w:r w:rsidR="00B40C19">
        <w:rPr>
          <w:rFonts w:ascii="Courier New" w:hAnsi="Courier New" w:cs="Courier New"/>
          <w:bCs/>
          <w:lang w:val="en-US"/>
        </w:rPr>
        <w:t>Even[</w:t>
      </w:r>
      <w:proofErr w:type="gramEnd"/>
      <w:r w:rsidR="00B40C19">
        <w:rPr>
          <w:rFonts w:ascii="Courier New" w:hAnsi="Courier New" w:cs="Courier New"/>
          <w:bCs/>
          <w:lang w:val="en-US"/>
        </w:rPr>
        <w:t>j++] = A[</w:t>
      </w:r>
      <w:proofErr w:type="spellStart"/>
      <w:r w:rsidR="00B40C19">
        <w:rPr>
          <w:rFonts w:ascii="Courier New" w:hAnsi="Courier New" w:cs="Courier New"/>
          <w:bCs/>
          <w:lang w:val="en-US"/>
        </w:rPr>
        <w:t>i</w:t>
      </w:r>
      <w:proofErr w:type="spellEnd"/>
      <w:r w:rsidR="00B40C19">
        <w:rPr>
          <w:rFonts w:ascii="Courier New" w:hAnsi="Courier New" w:cs="Courier New"/>
          <w:bCs/>
          <w:lang w:val="en-US"/>
        </w:rPr>
        <w:t>];</w:t>
      </w:r>
    </w:p>
    <w:p w:rsidR="00B40C19" w:rsidRDefault="00E93481" w:rsidP="00E93481">
      <w:pPr>
        <w:spacing w:line="360" w:lineRule="auto"/>
        <w:jc w:val="both"/>
        <w:rPr>
          <w:rFonts w:ascii="Courier New" w:hAnsi="Courier New" w:cs="Courier New"/>
          <w:bCs/>
          <w:lang w:val="en-US"/>
        </w:rPr>
      </w:pPr>
      <w:r>
        <w:rPr>
          <w:rFonts w:ascii="Courier New" w:hAnsi="Courier New" w:cs="Courier New"/>
          <w:bCs/>
          <w:lang w:val="en-US"/>
        </w:rPr>
        <w:tab/>
      </w:r>
      <w:proofErr w:type="gramStart"/>
      <w:r w:rsidR="00B40C19">
        <w:rPr>
          <w:rFonts w:ascii="Courier New" w:hAnsi="Courier New" w:cs="Courier New"/>
          <w:bCs/>
          <w:lang w:val="en-US"/>
        </w:rPr>
        <w:t>else</w:t>
      </w:r>
      <w:proofErr w:type="gramEnd"/>
    </w:p>
    <w:p w:rsidR="00B40C19" w:rsidRDefault="00E93481" w:rsidP="00E93481">
      <w:pPr>
        <w:spacing w:line="360" w:lineRule="auto"/>
        <w:jc w:val="both"/>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roofErr w:type="gramStart"/>
      <w:r w:rsidR="00B40C19">
        <w:rPr>
          <w:rFonts w:ascii="Courier New" w:hAnsi="Courier New" w:cs="Courier New"/>
          <w:bCs/>
          <w:lang w:val="en-US"/>
        </w:rPr>
        <w:t>Odd[</w:t>
      </w:r>
      <w:proofErr w:type="gramEnd"/>
      <w:r w:rsidR="00B40C19">
        <w:rPr>
          <w:rFonts w:ascii="Courier New" w:hAnsi="Courier New" w:cs="Courier New"/>
          <w:bCs/>
          <w:lang w:val="en-US"/>
        </w:rPr>
        <w:t>k++] = A[</w:t>
      </w:r>
      <w:proofErr w:type="spellStart"/>
      <w:r w:rsidR="00B40C19">
        <w:rPr>
          <w:rFonts w:ascii="Courier New" w:hAnsi="Courier New" w:cs="Courier New"/>
          <w:bCs/>
          <w:lang w:val="en-US"/>
        </w:rPr>
        <w:t>i</w:t>
      </w:r>
      <w:proofErr w:type="spellEnd"/>
      <w:r w:rsidR="00B40C19">
        <w:rPr>
          <w:rFonts w:ascii="Courier New" w:hAnsi="Courier New" w:cs="Courier New"/>
          <w:bCs/>
          <w:lang w:val="en-US"/>
        </w:rPr>
        <w:t>];</w:t>
      </w:r>
    </w:p>
    <w:p w:rsidR="00B40C19" w:rsidRDefault="00B40C19" w:rsidP="00487C22">
      <w:pPr>
        <w:spacing w:line="360" w:lineRule="auto"/>
        <w:jc w:val="both"/>
        <w:rPr>
          <w:rFonts w:ascii="Courier New" w:hAnsi="Courier New" w:cs="Courier New"/>
          <w:bCs/>
          <w:lang w:val="en-US"/>
        </w:rPr>
      </w:pPr>
      <w:r>
        <w:rPr>
          <w:rFonts w:ascii="Courier New" w:hAnsi="Courier New" w:cs="Courier New"/>
          <w:bCs/>
          <w:lang w:val="en-US"/>
        </w:rPr>
        <w:t>}</w:t>
      </w:r>
    </w:p>
    <w:p w:rsidR="00E93481" w:rsidRDefault="00E93481" w:rsidP="00487C22">
      <w:pPr>
        <w:spacing w:line="360" w:lineRule="auto"/>
        <w:jc w:val="both"/>
        <w:rPr>
          <w:rFonts w:ascii="Courier New" w:hAnsi="Courier New" w:cs="Courier New"/>
          <w:bCs/>
          <w:lang w:val="en-US"/>
        </w:rPr>
      </w:pPr>
    </w:p>
    <w:p w:rsidR="00B40C19" w:rsidRDefault="00E93481" w:rsidP="00487C22">
      <w:pPr>
        <w:spacing w:line="360" w:lineRule="auto"/>
        <w:jc w:val="both"/>
        <w:rPr>
          <w:bCs/>
          <w:lang w:val="en-US"/>
        </w:rPr>
      </w:pPr>
      <w:r>
        <w:rPr>
          <w:bCs/>
          <w:lang w:val="en-US"/>
        </w:rPr>
        <w:tab/>
      </w:r>
      <w:r w:rsidR="00B40C19">
        <w:rPr>
          <w:bCs/>
          <w:lang w:val="en-US"/>
        </w:rPr>
        <w:t>If least significant bit of a binary number is 1, it is odd. Otherwise, it is even.</w:t>
      </w:r>
      <w:r>
        <w:rPr>
          <w:bCs/>
          <w:lang w:val="en-US"/>
        </w:rPr>
        <w:t xml:space="preserve"> </w:t>
      </w:r>
      <w:r w:rsidR="00B40C19">
        <w:rPr>
          <w:bCs/>
          <w:lang w:val="en-US"/>
        </w:rPr>
        <w:t>The program has been written by applying the algorithm for 10 numbers. It has been converted into machine codes and run on ITU-Training Kit. Here is the code of the program in Motorola 6800 Assembly programming language:</w:t>
      </w:r>
    </w:p>
    <w:p w:rsidR="00B40C19" w:rsidRDefault="00B40C19" w:rsidP="00487C22">
      <w:pPr>
        <w:spacing w:line="360" w:lineRule="auto"/>
        <w:jc w:val="both"/>
        <w:rPr>
          <w:bCs/>
          <w:lang w:val="en-US"/>
        </w:rPr>
      </w:pPr>
    </w:p>
    <w:p w:rsidR="00364D9D" w:rsidRDefault="00364D9D" w:rsidP="00487C22">
      <w:pPr>
        <w:spacing w:line="360" w:lineRule="auto"/>
        <w:jc w:val="both"/>
        <w:rPr>
          <w:rFonts w:ascii="Courier New" w:hAnsi="Courier New" w:cs="Courier New"/>
          <w:bCs/>
          <w:lang w:val="en-US"/>
        </w:rPr>
      </w:pPr>
      <w:r>
        <w:rPr>
          <w:rFonts w:ascii="Courier New" w:hAnsi="Courier New" w:cs="Courier New"/>
          <w:bCs/>
          <w:lang w:val="en-US"/>
        </w:rPr>
        <w:t>4F</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CLRA</w:t>
      </w:r>
    </w:p>
    <w:p w:rsidR="00364D9D" w:rsidRDefault="00364D9D" w:rsidP="00487C22">
      <w:pPr>
        <w:spacing w:line="360" w:lineRule="auto"/>
        <w:jc w:val="both"/>
        <w:rPr>
          <w:rFonts w:ascii="Courier New" w:hAnsi="Courier New" w:cs="Courier New"/>
          <w:bCs/>
          <w:lang w:val="en-US"/>
        </w:rPr>
      </w:pPr>
      <w:r>
        <w:rPr>
          <w:rFonts w:ascii="Courier New" w:hAnsi="Courier New" w:cs="Courier New"/>
          <w:bCs/>
          <w:lang w:val="en-US"/>
        </w:rPr>
        <w:t>5F</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CLRB</w:t>
      </w:r>
    </w:p>
    <w:p w:rsidR="00364D9D" w:rsidRDefault="00041E60" w:rsidP="00487C22">
      <w:pPr>
        <w:spacing w:line="360" w:lineRule="auto"/>
        <w:jc w:val="both"/>
        <w:rPr>
          <w:rFonts w:ascii="Courier New" w:hAnsi="Courier New" w:cs="Courier New"/>
          <w:bCs/>
          <w:lang w:val="en-US"/>
        </w:rPr>
      </w:pPr>
      <w:r>
        <w:rPr>
          <w:rFonts w:ascii="Courier New" w:hAnsi="Courier New" w:cs="Courier New"/>
          <w:bCs/>
          <w:lang w:val="en-US"/>
        </w:rPr>
        <w:t>CE 42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#$4200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FF 44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STX $4400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CE 43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#$4300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FF 45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STX $4500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CE 41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#$4100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FF 46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STX $4600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A6 00</w:t>
      </w:r>
      <w:r>
        <w:rPr>
          <w:rFonts w:ascii="Courier New" w:hAnsi="Courier New" w:cs="Courier New"/>
          <w:bCs/>
          <w:lang w:val="en-US"/>
        </w:rPr>
        <w:tab/>
      </w:r>
      <w:r>
        <w:rPr>
          <w:rFonts w:ascii="Courier New" w:hAnsi="Courier New" w:cs="Courier New"/>
          <w:bCs/>
          <w:lang w:val="en-US"/>
        </w:rPr>
        <w:tab/>
        <w:t>LABEL</w:t>
      </w:r>
      <w:r>
        <w:rPr>
          <w:rFonts w:ascii="Courier New" w:hAnsi="Courier New" w:cs="Courier New"/>
          <w:bCs/>
          <w:lang w:val="en-US"/>
        </w:rPr>
        <w:tab/>
        <w:t>LDAA 0</w:t>
      </w:r>
      <w:proofErr w:type="gramStart"/>
      <w:r>
        <w:rPr>
          <w:rFonts w:ascii="Courier New" w:hAnsi="Courier New" w:cs="Courier New"/>
          <w:bCs/>
          <w:lang w:val="en-US"/>
        </w:rPr>
        <w:t>,x</w:t>
      </w:r>
      <w:proofErr w:type="gramEnd"/>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08</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INX</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FF 46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STX $4600</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46</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RORA</w:t>
      </w:r>
    </w:p>
    <w:p w:rsidR="00041E60" w:rsidRDefault="00041E60" w:rsidP="00487C22">
      <w:pPr>
        <w:spacing w:line="360" w:lineRule="auto"/>
        <w:jc w:val="both"/>
        <w:rPr>
          <w:rFonts w:ascii="Courier New" w:hAnsi="Courier New" w:cs="Courier New"/>
          <w:bCs/>
          <w:lang w:val="en-US"/>
        </w:rPr>
      </w:pPr>
      <w:r>
        <w:rPr>
          <w:rFonts w:ascii="Courier New" w:hAnsi="Courier New" w:cs="Courier New"/>
          <w:bCs/>
          <w:lang w:val="en-US"/>
        </w:rPr>
        <w:t>25</w:t>
      </w:r>
      <w:r w:rsidR="00AC43E5">
        <w:rPr>
          <w:rFonts w:ascii="Courier New" w:hAnsi="Courier New" w:cs="Courier New"/>
          <w:bCs/>
          <w:lang w:val="en-US"/>
        </w:rPr>
        <w:t xml:space="preserve"> 11</w:t>
      </w:r>
      <w:r w:rsidR="00AC43E5">
        <w:rPr>
          <w:rFonts w:ascii="Courier New" w:hAnsi="Courier New" w:cs="Courier New"/>
          <w:bCs/>
          <w:lang w:val="en-US"/>
        </w:rPr>
        <w:tab/>
      </w:r>
      <w:r w:rsidR="00AC43E5">
        <w:rPr>
          <w:rFonts w:ascii="Courier New" w:hAnsi="Courier New" w:cs="Courier New"/>
          <w:bCs/>
          <w:lang w:val="en-US"/>
        </w:rPr>
        <w:tab/>
      </w:r>
      <w:r w:rsidR="00AC43E5">
        <w:rPr>
          <w:rFonts w:ascii="Courier New" w:hAnsi="Courier New" w:cs="Courier New"/>
          <w:bCs/>
          <w:lang w:val="en-US"/>
        </w:rPr>
        <w:tab/>
      </w:r>
      <w:r w:rsidR="00AC43E5">
        <w:rPr>
          <w:rFonts w:ascii="Courier New" w:hAnsi="Courier New" w:cs="Courier New"/>
          <w:bCs/>
          <w:lang w:val="en-US"/>
        </w:rPr>
        <w:tab/>
      </w:r>
      <w:r>
        <w:rPr>
          <w:rFonts w:ascii="Courier New" w:hAnsi="Courier New" w:cs="Courier New"/>
          <w:bCs/>
          <w:lang w:val="en-US"/>
        </w:rPr>
        <w:t>BCS TEK</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49</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ROLA</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FE 44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$4400</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lastRenderedPageBreak/>
        <w:t>A7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STAA 0</w:t>
      </w:r>
      <w:proofErr w:type="gramStart"/>
      <w:r>
        <w:rPr>
          <w:rFonts w:ascii="Courier New" w:hAnsi="Courier New" w:cs="Courier New"/>
          <w:bCs/>
          <w:lang w:val="en-US"/>
        </w:rPr>
        <w:t>,x</w:t>
      </w:r>
      <w:proofErr w:type="gramEnd"/>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7C 44</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INC $4401</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5C</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INCB</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FE 46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$4600</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C1 0A</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CMPB #$0A</w:t>
      </w:r>
    </w:p>
    <w:p w:rsidR="00AC43E5" w:rsidRDefault="00680E29" w:rsidP="00487C22">
      <w:pPr>
        <w:spacing w:line="360" w:lineRule="auto"/>
        <w:jc w:val="both"/>
        <w:rPr>
          <w:rFonts w:ascii="Courier New" w:hAnsi="Courier New" w:cs="Courier New"/>
          <w:bCs/>
          <w:lang w:val="en-US"/>
        </w:rPr>
      </w:pPr>
      <w:r>
        <w:rPr>
          <w:rFonts w:ascii="Courier New" w:hAnsi="Courier New" w:cs="Courier New"/>
          <w:bCs/>
          <w:lang w:val="en-US"/>
        </w:rPr>
        <w:t>2D E6</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BLT LABEL</w:t>
      </w:r>
    </w:p>
    <w:p w:rsidR="00AC43E5" w:rsidRDefault="00AC43E5" w:rsidP="00487C22">
      <w:pPr>
        <w:spacing w:line="360" w:lineRule="auto"/>
        <w:jc w:val="both"/>
        <w:rPr>
          <w:rFonts w:ascii="Courier New" w:hAnsi="Courier New" w:cs="Courier New"/>
          <w:bCs/>
          <w:lang w:val="en-US"/>
        </w:rPr>
      </w:pPr>
      <w:r>
        <w:rPr>
          <w:rFonts w:ascii="Courier New" w:hAnsi="Courier New" w:cs="Courier New"/>
          <w:bCs/>
          <w:lang w:val="en-US"/>
        </w:rPr>
        <w:t>49</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TEK</w:t>
      </w:r>
      <w:r>
        <w:rPr>
          <w:rFonts w:ascii="Courier New" w:hAnsi="Courier New" w:cs="Courier New"/>
          <w:bCs/>
          <w:lang w:val="en-US"/>
        </w:rPr>
        <w:tab/>
      </w:r>
      <w:r>
        <w:rPr>
          <w:rFonts w:ascii="Courier New" w:hAnsi="Courier New" w:cs="Courier New"/>
          <w:bCs/>
          <w:lang w:val="en-US"/>
        </w:rPr>
        <w:tab/>
        <w:t>ROLA</w:t>
      </w:r>
    </w:p>
    <w:p w:rsidR="00AC43E5" w:rsidRDefault="00AC43E5" w:rsidP="00487C22">
      <w:pPr>
        <w:spacing w:line="360" w:lineRule="auto"/>
        <w:jc w:val="both"/>
        <w:rPr>
          <w:rFonts w:ascii="Courier New" w:hAnsi="Courier New" w:cs="Courier New"/>
          <w:bCs/>
          <w:lang w:val="en-US"/>
        </w:rPr>
      </w:pPr>
      <w:r>
        <w:rPr>
          <w:rFonts w:ascii="Courier New" w:hAnsi="Courier New" w:cs="Courier New"/>
          <w:bCs/>
          <w:lang w:val="en-US"/>
        </w:rPr>
        <w:t>FE 45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$4500</w:t>
      </w:r>
    </w:p>
    <w:p w:rsidR="00AC43E5" w:rsidRDefault="00680E29" w:rsidP="00487C22">
      <w:pPr>
        <w:spacing w:line="360" w:lineRule="auto"/>
        <w:jc w:val="both"/>
        <w:rPr>
          <w:rFonts w:ascii="Courier New" w:hAnsi="Courier New" w:cs="Courier New"/>
          <w:bCs/>
          <w:lang w:val="en-US"/>
        </w:rPr>
      </w:pPr>
      <w:r>
        <w:rPr>
          <w:rFonts w:ascii="Courier New" w:hAnsi="Courier New" w:cs="Courier New"/>
          <w:bCs/>
          <w:lang w:val="en-US"/>
        </w:rPr>
        <w:t>A7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STAA 0</w:t>
      </w:r>
      <w:proofErr w:type="gramStart"/>
      <w:r>
        <w:rPr>
          <w:rFonts w:ascii="Courier New" w:hAnsi="Courier New" w:cs="Courier New"/>
          <w:bCs/>
          <w:lang w:val="en-US"/>
        </w:rPr>
        <w:t>,x</w:t>
      </w:r>
      <w:proofErr w:type="gramEnd"/>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7C 45 01</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INC $4501</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45</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INCB</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FE 46 00</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LDX $4600</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C1 0A</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CMPB #$0A</w:t>
      </w:r>
    </w:p>
    <w:p w:rsidR="00680E29" w:rsidRDefault="00680E29" w:rsidP="00487C22">
      <w:pPr>
        <w:spacing w:line="360" w:lineRule="auto"/>
        <w:jc w:val="both"/>
        <w:rPr>
          <w:rFonts w:ascii="Courier New" w:hAnsi="Courier New" w:cs="Courier New"/>
          <w:bCs/>
          <w:lang w:val="en-US"/>
        </w:rPr>
      </w:pPr>
      <w:r>
        <w:rPr>
          <w:rFonts w:ascii="Courier New" w:hAnsi="Courier New" w:cs="Courier New"/>
          <w:bCs/>
          <w:lang w:val="en-US"/>
        </w:rPr>
        <w:t>2D D5</w:t>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BLT LABEL</w:t>
      </w:r>
    </w:p>
    <w:p w:rsidR="00680E29" w:rsidRDefault="00680E29" w:rsidP="00E93481">
      <w:pPr>
        <w:spacing w:line="360" w:lineRule="auto"/>
        <w:ind w:left="2832" w:firstLine="708"/>
        <w:jc w:val="both"/>
        <w:rPr>
          <w:rFonts w:ascii="Courier New" w:hAnsi="Courier New" w:cs="Courier New"/>
          <w:bCs/>
          <w:lang w:val="en-US"/>
        </w:rPr>
      </w:pPr>
      <w:r>
        <w:rPr>
          <w:rFonts w:ascii="Courier New" w:hAnsi="Courier New" w:cs="Courier New"/>
          <w:bCs/>
          <w:lang w:val="en-US"/>
        </w:rPr>
        <w:t>.ORG $4100</w:t>
      </w:r>
    </w:p>
    <w:p w:rsidR="004C0E7C" w:rsidRDefault="00E93481" w:rsidP="00487C22">
      <w:pPr>
        <w:spacing w:line="360" w:lineRule="auto"/>
        <w:jc w:val="both"/>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r w:rsidR="00680E29">
        <w:rPr>
          <w:rFonts w:ascii="Courier New" w:hAnsi="Courier New" w:cs="Courier New"/>
          <w:bCs/>
          <w:lang w:val="en-US"/>
        </w:rPr>
        <w:t>.BYTE 1</w:t>
      </w:r>
      <w:proofErr w:type="gramStart"/>
      <w:r w:rsidR="00680E29">
        <w:rPr>
          <w:rFonts w:ascii="Courier New" w:hAnsi="Courier New" w:cs="Courier New"/>
          <w:bCs/>
          <w:lang w:val="en-US"/>
        </w:rPr>
        <w:t>,2,3,4,5,6,7,8,9,10</w:t>
      </w:r>
      <w:proofErr w:type="gramEnd"/>
    </w:p>
    <w:p w:rsidR="0002693C" w:rsidRDefault="0002693C" w:rsidP="00487C22">
      <w:pPr>
        <w:spacing w:line="360" w:lineRule="auto"/>
        <w:jc w:val="both"/>
        <w:rPr>
          <w:rFonts w:ascii="Courier New" w:hAnsi="Courier New" w:cs="Courier New"/>
          <w:bCs/>
          <w:lang w:val="en-US"/>
        </w:rPr>
      </w:pPr>
    </w:p>
    <w:p w:rsidR="004C0E7C" w:rsidRPr="00E93481" w:rsidRDefault="004C0E7C" w:rsidP="00487C22">
      <w:pPr>
        <w:spacing w:line="360" w:lineRule="auto"/>
        <w:jc w:val="both"/>
        <w:rPr>
          <w:bCs/>
          <w:lang w:val="en-US"/>
        </w:rPr>
      </w:pPr>
      <w:r>
        <w:rPr>
          <w:rFonts w:ascii="Courier New" w:hAnsi="Courier New" w:cs="Courier New"/>
          <w:bCs/>
          <w:lang w:val="en-US"/>
        </w:rPr>
        <w:tab/>
      </w:r>
      <w:r w:rsidR="000C6C56">
        <w:rPr>
          <w:bCs/>
          <w:lang w:val="en-US"/>
        </w:rPr>
        <w:t>The left-most column contains the machine codes for the instructions that are contained on the right-most column. The middle column contains the label worlds “TEK” and “LABEL” pointing to the lines being branched.</w:t>
      </w:r>
    </w:p>
    <w:p w:rsidR="004C0E7C" w:rsidRDefault="004C0E7C" w:rsidP="00487C22">
      <w:pPr>
        <w:spacing w:line="360" w:lineRule="auto"/>
        <w:jc w:val="both"/>
        <w:rPr>
          <w:bCs/>
          <w:lang w:val="en-US"/>
        </w:rPr>
      </w:pPr>
      <w:r>
        <w:rPr>
          <w:rFonts w:ascii="Courier New" w:hAnsi="Courier New" w:cs="Courier New"/>
          <w:bCs/>
          <w:lang w:val="en-US"/>
        </w:rPr>
        <w:tab/>
      </w:r>
      <w:r>
        <w:rPr>
          <w:bCs/>
          <w:lang w:val="en-US"/>
        </w:rPr>
        <w:t>Here are screenshots demonstrating the result from the simulation software of the microprocessor:</w:t>
      </w:r>
    </w:p>
    <w:p w:rsidR="004C0E7C" w:rsidRPr="00C35389" w:rsidRDefault="004C0E7C" w:rsidP="00C35389">
      <w:pPr>
        <w:spacing w:line="360" w:lineRule="auto"/>
        <w:jc w:val="both"/>
        <w:rPr>
          <w:bCs/>
          <w:lang w:val="en-US"/>
        </w:rPr>
      </w:pPr>
      <w:r>
        <w:rPr>
          <w:bCs/>
          <w:noProof/>
        </w:rPr>
        <w:drawing>
          <wp:inline distT="0" distB="0" distL="0" distR="0" wp14:anchorId="4DB51F08" wp14:editId="38744D46">
            <wp:extent cx="5760720" cy="30124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kran Görüntüsü (2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inline>
        </w:drawing>
      </w:r>
    </w:p>
    <w:p w:rsidR="004C0E7C" w:rsidRDefault="004C0E7C" w:rsidP="004C0E7C">
      <w:pPr>
        <w:rPr>
          <w:lang w:val="en-US"/>
        </w:rPr>
      </w:pPr>
      <w:r>
        <w:rPr>
          <w:noProof/>
        </w:rPr>
        <w:lastRenderedPageBreak/>
        <w:drawing>
          <wp:inline distT="0" distB="0" distL="0" distR="0">
            <wp:extent cx="5760720" cy="299529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kran Görüntüsü (29).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C35389" w:rsidRDefault="00C35389" w:rsidP="004C0E7C">
      <w:pPr>
        <w:rPr>
          <w:lang w:val="en-US"/>
        </w:rPr>
      </w:pPr>
    </w:p>
    <w:p w:rsidR="004C0E7C" w:rsidRDefault="004C0E7C" w:rsidP="004C0E7C">
      <w:pPr>
        <w:rPr>
          <w:lang w:val="en-US"/>
        </w:rPr>
      </w:pPr>
    </w:p>
    <w:p w:rsidR="004C0E7C" w:rsidRDefault="004C0E7C" w:rsidP="004C0E7C">
      <w:pPr>
        <w:tabs>
          <w:tab w:val="left" w:pos="1695"/>
        </w:tabs>
        <w:rPr>
          <w:lang w:val="en-US"/>
        </w:rPr>
      </w:pPr>
      <w:r>
        <w:rPr>
          <w:noProof/>
        </w:rPr>
        <w:drawing>
          <wp:inline distT="0" distB="0" distL="0" distR="0">
            <wp:extent cx="5760720" cy="3001645"/>
            <wp:effectExtent l="0" t="0" r="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kran Görüntüsü (27).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001645"/>
                    </a:xfrm>
                    <a:prstGeom prst="rect">
                      <a:avLst/>
                    </a:prstGeom>
                  </pic:spPr>
                </pic:pic>
              </a:graphicData>
            </a:graphic>
          </wp:inline>
        </w:drawing>
      </w:r>
    </w:p>
    <w:p w:rsidR="004C0E7C" w:rsidRPr="004C0E7C" w:rsidRDefault="004C0E7C" w:rsidP="004C0E7C">
      <w:pPr>
        <w:rPr>
          <w:lang w:val="en-US"/>
        </w:rPr>
      </w:pPr>
    </w:p>
    <w:p w:rsidR="004C0E7C" w:rsidRDefault="004C0E7C" w:rsidP="004C0E7C">
      <w:pPr>
        <w:rPr>
          <w:lang w:val="en-US"/>
        </w:rPr>
      </w:pPr>
    </w:p>
    <w:p w:rsidR="004C0E7C" w:rsidRPr="004C0E7C" w:rsidRDefault="004C0E7C" w:rsidP="004C0E7C">
      <w:pPr>
        <w:rPr>
          <w:lang w:val="en-US"/>
        </w:rPr>
      </w:pPr>
      <w:r>
        <w:rPr>
          <w:noProof/>
        </w:rPr>
        <w:lastRenderedPageBreak/>
        <w:drawing>
          <wp:inline distT="0" distB="0" distL="0" distR="0">
            <wp:extent cx="5760720" cy="297434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kran Görüntüsü (28).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74340"/>
                    </a:xfrm>
                    <a:prstGeom prst="rect">
                      <a:avLst/>
                    </a:prstGeom>
                  </pic:spPr>
                </pic:pic>
              </a:graphicData>
            </a:graphic>
          </wp:inline>
        </w:drawing>
      </w:r>
    </w:p>
    <w:sectPr w:rsidR="004C0E7C" w:rsidRPr="004C0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C175F91"/>
    <w:multiLevelType w:val="hybridMultilevel"/>
    <w:tmpl w:val="3140B2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A0"/>
    <w:rsid w:val="0002693C"/>
    <w:rsid w:val="00041E60"/>
    <w:rsid w:val="000C6C56"/>
    <w:rsid w:val="002A4541"/>
    <w:rsid w:val="002A52A0"/>
    <w:rsid w:val="00342C03"/>
    <w:rsid w:val="00364D9D"/>
    <w:rsid w:val="00367A3B"/>
    <w:rsid w:val="00383758"/>
    <w:rsid w:val="003A56FA"/>
    <w:rsid w:val="00487C22"/>
    <w:rsid w:val="004A534B"/>
    <w:rsid w:val="004A56A6"/>
    <w:rsid w:val="004C0E7C"/>
    <w:rsid w:val="005C08D0"/>
    <w:rsid w:val="005C3BDF"/>
    <w:rsid w:val="005C6E3E"/>
    <w:rsid w:val="00680E29"/>
    <w:rsid w:val="0069482F"/>
    <w:rsid w:val="006C576E"/>
    <w:rsid w:val="00756D8E"/>
    <w:rsid w:val="00773C10"/>
    <w:rsid w:val="00955621"/>
    <w:rsid w:val="00994C88"/>
    <w:rsid w:val="009952E7"/>
    <w:rsid w:val="00A00067"/>
    <w:rsid w:val="00AC24FE"/>
    <w:rsid w:val="00AC43E5"/>
    <w:rsid w:val="00B36D52"/>
    <w:rsid w:val="00B40C19"/>
    <w:rsid w:val="00BC7032"/>
    <w:rsid w:val="00BF7CF9"/>
    <w:rsid w:val="00C35389"/>
    <w:rsid w:val="00C42047"/>
    <w:rsid w:val="00C67354"/>
    <w:rsid w:val="00C71170"/>
    <w:rsid w:val="00D631FC"/>
    <w:rsid w:val="00E93481"/>
    <w:rsid w:val="00EA5672"/>
    <w:rsid w:val="00EB0D03"/>
    <w:rsid w:val="00EB3283"/>
    <w:rsid w:val="00F0433E"/>
    <w:rsid w:val="00F568A5"/>
    <w:rsid w:val="00FD0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A4541"/>
    <w:rPr>
      <w:rFonts w:ascii="Tahoma" w:hAnsi="Tahoma" w:cs="Tahoma"/>
      <w:sz w:val="16"/>
      <w:szCs w:val="16"/>
    </w:rPr>
  </w:style>
  <w:style w:type="character" w:customStyle="1" w:styleId="BalonMetniChar">
    <w:name w:val="Balon Metni Char"/>
    <w:basedOn w:val="VarsaylanParagrafYazTipi"/>
    <w:link w:val="BalonMetni"/>
    <w:uiPriority w:val="99"/>
    <w:semiHidden/>
    <w:rsid w:val="002A4541"/>
    <w:rPr>
      <w:rFonts w:ascii="Tahoma" w:hAnsi="Tahoma" w:cs="Tahoma"/>
      <w:sz w:val="16"/>
      <w:szCs w:val="16"/>
    </w:rPr>
  </w:style>
  <w:style w:type="paragraph" w:styleId="ListeParagraf">
    <w:name w:val="List Paragraph"/>
    <w:basedOn w:val="Normal"/>
    <w:uiPriority w:val="34"/>
    <w:qFormat/>
    <w:rsid w:val="00694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A4541"/>
    <w:rPr>
      <w:rFonts w:ascii="Tahoma" w:hAnsi="Tahoma" w:cs="Tahoma"/>
      <w:sz w:val="16"/>
      <w:szCs w:val="16"/>
    </w:rPr>
  </w:style>
  <w:style w:type="character" w:customStyle="1" w:styleId="BalonMetniChar">
    <w:name w:val="Balon Metni Char"/>
    <w:basedOn w:val="VarsaylanParagrafYazTipi"/>
    <w:link w:val="BalonMetni"/>
    <w:uiPriority w:val="99"/>
    <w:semiHidden/>
    <w:rsid w:val="002A4541"/>
    <w:rPr>
      <w:rFonts w:ascii="Tahoma" w:hAnsi="Tahoma" w:cs="Tahoma"/>
      <w:sz w:val="16"/>
      <w:szCs w:val="16"/>
    </w:rPr>
  </w:style>
  <w:style w:type="paragraph" w:styleId="ListeParagraf">
    <w:name w:val="List Paragraph"/>
    <w:basedOn w:val="Normal"/>
    <w:uiPriority w:val="34"/>
    <w:qFormat/>
    <w:rsid w:val="0069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80684-9D72-4973-AA7B-A81324FA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678</Words>
  <Characters>3867</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4536</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Teoman</dc:creator>
  <cp:lastModifiedBy>Tuğrul</cp:lastModifiedBy>
  <cp:revision>20</cp:revision>
  <cp:lastPrinted>2013-10-12T20:33:00Z</cp:lastPrinted>
  <dcterms:created xsi:type="dcterms:W3CDTF">2013-10-12T10:36:00Z</dcterms:created>
  <dcterms:modified xsi:type="dcterms:W3CDTF">2013-10-12T20:33:00Z</dcterms:modified>
</cp:coreProperties>
</file>