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50" w:rsidRDefault="00FA052F" w:rsidP="00FA05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4 TM</w:t>
      </w:r>
    </w:p>
    <w:p w:rsidR="00FA052F" w:rsidRDefault="00FA052F" w:rsidP="00FA05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52F" w:rsidRDefault="008549B1" w:rsidP="00FA05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49B1">
        <w:rPr>
          <w:rFonts w:ascii="Times New Roman" w:hAnsi="Times New Roman" w:cs="Times New Roman"/>
          <w:sz w:val="24"/>
          <w:szCs w:val="24"/>
        </w:rPr>
        <w:t>Pertama tama sistem standarisasi mengukur kekerasan dipergunakan skala kekerasan mohs, yang merupakan spesifikasi 10 macam mineral standard sesuai dengan kekerasannya.</w:t>
      </w:r>
    </w:p>
    <w:p w:rsidR="008549B1" w:rsidRDefault="008549B1" w:rsidP="008549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9B1" w:rsidRPr="008549B1" w:rsidRDefault="008549B1" w:rsidP="00854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SiO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(F,OH)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8549B1" w:rsidRPr="008549B1" w:rsidRDefault="008549B1" w:rsidP="008549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49B1" w:rsidRDefault="008549B1" w:rsidP="008549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9B1" w:rsidRPr="008549B1" w:rsidRDefault="008549B1" w:rsidP="00854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720671</wp:posOffset>
                </wp:positionH>
                <wp:positionV relativeFrom="paragraph">
                  <wp:posOffset>151324</wp:posOffset>
                </wp:positionV>
                <wp:extent cx="2502976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9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9B72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11.9pt" to="253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8549B1">
        <w:rPr>
          <w:rFonts w:ascii="Times New Roman" w:hAnsi="Times New Roman" w:cs="Times New Roman"/>
          <w:sz w:val="24"/>
          <w:szCs w:val="24"/>
        </w:rPr>
        <w:t xml:space="preserve">=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49B1">
        <w:rPr>
          <w:rFonts w:ascii="Times New Roman" w:hAnsi="Times New Roman" w:cs="Times New Roman"/>
          <w:sz w:val="24"/>
          <w:szCs w:val="24"/>
        </w:rPr>
        <w:t>Beban (P)</w:t>
      </w:r>
      <w:r>
        <w:rPr>
          <w:rFonts w:ascii="Times New Roman" w:hAnsi="Times New Roman" w:cs="Times New Roman"/>
          <w:sz w:val="24"/>
          <w:szCs w:val="24"/>
          <w:u w:val="thick"/>
        </w:rPr>
        <w:t xml:space="preserve">      </w:t>
      </w:r>
    </w:p>
    <w:p w:rsidR="008549B1" w:rsidRDefault="008549B1" w:rsidP="008549B1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49B1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as permukaan kurve yang ditimbulkan</w:t>
      </w:r>
      <w:r>
        <w:rPr>
          <w:rFonts w:ascii="Times New Roman" w:hAnsi="Times New Roman" w:cs="Times New Roman"/>
          <w:sz w:val="24"/>
          <w:szCs w:val="24"/>
          <w:u w:val="thick"/>
        </w:rPr>
        <w:t xml:space="preserve">     </w:t>
      </w:r>
    </w:p>
    <w:p w:rsidR="008549B1" w:rsidRDefault="008549B1" w:rsidP="008549B1">
      <w:pPr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549B1" w:rsidRDefault="00710749" w:rsidP="00854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749">
        <w:rPr>
          <w:rFonts w:ascii="Times New Roman" w:hAnsi="Times New Roman" w:cs="Times New Roman"/>
          <w:sz w:val="24"/>
          <w:szCs w:val="24"/>
        </w:rPr>
        <w:t xml:space="preserve">Pengujian </w:t>
      </w:r>
      <w:r w:rsidR="008549B1" w:rsidRPr="00710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kekerasan ini mempergunakan piramida bujur sangkar dari intan sebagai penguji</w:t>
      </w: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749" w:rsidRDefault="00710749" w:rsidP="00710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Bekas yang ditimbulkan berbentuk geometris yang sama, dan ketelitian hasil tidak terpengaruh kedalaman</w:t>
      </w:r>
    </w:p>
    <w:p w:rsidR="00710749" w:rsidRPr="00710749" w:rsidRDefault="00710749" w:rsidP="007107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OKTARIO MUFTI YUDHA</w:t>
      </w: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XTP2B</w:t>
      </w:r>
    </w:p>
    <w:p w:rsid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         26</w:t>
      </w:r>
    </w:p>
    <w:p w:rsidR="00710749" w:rsidRPr="00710749" w:rsidRDefault="00710749" w:rsidP="00710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  7188</w:t>
      </w:r>
      <w:bookmarkStart w:id="0" w:name="_GoBack"/>
      <w:bookmarkEnd w:id="0"/>
    </w:p>
    <w:sectPr w:rsidR="00710749" w:rsidRPr="0071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201"/>
    <w:multiLevelType w:val="hybridMultilevel"/>
    <w:tmpl w:val="22D21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325C6"/>
    <w:multiLevelType w:val="hybridMultilevel"/>
    <w:tmpl w:val="F1944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2F"/>
    <w:rsid w:val="00710749"/>
    <w:rsid w:val="008549B1"/>
    <w:rsid w:val="00871F50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42B47-D14E-482D-A3DB-D09D878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2020-09-27T20:08:00Z</dcterms:created>
  <dcterms:modified xsi:type="dcterms:W3CDTF">2020-09-27T20:32:00Z</dcterms:modified>
</cp:coreProperties>
</file>