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13CD" w:rsidRDefault="00DC13CD" w:rsidP="008D1032">
      <w:pPr>
        <w:rPr>
          <w:rFonts w:ascii="Times New Roman" w:hAnsi="Times New Roman"/>
          <w:lang w:val="id-ID"/>
        </w:rPr>
      </w:pPr>
    </w:p>
    <w:tbl>
      <w:tblPr>
        <w:tblpPr w:leftFromText="180" w:rightFromText="180" w:vertAnchor="text" w:horzAnchor="margin" w:tblpXSpec="center" w:tblpY="36"/>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660"/>
        <w:gridCol w:w="2231"/>
        <w:gridCol w:w="2429"/>
        <w:gridCol w:w="2427"/>
      </w:tblGrid>
      <w:tr w:rsidR="00DC13CD" w:rsidRPr="00687D58" w:rsidTr="007A08CF">
        <w:tc>
          <w:tcPr>
            <w:tcW w:w="2660" w:type="dxa"/>
            <w:vMerge w:val="restart"/>
            <w:shd w:val="clear" w:color="auto" w:fill="auto"/>
          </w:tcPr>
          <w:p w:rsidR="00DC13CD" w:rsidRPr="00687D58" w:rsidRDefault="00DC13CD" w:rsidP="007A08CF">
            <w:pPr>
              <w:pStyle w:val="BodyText"/>
              <w:jc w:val="center"/>
              <w:rPr>
                <w:b/>
                <w:sz w:val="22"/>
                <w:szCs w:val="22"/>
                <w:lang w:val="en-ID"/>
              </w:rPr>
            </w:pPr>
            <w:r>
              <w:rPr>
                <w:b/>
                <w:noProof/>
                <w:sz w:val="22"/>
                <w:szCs w:val="22"/>
                <w:lang w:val="id-ID" w:eastAsia="id-ID"/>
              </w:rPr>
              <w:drawing>
                <wp:anchor distT="0" distB="0" distL="114300" distR="114300" simplePos="0" relativeHeight="251661312" behindDoc="0" locked="0" layoutInCell="1" allowOverlap="1">
                  <wp:simplePos x="0" y="0"/>
                  <wp:positionH relativeFrom="column">
                    <wp:posOffset>179070</wp:posOffset>
                  </wp:positionH>
                  <wp:positionV relativeFrom="paragraph">
                    <wp:posOffset>46990</wp:posOffset>
                  </wp:positionV>
                  <wp:extent cx="1076325" cy="1476375"/>
                  <wp:effectExtent l="19050" t="0" r="9525" b="0"/>
                  <wp:wrapNone/>
                  <wp:docPr id="1" name="Picture 177" descr="Description: LOGO BLUD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Description: LOGO BLUD FINAL.jpg"/>
                          <pic:cNvPicPr>
                            <a:picLocks noChangeAspect="1" noChangeArrowheads="1"/>
                          </pic:cNvPicPr>
                        </pic:nvPicPr>
                        <pic:blipFill>
                          <a:blip r:embed="rId5" cstate="print"/>
                          <a:srcRect/>
                          <a:stretch>
                            <a:fillRect/>
                          </a:stretch>
                        </pic:blipFill>
                        <pic:spPr bwMode="auto">
                          <a:xfrm>
                            <a:off x="0" y="0"/>
                            <a:ext cx="1076325" cy="1476375"/>
                          </a:xfrm>
                          <a:prstGeom prst="rect">
                            <a:avLst/>
                          </a:prstGeom>
                          <a:noFill/>
                          <a:ln w="9525">
                            <a:noFill/>
                            <a:miter lim="800000"/>
                            <a:headEnd/>
                            <a:tailEnd/>
                          </a:ln>
                        </pic:spPr>
                      </pic:pic>
                    </a:graphicData>
                  </a:graphic>
                </wp:anchor>
              </w:drawing>
            </w:r>
          </w:p>
          <w:p w:rsidR="00DC13CD" w:rsidRPr="00687D58" w:rsidRDefault="00DC13CD" w:rsidP="007A08CF">
            <w:pPr>
              <w:pStyle w:val="BodyText"/>
              <w:jc w:val="center"/>
              <w:rPr>
                <w:b/>
                <w:sz w:val="22"/>
                <w:szCs w:val="22"/>
                <w:lang w:val="en-ID"/>
              </w:rPr>
            </w:pPr>
          </w:p>
          <w:p w:rsidR="00DC13CD" w:rsidRPr="00687D58" w:rsidRDefault="00DC13CD" w:rsidP="007A08CF">
            <w:pPr>
              <w:pStyle w:val="BodyText"/>
              <w:jc w:val="center"/>
              <w:rPr>
                <w:b/>
                <w:sz w:val="22"/>
                <w:szCs w:val="22"/>
                <w:lang w:val="en-ID"/>
              </w:rPr>
            </w:pPr>
          </w:p>
          <w:p w:rsidR="00DC13CD" w:rsidRPr="00687D58" w:rsidRDefault="00DC13CD" w:rsidP="007A08CF">
            <w:pPr>
              <w:pStyle w:val="BodyText"/>
              <w:jc w:val="center"/>
              <w:rPr>
                <w:b/>
                <w:sz w:val="22"/>
                <w:szCs w:val="22"/>
                <w:lang w:val="en-ID"/>
              </w:rPr>
            </w:pPr>
          </w:p>
          <w:p w:rsidR="00DC13CD" w:rsidRPr="00687D58" w:rsidRDefault="00DC13CD" w:rsidP="007A08CF">
            <w:pPr>
              <w:pStyle w:val="BodyText"/>
              <w:jc w:val="center"/>
              <w:rPr>
                <w:b/>
                <w:sz w:val="22"/>
                <w:szCs w:val="22"/>
                <w:lang w:val="en-ID"/>
              </w:rPr>
            </w:pPr>
          </w:p>
          <w:p w:rsidR="00DC13CD" w:rsidRPr="00687D58" w:rsidRDefault="00DC13CD" w:rsidP="007A08CF">
            <w:pPr>
              <w:pStyle w:val="BodyText"/>
              <w:jc w:val="center"/>
              <w:rPr>
                <w:b/>
                <w:sz w:val="22"/>
                <w:szCs w:val="22"/>
                <w:lang w:val="en-ID"/>
              </w:rPr>
            </w:pPr>
          </w:p>
          <w:p w:rsidR="00DC13CD" w:rsidRPr="00687D58" w:rsidRDefault="00DC13CD" w:rsidP="007A08CF">
            <w:pPr>
              <w:pStyle w:val="BodyText"/>
              <w:jc w:val="center"/>
              <w:rPr>
                <w:b/>
                <w:sz w:val="22"/>
                <w:szCs w:val="22"/>
                <w:lang w:val="en-ID"/>
              </w:rPr>
            </w:pPr>
          </w:p>
          <w:p w:rsidR="00DC13CD" w:rsidRDefault="00DC13CD" w:rsidP="007A08CF">
            <w:pPr>
              <w:pStyle w:val="BodyText"/>
              <w:jc w:val="center"/>
              <w:rPr>
                <w:b/>
                <w:sz w:val="22"/>
                <w:szCs w:val="22"/>
                <w:lang w:val="en-ID"/>
              </w:rPr>
            </w:pPr>
          </w:p>
          <w:p w:rsidR="00DC13CD" w:rsidRDefault="00DC13CD" w:rsidP="007A08CF">
            <w:pPr>
              <w:pStyle w:val="BodyText"/>
              <w:jc w:val="center"/>
              <w:rPr>
                <w:b/>
                <w:sz w:val="22"/>
                <w:szCs w:val="22"/>
                <w:lang w:val="id-ID"/>
              </w:rPr>
            </w:pPr>
          </w:p>
          <w:p w:rsidR="00DC13CD" w:rsidRDefault="00DC13CD" w:rsidP="007A08CF">
            <w:pPr>
              <w:pStyle w:val="BodyText"/>
              <w:rPr>
                <w:b/>
                <w:sz w:val="20"/>
                <w:lang w:val="id-ID"/>
              </w:rPr>
            </w:pPr>
          </w:p>
          <w:p w:rsidR="00DC13CD" w:rsidRPr="00EE28AB" w:rsidRDefault="00DC13CD" w:rsidP="007A08CF">
            <w:pPr>
              <w:pStyle w:val="BodyText"/>
              <w:rPr>
                <w:b/>
                <w:sz w:val="20"/>
                <w:lang w:val="en-ID"/>
              </w:rPr>
            </w:pPr>
            <w:r w:rsidRPr="00EE28AB">
              <w:rPr>
                <w:b/>
                <w:sz w:val="20"/>
                <w:lang w:val="en-ID"/>
              </w:rPr>
              <w:t xml:space="preserve">JL. HM. Arsyad No. 065 Sampit, Telp.(0531) 21010 Fax.(0531) 21782 </w:t>
            </w:r>
          </w:p>
          <w:p w:rsidR="00DC13CD" w:rsidRPr="00687D58" w:rsidRDefault="00DC13CD" w:rsidP="007A08CF">
            <w:pPr>
              <w:pStyle w:val="BodyText"/>
              <w:jc w:val="center"/>
              <w:rPr>
                <w:b/>
                <w:sz w:val="22"/>
                <w:szCs w:val="22"/>
                <w:lang w:val="en-ID"/>
              </w:rPr>
            </w:pPr>
            <w:r w:rsidRPr="00EE28AB">
              <w:rPr>
                <w:b/>
                <w:sz w:val="20"/>
                <w:lang w:val="en-ID"/>
              </w:rPr>
              <w:t xml:space="preserve">e-mail: </w:t>
            </w:r>
            <w:hyperlink r:id="rId6" w:history="1">
              <w:r w:rsidRPr="00EE28AB">
                <w:rPr>
                  <w:rStyle w:val="Hyperlink"/>
                  <w:b/>
                  <w:color w:val="auto"/>
                  <w:sz w:val="20"/>
                  <w:lang w:val="en-ID"/>
                </w:rPr>
                <w:t>rsdmsampit@yahoo.com</w:t>
              </w:r>
            </w:hyperlink>
          </w:p>
        </w:tc>
        <w:tc>
          <w:tcPr>
            <w:tcW w:w="7087" w:type="dxa"/>
            <w:gridSpan w:val="3"/>
            <w:shd w:val="clear" w:color="auto" w:fill="auto"/>
          </w:tcPr>
          <w:p w:rsidR="00DC13CD" w:rsidRPr="00687D58" w:rsidRDefault="00DC13CD" w:rsidP="007A08CF">
            <w:pPr>
              <w:pStyle w:val="BodyText"/>
              <w:jc w:val="center"/>
              <w:rPr>
                <w:b/>
                <w:sz w:val="22"/>
                <w:szCs w:val="22"/>
                <w:lang w:val="id-ID"/>
              </w:rPr>
            </w:pPr>
          </w:p>
          <w:p w:rsidR="00DC13CD" w:rsidRPr="00DC13CD" w:rsidRDefault="00DC13CD" w:rsidP="007A08CF">
            <w:pPr>
              <w:pStyle w:val="BodyText"/>
              <w:jc w:val="center"/>
              <w:rPr>
                <w:b/>
                <w:szCs w:val="24"/>
                <w:lang w:val="id-ID"/>
              </w:rPr>
            </w:pPr>
            <w:r>
              <w:rPr>
                <w:b/>
                <w:szCs w:val="24"/>
                <w:lang w:val="id-ID"/>
              </w:rPr>
              <w:t>KARTU PENUNGGU PASIEN</w:t>
            </w:r>
          </w:p>
          <w:p w:rsidR="00DC13CD" w:rsidRPr="00687D58" w:rsidRDefault="00DC13CD" w:rsidP="007A08CF">
            <w:pPr>
              <w:pStyle w:val="BodyText"/>
              <w:jc w:val="center"/>
              <w:rPr>
                <w:b/>
                <w:sz w:val="22"/>
                <w:szCs w:val="22"/>
                <w:lang w:val="id-ID"/>
              </w:rPr>
            </w:pPr>
          </w:p>
        </w:tc>
      </w:tr>
      <w:tr w:rsidR="00DC13CD" w:rsidRPr="00687D58" w:rsidTr="007A08CF">
        <w:trPr>
          <w:trHeight w:val="2060"/>
        </w:trPr>
        <w:tc>
          <w:tcPr>
            <w:tcW w:w="2660" w:type="dxa"/>
            <w:vMerge/>
            <w:shd w:val="clear" w:color="auto" w:fill="auto"/>
          </w:tcPr>
          <w:p w:rsidR="00DC13CD" w:rsidRPr="00687D58" w:rsidRDefault="00DC13CD" w:rsidP="007A08CF">
            <w:pPr>
              <w:pStyle w:val="BodyText"/>
              <w:rPr>
                <w:b/>
                <w:sz w:val="22"/>
                <w:szCs w:val="22"/>
              </w:rPr>
            </w:pPr>
          </w:p>
        </w:tc>
        <w:tc>
          <w:tcPr>
            <w:tcW w:w="2231" w:type="dxa"/>
            <w:shd w:val="clear" w:color="auto" w:fill="auto"/>
          </w:tcPr>
          <w:p w:rsidR="00DC13CD" w:rsidRPr="00687D58" w:rsidRDefault="00DC13CD" w:rsidP="007A08CF">
            <w:pPr>
              <w:pStyle w:val="BodyText"/>
              <w:jc w:val="center"/>
              <w:rPr>
                <w:sz w:val="22"/>
                <w:szCs w:val="22"/>
                <w:lang w:val="id-ID"/>
              </w:rPr>
            </w:pPr>
            <w:r w:rsidRPr="00687D58">
              <w:rPr>
                <w:sz w:val="22"/>
                <w:szCs w:val="22"/>
                <w:lang w:val="id-ID"/>
              </w:rPr>
              <w:t>No. Dokumen</w:t>
            </w:r>
          </w:p>
          <w:p w:rsidR="00DC13CD" w:rsidRPr="00687D58" w:rsidRDefault="00DC13CD" w:rsidP="007A08CF">
            <w:pPr>
              <w:pStyle w:val="BodyText"/>
              <w:jc w:val="center"/>
              <w:rPr>
                <w:sz w:val="22"/>
                <w:szCs w:val="22"/>
                <w:lang w:val="id-ID"/>
              </w:rPr>
            </w:pPr>
          </w:p>
          <w:p w:rsidR="00DC13CD" w:rsidRPr="00687D58" w:rsidRDefault="00DC13CD" w:rsidP="007A08CF">
            <w:pPr>
              <w:pStyle w:val="BodyText"/>
              <w:jc w:val="center"/>
              <w:rPr>
                <w:sz w:val="22"/>
                <w:szCs w:val="22"/>
                <w:lang w:val="id-ID"/>
              </w:rPr>
            </w:pPr>
          </w:p>
          <w:p w:rsidR="00DC13CD" w:rsidRPr="00687D58" w:rsidRDefault="00DC13CD" w:rsidP="007A08CF">
            <w:pPr>
              <w:pStyle w:val="BodyText"/>
              <w:jc w:val="center"/>
              <w:rPr>
                <w:sz w:val="22"/>
                <w:szCs w:val="22"/>
                <w:lang w:val="id-ID"/>
              </w:rPr>
            </w:pPr>
          </w:p>
          <w:p w:rsidR="00DC13CD" w:rsidRPr="00687D58" w:rsidRDefault="00DC13CD" w:rsidP="007A08CF">
            <w:pPr>
              <w:pStyle w:val="BodyText"/>
              <w:rPr>
                <w:sz w:val="22"/>
                <w:szCs w:val="22"/>
                <w:lang w:val="en-ID"/>
              </w:rPr>
            </w:pPr>
          </w:p>
        </w:tc>
        <w:tc>
          <w:tcPr>
            <w:tcW w:w="2429" w:type="dxa"/>
            <w:shd w:val="clear" w:color="auto" w:fill="auto"/>
          </w:tcPr>
          <w:p w:rsidR="00DC13CD" w:rsidRPr="00687D58" w:rsidRDefault="00DC13CD" w:rsidP="007A08CF">
            <w:pPr>
              <w:pStyle w:val="BodyText"/>
              <w:jc w:val="center"/>
              <w:rPr>
                <w:sz w:val="22"/>
                <w:szCs w:val="22"/>
                <w:lang w:val="id-ID"/>
              </w:rPr>
            </w:pPr>
            <w:r w:rsidRPr="00687D58">
              <w:rPr>
                <w:sz w:val="22"/>
                <w:szCs w:val="22"/>
                <w:lang w:val="id-ID"/>
              </w:rPr>
              <w:t>No.Revisi</w:t>
            </w:r>
          </w:p>
        </w:tc>
        <w:tc>
          <w:tcPr>
            <w:tcW w:w="2427" w:type="dxa"/>
            <w:shd w:val="clear" w:color="auto" w:fill="auto"/>
          </w:tcPr>
          <w:p w:rsidR="00DC13CD" w:rsidRDefault="00DC13CD" w:rsidP="007A08CF">
            <w:pPr>
              <w:pStyle w:val="BodyText"/>
              <w:jc w:val="center"/>
              <w:rPr>
                <w:sz w:val="22"/>
                <w:szCs w:val="22"/>
                <w:lang w:val="id-ID"/>
              </w:rPr>
            </w:pPr>
            <w:r w:rsidRPr="00687D58">
              <w:rPr>
                <w:sz w:val="22"/>
                <w:szCs w:val="22"/>
                <w:lang w:val="id-ID"/>
              </w:rPr>
              <w:t>Halaman</w:t>
            </w:r>
          </w:p>
          <w:p w:rsidR="00DC13CD" w:rsidRDefault="00DC13CD" w:rsidP="007A08CF">
            <w:pPr>
              <w:pStyle w:val="BodyText"/>
              <w:jc w:val="center"/>
              <w:rPr>
                <w:sz w:val="22"/>
                <w:szCs w:val="22"/>
                <w:lang w:val="id-ID"/>
              </w:rPr>
            </w:pPr>
          </w:p>
          <w:p w:rsidR="00DC13CD" w:rsidRDefault="00DC13CD" w:rsidP="007A08CF">
            <w:pPr>
              <w:pStyle w:val="BodyText"/>
              <w:jc w:val="center"/>
              <w:rPr>
                <w:sz w:val="22"/>
                <w:szCs w:val="22"/>
                <w:lang w:val="id-ID"/>
              </w:rPr>
            </w:pPr>
          </w:p>
          <w:p w:rsidR="00DC13CD" w:rsidRPr="00687D58" w:rsidRDefault="00DC13CD" w:rsidP="007A08CF">
            <w:pPr>
              <w:pStyle w:val="BodyText"/>
              <w:jc w:val="center"/>
              <w:rPr>
                <w:sz w:val="22"/>
                <w:szCs w:val="22"/>
                <w:lang w:val="id-ID"/>
              </w:rPr>
            </w:pPr>
            <w:r>
              <w:rPr>
                <w:sz w:val="22"/>
                <w:szCs w:val="22"/>
                <w:lang w:val="id-ID"/>
              </w:rPr>
              <w:t>1/1</w:t>
            </w:r>
          </w:p>
        </w:tc>
      </w:tr>
      <w:tr w:rsidR="00DC13CD" w:rsidRPr="00687D58" w:rsidTr="007A08CF">
        <w:tc>
          <w:tcPr>
            <w:tcW w:w="2660" w:type="dxa"/>
            <w:shd w:val="clear" w:color="auto" w:fill="auto"/>
          </w:tcPr>
          <w:p w:rsidR="00DC13CD" w:rsidRPr="00687D58" w:rsidRDefault="00DC13CD" w:rsidP="007A08CF">
            <w:pPr>
              <w:pStyle w:val="BodyText"/>
              <w:jc w:val="center"/>
              <w:rPr>
                <w:b/>
                <w:sz w:val="22"/>
                <w:szCs w:val="22"/>
                <w:lang w:val="id-ID"/>
              </w:rPr>
            </w:pPr>
          </w:p>
          <w:p w:rsidR="00DC13CD" w:rsidRPr="00452663" w:rsidRDefault="00DC13CD" w:rsidP="007A08CF">
            <w:pPr>
              <w:pStyle w:val="BodyText"/>
              <w:jc w:val="center"/>
              <w:rPr>
                <w:sz w:val="22"/>
                <w:szCs w:val="22"/>
                <w:lang w:val="id-ID"/>
              </w:rPr>
            </w:pPr>
            <w:r w:rsidRPr="00452663">
              <w:rPr>
                <w:sz w:val="22"/>
                <w:szCs w:val="22"/>
                <w:lang w:val="id-ID"/>
              </w:rPr>
              <w:t>STANDAR</w:t>
            </w:r>
          </w:p>
          <w:p w:rsidR="00DC13CD" w:rsidRPr="00452663" w:rsidRDefault="00DC13CD" w:rsidP="007A08CF">
            <w:pPr>
              <w:pStyle w:val="BodyText"/>
              <w:jc w:val="center"/>
              <w:rPr>
                <w:sz w:val="22"/>
                <w:szCs w:val="22"/>
                <w:lang w:val="id-ID"/>
              </w:rPr>
            </w:pPr>
            <w:r w:rsidRPr="00452663">
              <w:rPr>
                <w:sz w:val="22"/>
                <w:szCs w:val="22"/>
                <w:lang w:val="id-ID"/>
              </w:rPr>
              <w:t>PROSEDUR</w:t>
            </w:r>
          </w:p>
          <w:p w:rsidR="00DC13CD" w:rsidRDefault="00DC13CD" w:rsidP="007A08CF">
            <w:pPr>
              <w:pStyle w:val="BodyText"/>
              <w:jc w:val="center"/>
              <w:rPr>
                <w:sz w:val="22"/>
                <w:szCs w:val="22"/>
                <w:lang w:val="id-ID"/>
              </w:rPr>
            </w:pPr>
            <w:r w:rsidRPr="00452663">
              <w:rPr>
                <w:sz w:val="22"/>
                <w:szCs w:val="22"/>
                <w:lang w:val="id-ID"/>
              </w:rPr>
              <w:t>OPERASIONAL</w:t>
            </w:r>
          </w:p>
          <w:p w:rsidR="00DC13CD" w:rsidRPr="00452663" w:rsidRDefault="00DC13CD" w:rsidP="007A08CF">
            <w:pPr>
              <w:pStyle w:val="BodyText"/>
              <w:jc w:val="center"/>
              <w:rPr>
                <w:sz w:val="22"/>
                <w:szCs w:val="22"/>
                <w:lang w:val="id-ID"/>
              </w:rPr>
            </w:pPr>
            <w:r>
              <w:rPr>
                <w:sz w:val="22"/>
                <w:szCs w:val="22"/>
                <w:lang w:val="id-ID"/>
              </w:rPr>
              <w:t>(SPO)</w:t>
            </w:r>
          </w:p>
          <w:p w:rsidR="00DC13CD" w:rsidRPr="00687D58" w:rsidRDefault="00DC13CD" w:rsidP="007A08CF">
            <w:pPr>
              <w:pStyle w:val="BodyText"/>
              <w:jc w:val="center"/>
              <w:rPr>
                <w:b/>
                <w:sz w:val="22"/>
                <w:szCs w:val="22"/>
                <w:lang w:val="id-ID"/>
              </w:rPr>
            </w:pPr>
          </w:p>
        </w:tc>
        <w:tc>
          <w:tcPr>
            <w:tcW w:w="2231" w:type="dxa"/>
            <w:shd w:val="clear" w:color="auto" w:fill="auto"/>
          </w:tcPr>
          <w:p w:rsidR="00DC13CD" w:rsidRPr="00687D58" w:rsidRDefault="00DC13CD" w:rsidP="007A08CF">
            <w:pPr>
              <w:pStyle w:val="BodyText"/>
              <w:jc w:val="center"/>
              <w:rPr>
                <w:sz w:val="22"/>
                <w:szCs w:val="22"/>
                <w:lang w:val="id-ID"/>
              </w:rPr>
            </w:pPr>
            <w:r w:rsidRPr="00687D58">
              <w:rPr>
                <w:sz w:val="22"/>
                <w:szCs w:val="22"/>
                <w:lang w:val="id-ID"/>
              </w:rPr>
              <w:t>Tanggal terbit</w:t>
            </w:r>
          </w:p>
        </w:tc>
        <w:tc>
          <w:tcPr>
            <w:tcW w:w="4856" w:type="dxa"/>
            <w:gridSpan w:val="2"/>
            <w:shd w:val="clear" w:color="auto" w:fill="auto"/>
          </w:tcPr>
          <w:p w:rsidR="00DC13CD" w:rsidRDefault="00DC13CD" w:rsidP="007A08CF">
            <w:pPr>
              <w:pStyle w:val="BodyText"/>
              <w:jc w:val="center"/>
              <w:rPr>
                <w:sz w:val="22"/>
                <w:szCs w:val="22"/>
              </w:rPr>
            </w:pPr>
            <w:r w:rsidRPr="00687D58">
              <w:rPr>
                <w:sz w:val="22"/>
                <w:szCs w:val="22"/>
                <w:lang w:val="id-ID"/>
              </w:rPr>
              <w:t>Ditetapkan oleh :</w:t>
            </w:r>
          </w:p>
          <w:p w:rsidR="00DC13CD" w:rsidRPr="00452663" w:rsidRDefault="00DC13CD" w:rsidP="007A08CF">
            <w:pPr>
              <w:pStyle w:val="BodyText"/>
              <w:jc w:val="center"/>
              <w:rPr>
                <w:sz w:val="22"/>
                <w:szCs w:val="22"/>
              </w:rPr>
            </w:pPr>
            <w:r w:rsidRPr="00452663">
              <w:rPr>
                <w:sz w:val="22"/>
                <w:szCs w:val="22"/>
              </w:rPr>
              <w:t>Direktur,</w:t>
            </w:r>
          </w:p>
          <w:p w:rsidR="00DC13CD" w:rsidRPr="00452663" w:rsidRDefault="00DC13CD" w:rsidP="007A08CF">
            <w:pPr>
              <w:pStyle w:val="BodyText"/>
              <w:jc w:val="center"/>
              <w:rPr>
                <w:sz w:val="22"/>
                <w:szCs w:val="22"/>
                <w:lang w:val="id-ID"/>
              </w:rPr>
            </w:pPr>
          </w:p>
          <w:p w:rsidR="00DC13CD" w:rsidRDefault="00DC13CD" w:rsidP="007A08CF">
            <w:pPr>
              <w:pStyle w:val="BodyText"/>
              <w:jc w:val="center"/>
              <w:rPr>
                <w:sz w:val="22"/>
                <w:szCs w:val="22"/>
                <w:lang w:val="id-ID"/>
              </w:rPr>
            </w:pPr>
          </w:p>
          <w:p w:rsidR="00DC13CD" w:rsidRPr="00452663" w:rsidRDefault="00DC13CD" w:rsidP="007A08CF">
            <w:pPr>
              <w:pStyle w:val="BodyText"/>
              <w:jc w:val="center"/>
              <w:rPr>
                <w:sz w:val="22"/>
                <w:szCs w:val="22"/>
                <w:lang w:val="id-ID"/>
              </w:rPr>
            </w:pPr>
          </w:p>
          <w:p w:rsidR="00DC13CD" w:rsidRPr="00452663" w:rsidRDefault="00DC13CD" w:rsidP="007A08CF">
            <w:pPr>
              <w:pStyle w:val="BodyText"/>
              <w:jc w:val="center"/>
              <w:rPr>
                <w:sz w:val="22"/>
                <w:szCs w:val="22"/>
                <w:lang w:val="id-ID"/>
              </w:rPr>
            </w:pPr>
          </w:p>
          <w:p w:rsidR="00DC13CD" w:rsidRPr="00452663" w:rsidRDefault="00DC13CD" w:rsidP="007A08CF">
            <w:pPr>
              <w:pStyle w:val="BodyText"/>
              <w:jc w:val="center"/>
              <w:rPr>
                <w:sz w:val="22"/>
                <w:szCs w:val="22"/>
                <w:lang w:val="id-ID"/>
              </w:rPr>
            </w:pPr>
            <w:r w:rsidRPr="00452663">
              <w:rPr>
                <w:sz w:val="22"/>
                <w:szCs w:val="22"/>
                <w:lang w:val="id-ID"/>
              </w:rPr>
              <w:t>dr. Denny Muda Perdana, Sp.Rad</w:t>
            </w:r>
          </w:p>
          <w:p w:rsidR="00DC13CD" w:rsidRPr="00687D58" w:rsidRDefault="00DC13CD" w:rsidP="007A08CF">
            <w:pPr>
              <w:pStyle w:val="BodyText"/>
              <w:jc w:val="center"/>
              <w:rPr>
                <w:sz w:val="22"/>
                <w:szCs w:val="22"/>
                <w:lang w:val="id-ID"/>
              </w:rPr>
            </w:pPr>
            <w:r w:rsidRPr="00452663">
              <w:rPr>
                <w:rFonts w:eastAsia="Batang"/>
                <w:color w:val="000000"/>
                <w:sz w:val="22"/>
                <w:szCs w:val="22"/>
                <w:lang w:val="sv-SE"/>
              </w:rPr>
              <w:t>Pembina Utama</w:t>
            </w:r>
            <w:r w:rsidRPr="00687D58">
              <w:rPr>
                <w:rFonts w:eastAsia="Batang"/>
                <w:color w:val="000000"/>
                <w:sz w:val="22"/>
                <w:szCs w:val="22"/>
                <w:lang w:val="sv-SE"/>
              </w:rPr>
              <w:t xml:space="preserve"> Muda</w:t>
            </w:r>
          </w:p>
          <w:p w:rsidR="00DC13CD" w:rsidRPr="00687D58" w:rsidRDefault="00DC13CD" w:rsidP="007A08CF">
            <w:pPr>
              <w:pStyle w:val="BodyText"/>
              <w:jc w:val="center"/>
              <w:rPr>
                <w:sz w:val="22"/>
                <w:szCs w:val="22"/>
              </w:rPr>
            </w:pPr>
            <w:r w:rsidRPr="00687D58">
              <w:rPr>
                <w:sz w:val="22"/>
                <w:szCs w:val="22"/>
                <w:lang w:val="id-ID"/>
              </w:rPr>
              <w:t>NIP. 196211211996101001</w:t>
            </w:r>
          </w:p>
        </w:tc>
      </w:tr>
      <w:tr w:rsidR="00DC13CD" w:rsidRPr="00687D58" w:rsidTr="007A08CF">
        <w:tc>
          <w:tcPr>
            <w:tcW w:w="2660" w:type="dxa"/>
            <w:shd w:val="clear" w:color="auto" w:fill="auto"/>
          </w:tcPr>
          <w:p w:rsidR="00DC13CD" w:rsidRPr="00687D58" w:rsidRDefault="00DC13CD" w:rsidP="007A08CF">
            <w:pPr>
              <w:pStyle w:val="BodyText"/>
              <w:rPr>
                <w:sz w:val="22"/>
                <w:szCs w:val="22"/>
                <w:lang w:val="id-ID"/>
              </w:rPr>
            </w:pPr>
          </w:p>
          <w:p w:rsidR="00DC13CD" w:rsidRPr="00687D58" w:rsidRDefault="00DC13CD" w:rsidP="007A08CF">
            <w:pPr>
              <w:pStyle w:val="BodyText"/>
              <w:rPr>
                <w:sz w:val="22"/>
                <w:szCs w:val="22"/>
                <w:lang w:val="id-ID"/>
              </w:rPr>
            </w:pPr>
            <w:r w:rsidRPr="00687D58">
              <w:rPr>
                <w:sz w:val="22"/>
                <w:szCs w:val="22"/>
                <w:lang w:val="id-ID"/>
              </w:rPr>
              <w:t>Pengertian</w:t>
            </w:r>
          </w:p>
        </w:tc>
        <w:tc>
          <w:tcPr>
            <w:tcW w:w="7087" w:type="dxa"/>
            <w:gridSpan w:val="3"/>
            <w:shd w:val="clear" w:color="auto" w:fill="auto"/>
          </w:tcPr>
          <w:p w:rsidR="00DC13CD" w:rsidRPr="00DC13CD" w:rsidRDefault="00DC13CD" w:rsidP="007A08CF">
            <w:pPr>
              <w:pStyle w:val="BodyText"/>
              <w:spacing w:line="360" w:lineRule="auto"/>
              <w:rPr>
                <w:sz w:val="22"/>
                <w:szCs w:val="22"/>
                <w:lang w:val="id-ID"/>
              </w:rPr>
            </w:pPr>
            <w:r>
              <w:rPr>
                <w:sz w:val="22"/>
                <w:szCs w:val="22"/>
                <w:lang w:val="id-ID"/>
              </w:rPr>
              <w:t>Kartu penunggu pasien adalah kartu yang digunakansebagai identitas oleh keluarga pasien saat menunggu pasien yang dirawat di ruang rawat inap RSUD dr. Murjani Sampit</w:t>
            </w:r>
          </w:p>
        </w:tc>
      </w:tr>
      <w:tr w:rsidR="00DC13CD" w:rsidRPr="00687D58" w:rsidTr="007A08CF">
        <w:tc>
          <w:tcPr>
            <w:tcW w:w="2660" w:type="dxa"/>
            <w:shd w:val="clear" w:color="auto" w:fill="auto"/>
          </w:tcPr>
          <w:p w:rsidR="00DC13CD" w:rsidRPr="00687D58" w:rsidRDefault="00DC13CD" w:rsidP="007A08CF">
            <w:pPr>
              <w:pStyle w:val="BodyText"/>
              <w:rPr>
                <w:sz w:val="22"/>
                <w:szCs w:val="22"/>
                <w:lang w:val="id-ID"/>
              </w:rPr>
            </w:pPr>
          </w:p>
          <w:p w:rsidR="00DC13CD" w:rsidRPr="00687D58" w:rsidRDefault="00DC13CD" w:rsidP="007A08CF">
            <w:pPr>
              <w:pStyle w:val="BodyText"/>
              <w:rPr>
                <w:sz w:val="22"/>
                <w:szCs w:val="22"/>
                <w:lang w:val="id-ID"/>
              </w:rPr>
            </w:pPr>
            <w:r w:rsidRPr="00687D58">
              <w:rPr>
                <w:sz w:val="22"/>
                <w:szCs w:val="22"/>
                <w:lang w:val="id-ID"/>
              </w:rPr>
              <w:t>Tujuan</w:t>
            </w:r>
          </w:p>
        </w:tc>
        <w:tc>
          <w:tcPr>
            <w:tcW w:w="7087" w:type="dxa"/>
            <w:gridSpan w:val="3"/>
            <w:shd w:val="clear" w:color="auto" w:fill="auto"/>
          </w:tcPr>
          <w:p w:rsidR="00DC13CD" w:rsidRPr="00687D58" w:rsidRDefault="00DC13CD" w:rsidP="007A08CF">
            <w:pPr>
              <w:pStyle w:val="BodyText"/>
              <w:spacing w:line="360" w:lineRule="auto"/>
              <w:rPr>
                <w:sz w:val="22"/>
                <w:szCs w:val="22"/>
                <w:lang w:val="id-ID"/>
              </w:rPr>
            </w:pPr>
            <w:r w:rsidRPr="00687D58">
              <w:rPr>
                <w:sz w:val="22"/>
                <w:szCs w:val="22"/>
                <w:lang w:val="sv-SE"/>
              </w:rPr>
              <w:t>Memberikan rasa aman dan nyaman bagi pasien yang akan dilakukan tindakan medis dan tidak didampingi oleh keluarga.</w:t>
            </w:r>
          </w:p>
        </w:tc>
      </w:tr>
      <w:tr w:rsidR="00DC13CD" w:rsidRPr="009A14E3" w:rsidTr="007A08CF">
        <w:trPr>
          <w:trHeight w:val="701"/>
        </w:trPr>
        <w:tc>
          <w:tcPr>
            <w:tcW w:w="2660" w:type="dxa"/>
            <w:shd w:val="clear" w:color="auto" w:fill="auto"/>
          </w:tcPr>
          <w:p w:rsidR="00DC13CD" w:rsidRPr="00687D58" w:rsidRDefault="00DC13CD" w:rsidP="007A08CF">
            <w:pPr>
              <w:pStyle w:val="BodyText"/>
              <w:rPr>
                <w:sz w:val="22"/>
                <w:szCs w:val="22"/>
                <w:lang w:val="id-ID"/>
              </w:rPr>
            </w:pPr>
            <w:r w:rsidRPr="00687D58">
              <w:rPr>
                <w:sz w:val="22"/>
                <w:szCs w:val="22"/>
                <w:lang w:val="id-ID"/>
              </w:rPr>
              <w:t>Kebijakan</w:t>
            </w:r>
          </w:p>
        </w:tc>
        <w:tc>
          <w:tcPr>
            <w:tcW w:w="7087" w:type="dxa"/>
            <w:gridSpan w:val="3"/>
            <w:shd w:val="clear" w:color="auto" w:fill="auto"/>
          </w:tcPr>
          <w:p w:rsidR="00DC13CD" w:rsidRPr="009A14E3" w:rsidRDefault="00DC13CD" w:rsidP="00DC13CD">
            <w:pPr>
              <w:numPr>
                <w:ilvl w:val="0"/>
                <w:numId w:val="6"/>
              </w:numPr>
              <w:spacing w:line="360" w:lineRule="auto"/>
              <w:ind w:left="317" w:hanging="3164"/>
              <w:jc w:val="both"/>
              <w:rPr>
                <w:rFonts w:ascii="Times New Roman" w:hAnsi="Times New Roman"/>
              </w:rPr>
            </w:pPr>
            <w:r>
              <w:rPr>
                <w:rFonts w:ascii="Times New Roman" w:hAnsi="Times New Roman"/>
                <w:lang w:val="id-ID"/>
              </w:rPr>
              <w:t xml:space="preserve">1. </w:t>
            </w:r>
            <w:r>
              <w:rPr>
                <w:rFonts w:ascii="Times New Roman" w:hAnsi="Times New Roman"/>
              </w:rPr>
              <w:t xml:space="preserve">Peraturan Direktur Nomor:     /PER/DIR/RSUD-DM/I/2018  tentang </w:t>
            </w:r>
            <w:r>
              <w:rPr>
                <w:rFonts w:ascii="Times New Roman" w:hAnsi="Times New Roman"/>
                <w:lang w:val="id-ID"/>
              </w:rPr>
              <w:t xml:space="preserve">  </w:t>
            </w:r>
            <w:r>
              <w:rPr>
                <w:rFonts w:ascii="Times New Roman" w:hAnsi="Times New Roman"/>
              </w:rPr>
              <w:t>Hak dan Kewajiban Pasien RSUD dr.Murjani Sampit.</w:t>
            </w:r>
          </w:p>
          <w:p w:rsidR="00DC13CD" w:rsidRPr="00DC13CD" w:rsidRDefault="00DC13CD" w:rsidP="00DC13CD">
            <w:pPr>
              <w:pStyle w:val="ListParagraph"/>
              <w:numPr>
                <w:ilvl w:val="0"/>
                <w:numId w:val="6"/>
              </w:numPr>
              <w:spacing w:line="360" w:lineRule="auto"/>
              <w:ind w:left="601" w:hanging="284"/>
              <w:jc w:val="both"/>
              <w:rPr>
                <w:rFonts w:ascii="Times New Roman" w:hAnsi="Times New Roman"/>
              </w:rPr>
            </w:pPr>
            <w:r>
              <w:rPr>
                <w:rFonts w:ascii="Times New Roman" w:hAnsi="Times New Roman"/>
              </w:rPr>
              <w:t>Peraturan Direktur Nomor:  /PER/DIR/RSUD-DM/I/2018 tentang Kebijakan Pelayanan</w:t>
            </w:r>
          </w:p>
        </w:tc>
      </w:tr>
      <w:tr w:rsidR="00DC13CD" w:rsidRPr="00687D58" w:rsidTr="007A08CF">
        <w:tc>
          <w:tcPr>
            <w:tcW w:w="2660" w:type="dxa"/>
            <w:shd w:val="clear" w:color="auto" w:fill="auto"/>
          </w:tcPr>
          <w:p w:rsidR="00DC13CD" w:rsidRPr="00687D58" w:rsidRDefault="00DC13CD" w:rsidP="007A08CF">
            <w:pPr>
              <w:pStyle w:val="BodyText"/>
              <w:rPr>
                <w:sz w:val="22"/>
                <w:szCs w:val="22"/>
                <w:lang w:val="id-ID"/>
              </w:rPr>
            </w:pPr>
            <w:r w:rsidRPr="00687D58">
              <w:rPr>
                <w:sz w:val="22"/>
                <w:szCs w:val="22"/>
                <w:lang w:val="id-ID"/>
              </w:rPr>
              <w:t>Prosedur</w:t>
            </w:r>
          </w:p>
        </w:tc>
        <w:tc>
          <w:tcPr>
            <w:tcW w:w="7087" w:type="dxa"/>
            <w:gridSpan w:val="3"/>
            <w:shd w:val="clear" w:color="auto" w:fill="auto"/>
          </w:tcPr>
          <w:p w:rsidR="00DC13CD" w:rsidRPr="00DC13CD" w:rsidRDefault="00123944" w:rsidP="00DC13CD">
            <w:pPr>
              <w:pStyle w:val="BodyText"/>
              <w:widowControl w:val="0"/>
              <w:numPr>
                <w:ilvl w:val="6"/>
                <w:numId w:val="3"/>
              </w:numPr>
              <w:autoSpaceDE w:val="0"/>
              <w:autoSpaceDN w:val="0"/>
              <w:spacing w:line="360" w:lineRule="auto"/>
              <w:ind w:left="175" w:hanging="4156"/>
              <w:rPr>
                <w:sz w:val="22"/>
                <w:szCs w:val="22"/>
              </w:rPr>
            </w:pPr>
            <w:r>
              <w:rPr>
                <w:sz w:val="22"/>
                <w:szCs w:val="22"/>
                <w:lang w:val="id-ID"/>
              </w:rPr>
              <w:t xml:space="preserve">A. </w:t>
            </w:r>
            <w:r w:rsidR="00DC13CD">
              <w:rPr>
                <w:sz w:val="22"/>
                <w:szCs w:val="22"/>
                <w:lang w:val="id-ID"/>
              </w:rPr>
              <w:t xml:space="preserve">Persiapan alat </w:t>
            </w:r>
          </w:p>
          <w:p w:rsidR="00DC13CD" w:rsidRPr="00123944" w:rsidRDefault="00DC13CD" w:rsidP="00DC13CD">
            <w:pPr>
              <w:pStyle w:val="BodyText"/>
              <w:widowControl w:val="0"/>
              <w:numPr>
                <w:ilvl w:val="6"/>
                <w:numId w:val="3"/>
              </w:numPr>
              <w:autoSpaceDE w:val="0"/>
              <w:autoSpaceDN w:val="0"/>
              <w:spacing w:line="360" w:lineRule="auto"/>
              <w:ind w:left="175" w:hanging="4156"/>
              <w:rPr>
                <w:sz w:val="22"/>
                <w:szCs w:val="22"/>
              </w:rPr>
            </w:pPr>
            <w:r>
              <w:rPr>
                <w:sz w:val="22"/>
                <w:szCs w:val="22"/>
                <w:lang w:val="id-ID"/>
              </w:rPr>
              <w:t xml:space="preserve">1. </w:t>
            </w:r>
            <w:r w:rsidR="00123944">
              <w:rPr>
                <w:sz w:val="22"/>
                <w:szCs w:val="22"/>
                <w:lang w:val="id-ID"/>
              </w:rPr>
              <w:t>Kartu penunggu pasien</w:t>
            </w:r>
          </w:p>
          <w:p w:rsidR="00123944" w:rsidRPr="00123944" w:rsidRDefault="00123944" w:rsidP="00DC13CD">
            <w:pPr>
              <w:pStyle w:val="BodyText"/>
              <w:widowControl w:val="0"/>
              <w:numPr>
                <w:ilvl w:val="6"/>
                <w:numId w:val="3"/>
              </w:numPr>
              <w:autoSpaceDE w:val="0"/>
              <w:autoSpaceDN w:val="0"/>
              <w:spacing w:line="360" w:lineRule="auto"/>
              <w:ind w:left="175" w:hanging="4156"/>
              <w:rPr>
                <w:sz w:val="22"/>
                <w:szCs w:val="22"/>
              </w:rPr>
            </w:pPr>
            <w:r>
              <w:rPr>
                <w:sz w:val="22"/>
                <w:szCs w:val="22"/>
                <w:lang w:val="id-ID"/>
              </w:rPr>
              <w:t xml:space="preserve">2. Buku penggunaan kartu penunggu pasien </w:t>
            </w:r>
          </w:p>
          <w:p w:rsidR="00123944" w:rsidRPr="00123944" w:rsidRDefault="00123944" w:rsidP="00DC13CD">
            <w:pPr>
              <w:pStyle w:val="BodyText"/>
              <w:widowControl w:val="0"/>
              <w:numPr>
                <w:ilvl w:val="6"/>
                <w:numId w:val="3"/>
              </w:numPr>
              <w:autoSpaceDE w:val="0"/>
              <w:autoSpaceDN w:val="0"/>
              <w:spacing w:line="360" w:lineRule="auto"/>
              <w:ind w:left="175" w:hanging="4156"/>
              <w:rPr>
                <w:sz w:val="22"/>
                <w:szCs w:val="22"/>
              </w:rPr>
            </w:pPr>
            <w:r>
              <w:rPr>
                <w:sz w:val="22"/>
                <w:szCs w:val="22"/>
                <w:lang w:val="id-ID"/>
              </w:rPr>
              <w:t>3. Tata tertib RSUD dr. Murjani Sampit</w:t>
            </w:r>
          </w:p>
          <w:p w:rsidR="00123944" w:rsidRPr="00123944" w:rsidRDefault="00123944" w:rsidP="00DC13CD">
            <w:pPr>
              <w:pStyle w:val="BodyText"/>
              <w:widowControl w:val="0"/>
              <w:numPr>
                <w:ilvl w:val="6"/>
                <w:numId w:val="3"/>
              </w:numPr>
              <w:autoSpaceDE w:val="0"/>
              <w:autoSpaceDN w:val="0"/>
              <w:spacing w:line="360" w:lineRule="auto"/>
              <w:ind w:left="175" w:hanging="4156"/>
              <w:rPr>
                <w:sz w:val="22"/>
                <w:szCs w:val="22"/>
              </w:rPr>
            </w:pPr>
            <w:r>
              <w:rPr>
                <w:sz w:val="22"/>
                <w:szCs w:val="22"/>
                <w:lang w:val="id-ID"/>
              </w:rPr>
              <w:t>4. Daftar nama-nama pasien yang dirawat</w:t>
            </w:r>
          </w:p>
          <w:p w:rsidR="00123944" w:rsidRPr="00123944" w:rsidRDefault="00123944" w:rsidP="00DC13CD">
            <w:pPr>
              <w:pStyle w:val="BodyText"/>
              <w:widowControl w:val="0"/>
              <w:numPr>
                <w:ilvl w:val="6"/>
                <w:numId w:val="3"/>
              </w:numPr>
              <w:autoSpaceDE w:val="0"/>
              <w:autoSpaceDN w:val="0"/>
              <w:spacing w:line="360" w:lineRule="auto"/>
              <w:ind w:left="175" w:hanging="4156"/>
              <w:rPr>
                <w:sz w:val="22"/>
                <w:szCs w:val="22"/>
              </w:rPr>
            </w:pPr>
            <w:r>
              <w:rPr>
                <w:sz w:val="22"/>
                <w:szCs w:val="22"/>
                <w:lang w:val="id-ID"/>
              </w:rPr>
              <w:t xml:space="preserve">B. Pelaksanaan </w:t>
            </w:r>
          </w:p>
          <w:p w:rsidR="00123944" w:rsidRPr="00123944" w:rsidRDefault="00123944" w:rsidP="004A3A79">
            <w:pPr>
              <w:pStyle w:val="BodyText"/>
              <w:widowControl w:val="0"/>
              <w:numPr>
                <w:ilvl w:val="6"/>
                <w:numId w:val="3"/>
              </w:numPr>
              <w:autoSpaceDE w:val="0"/>
              <w:autoSpaceDN w:val="0"/>
              <w:spacing w:line="360" w:lineRule="auto"/>
              <w:ind w:left="34" w:hanging="4015"/>
              <w:rPr>
                <w:sz w:val="22"/>
                <w:szCs w:val="22"/>
              </w:rPr>
            </w:pPr>
            <w:r>
              <w:rPr>
                <w:sz w:val="22"/>
                <w:szCs w:val="22"/>
                <w:lang w:val="id-ID"/>
              </w:rPr>
              <w:t>1. Pasien masuk Ruangan Rawat Inap</w:t>
            </w:r>
          </w:p>
          <w:p w:rsidR="00123944" w:rsidRPr="00687D58" w:rsidRDefault="00123944" w:rsidP="004A3A79">
            <w:pPr>
              <w:pStyle w:val="BodyText"/>
              <w:widowControl w:val="0"/>
              <w:autoSpaceDE w:val="0"/>
              <w:autoSpaceDN w:val="0"/>
              <w:spacing w:line="360" w:lineRule="auto"/>
              <w:ind w:left="-3981"/>
              <w:rPr>
                <w:sz w:val="22"/>
                <w:szCs w:val="22"/>
              </w:rPr>
            </w:pPr>
          </w:p>
          <w:p w:rsidR="00DC13CD" w:rsidRPr="00123944" w:rsidRDefault="00123944" w:rsidP="004A3A79">
            <w:pPr>
              <w:pStyle w:val="BodyText"/>
              <w:widowControl w:val="0"/>
              <w:numPr>
                <w:ilvl w:val="0"/>
                <w:numId w:val="3"/>
              </w:numPr>
              <w:autoSpaceDE w:val="0"/>
              <w:autoSpaceDN w:val="0"/>
              <w:spacing w:line="360" w:lineRule="auto"/>
              <w:ind w:left="317" w:hanging="317"/>
              <w:rPr>
                <w:sz w:val="22"/>
                <w:szCs w:val="22"/>
              </w:rPr>
            </w:pPr>
            <w:r>
              <w:rPr>
                <w:sz w:val="22"/>
                <w:szCs w:val="22"/>
                <w:lang w:val="id-ID"/>
              </w:rPr>
              <w:t>Setelah Pasien dirawat diruangan, perawat/yang bertugas memberitahukan kepada petugas keamanan supaya mendata pasien</w:t>
            </w:r>
          </w:p>
          <w:p w:rsidR="00123944" w:rsidRPr="00123944" w:rsidRDefault="00123944" w:rsidP="004A3A79">
            <w:pPr>
              <w:pStyle w:val="BodyText"/>
              <w:widowControl w:val="0"/>
              <w:numPr>
                <w:ilvl w:val="0"/>
                <w:numId w:val="3"/>
              </w:numPr>
              <w:autoSpaceDE w:val="0"/>
              <w:autoSpaceDN w:val="0"/>
              <w:spacing w:line="360" w:lineRule="auto"/>
              <w:ind w:left="317" w:hanging="317"/>
              <w:rPr>
                <w:sz w:val="22"/>
                <w:szCs w:val="22"/>
              </w:rPr>
            </w:pPr>
            <w:r>
              <w:rPr>
                <w:sz w:val="22"/>
                <w:szCs w:val="22"/>
                <w:lang w:val="id-ID"/>
              </w:rPr>
              <w:t>Setelah pasien didata, petugas keamanan membawa kartu penunggu pasien, buku tamu dan tata tertib RSUD d. Murjani Sampit ke ruangan pasien, bekerjasama dengan perawat/bidan yang bertugas</w:t>
            </w:r>
          </w:p>
          <w:p w:rsidR="00123944" w:rsidRPr="00123944" w:rsidRDefault="00123944" w:rsidP="00DC13CD">
            <w:pPr>
              <w:pStyle w:val="BodyText"/>
              <w:widowControl w:val="0"/>
              <w:numPr>
                <w:ilvl w:val="0"/>
                <w:numId w:val="3"/>
              </w:numPr>
              <w:autoSpaceDE w:val="0"/>
              <w:autoSpaceDN w:val="0"/>
              <w:spacing w:line="360" w:lineRule="auto"/>
              <w:ind w:left="317" w:hanging="317"/>
              <w:rPr>
                <w:sz w:val="22"/>
                <w:szCs w:val="22"/>
              </w:rPr>
            </w:pPr>
            <w:r>
              <w:rPr>
                <w:sz w:val="22"/>
                <w:szCs w:val="22"/>
                <w:lang w:val="id-ID"/>
              </w:rPr>
              <w:t xml:space="preserve">Petugas keamanan menjelaskan </w:t>
            </w:r>
            <w:r w:rsidR="004A3A79">
              <w:rPr>
                <w:sz w:val="22"/>
                <w:szCs w:val="22"/>
                <w:lang w:val="id-ID"/>
              </w:rPr>
              <w:t xml:space="preserve">kepada </w:t>
            </w:r>
            <w:r>
              <w:rPr>
                <w:sz w:val="22"/>
                <w:szCs w:val="22"/>
                <w:lang w:val="id-ID"/>
              </w:rPr>
              <w:t>keluarga / penunggu pasien mengenai tata tertib penggunaan kartu penunggu pasien {yang tercantum dikartu penunggu}</w:t>
            </w:r>
          </w:p>
          <w:p w:rsidR="00123944" w:rsidRPr="00123944" w:rsidRDefault="00123944" w:rsidP="00DC13CD">
            <w:pPr>
              <w:pStyle w:val="BodyText"/>
              <w:widowControl w:val="0"/>
              <w:numPr>
                <w:ilvl w:val="0"/>
                <w:numId w:val="3"/>
              </w:numPr>
              <w:autoSpaceDE w:val="0"/>
              <w:autoSpaceDN w:val="0"/>
              <w:spacing w:line="360" w:lineRule="auto"/>
              <w:ind w:left="317" w:hanging="317"/>
              <w:rPr>
                <w:sz w:val="22"/>
                <w:szCs w:val="22"/>
              </w:rPr>
            </w:pPr>
            <w:r>
              <w:rPr>
                <w:sz w:val="22"/>
                <w:szCs w:val="22"/>
                <w:lang w:val="id-ID"/>
              </w:rPr>
              <w:lastRenderedPageBreak/>
              <w:t>Bila penunggu pasien telah mengerti dan setuju mengenai tata tertib RSUD dr. Murjani Sampit, penunggu pasien menandatangani buku pemakaian kartu penunggu pasien</w:t>
            </w:r>
            <w:r w:rsidR="004A3A79">
              <w:rPr>
                <w:sz w:val="22"/>
                <w:szCs w:val="22"/>
                <w:lang w:val="id-ID"/>
              </w:rPr>
              <w:t xml:space="preserve"> sebagai bukti bahwa telah merngerti dan bersedia mematuhi tatatertib tentang penunggu pasien</w:t>
            </w:r>
          </w:p>
          <w:p w:rsidR="00123944" w:rsidRPr="00BF00BD" w:rsidRDefault="004A3A79" w:rsidP="00DC13CD">
            <w:pPr>
              <w:pStyle w:val="BodyText"/>
              <w:widowControl w:val="0"/>
              <w:numPr>
                <w:ilvl w:val="0"/>
                <w:numId w:val="3"/>
              </w:numPr>
              <w:autoSpaceDE w:val="0"/>
              <w:autoSpaceDN w:val="0"/>
              <w:spacing w:line="360" w:lineRule="auto"/>
              <w:ind w:left="317" w:hanging="317"/>
              <w:rPr>
                <w:sz w:val="22"/>
                <w:szCs w:val="22"/>
              </w:rPr>
            </w:pPr>
            <w:r>
              <w:rPr>
                <w:sz w:val="22"/>
                <w:szCs w:val="22"/>
                <w:lang w:val="id-ID"/>
              </w:rPr>
              <w:t>P</w:t>
            </w:r>
            <w:r w:rsidR="00BF00BD">
              <w:rPr>
                <w:sz w:val="22"/>
                <w:szCs w:val="22"/>
                <w:lang w:val="id-ID"/>
              </w:rPr>
              <w:t>etugas keamanan memberikan kartu</w:t>
            </w:r>
            <w:r>
              <w:rPr>
                <w:sz w:val="22"/>
                <w:szCs w:val="22"/>
                <w:lang w:val="id-ID"/>
              </w:rPr>
              <w:t xml:space="preserve"> penunggu pasien, dan meminta</w:t>
            </w:r>
            <w:r w:rsidR="00BF00BD">
              <w:rPr>
                <w:sz w:val="22"/>
                <w:szCs w:val="22"/>
                <w:lang w:val="id-ID"/>
              </w:rPr>
              <w:t xml:space="preserve"> kartu identitas penunggu pasien</w:t>
            </w:r>
            <w:r>
              <w:rPr>
                <w:sz w:val="22"/>
                <w:szCs w:val="22"/>
                <w:lang w:val="id-ID"/>
              </w:rPr>
              <w:t xml:space="preserve"> untuk disimpan selama </w:t>
            </w:r>
            <w:r w:rsidR="00857418">
              <w:rPr>
                <w:sz w:val="22"/>
                <w:szCs w:val="22"/>
                <w:lang w:val="id-ID"/>
              </w:rPr>
              <w:t>menunggu pasien</w:t>
            </w:r>
          </w:p>
          <w:p w:rsidR="00BF00BD" w:rsidRPr="00BF00BD" w:rsidRDefault="00BF00BD" w:rsidP="00DC13CD">
            <w:pPr>
              <w:pStyle w:val="BodyText"/>
              <w:widowControl w:val="0"/>
              <w:numPr>
                <w:ilvl w:val="0"/>
                <w:numId w:val="3"/>
              </w:numPr>
              <w:autoSpaceDE w:val="0"/>
              <w:autoSpaceDN w:val="0"/>
              <w:spacing w:line="360" w:lineRule="auto"/>
              <w:ind w:left="317" w:hanging="317"/>
              <w:rPr>
                <w:sz w:val="22"/>
                <w:szCs w:val="22"/>
              </w:rPr>
            </w:pPr>
            <w:r>
              <w:rPr>
                <w:sz w:val="22"/>
                <w:szCs w:val="22"/>
                <w:lang w:val="id-ID"/>
              </w:rPr>
              <w:t>Petugas keamanan dan penunggu pasien menanadatangani buku serahterima kartu penunggu pasien.</w:t>
            </w:r>
          </w:p>
          <w:p w:rsidR="00DC13CD" w:rsidRPr="00687D58" w:rsidRDefault="00DC13CD" w:rsidP="00BF00BD">
            <w:pPr>
              <w:pStyle w:val="BodyText"/>
              <w:widowControl w:val="0"/>
              <w:autoSpaceDE w:val="0"/>
              <w:autoSpaceDN w:val="0"/>
              <w:spacing w:line="360" w:lineRule="auto"/>
              <w:ind w:left="317"/>
              <w:rPr>
                <w:sz w:val="22"/>
                <w:szCs w:val="22"/>
                <w:lang w:val="id-ID"/>
              </w:rPr>
            </w:pPr>
          </w:p>
        </w:tc>
      </w:tr>
      <w:tr w:rsidR="00DC13CD" w:rsidRPr="00687D58" w:rsidTr="007A08CF">
        <w:tc>
          <w:tcPr>
            <w:tcW w:w="2660" w:type="dxa"/>
            <w:shd w:val="clear" w:color="auto" w:fill="auto"/>
          </w:tcPr>
          <w:p w:rsidR="00DC13CD" w:rsidRPr="00687D58" w:rsidRDefault="00BF00BD" w:rsidP="007A08CF">
            <w:pPr>
              <w:pStyle w:val="BodyText"/>
              <w:rPr>
                <w:sz w:val="22"/>
                <w:szCs w:val="22"/>
                <w:lang w:val="id-ID"/>
              </w:rPr>
            </w:pPr>
            <w:r>
              <w:rPr>
                <w:sz w:val="22"/>
                <w:szCs w:val="22"/>
                <w:lang w:val="id-ID"/>
              </w:rPr>
              <w:lastRenderedPageBreak/>
              <w:t>Unit terkait</w:t>
            </w:r>
          </w:p>
        </w:tc>
        <w:tc>
          <w:tcPr>
            <w:tcW w:w="7087" w:type="dxa"/>
            <w:gridSpan w:val="3"/>
            <w:shd w:val="clear" w:color="auto" w:fill="auto"/>
          </w:tcPr>
          <w:p w:rsidR="00DC13CD" w:rsidRPr="00687D58" w:rsidRDefault="00DC13CD" w:rsidP="007A08CF">
            <w:pPr>
              <w:pStyle w:val="BodyText"/>
              <w:rPr>
                <w:sz w:val="22"/>
                <w:szCs w:val="22"/>
                <w:lang w:val="id-ID"/>
              </w:rPr>
            </w:pPr>
            <w:r>
              <w:rPr>
                <w:sz w:val="22"/>
                <w:szCs w:val="22"/>
              </w:rPr>
              <w:t>Instalasi</w:t>
            </w:r>
            <w:r w:rsidRPr="00687D58">
              <w:rPr>
                <w:sz w:val="22"/>
                <w:szCs w:val="22"/>
                <w:lang w:val="id-ID"/>
              </w:rPr>
              <w:t xml:space="preserve"> Rawat Inap</w:t>
            </w:r>
            <w:r w:rsidR="00BF00BD">
              <w:rPr>
                <w:sz w:val="22"/>
                <w:szCs w:val="22"/>
                <w:lang w:val="id-ID"/>
              </w:rPr>
              <w:t>, Satuan Keamanan</w:t>
            </w:r>
          </w:p>
        </w:tc>
      </w:tr>
    </w:tbl>
    <w:p w:rsidR="006C2A0D" w:rsidRDefault="006C2A0D" w:rsidP="008D1032">
      <w:pPr>
        <w:rPr>
          <w:rFonts w:ascii="Times New Roman" w:hAnsi="Times New Roman"/>
          <w:lang w:val="id-ID"/>
        </w:rPr>
      </w:pPr>
    </w:p>
    <w:p w:rsidR="006C2A0D" w:rsidRPr="006C2A0D" w:rsidRDefault="006C2A0D" w:rsidP="006C2A0D">
      <w:pPr>
        <w:rPr>
          <w:rFonts w:ascii="Times New Roman" w:hAnsi="Times New Roman"/>
          <w:lang w:val="id-ID"/>
        </w:rPr>
      </w:pPr>
    </w:p>
    <w:p w:rsidR="006C2A0D" w:rsidRPr="006C2A0D" w:rsidRDefault="006C2A0D" w:rsidP="006C2A0D">
      <w:pPr>
        <w:rPr>
          <w:rFonts w:ascii="Times New Roman" w:hAnsi="Times New Roman"/>
          <w:lang w:val="id-ID"/>
        </w:rPr>
      </w:pPr>
    </w:p>
    <w:p w:rsidR="006C2A0D" w:rsidRPr="006C2A0D" w:rsidRDefault="006C2A0D" w:rsidP="006C2A0D">
      <w:pPr>
        <w:rPr>
          <w:rFonts w:ascii="Times New Roman" w:hAnsi="Times New Roman"/>
          <w:lang w:val="id-ID"/>
        </w:rPr>
      </w:pPr>
    </w:p>
    <w:p w:rsidR="006C2A0D" w:rsidRPr="006C2A0D" w:rsidRDefault="006C2A0D" w:rsidP="006C2A0D">
      <w:pPr>
        <w:rPr>
          <w:rFonts w:ascii="Times New Roman" w:hAnsi="Times New Roman"/>
          <w:lang w:val="id-ID"/>
        </w:rPr>
      </w:pPr>
    </w:p>
    <w:p w:rsidR="006C2A0D" w:rsidRPr="006C2A0D" w:rsidRDefault="006C2A0D" w:rsidP="006C2A0D">
      <w:pPr>
        <w:rPr>
          <w:rFonts w:ascii="Times New Roman" w:hAnsi="Times New Roman"/>
          <w:lang w:val="id-ID"/>
        </w:rPr>
      </w:pPr>
    </w:p>
    <w:p w:rsidR="006C2A0D" w:rsidRPr="006C2A0D" w:rsidRDefault="006C2A0D" w:rsidP="006C2A0D">
      <w:pPr>
        <w:rPr>
          <w:rFonts w:ascii="Times New Roman" w:hAnsi="Times New Roman"/>
          <w:lang w:val="id-ID"/>
        </w:rPr>
      </w:pPr>
    </w:p>
    <w:p w:rsidR="006C2A0D" w:rsidRPr="006C2A0D" w:rsidRDefault="006C2A0D" w:rsidP="006C2A0D">
      <w:pPr>
        <w:rPr>
          <w:rFonts w:ascii="Times New Roman" w:hAnsi="Times New Roman"/>
          <w:lang w:val="id-ID"/>
        </w:rPr>
      </w:pPr>
    </w:p>
    <w:p w:rsidR="006C2A0D" w:rsidRPr="006C2A0D" w:rsidRDefault="006C2A0D" w:rsidP="006C2A0D">
      <w:pPr>
        <w:rPr>
          <w:rFonts w:ascii="Times New Roman" w:hAnsi="Times New Roman"/>
          <w:lang w:val="id-ID"/>
        </w:rPr>
      </w:pPr>
    </w:p>
    <w:p w:rsidR="006C2A0D" w:rsidRDefault="006C2A0D" w:rsidP="006C2A0D">
      <w:pPr>
        <w:rPr>
          <w:rFonts w:ascii="Times New Roman" w:hAnsi="Times New Roman"/>
          <w:lang w:val="id-ID"/>
        </w:rPr>
      </w:pPr>
    </w:p>
    <w:tbl>
      <w:tblPr>
        <w:tblpPr w:leftFromText="180" w:rightFromText="180" w:vertAnchor="text" w:horzAnchor="margin" w:tblpXSpec="center" w:tblpY="36"/>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660"/>
        <w:gridCol w:w="2231"/>
        <w:gridCol w:w="2429"/>
        <w:gridCol w:w="2427"/>
      </w:tblGrid>
      <w:tr w:rsidR="006C2A0D" w:rsidRPr="00687D58" w:rsidTr="00742BB2">
        <w:tc>
          <w:tcPr>
            <w:tcW w:w="2660" w:type="dxa"/>
            <w:vMerge w:val="restart"/>
            <w:shd w:val="clear" w:color="auto" w:fill="auto"/>
          </w:tcPr>
          <w:p w:rsidR="006C2A0D" w:rsidRPr="00687D58" w:rsidRDefault="006C2A0D" w:rsidP="00742BB2">
            <w:pPr>
              <w:pStyle w:val="BodyText"/>
              <w:jc w:val="center"/>
              <w:rPr>
                <w:b/>
                <w:sz w:val="22"/>
                <w:szCs w:val="22"/>
                <w:lang w:val="en-ID"/>
              </w:rPr>
            </w:pPr>
            <w:r>
              <w:rPr>
                <w:b/>
                <w:noProof/>
                <w:sz w:val="22"/>
                <w:szCs w:val="22"/>
                <w:lang w:val="id-ID" w:eastAsia="id-ID"/>
              </w:rPr>
              <w:drawing>
                <wp:anchor distT="0" distB="0" distL="114300" distR="114300" simplePos="0" relativeHeight="251663360" behindDoc="0" locked="0" layoutInCell="1" allowOverlap="1">
                  <wp:simplePos x="0" y="0"/>
                  <wp:positionH relativeFrom="column">
                    <wp:posOffset>179070</wp:posOffset>
                  </wp:positionH>
                  <wp:positionV relativeFrom="paragraph">
                    <wp:posOffset>46990</wp:posOffset>
                  </wp:positionV>
                  <wp:extent cx="1076325" cy="1476375"/>
                  <wp:effectExtent l="19050" t="0" r="9525" b="0"/>
                  <wp:wrapNone/>
                  <wp:docPr id="2" name="Picture 177" descr="Description: LOGO BLUD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Description: LOGO BLUD FINAL.jpg"/>
                          <pic:cNvPicPr>
                            <a:picLocks noChangeAspect="1" noChangeArrowheads="1"/>
                          </pic:cNvPicPr>
                        </pic:nvPicPr>
                        <pic:blipFill>
                          <a:blip r:embed="rId5" cstate="print"/>
                          <a:srcRect/>
                          <a:stretch>
                            <a:fillRect/>
                          </a:stretch>
                        </pic:blipFill>
                        <pic:spPr bwMode="auto">
                          <a:xfrm>
                            <a:off x="0" y="0"/>
                            <a:ext cx="1076325" cy="1476375"/>
                          </a:xfrm>
                          <a:prstGeom prst="rect">
                            <a:avLst/>
                          </a:prstGeom>
                          <a:noFill/>
                          <a:ln w="9525">
                            <a:noFill/>
                            <a:miter lim="800000"/>
                            <a:headEnd/>
                            <a:tailEnd/>
                          </a:ln>
                        </pic:spPr>
                      </pic:pic>
                    </a:graphicData>
                  </a:graphic>
                </wp:anchor>
              </w:drawing>
            </w:r>
          </w:p>
          <w:p w:rsidR="006C2A0D" w:rsidRPr="00687D58" w:rsidRDefault="006C2A0D" w:rsidP="00742BB2">
            <w:pPr>
              <w:pStyle w:val="BodyText"/>
              <w:jc w:val="center"/>
              <w:rPr>
                <w:b/>
                <w:sz w:val="22"/>
                <w:szCs w:val="22"/>
                <w:lang w:val="en-ID"/>
              </w:rPr>
            </w:pPr>
          </w:p>
          <w:p w:rsidR="006C2A0D" w:rsidRPr="00687D58" w:rsidRDefault="006C2A0D" w:rsidP="00742BB2">
            <w:pPr>
              <w:pStyle w:val="BodyText"/>
              <w:jc w:val="center"/>
              <w:rPr>
                <w:b/>
                <w:sz w:val="22"/>
                <w:szCs w:val="22"/>
                <w:lang w:val="en-ID"/>
              </w:rPr>
            </w:pPr>
          </w:p>
          <w:p w:rsidR="006C2A0D" w:rsidRPr="00687D58" w:rsidRDefault="006C2A0D" w:rsidP="00742BB2">
            <w:pPr>
              <w:pStyle w:val="BodyText"/>
              <w:jc w:val="center"/>
              <w:rPr>
                <w:b/>
                <w:sz w:val="22"/>
                <w:szCs w:val="22"/>
                <w:lang w:val="en-ID"/>
              </w:rPr>
            </w:pPr>
          </w:p>
          <w:p w:rsidR="006C2A0D" w:rsidRPr="00687D58" w:rsidRDefault="006C2A0D" w:rsidP="00742BB2">
            <w:pPr>
              <w:pStyle w:val="BodyText"/>
              <w:jc w:val="center"/>
              <w:rPr>
                <w:b/>
                <w:sz w:val="22"/>
                <w:szCs w:val="22"/>
                <w:lang w:val="en-ID"/>
              </w:rPr>
            </w:pPr>
          </w:p>
          <w:p w:rsidR="006C2A0D" w:rsidRPr="00687D58" w:rsidRDefault="006C2A0D" w:rsidP="00742BB2">
            <w:pPr>
              <w:pStyle w:val="BodyText"/>
              <w:jc w:val="center"/>
              <w:rPr>
                <w:b/>
                <w:sz w:val="22"/>
                <w:szCs w:val="22"/>
                <w:lang w:val="en-ID"/>
              </w:rPr>
            </w:pPr>
          </w:p>
          <w:p w:rsidR="006C2A0D" w:rsidRPr="00687D58" w:rsidRDefault="006C2A0D" w:rsidP="00742BB2">
            <w:pPr>
              <w:pStyle w:val="BodyText"/>
              <w:jc w:val="center"/>
              <w:rPr>
                <w:b/>
                <w:sz w:val="22"/>
                <w:szCs w:val="22"/>
                <w:lang w:val="en-ID"/>
              </w:rPr>
            </w:pPr>
          </w:p>
          <w:p w:rsidR="006C2A0D" w:rsidRDefault="006C2A0D" w:rsidP="00742BB2">
            <w:pPr>
              <w:pStyle w:val="BodyText"/>
              <w:jc w:val="center"/>
              <w:rPr>
                <w:b/>
                <w:sz w:val="22"/>
                <w:szCs w:val="22"/>
                <w:lang w:val="en-ID"/>
              </w:rPr>
            </w:pPr>
          </w:p>
          <w:p w:rsidR="006C2A0D" w:rsidRDefault="006C2A0D" w:rsidP="00742BB2">
            <w:pPr>
              <w:pStyle w:val="BodyText"/>
              <w:jc w:val="center"/>
              <w:rPr>
                <w:b/>
                <w:sz w:val="22"/>
                <w:szCs w:val="22"/>
                <w:lang w:val="id-ID"/>
              </w:rPr>
            </w:pPr>
          </w:p>
          <w:p w:rsidR="006C2A0D" w:rsidRDefault="006C2A0D" w:rsidP="00742BB2">
            <w:pPr>
              <w:pStyle w:val="BodyText"/>
              <w:rPr>
                <w:b/>
                <w:sz w:val="20"/>
                <w:lang w:val="id-ID"/>
              </w:rPr>
            </w:pPr>
          </w:p>
          <w:p w:rsidR="006C2A0D" w:rsidRPr="00EE28AB" w:rsidRDefault="006C2A0D" w:rsidP="00742BB2">
            <w:pPr>
              <w:pStyle w:val="BodyText"/>
              <w:rPr>
                <w:b/>
                <w:sz w:val="20"/>
                <w:lang w:val="en-ID"/>
              </w:rPr>
            </w:pPr>
            <w:r w:rsidRPr="00EE28AB">
              <w:rPr>
                <w:b/>
                <w:sz w:val="20"/>
                <w:lang w:val="en-ID"/>
              </w:rPr>
              <w:t xml:space="preserve">JL. HM. Arsyad No. 065 Sampit, Telp.(0531) 21010 Fax.(0531) 21782 </w:t>
            </w:r>
          </w:p>
          <w:p w:rsidR="006C2A0D" w:rsidRPr="00687D58" w:rsidRDefault="006C2A0D" w:rsidP="00742BB2">
            <w:pPr>
              <w:pStyle w:val="BodyText"/>
              <w:jc w:val="center"/>
              <w:rPr>
                <w:b/>
                <w:sz w:val="22"/>
                <w:szCs w:val="22"/>
                <w:lang w:val="en-ID"/>
              </w:rPr>
            </w:pPr>
            <w:r w:rsidRPr="00EE28AB">
              <w:rPr>
                <w:b/>
                <w:sz w:val="20"/>
                <w:lang w:val="en-ID"/>
              </w:rPr>
              <w:t xml:space="preserve">e-mail: </w:t>
            </w:r>
            <w:hyperlink r:id="rId7" w:history="1">
              <w:r w:rsidRPr="00EE28AB">
                <w:rPr>
                  <w:rStyle w:val="Hyperlink"/>
                  <w:b/>
                  <w:color w:val="auto"/>
                  <w:sz w:val="20"/>
                  <w:lang w:val="en-ID"/>
                </w:rPr>
                <w:t>rsdmsampit@yahoo.com</w:t>
              </w:r>
            </w:hyperlink>
          </w:p>
        </w:tc>
        <w:tc>
          <w:tcPr>
            <w:tcW w:w="7087" w:type="dxa"/>
            <w:gridSpan w:val="3"/>
            <w:shd w:val="clear" w:color="auto" w:fill="auto"/>
          </w:tcPr>
          <w:p w:rsidR="006C2A0D" w:rsidRPr="00687D58" w:rsidRDefault="006C2A0D" w:rsidP="00742BB2">
            <w:pPr>
              <w:pStyle w:val="BodyText"/>
              <w:jc w:val="center"/>
              <w:rPr>
                <w:b/>
                <w:sz w:val="22"/>
                <w:szCs w:val="22"/>
                <w:lang w:val="id-ID"/>
              </w:rPr>
            </w:pPr>
          </w:p>
          <w:p w:rsidR="006C2A0D" w:rsidRPr="00DC13CD" w:rsidRDefault="006C2A0D" w:rsidP="00742BB2">
            <w:pPr>
              <w:pStyle w:val="BodyText"/>
              <w:jc w:val="center"/>
              <w:rPr>
                <w:b/>
                <w:szCs w:val="24"/>
                <w:lang w:val="id-ID"/>
              </w:rPr>
            </w:pPr>
            <w:r>
              <w:rPr>
                <w:b/>
                <w:szCs w:val="24"/>
                <w:lang w:val="id-ID"/>
              </w:rPr>
              <w:t xml:space="preserve">KARTU </w:t>
            </w:r>
          </w:p>
          <w:p w:rsidR="006C2A0D" w:rsidRPr="00687D58" w:rsidRDefault="006C2A0D" w:rsidP="00742BB2">
            <w:pPr>
              <w:pStyle w:val="BodyText"/>
              <w:jc w:val="center"/>
              <w:rPr>
                <w:b/>
                <w:sz w:val="22"/>
                <w:szCs w:val="22"/>
                <w:lang w:val="id-ID"/>
              </w:rPr>
            </w:pPr>
          </w:p>
        </w:tc>
      </w:tr>
      <w:tr w:rsidR="006C2A0D" w:rsidRPr="00687D58" w:rsidTr="00742BB2">
        <w:trPr>
          <w:trHeight w:val="2060"/>
        </w:trPr>
        <w:tc>
          <w:tcPr>
            <w:tcW w:w="2660" w:type="dxa"/>
            <w:vMerge/>
            <w:shd w:val="clear" w:color="auto" w:fill="auto"/>
          </w:tcPr>
          <w:p w:rsidR="006C2A0D" w:rsidRPr="00687D58" w:rsidRDefault="006C2A0D" w:rsidP="00742BB2">
            <w:pPr>
              <w:pStyle w:val="BodyText"/>
              <w:rPr>
                <w:b/>
                <w:sz w:val="22"/>
                <w:szCs w:val="22"/>
              </w:rPr>
            </w:pPr>
          </w:p>
        </w:tc>
        <w:tc>
          <w:tcPr>
            <w:tcW w:w="2231" w:type="dxa"/>
            <w:shd w:val="clear" w:color="auto" w:fill="auto"/>
          </w:tcPr>
          <w:p w:rsidR="006C2A0D" w:rsidRPr="00687D58" w:rsidRDefault="006C2A0D" w:rsidP="00742BB2">
            <w:pPr>
              <w:pStyle w:val="BodyText"/>
              <w:jc w:val="center"/>
              <w:rPr>
                <w:sz w:val="22"/>
                <w:szCs w:val="22"/>
                <w:lang w:val="id-ID"/>
              </w:rPr>
            </w:pPr>
            <w:r w:rsidRPr="00687D58">
              <w:rPr>
                <w:sz w:val="22"/>
                <w:szCs w:val="22"/>
                <w:lang w:val="id-ID"/>
              </w:rPr>
              <w:t>No. Dokumen</w:t>
            </w:r>
          </w:p>
          <w:p w:rsidR="006C2A0D" w:rsidRPr="00687D58" w:rsidRDefault="006C2A0D" w:rsidP="00742BB2">
            <w:pPr>
              <w:pStyle w:val="BodyText"/>
              <w:jc w:val="center"/>
              <w:rPr>
                <w:sz w:val="22"/>
                <w:szCs w:val="22"/>
                <w:lang w:val="id-ID"/>
              </w:rPr>
            </w:pPr>
          </w:p>
          <w:p w:rsidR="006C2A0D" w:rsidRPr="00687D58" w:rsidRDefault="006C2A0D" w:rsidP="00742BB2">
            <w:pPr>
              <w:pStyle w:val="BodyText"/>
              <w:jc w:val="center"/>
              <w:rPr>
                <w:sz w:val="22"/>
                <w:szCs w:val="22"/>
                <w:lang w:val="id-ID"/>
              </w:rPr>
            </w:pPr>
          </w:p>
          <w:p w:rsidR="006C2A0D" w:rsidRPr="00687D58" w:rsidRDefault="006C2A0D" w:rsidP="00742BB2">
            <w:pPr>
              <w:pStyle w:val="BodyText"/>
              <w:jc w:val="center"/>
              <w:rPr>
                <w:sz w:val="22"/>
                <w:szCs w:val="22"/>
                <w:lang w:val="id-ID"/>
              </w:rPr>
            </w:pPr>
          </w:p>
          <w:p w:rsidR="006C2A0D" w:rsidRPr="00687D58" w:rsidRDefault="006C2A0D" w:rsidP="00742BB2">
            <w:pPr>
              <w:pStyle w:val="BodyText"/>
              <w:rPr>
                <w:sz w:val="22"/>
                <w:szCs w:val="22"/>
                <w:lang w:val="en-ID"/>
              </w:rPr>
            </w:pPr>
          </w:p>
        </w:tc>
        <w:tc>
          <w:tcPr>
            <w:tcW w:w="2429" w:type="dxa"/>
            <w:shd w:val="clear" w:color="auto" w:fill="auto"/>
          </w:tcPr>
          <w:p w:rsidR="006C2A0D" w:rsidRPr="00687D58" w:rsidRDefault="006C2A0D" w:rsidP="00742BB2">
            <w:pPr>
              <w:pStyle w:val="BodyText"/>
              <w:jc w:val="center"/>
              <w:rPr>
                <w:sz w:val="22"/>
                <w:szCs w:val="22"/>
                <w:lang w:val="id-ID"/>
              </w:rPr>
            </w:pPr>
            <w:r w:rsidRPr="00687D58">
              <w:rPr>
                <w:sz w:val="22"/>
                <w:szCs w:val="22"/>
                <w:lang w:val="id-ID"/>
              </w:rPr>
              <w:t>No.Revisi</w:t>
            </w:r>
          </w:p>
        </w:tc>
        <w:tc>
          <w:tcPr>
            <w:tcW w:w="2427" w:type="dxa"/>
            <w:shd w:val="clear" w:color="auto" w:fill="auto"/>
          </w:tcPr>
          <w:p w:rsidR="006C2A0D" w:rsidRDefault="006C2A0D" w:rsidP="00742BB2">
            <w:pPr>
              <w:pStyle w:val="BodyText"/>
              <w:jc w:val="center"/>
              <w:rPr>
                <w:sz w:val="22"/>
                <w:szCs w:val="22"/>
                <w:lang w:val="id-ID"/>
              </w:rPr>
            </w:pPr>
            <w:r w:rsidRPr="00687D58">
              <w:rPr>
                <w:sz w:val="22"/>
                <w:szCs w:val="22"/>
                <w:lang w:val="id-ID"/>
              </w:rPr>
              <w:t>Halaman</w:t>
            </w:r>
          </w:p>
          <w:p w:rsidR="006C2A0D" w:rsidRDefault="006C2A0D" w:rsidP="00742BB2">
            <w:pPr>
              <w:pStyle w:val="BodyText"/>
              <w:jc w:val="center"/>
              <w:rPr>
                <w:sz w:val="22"/>
                <w:szCs w:val="22"/>
                <w:lang w:val="id-ID"/>
              </w:rPr>
            </w:pPr>
          </w:p>
          <w:p w:rsidR="006C2A0D" w:rsidRDefault="006C2A0D" w:rsidP="00742BB2">
            <w:pPr>
              <w:pStyle w:val="BodyText"/>
              <w:jc w:val="center"/>
              <w:rPr>
                <w:sz w:val="22"/>
                <w:szCs w:val="22"/>
                <w:lang w:val="id-ID"/>
              </w:rPr>
            </w:pPr>
          </w:p>
          <w:p w:rsidR="006C2A0D" w:rsidRPr="00687D58" w:rsidRDefault="006C2A0D" w:rsidP="00742BB2">
            <w:pPr>
              <w:pStyle w:val="BodyText"/>
              <w:jc w:val="center"/>
              <w:rPr>
                <w:sz w:val="22"/>
                <w:szCs w:val="22"/>
                <w:lang w:val="id-ID"/>
              </w:rPr>
            </w:pPr>
            <w:r>
              <w:rPr>
                <w:sz w:val="22"/>
                <w:szCs w:val="22"/>
                <w:lang w:val="id-ID"/>
              </w:rPr>
              <w:t>1/1</w:t>
            </w:r>
          </w:p>
        </w:tc>
      </w:tr>
      <w:tr w:rsidR="006C2A0D" w:rsidRPr="00687D58" w:rsidTr="00742BB2">
        <w:tc>
          <w:tcPr>
            <w:tcW w:w="2660" w:type="dxa"/>
            <w:shd w:val="clear" w:color="auto" w:fill="auto"/>
          </w:tcPr>
          <w:p w:rsidR="006C2A0D" w:rsidRPr="00687D58" w:rsidRDefault="006C2A0D" w:rsidP="00742BB2">
            <w:pPr>
              <w:pStyle w:val="BodyText"/>
              <w:jc w:val="center"/>
              <w:rPr>
                <w:b/>
                <w:sz w:val="22"/>
                <w:szCs w:val="22"/>
                <w:lang w:val="id-ID"/>
              </w:rPr>
            </w:pPr>
          </w:p>
          <w:p w:rsidR="006C2A0D" w:rsidRPr="00452663" w:rsidRDefault="006C2A0D" w:rsidP="00742BB2">
            <w:pPr>
              <w:pStyle w:val="BodyText"/>
              <w:jc w:val="center"/>
              <w:rPr>
                <w:sz w:val="22"/>
                <w:szCs w:val="22"/>
                <w:lang w:val="id-ID"/>
              </w:rPr>
            </w:pPr>
            <w:r w:rsidRPr="00452663">
              <w:rPr>
                <w:sz w:val="22"/>
                <w:szCs w:val="22"/>
                <w:lang w:val="id-ID"/>
              </w:rPr>
              <w:t>STANDAR</w:t>
            </w:r>
          </w:p>
          <w:p w:rsidR="006C2A0D" w:rsidRPr="00452663" w:rsidRDefault="006C2A0D" w:rsidP="00742BB2">
            <w:pPr>
              <w:pStyle w:val="BodyText"/>
              <w:jc w:val="center"/>
              <w:rPr>
                <w:sz w:val="22"/>
                <w:szCs w:val="22"/>
                <w:lang w:val="id-ID"/>
              </w:rPr>
            </w:pPr>
            <w:r w:rsidRPr="00452663">
              <w:rPr>
                <w:sz w:val="22"/>
                <w:szCs w:val="22"/>
                <w:lang w:val="id-ID"/>
              </w:rPr>
              <w:t>PROSEDUR</w:t>
            </w:r>
          </w:p>
          <w:p w:rsidR="006C2A0D" w:rsidRDefault="006C2A0D" w:rsidP="00742BB2">
            <w:pPr>
              <w:pStyle w:val="BodyText"/>
              <w:jc w:val="center"/>
              <w:rPr>
                <w:sz w:val="22"/>
                <w:szCs w:val="22"/>
                <w:lang w:val="id-ID"/>
              </w:rPr>
            </w:pPr>
            <w:r w:rsidRPr="00452663">
              <w:rPr>
                <w:sz w:val="22"/>
                <w:szCs w:val="22"/>
                <w:lang w:val="id-ID"/>
              </w:rPr>
              <w:t>OPERASIONAL</w:t>
            </w:r>
          </w:p>
          <w:p w:rsidR="006C2A0D" w:rsidRPr="00452663" w:rsidRDefault="006C2A0D" w:rsidP="00742BB2">
            <w:pPr>
              <w:pStyle w:val="BodyText"/>
              <w:jc w:val="center"/>
              <w:rPr>
                <w:sz w:val="22"/>
                <w:szCs w:val="22"/>
                <w:lang w:val="id-ID"/>
              </w:rPr>
            </w:pPr>
            <w:r>
              <w:rPr>
                <w:sz w:val="22"/>
                <w:szCs w:val="22"/>
                <w:lang w:val="id-ID"/>
              </w:rPr>
              <w:t>(SPO)</w:t>
            </w:r>
          </w:p>
          <w:p w:rsidR="006C2A0D" w:rsidRPr="00687D58" w:rsidRDefault="006C2A0D" w:rsidP="00742BB2">
            <w:pPr>
              <w:pStyle w:val="BodyText"/>
              <w:jc w:val="center"/>
              <w:rPr>
                <w:b/>
                <w:sz w:val="22"/>
                <w:szCs w:val="22"/>
                <w:lang w:val="id-ID"/>
              </w:rPr>
            </w:pPr>
          </w:p>
        </w:tc>
        <w:tc>
          <w:tcPr>
            <w:tcW w:w="2231" w:type="dxa"/>
            <w:shd w:val="clear" w:color="auto" w:fill="auto"/>
          </w:tcPr>
          <w:p w:rsidR="006C2A0D" w:rsidRPr="00687D58" w:rsidRDefault="006C2A0D" w:rsidP="00742BB2">
            <w:pPr>
              <w:pStyle w:val="BodyText"/>
              <w:jc w:val="center"/>
              <w:rPr>
                <w:sz w:val="22"/>
                <w:szCs w:val="22"/>
                <w:lang w:val="id-ID"/>
              </w:rPr>
            </w:pPr>
            <w:r w:rsidRPr="00687D58">
              <w:rPr>
                <w:sz w:val="22"/>
                <w:szCs w:val="22"/>
                <w:lang w:val="id-ID"/>
              </w:rPr>
              <w:t>Tanggal terbit</w:t>
            </w:r>
          </w:p>
        </w:tc>
        <w:tc>
          <w:tcPr>
            <w:tcW w:w="4856" w:type="dxa"/>
            <w:gridSpan w:val="2"/>
            <w:shd w:val="clear" w:color="auto" w:fill="auto"/>
          </w:tcPr>
          <w:p w:rsidR="006C2A0D" w:rsidRDefault="006C2A0D" w:rsidP="00742BB2">
            <w:pPr>
              <w:pStyle w:val="BodyText"/>
              <w:jc w:val="center"/>
              <w:rPr>
                <w:sz w:val="22"/>
                <w:szCs w:val="22"/>
              </w:rPr>
            </w:pPr>
            <w:r w:rsidRPr="00687D58">
              <w:rPr>
                <w:sz w:val="22"/>
                <w:szCs w:val="22"/>
                <w:lang w:val="id-ID"/>
              </w:rPr>
              <w:t>Ditetapkan oleh :</w:t>
            </w:r>
          </w:p>
          <w:p w:rsidR="006C2A0D" w:rsidRPr="00452663" w:rsidRDefault="006C2A0D" w:rsidP="00742BB2">
            <w:pPr>
              <w:pStyle w:val="BodyText"/>
              <w:jc w:val="center"/>
              <w:rPr>
                <w:sz w:val="22"/>
                <w:szCs w:val="22"/>
              </w:rPr>
            </w:pPr>
            <w:r w:rsidRPr="00452663">
              <w:rPr>
                <w:sz w:val="22"/>
                <w:szCs w:val="22"/>
              </w:rPr>
              <w:t>Direktur,</w:t>
            </w:r>
          </w:p>
          <w:p w:rsidR="006C2A0D" w:rsidRPr="00452663" w:rsidRDefault="006C2A0D" w:rsidP="00742BB2">
            <w:pPr>
              <w:pStyle w:val="BodyText"/>
              <w:jc w:val="center"/>
              <w:rPr>
                <w:sz w:val="22"/>
                <w:szCs w:val="22"/>
                <w:lang w:val="id-ID"/>
              </w:rPr>
            </w:pPr>
          </w:p>
          <w:p w:rsidR="006C2A0D" w:rsidRDefault="006C2A0D" w:rsidP="00742BB2">
            <w:pPr>
              <w:pStyle w:val="BodyText"/>
              <w:jc w:val="center"/>
              <w:rPr>
                <w:sz w:val="22"/>
                <w:szCs w:val="22"/>
                <w:lang w:val="id-ID"/>
              </w:rPr>
            </w:pPr>
          </w:p>
          <w:p w:rsidR="006C2A0D" w:rsidRPr="00452663" w:rsidRDefault="006C2A0D" w:rsidP="00742BB2">
            <w:pPr>
              <w:pStyle w:val="BodyText"/>
              <w:jc w:val="center"/>
              <w:rPr>
                <w:sz w:val="22"/>
                <w:szCs w:val="22"/>
                <w:lang w:val="id-ID"/>
              </w:rPr>
            </w:pPr>
          </w:p>
          <w:p w:rsidR="006C2A0D" w:rsidRPr="00452663" w:rsidRDefault="006C2A0D" w:rsidP="00742BB2">
            <w:pPr>
              <w:pStyle w:val="BodyText"/>
              <w:jc w:val="center"/>
              <w:rPr>
                <w:sz w:val="22"/>
                <w:szCs w:val="22"/>
                <w:lang w:val="id-ID"/>
              </w:rPr>
            </w:pPr>
          </w:p>
          <w:p w:rsidR="006C2A0D" w:rsidRPr="00452663" w:rsidRDefault="006C2A0D" w:rsidP="00742BB2">
            <w:pPr>
              <w:pStyle w:val="BodyText"/>
              <w:jc w:val="center"/>
              <w:rPr>
                <w:sz w:val="22"/>
                <w:szCs w:val="22"/>
                <w:lang w:val="id-ID"/>
              </w:rPr>
            </w:pPr>
            <w:r w:rsidRPr="00452663">
              <w:rPr>
                <w:sz w:val="22"/>
                <w:szCs w:val="22"/>
                <w:lang w:val="id-ID"/>
              </w:rPr>
              <w:t>dr. Denny Muda Perdana, Sp.Rad</w:t>
            </w:r>
          </w:p>
          <w:p w:rsidR="006C2A0D" w:rsidRPr="00687D58" w:rsidRDefault="006C2A0D" w:rsidP="00742BB2">
            <w:pPr>
              <w:pStyle w:val="BodyText"/>
              <w:jc w:val="center"/>
              <w:rPr>
                <w:sz w:val="22"/>
                <w:szCs w:val="22"/>
                <w:lang w:val="id-ID"/>
              </w:rPr>
            </w:pPr>
            <w:r w:rsidRPr="00452663">
              <w:rPr>
                <w:rFonts w:eastAsia="Batang"/>
                <w:color w:val="000000"/>
                <w:sz w:val="22"/>
                <w:szCs w:val="22"/>
                <w:lang w:val="sv-SE"/>
              </w:rPr>
              <w:t>Pembina Utama</w:t>
            </w:r>
            <w:r w:rsidRPr="00687D58">
              <w:rPr>
                <w:rFonts w:eastAsia="Batang"/>
                <w:color w:val="000000"/>
                <w:sz w:val="22"/>
                <w:szCs w:val="22"/>
                <w:lang w:val="sv-SE"/>
              </w:rPr>
              <w:t xml:space="preserve"> Muda</w:t>
            </w:r>
          </w:p>
          <w:p w:rsidR="006C2A0D" w:rsidRPr="00687D58" w:rsidRDefault="006C2A0D" w:rsidP="00742BB2">
            <w:pPr>
              <w:pStyle w:val="BodyText"/>
              <w:jc w:val="center"/>
              <w:rPr>
                <w:sz w:val="22"/>
                <w:szCs w:val="22"/>
              </w:rPr>
            </w:pPr>
            <w:r w:rsidRPr="00687D58">
              <w:rPr>
                <w:sz w:val="22"/>
                <w:szCs w:val="22"/>
                <w:lang w:val="id-ID"/>
              </w:rPr>
              <w:t>NIP. 196211211996101001</w:t>
            </w:r>
          </w:p>
        </w:tc>
      </w:tr>
      <w:tr w:rsidR="006C2A0D" w:rsidRPr="00687D58" w:rsidTr="00742BB2">
        <w:tc>
          <w:tcPr>
            <w:tcW w:w="2660" w:type="dxa"/>
            <w:shd w:val="clear" w:color="auto" w:fill="auto"/>
          </w:tcPr>
          <w:p w:rsidR="006C2A0D" w:rsidRPr="00687D58" w:rsidRDefault="006C2A0D" w:rsidP="00742BB2">
            <w:pPr>
              <w:pStyle w:val="BodyText"/>
              <w:rPr>
                <w:sz w:val="22"/>
                <w:szCs w:val="22"/>
                <w:lang w:val="id-ID"/>
              </w:rPr>
            </w:pPr>
          </w:p>
          <w:p w:rsidR="006C2A0D" w:rsidRPr="00687D58" w:rsidRDefault="006C2A0D" w:rsidP="00742BB2">
            <w:pPr>
              <w:pStyle w:val="BodyText"/>
              <w:rPr>
                <w:sz w:val="22"/>
                <w:szCs w:val="22"/>
                <w:lang w:val="id-ID"/>
              </w:rPr>
            </w:pPr>
            <w:r w:rsidRPr="00687D58">
              <w:rPr>
                <w:sz w:val="22"/>
                <w:szCs w:val="22"/>
                <w:lang w:val="id-ID"/>
              </w:rPr>
              <w:t>Pengertian</w:t>
            </w:r>
          </w:p>
        </w:tc>
        <w:tc>
          <w:tcPr>
            <w:tcW w:w="7087" w:type="dxa"/>
            <w:gridSpan w:val="3"/>
            <w:shd w:val="clear" w:color="auto" w:fill="auto"/>
          </w:tcPr>
          <w:p w:rsidR="006C2A0D" w:rsidRPr="00DC13CD" w:rsidRDefault="006C2A0D" w:rsidP="00742BB2">
            <w:pPr>
              <w:pStyle w:val="BodyText"/>
              <w:spacing w:line="360" w:lineRule="auto"/>
              <w:rPr>
                <w:sz w:val="22"/>
                <w:szCs w:val="22"/>
                <w:lang w:val="id-ID"/>
              </w:rPr>
            </w:pPr>
            <w:r>
              <w:rPr>
                <w:sz w:val="22"/>
                <w:szCs w:val="22"/>
                <w:lang w:val="id-ID"/>
              </w:rPr>
              <w:t>Kartu penunggu pasien adalah kartu yang digunakansebagai identitas oleh keluarga pasien saat menunggu pasien yang dirawat di ruang rawat inap RSUD dr. Murjani Sampit</w:t>
            </w:r>
          </w:p>
        </w:tc>
      </w:tr>
      <w:tr w:rsidR="006C2A0D" w:rsidRPr="00687D58" w:rsidTr="00742BB2">
        <w:tc>
          <w:tcPr>
            <w:tcW w:w="2660" w:type="dxa"/>
            <w:shd w:val="clear" w:color="auto" w:fill="auto"/>
          </w:tcPr>
          <w:p w:rsidR="006C2A0D" w:rsidRPr="00687D58" w:rsidRDefault="006C2A0D" w:rsidP="00742BB2">
            <w:pPr>
              <w:pStyle w:val="BodyText"/>
              <w:rPr>
                <w:sz w:val="22"/>
                <w:szCs w:val="22"/>
                <w:lang w:val="id-ID"/>
              </w:rPr>
            </w:pPr>
          </w:p>
          <w:p w:rsidR="006C2A0D" w:rsidRPr="00687D58" w:rsidRDefault="006C2A0D" w:rsidP="00742BB2">
            <w:pPr>
              <w:pStyle w:val="BodyText"/>
              <w:rPr>
                <w:sz w:val="22"/>
                <w:szCs w:val="22"/>
                <w:lang w:val="id-ID"/>
              </w:rPr>
            </w:pPr>
            <w:r w:rsidRPr="00687D58">
              <w:rPr>
                <w:sz w:val="22"/>
                <w:szCs w:val="22"/>
                <w:lang w:val="id-ID"/>
              </w:rPr>
              <w:t>Tujuan</w:t>
            </w:r>
          </w:p>
        </w:tc>
        <w:tc>
          <w:tcPr>
            <w:tcW w:w="7087" w:type="dxa"/>
            <w:gridSpan w:val="3"/>
            <w:shd w:val="clear" w:color="auto" w:fill="auto"/>
          </w:tcPr>
          <w:p w:rsidR="006C2A0D" w:rsidRPr="00687D58" w:rsidRDefault="006C2A0D" w:rsidP="00742BB2">
            <w:pPr>
              <w:pStyle w:val="BodyText"/>
              <w:spacing w:line="360" w:lineRule="auto"/>
              <w:rPr>
                <w:sz w:val="22"/>
                <w:szCs w:val="22"/>
                <w:lang w:val="id-ID"/>
              </w:rPr>
            </w:pPr>
            <w:r w:rsidRPr="00687D58">
              <w:rPr>
                <w:sz w:val="22"/>
                <w:szCs w:val="22"/>
                <w:lang w:val="sv-SE"/>
              </w:rPr>
              <w:t>Memberikan rasa aman dan nyaman bagi pasien yang akan dilakukan tindakan medis dan tidak didampingi oleh keluarga.</w:t>
            </w:r>
          </w:p>
        </w:tc>
      </w:tr>
      <w:tr w:rsidR="006C2A0D" w:rsidRPr="009A14E3" w:rsidTr="00742BB2">
        <w:trPr>
          <w:trHeight w:val="701"/>
        </w:trPr>
        <w:tc>
          <w:tcPr>
            <w:tcW w:w="2660" w:type="dxa"/>
            <w:shd w:val="clear" w:color="auto" w:fill="auto"/>
          </w:tcPr>
          <w:p w:rsidR="006C2A0D" w:rsidRPr="00687D58" w:rsidRDefault="006C2A0D" w:rsidP="00742BB2">
            <w:pPr>
              <w:pStyle w:val="BodyText"/>
              <w:rPr>
                <w:sz w:val="22"/>
                <w:szCs w:val="22"/>
                <w:lang w:val="id-ID"/>
              </w:rPr>
            </w:pPr>
            <w:r w:rsidRPr="00687D58">
              <w:rPr>
                <w:sz w:val="22"/>
                <w:szCs w:val="22"/>
                <w:lang w:val="id-ID"/>
              </w:rPr>
              <w:t>Kebijakan</w:t>
            </w:r>
          </w:p>
        </w:tc>
        <w:tc>
          <w:tcPr>
            <w:tcW w:w="7087" w:type="dxa"/>
            <w:gridSpan w:val="3"/>
            <w:shd w:val="clear" w:color="auto" w:fill="auto"/>
          </w:tcPr>
          <w:p w:rsidR="006C2A0D" w:rsidRPr="009A14E3" w:rsidRDefault="006C2A0D" w:rsidP="00742BB2">
            <w:pPr>
              <w:numPr>
                <w:ilvl w:val="0"/>
                <w:numId w:val="6"/>
              </w:numPr>
              <w:spacing w:line="360" w:lineRule="auto"/>
              <w:ind w:left="317" w:hanging="3164"/>
              <w:jc w:val="both"/>
              <w:rPr>
                <w:rFonts w:ascii="Times New Roman" w:hAnsi="Times New Roman"/>
              </w:rPr>
            </w:pPr>
            <w:r>
              <w:rPr>
                <w:rFonts w:ascii="Times New Roman" w:hAnsi="Times New Roman"/>
                <w:lang w:val="id-ID"/>
              </w:rPr>
              <w:t xml:space="preserve">1. </w:t>
            </w:r>
            <w:r>
              <w:rPr>
                <w:rFonts w:ascii="Times New Roman" w:hAnsi="Times New Roman"/>
              </w:rPr>
              <w:t xml:space="preserve">Peraturan Direktur Nomor:     /PER/DIR/RSUD-DM/I/2018  tentang </w:t>
            </w:r>
            <w:r>
              <w:rPr>
                <w:rFonts w:ascii="Times New Roman" w:hAnsi="Times New Roman"/>
                <w:lang w:val="id-ID"/>
              </w:rPr>
              <w:t xml:space="preserve">  </w:t>
            </w:r>
            <w:r>
              <w:rPr>
                <w:rFonts w:ascii="Times New Roman" w:hAnsi="Times New Roman"/>
              </w:rPr>
              <w:t>Hak dan Kewajiban Pasien RSUD dr.Murjani Sampit.</w:t>
            </w:r>
          </w:p>
          <w:p w:rsidR="006C2A0D" w:rsidRPr="00DC13CD" w:rsidRDefault="006C2A0D" w:rsidP="00742BB2">
            <w:pPr>
              <w:pStyle w:val="ListParagraph"/>
              <w:numPr>
                <w:ilvl w:val="0"/>
                <w:numId w:val="6"/>
              </w:numPr>
              <w:spacing w:line="360" w:lineRule="auto"/>
              <w:ind w:left="601" w:hanging="284"/>
              <w:jc w:val="both"/>
              <w:rPr>
                <w:rFonts w:ascii="Times New Roman" w:hAnsi="Times New Roman"/>
              </w:rPr>
            </w:pPr>
            <w:r>
              <w:rPr>
                <w:rFonts w:ascii="Times New Roman" w:hAnsi="Times New Roman"/>
              </w:rPr>
              <w:t>Peraturan Direktur Nomor:  /PER/DIR/RSUD-DM/I/2018 tentang Kebijakan Pelayanan</w:t>
            </w:r>
          </w:p>
        </w:tc>
      </w:tr>
      <w:tr w:rsidR="006C2A0D" w:rsidRPr="00687D58" w:rsidTr="00742BB2">
        <w:tc>
          <w:tcPr>
            <w:tcW w:w="2660" w:type="dxa"/>
            <w:shd w:val="clear" w:color="auto" w:fill="auto"/>
          </w:tcPr>
          <w:p w:rsidR="006C2A0D" w:rsidRPr="00687D58" w:rsidRDefault="006C2A0D" w:rsidP="00742BB2">
            <w:pPr>
              <w:pStyle w:val="BodyText"/>
              <w:rPr>
                <w:sz w:val="22"/>
                <w:szCs w:val="22"/>
                <w:lang w:val="id-ID"/>
              </w:rPr>
            </w:pPr>
            <w:r w:rsidRPr="00687D58">
              <w:rPr>
                <w:sz w:val="22"/>
                <w:szCs w:val="22"/>
                <w:lang w:val="id-ID"/>
              </w:rPr>
              <w:lastRenderedPageBreak/>
              <w:t>Prosedur</w:t>
            </w:r>
          </w:p>
        </w:tc>
        <w:tc>
          <w:tcPr>
            <w:tcW w:w="7087" w:type="dxa"/>
            <w:gridSpan w:val="3"/>
            <w:shd w:val="clear" w:color="auto" w:fill="auto"/>
          </w:tcPr>
          <w:p w:rsidR="006C2A0D" w:rsidRPr="00DC13CD" w:rsidRDefault="006C2A0D" w:rsidP="00742BB2">
            <w:pPr>
              <w:pStyle w:val="BodyText"/>
              <w:widowControl w:val="0"/>
              <w:numPr>
                <w:ilvl w:val="6"/>
                <w:numId w:val="3"/>
              </w:numPr>
              <w:autoSpaceDE w:val="0"/>
              <w:autoSpaceDN w:val="0"/>
              <w:spacing w:line="360" w:lineRule="auto"/>
              <w:ind w:left="175" w:hanging="4156"/>
              <w:rPr>
                <w:sz w:val="22"/>
                <w:szCs w:val="22"/>
              </w:rPr>
            </w:pPr>
            <w:r>
              <w:rPr>
                <w:sz w:val="22"/>
                <w:szCs w:val="22"/>
                <w:lang w:val="id-ID"/>
              </w:rPr>
              <w:t xml:space="preserve">A. Persiapan alat </w:t>
            </w:r>
          </w:p>
          <w:p w:rsidR="006C2A0D" w:rsidRPr="00123944" w:rsidRDefault="006C2A0D" w:rsidP="00742BB2">
            <w:pPr>
              <w:pStyle w:val="BodyText"/>
              <w:widowControl w:val="0"/>
              <w:numPr>
                <w:ilvl w:val="6"/>
                <w:numId w:val="3"/>
              </w:numPr>
              <w:autoSpaceDE w:val="0"/>
              <w:autoSpaceDN w:val="0"/>
              <w:spacing w:line="360" w:lineRule="auto"/>
              <w:ind w:left="175" w:hanging="4156"/>
              <w:rPr>
                <w:sz w:val="22"/>
                <w:szCs w:val="22"/>
              </w:rPr>
            </w:pPr>
            <w:r>
              <w:rPr>
                <w:sz w:val="22"/>
                <w:szCs w:val="22"/>
                <w:lang w:val="id-ID"/>
              </w:rPr>
              <w:t>1. Kartu penunggu pasien</w:t>
            </w:r>
          </w:p>
          <w:p w:rsidR="006C2A0D" w:rsidRPr="00123944" w:rsidRDefault="006C2A0D" w:rsidP="00742BB2">
            <w:pPr>
              <w:pStyle w:val="BodyText"/>
              <w:widowControl w:val="0"/>
              <w:numPr>
                <w:ilvl w:val="6"/>
                <w:numId w:val="3"/>
              </w:numPr>
              <w:autoSpaceDE w:val="0"/>
              <w:autoSpaceDN w:val="0"/>
              <w:spacing w:line="360" w:lineRule="auto"/>
              <w:ind w:left="175" w:hanging="4156"/>
              <w:rPr>
                <w:sz w:val="22"/>
                <w:szCs w:val="22"/>
              </w:rPr>
            </w:pPr>
            <w:r>
              <w:rPr>
                <w:sz w:val="22"/>
                <w:szCs w:val="22"/>
                <w:lang w:val="id-ID"/>
              </w:rPr>
              <w:t xml:space="preserve">2. Buku penggunaan kartu penunggu pasien </w:t>
            </w:r>
          </w:p>
          <w:p w:rsidR="006C2A0D" w:rsidRPr="00123944" w:rsidRDefault="006C2A0D" w:rsidP="00742BB2">
            <w:pPr>
              <w:pStyle w:val="BodyText"/>
              <w:widowControl w:val="0"/>
              <w:numPr>
                <w:ilvl w:val="6"/>
                <w:numId w:val="3"/>
              </w:numPr>
              <w:autoSpaceDE w:val="0"/>
              <w:autoSpaceDN w:val="0"/>
              <w:spacing w:line="360" w:lineRule="auto"/>
              <w:ind w:left="175" w:hanging="4156"/>
              <w:rPr>
                <w:sz w:val="22"/>
                <w:szCs w:val="22"/>
              </w:rPr>
            </w:pPr>
            <w:r>
              <w:rPr>
                <w:sz w:val="22"/>
                <w:szCs w:val="22"/>
                <w:lang w:val="id-ID"/>
              </w:rPr>
              <w:t>3. Tata tertib RSUD dr. Murjani Sampit</w:t>
            </w:r>
          </w:p>
          <w:p w:rsidR="006C2A0D" w:rsidRPr="00123944" w:rsidRDefault="006C2A0D" w:rsidP="00742BB2">
            <w:pPr>
              <w:pStyle w:val="BodyText"/>
              <w:widowControl w:val="0"/>
              <w:numPr>
                <w:ilvl w:val="6"/>
                <w:numId w:val="3"/>
              </w:numPr>
              <w:autoSpaceDE w:val="0"/>
              <w:autoSpaceDN w:val="0"/>
              <w:spacing w:line="360" w:lineRule="auto"/>
              <w:ind w:left="175" w:hanging="4156"/>
              <w:rPr>
                <w:sz w:val="22"/>
                <w:szCs w:val="22"/>
              </w:rPr>
            </w:pPr>
            <w:r>
              <w:rPr>
                <w:sz w:val="22"/>
                <w:szCs w:val="22"/>
                <w:lang w:val="id-ID"/>
              </w:rPr>
              <w:t>4. Daftar nama-nama pasien yang dirawat</w:t>
            </w:r>
          </w:p>
          <w:p w:rsidR="006C2A0D" w:rsidRPr="00123944" w:rsidRDefault="006C2A0D" w:rsidP="00742BB2">
            <w:pPr>
              <w:pStyle w:val="BodyText"/>
              <w:widowControl w:val="0"/>
              <w:numPr>
                <w:ilvl w:val="6"/>
                <w:numId w:val="3"/>
              </w:numPr>
              <w:autoSpaceDE w:val="0"/>
              <w:autoSpaceDN w:val="0"/>
              <w:spacing w:line="360" w:lineRule="auto"/>
              <w:ind w:left="175" w:hanging="4156"/>
              <w:rPr>
                <w:sz w:val="22"/>
                <w:szCs w:val="22"/>
              </w:rPr>
            </w:pPr>
            <w:r>
              <w:rPr>
                <w:sz w:val="22"/>
                <w:szCs w:val="22"/>
                <w:lang w:val="id-ID"/>
              </w:rPr>
              <w:t xml:space="preserve">B. Pelaksanaan </w:t>
            </w:r>
          </w:p>
          <w:p w:rsidR="006C2A0D" w:rsidRPr="00123944" w:rsidRDefault="006C2A0D" w:rsidP="00742BB2">
            <w:pPr>
              <w:pStyle w:val="BodyText"/>
              <w:widowControl w:val="0"/>
              <w:numPr>
                <w:ilvl w:val="6"/>
                <w:numId w:val="3"/>
              </w:numPr>
              <w:autoSpaceDE w:val="0"/>
              <w:autoSpaceDN w:val="0"/>
              <w:spacing w:line="360" w:lineRule="auto"/>
              <w:ind w:left="34" w:hanging="4015"/>
              <w:rPr>
                <w:sz w:val="22"/>
                <w:szCs w:val="22"/>
              </w:rPr>
            </w:pPr>
            <w:r>
              <w:rPr>
                <w:sz w:val="22"/>
                <w:szCs w:val="22"/>
                <w:lang w:val="id-ID"/>
              </w:rPr>
              <w:t>1. Pasien masuk Ruangan Rawat Inap</w:t>
            </w:r>
          </w:p>
          <w:p w:rsidR="006C2A0D" w:rsidRPr="00687D58" w:rsidRDefault="006C2A0D" w:rsidP="00742BB2">
            <w:pPr>
              <w:pStyle w:val="BodyText"/>
              <w:widowControl w:val="0"/>
              <w:autoSpaceDE w:val="0"/>
              <w:autoSpaceDN w:val="0"/>
              <w:spacing w:line="360" w:lineRule="auto"/>
              <w:ind w:left="-3981"/>
              <w:rPr>
                <w:sz w:val="22"/>
                <w:szCs w:val="22"/>
              </w:rPr>
            </w:pPr>
          </w:p>
          <w:p w:rsidR="006C2A0D" w:rsidRPr="00123944" w:rsidRDefault="006C2A0D" w:rsidP="00742BB2">
            <w:pPr>
              <w:pStyle w:val="BodyText"/>
              <w:widowControl w:val="0"/>
              <w:numPr>
                <w:ilvl w:val="0"/>
                <w:numId w:val="3"/>
              </w:numPr>
              <w:autoSpaceDE w:val="0"/>
              <w:autoSpaceDN w:val="0"/>
              <w:spacing w:line="360" w:lineRule="auto"/>
              <w:ind w:left="317" w:hanging="317"/>
              <w:rPr>
                <w:sz w:val="22"/>
                <w:szCs w:val="22"/>
              </w:rPr>
            </w:pPr>
            <w:r>
              <w:rPr>
                <w:sz w:val="22"/>
                <w:szCs w:val="22"/>
                <w:lang w:val="id-ID"/>
              </w:rPr>
              <w:t>Setelah Pasien dirawat diruangan, perawat/yang bertugas memberitahukan kepada petugas keamanan supaya mendata pasien</w:t>
            </w:r>
          </w:p>
          <w:p w:rsidR="006C2A0D" w:rsidRPr="00123944" w:rsidRDefault="006C2A0D" w:rsidP="00742BB2">
            <w:pPr>
              <w:pStyle w:val="BodyText"/>
              <w:widowControl w:val="0"/>
              <w:numPr>
                <w:ilvl w:val="0"/>
                <w:numId w:val="3"/>
              </w:numPr>
              <w:autoSpaceDE w:val="0"/>
              <w:autoSpaceDN w:val="0"/>
              <w:spacing w:line="360" w:lineRule="auto"/>
              <w:ind w:left="317" w:hanging="317"/>
              <w:rPr>
                <w:sz w:val="22"/>
                <w:szCs w:val="22"/>
              </w:rPr>
            </w:pPr>
            <w:r>
              <w:rPr>
                <w:sz w:val="22"/>
                <w:szCs w:val="22"/>
                <w:lang w:val="id-ID"/>
              </w:rPr>
              <w:t>Setelah pasien didata, petugas keamanan membawa kartu penunggu pasien, buku tamu dan tata tertib RSUD d. Murjani Sampit ke ruangan pasien, bekerjasama dengan perawat/bidan yang bertugas</w:t>
            </w:r>
          </w:p>
          <w:p w:rsidR="006C2A0D" w:rsidRPr="00123944" w:rsidRDefault="006C2A0D" w:rsidP="00742BB2">
            <w:pPr>
              <w:pStyle w:val="BodyText"/>
              <w:widowControl w:val="0"/>
              <w:numPr>
                <w:ilvl w:val="0"/>
                <w:numId w:val="3"/>
              </w:numPr>
              <w:autoSpaceDE w:val="0"/>
              <w:autoSpaceDN w:val="0"/>
              <w:spacing w:line="360" w:lineRule="auto"/>
              <w:ind w:left="317" w:hanging="317"/>
              <w:rPr>
                <w:sz w:val="22"/>
                <w:szCs w:val="22"/>
              </w:rPr>
            </w:pPr>
            <w:r>
              <w:rPr>
                <w:sz w:val="22"/>
                <w:szCs w:val="22"/>
                <w:lang w:val="id-ID"/>
              </w:rPr>
              <w:t>Petugas keamanan menjelaskan kepada keluarga / penunggu pasien mengenai tata tertib penggunaan kartu penunggu pasien {yang tercantum dikartu penunggu}</w:t>
            </w:r>
          </w:p>
          <w:p w:rsidR="006C2A0D" w:rsidRPr="00123944" w:rsidRDefault="006C2A0D" w:rsidP="00742BB2">
            <w:pPr>
              <w:pStyle w:val="BodyText"/>
              <w:widowControl w:val="0"/>
              <w:numPr>
                <w:ilvl w:val="0"/>
                <w:numId w:val="3"/>
              </w:numPr>
              <w:autoSpaceDE w:val="0"/>
              <w:autoSpaceDN w:val="0"/>
              <w:spacing w:line="360" w:lineRule="auto"/>
              <w:ind w:left="317" w:hanging="317"/>
              <w:rPr>
                <w:sz w:val="22"/>
                <w:szCs w:val="22"/>
              </w:rPr>
            </w:pPr>
            <w:r>
              <w:rPr>
                <w:sz w:val="22"/>
                <w:szCs w:val="22"/>
                <w:lang w:val="id-ID"/>
              </w:rPr>
              <w:t>Bila penunggu pasien telah mengerti dan setuju mengenai tata tertib RSUD dr. Murjani Sampit, penunggu pasien menandatangani buku pemakaian kartu penunggu pasien sebagai bukti bahwa telah merngerti dan bersedia mematuhi tatatertib tentang penunggu pasien</w:t>
            </w:r>
          </w:p>
          <w:p w:rsidR="006C2A0D" w:rsidRPr="00BF00BD" w:rsidRDefault="006C2A0D" w:rsidP="00742BB2">
            <w:pPr>
              <w:pStyle w:val="BodyText"/>
              <w:widowControl w:val="0"/>
              <w:numPr>
                <w:ilvl w:val="0"/>
                <w:numId w:val="3"/>
              </w:numPr>
              <w:autoSpaceDE w:val="0"/>
              <w:autoSpaceDN w:val="0"/>
              <w:spacing w:line="360" w:lineRule="auto"/>
              <w:ind w:left="317" w:hanging="317"/>
              <w:rPr>
                <w:sz w:val="22"/>
                <w:szCs w:val="22"/>
              </w:rPr>
            </w:pPr>
            <w:r>
              <w:rPr>
                <w:sz w:val="22"/>
                <w:szCs w:val="22"/>
                <w:lang w:val="id-ID"/>
              </w:rPr>
              <w:t>Petugas keamanan memberikan kartu penunggu pasien, dan meminta kartu identitas penunggu pasien untuk disimpan selama menunggu pasien</w:t>
            </w:r>
          </w:p>
          <w:p w:rsidR="006C2A0D" w:rsidRPr="00BF00BD" w:rsidRDefault="006C2A0D" w:rsidP="00742BB2">
            <w:pPr>
              <w:pStyle w:val="BodyText"/>
              <w:widowControl w:val="0"/>
              <w:numPr>
                <w:ilvl w:val="0"/>
                <w:numId w:val="3"/>
              </w:numPr>
              <w:autoSpaceDE w:val="0"/>
              <w:autoSpaceDN w:val="0"/>
              <w:spacing w:line="360" w:lineRule="auto"/>
              <w:ind w:left="317" w:hanging="317"/>
              <w:rPr>
                <w:sz w:val="22"/>
                <w:szCs w:val="22"/>
              </w:rPr>
            </w:pPr>
            <w:r>
              <w:rPr>
                <w:sz w:val="22"/>
                <w:szCs w:val="22"/>
                <w:lang w:val="id-ID"/>
              </w:rPr>
              <w:t>Petugas keamanan dan penunggu pasien menanadatangani buku serahterima kartu penunggu pasien.</w:t>
            </w:r>
          </w:p>
          <w:p w:rsidR="006C2A0D" w:rsidRPr="00687D58" w:rsidRDefault="006C2A0D" w:rsidP="00742BB2">
            <w:pPr>
              <w:pStyle w:val="BodyText"/>
              <w:widowControl w:val="0"/>
              <w:autoSpaceDE w:val="0"/>
              <w:autoSpaceDN w:val="0"/>
              <w:spacing w:line="360" w:lineRule="auto"/>
              <w:ind w:left="317"/>
              <w:rPr>
                <w:sz w:val="22"/>
                <w:szCs w:val="22"/>
                <w:lang w:val="id-ID"/>
              </w:rPr>
            </w:pPr>
          </w:p>
        </w:tc>
      </w:tr>
      <w:tr w:rsidR="006C2A0D" w:rsidRPr="00687D58" w:rsidTr="00742BB2">
        <w:tc>
          <w:tcPr>
            <w:tcW w:w="2660" w:type="dxa"/>
            <w:shd w:val="clear" w:color="auto" w:fill="auto"/>
          </w:tcPr>
          <w:p w:rsidR="006C2A0D" w:rsidRPr="00687D58" w:rsidRDefault="006C2A0D" w:rsidP="00742BB2">
            <w:pPr>
              <w:pStyle w:val="BodyText"/>
              <w:rPr>
                <w:sz w:val="22"/>
                <w:szCs w:val="22"/>
                <w:lang w:val="id-ID"/>
              </w:rPr>
            </w:pPr>
            <w:r>
              <w:rPr>
                <w:sz w:val="22"/>
                <w:szCs w:val="22"/>
                <w:lang w:val="id-ID"/>
              </w:rPr>
              <w:t>Unit terkait</w:t>
            </w:r>
          </w:p>
        </w:tc>
        <w:tc>
          <w:tcPr>
            <w:tcW w:w="7087" w:type="dxa"/>
            <w:gridSpan w:val="3"/>
            <w:shd w:val="clear" w:color="auto" w:fill="auto"/>
          </w:tcPr>
          <w:p w:rsidR="006C2A0D" w:rsidRPr="00687D58" w:rsidRDefault="006C2A0D" w:rsidP="00742BB2">
            <w:pPr>
              <w:pStyle w:val="BodyText"/>
              <w:rPr>
                <w:sz w:val="22"/>
                <w:szCs w:val="22"/>
                <w:lang w:val="id-ID"/>
              </w:rPr>
            </w:pPr>
            <w:r>
              <w:rPr>
                <w:sz w:val="22"/>
                <w:szCs w:val="22"/>
              </w:rPr>
              <w:t>Instalasi</w:t>
            </w:r>
            <w:r w:rsidRPr="00687D58">
              <w:rPr>
                <w:sz w:val="22"/>
                <w:szCs w:val="22"/>
                <w:lang w:val="id-ID"/>
              </w:rPr>
              <w:t xml:space="preserve"> Rawat Inap</w:t>
            </w:r>
            <w:r>
              <w:rPr>
                <w:sz w:val="22"/>
                <w:szCs w:val="22"/>
                <w:lang w:val="id-ID"/>
              </w:rPr>
              <w:t>, Satuan Keamanan</w:t>
            </w:r>
          </w:p>
        </w:tc>
      </w:tr>
    </w:tbl>
    <w:p w:rsidR="00DC13CD" w:rsidRPr="006C2A0D" w:rsidRDefault="00DC13CD" w:rsidP="006C2A0D">
      <w:pPr>
        <w:jc w:val="center"/>
        <w:rPr>
          <w:rFonts w:ascii="Times New Roman" w:hAnsi="Times New Roman"/>
          <w:lang w:val="id-ID"/>
        </w:rPr>
      </w:pPr>
    </w:p>
    <w:sectPr w:rsidR="00DC13CD" w:rsidRPr="006C2A0D" w:rsidSect="00EE28AB">
      <w:pgSz w:w="12191" w:h="18711"/>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C06693"/>
    <w:multiLevelType w:val="hybridMultilevel"/>
    <w:tmpl w:val="F6A830C2"/>
    <w:lvl w:ilvl="0" w:tplc="0409000F">
      <w:start w:val="1"/>
      <w:numFmt w:val="decimal"/>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1">
    <w:nsid w:val="22A53DBA"/>
    <w:multiLevelType w:val="hybridMultilevel"/>
    <w:tmpl w:val="77BE4F30"/>
    <w:lvl w:ilvl="0" w:tplc="0409000F">
      <w:start w:val="1"/>
      <w:numFmt w:val="decimal"/>
      <w:lvlText w:val="%1."/>
      <w:lvlJc w:val="left"/>
      <w:pPr>
        <w:ind w:left="5760" w:hanging="360"/>
      </w:pPr>
    </w:lvl>
    <w:lvl w:ilvl="1" w:tplc="04210019" w:tentative="1">
      <w:start w:val="1"/>
      <w:numFmt w:val="lowerLetter"/>
      <w:lvlText w:val="%2."/>
      <w:lvlJc w:val="left"/>
      <w:pPr>
        <w:ind w:left="6480" w:hanging="360"/>
      </w:pPr>
    </w:lvl>
    <w:lvl w:ilvl="2" w:tplc="0421001B" w:tentative="1">
      <w:start w:val="1"/>
      <w:numFmt w:val="lowerRoman"/>
      <w:lvlText w:val="%3."/>
      <w:lvlJc w:val="right"/>
      <w:pPr>
        <w:ind w:left="7200" w:hanging="180"/>
      </w:pPr>
    </w:lvl>
    <w:lvl w:ilvl="3" w:tplc="0421000F" w:tentative="1">
      <w:start w:val="1"/>
      <w:numFmt w:val="decimal"/>
      <w:lvlText w:val="%4."/>
      <w:lvlJc w:val="left"/>
      <w:pPr>
        <w:ind w:left="7920" w:hanging="360"/>
      </w:pPr>
    </w:lvl>
    <w:lvl w:ilvl="4" w:tplc="04210019" w:tentative="1">
      <w:start w:val="1"/>
      <w:numFmt w:val="lowerLetter"/>
      <w:lvlText w:val="%5."/>
      <w:lvlJc w:val="left"/>
      <w:pPr>
        <w:ind w:left="8640" w:hanging="360"/>
      </w:pPr>
    </w:lvl>
    <w:lvl w:ilvl="5" w:tplc="0421001B" w:tentative="1">
      <w:start w:val="1"/>
      <w:numFmt w:val="lowerRoman"/>
      <w:lvlText w:val="%6."/>
      <w:lvlJc w:val="right"/>
      <w:pPr>
        <w:ind w:left="9360" w:hanging="180"/>
      </w:pPr>
    </w:lvl>
    <w:lvl w:ilvl="6" w:tplc="0421000F" w:tentative="1">
      <w:start w:val="1"/>
      <w:numFmt w:val="decimal"/>
      <w:lvlText w:val="%7."/>
      <w:lvlJc w:val="left"/>
      <w:pPr>
        <w:ind w:left="10080" w:hanging="360"/>
      </w:pPr>
    </w:lvl>
    <w:lvl w:ilvl="7" w:tplc="04210019" w:tentative="1">
      <w:start w:val="1"/>
      <w:numFmt w:val="lowerLetter"/>
      <w:lvlText w:val="%8."/>
      <w:lvlJc w:val="left"/>
      <w:pPr>
        <w:ind w:left="10800" w:hanging="360"/>
      </w:pPr>
    </w:lvl>
    <w:lvl w:ilvl="8" w:tplc="0421001B" w:tentative="1">
      <w:start w:val="1"/>
      <w:numFmt w:val="lowerRoman"/>
      <w:lvlText w:val="%9."/>
      <w:lvlJc w:val="right"/>
      <w:pPr>
        <w:ind w:left="11520" w:hanging="180"/>
      </w:pPr>
    </w:lvl>
  </w:abstractNum>
  <w:abstractNum w:abstractNumId="2">
    <w:nsid w:val="251C6F6B"/>
    <w:multiLevelType w:val="hybridMultilevel"/>
    <w:tmpl w:val="2474C7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3F2241E1"/>
    <w:multiLevelType w:val="hybridMultilevel"/>
    <w:tmpl w:val="70782D88"/>
    <w:lvl w:ilvl="0" w:tplc="07B27F26">
      <w:start w:val="1"/>
      <w:numFmt w:val="lowerLetter"/>
      <w:lvlText w:val="%1."/>
      <w:lvlJc w:val="left"/>
      <w:pPr>
        <w:ind w:left="930" w:hanging="360"/>
      </w:pPr>
      <w:rPr>
        <w:rFonts w:asciiTheme="minorHAnsi" w:hAnsiTheme="minorHAnsi" w:cstheme="minorHAnsi" w:hint="default"/>
        <w:i/>
      </w:rPr>
    </w:lvl>
    <w:lvl w:ilvl="1" w:tplc="04210019" w:tentative="1">
      <w:start w:val="1"/>
      <w:numFmt w:val="lowerLetter"/>
      <w:lvlText w:val="%2."/>
      <w:lvlJc w:val="left"/>
      <w:pPr>
        <w:ind w:left="1650" w:hanging="360"/>
      </w:pPr>
    </w:lvl>
    <w:lvl w:ilvl="2" w:tplc="0421001B" w:tentative="1">
      <w:start w:val="1"/>
      <w:numFmt w:val="lowerRoman"/>
      <w:lvlText w:val="%3."/>
      <w:lvlJc w:val="right"/>
      <w:pPr>
        <w:ind w:left="2370" w:hanging="180"/>
      </w:pPr>
    </w:lvl>
    <w:lvl w:ilvl="3" w:tplc="0421000F" w:tentative="1">
      <w:start w:val="1"/>
      <w:numFmt w:val="decimal"/>
      <w:lvlText w:val="%4."/>
      <w:lvlJc w:val="left"/>
      <w:pPr>
        <w:ind w:left="3090" w:hanging="360"/>
      </w:pPr>
    </w:lvl>
    <w:lvl w:ilvl="4" w:tplc="04210019" w:tentative="1">
      <w:start w:val="1"/>
      <w:numFmt w:val="lowerLetter"/>
      <w:lvlText w:val="%5."/>
      <w:lvlJc w:val="left"/>
      <w:pPr>
        <w:ind w:left="3810" w:hanging="360"/>
      </w:pPr>
    </w:lvl>
    <w:lvl w:ilvl="5" w:tplc="0421001B" w:tentative="1">
      <w:start w:val="1"/>
      <w:numFmt w:val="lowerRoman"/>
      <w:lvlText w:val="%6."/>
      <w:lvlJc w:val="right"/>
      <w:pPr>
        <w:ind w:left="4530" w:hanging="180"/>
      </w:pPr>
    </w:lvl>
    <w:lvl w:ilvl="6" w:tplc="0421000F" w:tentative="1">
      <w:start w:val="1"/>
      <w:numFmt w:val="decimal"/>
      <w:lvlText w:val="%7."/>
      <w:lvlJc w:val="left"/>
      <w:pPr>
        <w:ind w:left="5250" w:hanging="360"/>
      </w:pPr>
    </w:lvl>
    <w:lvl w:ilvl="7" w:tplc="04210019" w:tentative="1">
      <w:start w:val="1"/>
      <w:numFmt w:val="lowerLetter"/>
      <w:lvlText w:val="%8."/>
      <w:lvlJc w:val="left"/>
      <w:pPr>
        <w:ind w:left="5970" w:hanging="360"/>
      </w:pPr>
    </w:lvl>
    <w:lvl w:ilvl="8" w:tplc="0421001B" w:tentative="1">
      <w:start w:val="1"/>
      <w:numFmt w:val="lowerRoman"/>
      <w:lvlText w:val="%9."/>
      <w:lvlJc w:val="right"/>
      <w:pPr>
        <w:ind w:left="6690" w:hanging="180"/>
      </w:pPr>
    </w:lvl>
  </w:abstractNum>
  <w:abstractNum w:abstractNumId="4">
    <w:nsid w:val="51A30DC6"/>
    <w:multiLevelType w:val="hybridMultilevel"/>
    <w:tmpl w:val="2DD6DF1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1721A"/>
    <w:rsid w:val="00034D39"/>
    <w:rsid w:val="0008294D"/>
    <w:rsid w:val="00107AD0"/>
    <w:rsid w:val="00123944"/>
    <w:rsid w:val="001B7B82"/>
    <w:rsid w:val="0031113E"/>
    <w:rsid w:val="00333A06"/>
    <w:rsid w:val="00452663"/>
    <w:rsid w:val="004A3A79"/>
    <w:rsid w:val="004C7CB1"/>
    <w:rsid w:val="00687D58"/>
    <w:rsid w:val="006C2A0D"/>
    <w:rsid w:val="007A6DC7"/>
    <w:rsid w:val="00857418"/>
    <w:rsid w:val="008D1032"/>
    <w:rsid w:val="00986E5E"/>
    <w:rsid w:val="009A14E3"/>
    <w:rsid w:val="009B6C6C"/>
    <w:rsid w:val="009D4A2C"/>
    <w:rsid w:val="00A678D1"/>
    <w:rsid w:val="00B1721A"/>
    <w:rsid w:val="00BF00BD"/>
    <w:rsid w:val="00C34A7E"/>
    <w:rsid w:val="00C5463D"/>
    <w:rsid w:val="00CC2EF0"/>
    <w:rsid w:val="00D64C7E"/>
    <w:rsid w:val="00DA7175"/>
    <w:rsid w:val="00DC13CD"/>
    <w:rsid w:val="00DC2F69"/>
    <w:rsid w:val="00EA2518"/>
    <w:rsid w:val="00EE28AB"/>
    <w:rsid w:val="00F83700"/>
    <w:rsid w:val="00FC445D"/>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21A"/>
    <w:pPr>
      <w:spacing w:after="0" w:line="240"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B1721A"/>
    <w:rPr>
      <w:color w:val="0000FF"/>
      <w:u w:val="single"/>
    </w:rPr>
  </w:style>
  <w:style w:type="paragraph" w:styleId="BodyText">
    <w:name w:val="Body Text"/>
    <w:basedOn w:val="Normal"/>
    <w:link w:val="BodyTextChar"/>
    <w:rsid w:val="00B1721A"/>
    <w:pPr>
      <w:jc w:val="both"/>
    </w:pPr>
    <w:rPr>
      <w:rFonts w:ascii="Times New Roman" w:eastAsia="Times New Roman" w:hAnsi="Times New Roman"/>
      <w:sz w:val="24"/>
      <w:szCs w:val="20"/>
    </w:rPr>
  </w:style>
  <w:style w:type="character" w:customStyle="1" w:styleId="BodyTextChar">
    <w:name w:val="Body Text Char"/>
    <w:basedOn w:val="DefaultParagraphFont"/>
    <w:link w:val="BodyText"/>
    <w:rsid w:val="00B1721A"/>
    <w:rPr>
      <w:rFonts w:ascii="Times New Roman" w:eastAsia="Times New Roman" w:hAnsi="Times New Roman" w:cs="Times New Roman"/>
      <w:sz w:val="24"/>
      <w:szCs w:val="20"/>
      <w:lang w:val="en-US"/>
    </w:rPr>
  </w:style>
  <w:style w:type="character" w:styleId="Emphasis">
    <w:name w:val="Emphasis"/>
    <w:basedOn w:val="DefaultParagraphFont"/>
    <w:uiPriority w:val="20"/>
    <w:qFormat/>
    <w:rsid w:val="00B1721A"/>
    <w:rPr>
      <w:i/>
      <w:iCs/>
    </w:rPr>
  </w:style>
  <w:style w:type="paragraph" w:styleId="ListParagraph">
    <w:name w:val="List Paragraph"/>
    <w:basedOn w:val="Normal"/>
    <w:uiPriority w:val="34"/>
    <w:qFormat/>
    <w:rsid w:val="00DC13CD"/>
    <w:pPr>
      <w:ind w:left="720"/>
      <w:contextualSpacing/>
    </w:pPr>
  </w:style>
</w:styles>
</file>

<file path=word/webSettings.xml><?xml version="1.0" encoding="utf-8"?>
<w:webSettings xmlns:r="http://schemas.openxmlformats.org/officeDocument/2006/relationships" xmlns:w="http://schemas.openxmlformats.org/wordprocessingml/2006/main">
  <w:divs>
    <w:div w:id="143775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sdmsampit@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sdmsampit@yahoo.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3</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 7</cp:lastModifiedBy>
  <cp:revision>20</cp:revision>
  <cp:lastPrinted>2018-09-25T04:44:00Z</cp:lastPrinted>
  <dcterms:created xsi:type="dcterms:W3CDTF">2017-12-21T07:16:00Z</dcterms:created>
  <dcterms:modified xsi:type="dcterms:W3CDTF">2018-09-25T05:09:00Z</dcterms:modified>
</cp:coreProperties>
</file>