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621"/>
        <w:tblW w:w="10018" w:type="dxa"/>
        <w:tblLook w:val="04A0"/>
      </w:tblPr>
      <w:tblGrid>
        <w:gridCol w:w="2652"/>
        <w:gridCol w:w="2514"/>
        <w:gridCol w:w="2509"/>
        <w:gridCol w:w="2343"/>
      </w:tblGrid>
      <w:tr w:rsidR="00B14B2B" w:rsidRPr="00124094" w:rsidTr="007A04C6">
        <w:trPr>
          <w:trHeight w:val="326"/>
        </w:trPr>
        <w:tc>
          <w:tcPr>
            <w:tcW w:w="2660" w:type="dxa"/>
            <w:vMerge w:val="restart"/>
          </w:tcPr>
          <w:p w:rsidR="00B14B2B" w:rsidRPr="00124094" w:rsidRDefault="00190BF8" w:rsidP="007A04C6">
            <w:pPr>
              <w:ind w:left="-142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124094">
              <w:rPr>
                <w:rFonts w:ascii="Bookman Old Style" w:hAnsi="Bookman Old Style" w:cs="Times New Roman"/>
                <w:noProof/>
                <w:color w:val="000000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402590</wp:posOffset>
                  </wp:positionH>
                  <wp:positionV relativeFrom="paragraph">
                    <wp:posOffset>147320</wp:posOffset>
                  </wp:positionV>
                  <wp:extent cx="756000" cy="1009650"/>
                  <wp:effectExtent l="19050" t="0" r="600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124094" w:rsidRDefault="00B14B2B" w:rsidP="007A04C6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124094" w:rsidRDefault="00B14B2B" w:rsidP="007A04C6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124094" w:rsidRDefault="00B14B2B" w:rsidP="007A04C6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124094" w:rsidRDefault="00B14B2B" w:rsidP="007A04C6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124094" w:rsidRDefault="00B14B2B" w:rsidP="007A04C6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1C1F9B" w:rsidRPr="00124094" w:rsidRDefault="001C1F9B" w:rsidP="007A04C6">
            <w:pPr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124094" w:rsidRDefault="00124094" w:rsidP="007A04C6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190BF8" w:rsidRPr="00124094" w:rsidRDefault="00690A36" w:rsidP="007A04C6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124094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 </w:t>
            </w:r>
          </w:p>
          <w:p w:rsidR="00B14B2B" w:rsidRPr="00124094" w:rsidRDefault="00690A36" w:rsidP="007A04C6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124094">
              <w:rPr>
                <w:rFonts w:ascii="Bookman Old Style" w:hAnsi="Bookman Old Style" w:cs="Times New Roman"/>
                <w:color w:val="000000"/>
                <w:lang w:val="id-ID" w:eastAsia="id-ID"/>
              </w:rPr>
              <w:t>d</w:t>
            </w:r>
            <w:r w:rsidR="001A4908" w:rsidRPr="00124094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r. </w:t>
            </w:r>
            <w:r w:rsidR="00106A82" w:rsidRPr="00124094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</w:tc>
        <w:tc>
          <w:tcPr>
            <w:tcW w:w="7358" w:type="dxa"/>
            <w:gridSpan w:val="3"/>
            <w:vAlign w:val="center"/>
          </w:tcPr>
          <w:p w:rsidR="004560B4" w:rsidRPr="00124094" w:rsidRDefault="004560B4" w:rsidP="007A04C6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:rsidR="00B14B2B" w:rsidRPr="007A04C6" w:rsidRDefault="00CF003B" w:rsidP="007A04C6">
            <w:pPr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7A04C6">
              <w:rPr>
                <w:rFonts w:ascii="Bookman Old Style" w:hAnsi="Bookman Old Style"/>
                <w:b/>
                <w:lang w:val="id-ID"/>
              </w:rPr>
              <w:t>PENGAMANAN</w:t>
            </w:r>
            <w:r w:rsidR="00FA60AA" w:rsidRPr="007A04C6">
              <w:rPr>
                <w:rFonts w:ascii="Bookman Old Style" w:hAnsi="Bookman Old Style"/>
                <w:b/>
                <w:lang w:val="id-ID"/>
              </w:rPr>
              <w:t xml:space="preserve"> PASIEN KHUSUS </w:t>
            </w:r>
          </w:p>
          <w:p w:rsidR="00FA60AA" w:rsidRPr="00124094" w:rsidRDefault="00FA60AA" w:rsidP="007A04C6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</w:tc>
      </w:tr>
      <w:tr w:rsidR="00B14B2B" w:rsidRPr="00124094" w:rsidTr="007A04C6">
        <w:trPr>
          <w:trHeight w:val="1903"/>
        </w:trPr>
        <w:tc>
          <w:tcPr>
            <w:tcW w:w="2660" w:type="dxa"/>
            <w:vMerge/>
          </w:tcPr>
          <w:p w:rsidR="00B14B2B" w:rsidRPr="00124094" w:rsidRDefault="00B14B2B" w:rsidP="007A04C6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488" w:type="dxa"/>
          </w:tcPr>
          <w:p w:rsidR="00A16608" w:rsidRPr="00124094" w:rsidRDefault="00A16608" w:rsidP="007A04C6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124094" w:rsidRDefault="00B14B2B" w:rsidP="007A04C6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124094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124094" w:rsidRDefault="00B14B2B" w:rsidP="007A04C6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A7CE3" w:rsidRDefault="000A7CE3" w:rsidP="007A04C6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14/SPO/SAT/RSUD-DM/II/2018</w:t>
            </w:r>
          </w:p>
        </w:tc>
        <w:tc>
          <w:tcPr>
            <w:tcW w:w="2520" w:type="dxa"/>
          </w:tcPr>
          <w:p w:rsidR="00A16608" w:rsidRPr="00124094" w:rsidRDefault="00A16608" w:rsidP="007A04C6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124094" w:rsidRDefault="00B14B2B" w:rsidP="007A04C6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124094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124094" w:rsidRDefault="00B14B2B" w:rsidP="007A04C6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124094" w:rsidRDefault="00B14B2B" w:rsidP="007A04C6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350" w:type="dxa"/>
          </w:tcPr>
          <w:p w:rsidR="00A16608" w:rsidRPr="00124094" w:rsidRDefault="00A16608" w:rsidP="007A04C6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124094" w:rsidRDefault="00B14B2B" w:rsidP="007A04C6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124094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124094" w:rsidRDefault="00B14B2B" w:rsidP="007A04C6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124094" w:rsidRDefault="00B14B2B" w:rsidP="007A04C6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 w:rsidRPr="00124094">
              <w:rPr>
                <w:rFonts w:ascii="Bookman Old Style" w:hAnsi="Bookman Old Style" w:cs="Times New Roman"/>
                <w:color w:val="000000"/>
                <w:lang w:eastAsia="id-ID"/>
              </w:rPr>
              <w:t>1/</w:t>
            </w:r>
            <w:r w:rsidR="00CD46C8" w:rsidRPr="00124094">
              <w:rPr>
                <w:rFonts w:ascii="Bookman Old Style" w:hAnsi="Bookman Old Style" w:cs="Times New Roman"/>
                <w:color w:val="000000"/>
                <w:lang w:val="id-ID" w:eastAsia="id-ID"/>
              </w:rPr>
              <w:t>4</w:t>
            </w:r>
          </w:p>
        </w:tc>
      </w:tr>
      <w:tr w:rsidR="00574304" w:rsidRPr="00124094" w:rsidTr="007A04C6">
        <w:trPr>
          <w:trHeight w:val="1321"/>
        </w:trPr>
        <w:tc>
          <w:tcPr>
            <w:tcW w:w="2660" w:type="dxa"/>
            <w:vAlign w:val="center"/>
          </w:tcPr>
          <w:p w:rsidR="00574304" w:rsidRPr="00124094" w:rsidRDefault="00574304" w:rsidP="007A04C6">
            <w:pPr>
              <w:ind w:left="-142" w:right="-250" w:hanging="142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124094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 PROSEDUR OPERASIONAL</w:t>
            </w:r>
          </w:p>
          <w:p w:rsidR="00574304" w:rsidRPr="00124094" w:rsidRDefault="00574304" w:rsidP="007A04C6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488" w:type="dxa"/>
          </w:tcPr>
          <w:p w:rsidR="00574304" w:rsidRPr="00124094" w:rsidRDefault="00574304" w:rsidP="007A04C6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124094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124094" w:rsidRDefault="00574304" w:rsidP="007A04C6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124094" w:rsidRDefault="00574304" w:rsidP="007A04C6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124094" w:rsidRDefault="00A455D7" w:rsidP="007A04C6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4870" w:type="dxa"/>
            <w:gridSpan w:val="2"/>
          </w:tcPr>
          <w:p w:rsidR="00574304" w:rsidRPr="00124094" w:rsidRDefault="00574304" w:rsidP="007A04C6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124094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124094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124094" w:rsidRDefault="00106A82" w:rsidP="007A04C6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124094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Default="00574304" w:rsidP="007A04C6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124094" w:rsidRPr="00124094" w:rsidRDefault="00124094" w:rsidP="007A04C6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124094" w:rsidRDefault="00574304" w:rsidP="007A04C6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190BF8" w:rsidRPr="00124094" w:rsidRDefault="00190BF8" w:rsidP="007A04C6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7A04C6" w:rsidRDefault="00574304" w:rsidP="007A04C6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7A04C6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124094" w:rsidRDefault="00574304" w:rsidP="007A04C6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124094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124094" w:rsidTr="007A04C6">
        <w:trPr>
          <w:trHeight w:val="413"/>
        </w:trPr>
        <w:tc>
          <w:tcPr>
            <w:tcW w:w="2660" w:type="dxa"/>
          </w:tcPr>
          <w:p w:rsidR="00400D5F" w:rsidRPr="00124094" w:rsidRDefault="00BB1A7D" w:rsidP="007A04C6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124094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358" w:type="dxa"/>
            <w:gridSpan w:val="3"/>
          </w:tcPr>
          <w:p w:rsidR="00400D5F" w:rsidRPr="00124094" w:rsidRDefault="00FA60AA" w:rsidP="007A04C6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124094">
              <w:rPr>
                <w:rFonts w:ascii="Bookman Old Style" w:hAnsi="Bookman Old Style" w:cs="Times New Roman"/>
                <w:lang w:val="id-ID"/>
              </w:rPr>
              <w:t xml:space="preserve">Suatu kegiatan pengamanan khusus oleh petugas keamanan (satpam) pada pasien untuk melindungi pasien dari kekerasan fisik yang </w:t>
            </w:r>
            <w:r w:rsidR="006167AD" w:rsidRPr="00124094">
              <w:rPr>
                <w:rFonts w:ascii="Bookman Old Style" w:hAnsi="Bookman Old Style" w:cs="Times New Roman"/>
                <w:lang w:val="id-ID"/>
              </w:rPr>
              <w:t>tiba-tiba o</w:t>
            </w:r>
            <w:r w:rsidRPr="00124094">
              <w:rPr>
                <w:rFonts w:ascii="Bookman Old Style" w:hAnsi="Bookman Old Style" w:cs="Times New Roman"/>
                <w:lang w:val="id-ID"/>
              </w:rPr>
              <w:t>l</w:t>
            </w:r>
            <w:r w:rsidR="006167AD" w:rsidRPr="00124094">
              <w:rPr>
                <w:rFonts w:ascii="Bookman Old Style" w:hAnsi="Bookman Old Style" w:cs="Times New Roman"/>
              </w:rPr>
              <w:t>e</w:t>
            </w:r>
            <w:r w:rsidRPr="00124094">
              <w:rPr>
                <w:rFonts w:ascii="Bookman Old Style" w:hAnsi="Bookman Old Style" w:cs="Times New Roman"/>
                <w:lang w:val="id-ID"/>
              </w:rPr>
              <w:t>h pengunjung rumah sakit,pasien lain dan staf rumah sakit di lingkungan rumah sakit karena adanya permintaan dari pasien maupun pihak-pihak yang berkepentingan terkait pengamanan.</w:t>
            </w:r>
          </w:p>
        </w:tc>
      </w:tr>
      <w:tr w:rsidR="00400D5F" w:rsidRPr="00124094" w:rsidTr="007A04C6">
        <w:trPr>
          <w:trHeight w:val="540"/>
        </w:trPr>
        <w:tc>
          <w:tcPr>
            <w:tcW w:w="2660" w:type="dxa"/>
          </w:tcPr>
          <w:p w:rsidR="00400D5F" w:rsidRPr="00124094" w:rsidRDefault="00BB1A7D" w:rsidP="007A04C6">
            <w:pPr>
              <w:pStyle w:val="Heading2"/>
              <w:spacing w:before="120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124094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358" w:type="dxa"/>
            <w:gridSpan w:val="3"/>
          </w:tcPr>
          <w:p w:rsidR="00EC6575" w:rsidRPr="00124094" w:rsidRDefault="00FA60AA" w:rsidP="007A04C6">
            <w:pPr>
              <w:pStyle w:val="ListParagraph"/>
              <w:spacing w:line="360" w:lineRule="auto"/>
              <w:ind w:left="16"/>
              <w:jc w:val="both"/>
              <w:rPr>
                <w:rFonts w:ascii="Bookman Old Style" w:hAnsi="Bookman Old Style"/>
                <w:sz w:val="22"/>
                <w:szCs w:val="22"/>
                <w:lang w:val="id-ID"/>
              </w:rPr>
            </w:pPr>
            <w:r w:rsidRPr="00124094">
              <w:rPr>
                <w:rFonts w:ascii="Bookman Old Style" w:hAnsi="Bookman Old Style"/>
                <w:sz w:val="22"/>
                <w:szCs w:val="22"/>
                <w:lang w:val="id-ID"/>
              </w:rPr>
              <w:t>Sebagai acuan penerapan</w:t>
            </w:r>
            <w:r w:rsidR="00CF003B" w:rsidRPr="0012409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12409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langkah-langkah bagi anggota keamanan dalam melaksanakan tugas pengamanan demi kesalamatan pasien di area ruang perawatan yang tersebar di Rumah Sakit agar :</w:t>
            </w:r>
          </w:p>
          <w:p w:rsidR="00FA60AA" w:rsidRPr="00124094" w:rsidRDefault="00FA60AA" w:rsidP="007A04C6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Bookman Old Style" w:hAnsi="Bookman Old Style"/>
                <w:sz w:val="22"/>
                <w:szCs w:val="22"/>
                <w:lang w:val="de-DE"/>
              </w:rPr>
            </w:pPr>
            <w:r w:rsidRPr="00124094">
              <w:rPr>
                <w:rFonts w:ascii="Bookman Old Style" w:hAnsi="Bookman Old Style"/>
                <w:sz w:val="22"/>
                <w:szCs w:val="22"/>
                <w:lang w:val="id-ID"/>
              </w:rPr>
              <w:t>Memberikan rasa aman pada pasien yang sedang di rawat di Rumah Sakit.</w:t>
            </w:r>
          </w:p>
          <w:p w:rsidR="00FA60AA" w:rsidRPr="00124094" w:rsidRDefault="006D706E" w:rsidP="007A04C6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Bookman Old Style" w:hAnsi="Bookman Old Style"/>
                <w:sz w:val="22"/>
                <w:szCs w:val="22"/>
                <w:lang w:val="de-DE"/>
              </w:rPr>
            </w:pPr>
            <w:r w:rsidRPr="00124094">
              <w:rPr>
                <w:rFonts w:ascii="Bookman Old Style" w:hAnsi="Bookman Old Style"/>
                <w:sz w:val="22"/>
                <w:szCs w:val="22"/>
                <w:lang w:val="id-ID"/>
              </w:rPr>
              <w:t>Membant</w:t>
            </w:r>
            <w:r w:rsidR="00CF003B" w:rsidRPr="00124094">
              <w:rPr>
                <w:rFonts w:ascii="Bookman Old Style" w:hAnsi="Bookman Old Style"/>
                <w:sz w:val="22"/>
                <w:szCs w:val="22"/>
                <w:lang w:val="id-ID"/>
              </w:rPr>
              <w:t>u proses kelancaran bagi perawat</w:t>
            </w:r>
            <w:r w:rsidRPr="0012409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dan dokter dalam melakukan tindakan terhadap pasien.</w:t>
            </w:r>
          </w:p>
          <w:p w:rsidR="006D706E" w:rsidRPr="00124094" w:rsidRDefault="006D706E" w:rsidP="007A04C6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Bookman Old Style" w:hAnsi="Bookman Old Style"/>
                <w:sz w:val="22"/>
                <w:szCs w:val="22"/>
                <w:lang w:val="de-DE"/>
              </w:rPr>
            </w:pPr>
            <w:r w:rsidRPr="00124094">
              <w:rPr>
                <w:rFonts w:ascii="Bookman Old Style" w:hAnsi="Bookman Old Style"/>
                <w:sz w:val="22"/>
                <w:szCs w:val="22"/>
                <w:lang w:val="id-ID"/>
              </w:rPr>
              <w:t>Agar dapat melakukan investigasi pada setiap orang (pengunjung) yang tidak memiliki identitas dan secara cepat bereaksi terhadap pasien yang berada dalam bahaya kekerasan.</w:t>
            </w:r>
          </w:p>
          <w:p w:rsidR="006D706E" w:rsidRPr="00124094" w:rsidRDefault="006D706E" w:rsidP="007A04C6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Bookman Old Style" w:hAnsi="Bookman Old Style"/>
                <w:sz w:val="22"/>
                <w:szCs w:val="22"/>
                <w:lang w:val="de-DE"/>
              </w:rPr>
            </w:pPr>
            <w:r w:rsidRPr="00124094">
              <w:rPr>
                <w:rFonts w:ascii="Bookman Old Style" w:hAnsi="Bookman Old Style"/>
                <w:sz w:val="22"/>
                <w:szCs w:val="22"/>
                <w:lang w:val="id-ID"/>
              </w:rPr>
              <w:t>Memfasilitasi pasien / keluarganya / pengunjung Rumah Sakit, ketika membawa Satuan Pengamanan sendiri.</w:t>
            </w:r>
          </w:p>
          <w:p w:rsidR="006D706E" w:rsidRPr="00124094" w:rsidRDefault="000439B5" w:rsidP="007A04C6">
            <w:pPr>
              <w:pStyle w:val="ListParagraph"/>
              <w:numPr>
                <w:ilvl w:val="0"/>
                <w:numId w:val="28"/>
              </w:numPr>
              <w:spacing w:line="360" w:lineRule="auto"/>
              <w:jc w:val="both"/>
              <w:rPr>
                <w:rFonts w:ascii="Bookman Old Style" w:hAnsi="Bookman Old Style"/>
                <w:sz w:val="22"/>
                <w:szCs w:val="22"/>
                <w:lang w:val="de-DE"/>
              </w:rPr>
            </w:pPr>
            <w:r w:rsidRPr="0012409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Menghindari tuntutan hukum kepihak Rumah Sakit akibat kurang baiknya pelayanan yang diberikan pada pasien, keluarga / pengunjung pasien tersebut. </w:t>
            </w:r>
          </w:p>
        </w:tc>
      </w:tr>
      <w:tr w:rsidR="004849BC" w:rsidRPr="00124094" w:rsidTr="007A04C6">
        <w:trPr>
          <w:trHeight w:val="586"/>
        </w:trPr>
        <w:tc>
          <w:tcPr>
            <w:tcW w:w="2660" w:type="dxa"/>
          </w:tcPr>
          <w:p w:rsidR="004849BC" w:rsidRPr="00124094" w:rsidRDefault="00BB1A7D" w:rsidP="007A04C6">
            <w:pPr>
              <w:pStyle w:val="Heading2"/>
              <w:spacing w:before="120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124094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358" w:type="dxa"/>
            <w:gridSpan w:val="3"/>
          </w:tcPr>
          <w:p w:rsidR="00CF003B" w:rsidRPr="007A04C6" w:rsidRDefault="008413A2" w:rsidP="007A04C6">
            <w:pPr>
              <w:spacing w:line="360" w:lineRule="auto"/>
              <w:jc w:val="both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Kebijakan Direktur Nomor : 151/KBJ/DM/VI/2016 tentang Kesehatan dan Keselamatan Kerja di RSUD dr. Murjani Sampit.</w:t>
            </w:r>
          </w:p>
        </w:tc>
      </w:tr>
      <w:tr w:rsidR="00400D5F" w:rsidRPr="00124094" w:rsidTr="007A04C6">
        <w:trPr>
          <w:trHeight w:val="1915"/>
        </w:trPr>
        <w:tc>
          <w:tcPr>
            <w:tcW w:w="2660" w:type="dxa"/>
          </w:tcPr>
          <w:p w:rsidR="00400D5F" w:rsidRPr="00124094" w:rsidRDefault="00BB1A7D" w:rsidP="007A04C6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124094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358" w:type="dxa"/>
            <w:gridSpan w:val="3"/>
          </w:tcPr>
          <w:p w:rsidR="003E7735" w:rsidRPr="00124094" w:rsidRDefault="000439B5" w:rsidP="007A04C6">
            <w:pPr>
              <w:autoSpaceDE w:val="0"/>
              <w:autoSpaceDN w:val="0"/>
              <w:adjustRightInd w:val="0"/>
              <w:spacing w:line="360" w:lineRule="auto"/>
              <w:ind w:left="16"/>
              <w:jc w:val="both"/>
              <w:rPr>
                <w:rFonts w:ascii="Bookman Old Style" w:hAnsi="Bookman Old Style" w:cs="Times New Roman"/>
                <w:lang w:val="id-ID"/>
              </w:rPr>
            </w:pPr>
            <w:r w:rsidRPr="00124094">
              <w:rPr>
                <w:rFonts w:ascii="Bookman Old Style" w:hAnsi="Bookman Old Style" w:cs="Times New Roman"/>
                <w:lang w:val="id-ID"/>
              </w:rPr>
              <w:t>Pengamanan khusus untuk pejabat :</w:t>
            </w:r>
          </w:p>
          <w:p w:rsidR="00AD0C26" w:rsidRPr="00124094" w:rsidRDefault="000439B5" w:rsidP="007A04C6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sz w:val="22"/>
                <w:szCs w:val="22"/>
                <w:lang w:val="sv-SE"/>
              </w:rPr>
            </w:pPr>
            <w:r w:rsidRPr="00124094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Petugas keamanan (satpam) mendapat informasi mengenai </w:t>
            </w:r>
            <w:r w:rsidR="003D14B9" w:rsidRPr="00124094">
              <w:rPr>
                <w:rFonts w:ascii="Bookman Old Style" w:hAnsi="Bookman Old Style"/>
                <w:sz w:val="22"/>
                <w:szCs w:val="22"/>
                <w:lang w:val="id-ID"/>
              </w:rPr>
              <w:t>rencana kedatangan pejabat</w:t>
            </w:r>
            <w:r w:rsidR="003D14B9" w:rsidRPr="00124094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Pr="00124094">
              <w:rPr>
                <w:rFonts w:ascii="Bookman Old Style" w:hAnsi="Bookman Old Style"/>
                <w:sz w:val="22"/>
                <w:szCs w:val="22"/>
                <w:lang w:val="id-ID"/>
              </w:rPr>
              <w:t>/</w:t>
            </w:r>
            <w:r w:rsidR="003D14B9" w:rsidRPr="00124094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124094">
              <w:rPr>
                <w:rFonts w:ascii="Bookman Old Style" w:hAnsi="Bookman Old Style"/>
                <w:sz w:val="22"/>
                <w:szCs w:val="22"/>
                <w:lang w:val="id-ID"/>
              </w:rPr>
              <w:t>orang penting lainnya dalam keperluan untuk berobat,berkunjung kesalah satu pasien yang diinformasikan oleh instansi terkait sebelumnya.</w:t>
            </w:r>
          </w:p>
        </w:tc>
      </w:tr>
    </w:tbl>
    <w:p w:rsidR="004769A4" w:rsidRPr="00124094" w:rsidRDefault="004769A4" w:rsidP="00DB26C7">
      <w:pPr>
        <w:rPr>
          <w:rFonts w:ascii="Bookman Old Style" w:hAnsi="Bookman Old Style" w:cs="Times New Roman"/>
          <w:lang w:val="id-ID"/>
        </w:rPr>
      </w:pPr>
    </w:p>
    <w:sectPr w:rsidR="004769A4" w:rsidRPr="00124094" w:rsidSect="00AD0C26">
      <w:pgSz w:w="12240" w:h="20160" w:code="5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23819BF"/>
    <w:multiLevelType w:val="hybridMultilevel"/>
    <w:tmpl w:val="EA508D56"/>
    <w:lvl w:ilvl="0" w:tplc="0421000F">
      <w:start w:val="1"/>
      <w:numFmt w:val="decimal"/>
      <w:lvlText w:val="%1."/>
      <w:lvlJc w:val="left"/>
      <w:pPr>
        <w:ind w:left="736" w:hanging="360"/>
      </w:pPr>
    </w:lvl>
    <w:lvl w:ilvl="1" w:tplc="04210019" w:tentative="1">
      <w:start w:val="1"/>
      <w:numFmt w:val="lowerLetter"/>
      <w:lvlText w:val="%2."/>
      <w:lvlJc w:val="left"/>
      <w:pPr>
        <w:ind w:left="1456" w:hanging="360"/>
      </w:pPr>
    </w:lvl>
    <w:lvl w:ilvl="2" w:tplc="0421001B" w:tentative="1">
      <w:start w:val="1"/>
      <w:numFmt w:val="lowerRoman"/>
      <w:lvlText w:val="%3."/>
      <w:lvlJc w:val="right"/>
      <w:pPr>
        <w:ind w:left="2176" w:hanging="180"/>
      </w:pPr>
    </w:lvl>
    <w:lvl w:ilvl="3" w:tplc="0421000F" w:tentative="1">
      <w:start w:val="1"/>
      <w:numFmt w:val="decimal"/>
      <w:lvlText w:val="%4."/>
      <w:lvlJc w:val="left"/>
      <w:pPr>
        <w:ind w:left="2896" w:hanging="360"/>
      </w:pPr>
    </w:lvl>
    <w:lvl w:ilvl="4" w:tplc="04210019" w:tentative="1">
      <w:start w:val="1"/>
      <w:numFmt w:val="lowerLetter"/>
      <w:lvlText w:val="%5."/>
      <w:lvlJc w:val="left"/>
      <w:pPr>
        <w:ind w:left="3616" w:hanging="360"/>
      </w:pPr>
    </w:lvl>
    <w:lvl w:ilvl="5" w:tplc="0421001B" w:tentative="1">
      <w:start w:val="1"/>
      <w:numFmt w:val="lowerRoman"/>
      <w:lvlText w:val="%6."/>
      <w:lvlJc w:val="right"/>
      <w:pPr>
        <w:ind w:left="4336" w:hanging="180"/>
      </w:pPr>
    </w:lvl>
    <w:lvl w:ilvl="6" w:tplc="0421000F" w:tentative="1">
      <w:start w:val="1"/>
      <w:numFmt w:val="decimal"/>
      <w:lvlText w:val="%7."/>
      <w:lvlJc w:val="left"/>
      <w:pPr>
        <w:ind w:left="5056" w:hanging="360"/>
      </w:pPr>
    </w:lvl>
    <w:lvl w:ilvl="7" w:tplc="04210019" w:tentative="1">
      <w:start w:val="1"/>
      <w:numFmt w:val="lowerLetter"/>
      <w:lvlText w:val="%8."/>
      <w:lvlJc w:val="left"/>
      <w:pPr>
        <w:ind w:left="5776" w:hanging="360"/>
      </w:pPr>
    </w:lvl>
    <w:lvl w:ilvl="8" w:tplc="0421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9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ED808A1"/>
    <w:multiLevelType w:val="hybridMultilevel"/>
    <w:tmpl w:val="69CE702A"/>
    <w:lvl w:ilvl="0" w:tplc="0421000F">
      <w:start w:val="1"/>
      <w:numFmt w:val="decimal"/>
      <w:lvlText w:val="%1."/>
      <w:lvlJc w:val="left"/>
      <w:pPr>
        <w:ind w:left="736" w:hanging="360"/>
      </w:pPr>
    </w:lvl>
    <w:lvl w:ilvl="1" w:tplc="04210019" w:tentative="1">
      <w:start w:val="1"/>
      <w:numFmt w:val="lowerLetter"/>
      <w:lvlText w:val="%2."/>
      <w:lvlJc w:val="left"/>
      <w:pPr>
        <w:ind w:left="1456" w:hanging="360"/>
      </w:pPr>
    </w:lvl>
    <w:lvl w:ilvl="2" w:tplc="0421001B" w:tentative="1">
      <w:start w:val="1"/>
      <w:numFmt w:val="lowerRoman"/>
      <w:lvlText w:val="%3."/>
      <w:lvlJc w:val="right"/>
      <w:pPr>
        <w:ind w:left="2176" w:hanging="180"/>
      </w:pPr>
    </w:lvl>
    <w:lvl w:ilvl="3" w:tplc="0421000F" w:tentative="1">
      <w:start w:val="1"/>
      <w:numFmt w:val="decimal"/>
      <w:lvlText w:val="%4."/>
      <w:lvlJc w:val="left"/>
      <w:pPr>
        <w:ind w:left="2896" w:hanging="360"/>
      </w:pPr>
    </w:lvl>
    <w:lvl w:ilvl="4" w:tplc="04210019" w:tentative="1">
      <w:start w:val="1"/>
      <w:numFmt w:val="lowerLetter"/>
      <w:lvlText w:val="%5."/>
      <w:lvlJc w:val="left"/>
      <w:pPr>
        <w:ind w:left="3616" w:hanging="360"/>
      </w:pPr>
    </w:lvl>
    <w:lvl w:ilvl="5" w:tplc="0421001B" w:tentative="1">
      <w:start w:val="1"/>
      <w:numFmt w:val="lowerRoman"/>
      <w:lvlText w:val="%6."/>
      <w:lvlJc w:val="right"/>
      <w:pPr>
        <w:ind w:left="4336" w:hanging="180"/>
      </w:pPr>
    </w:lvl>
    <w:lvl w:ilvl="6" w:tplc="0421000F" w:tentative="1">
      <w:start w:val="1"/>
      <w:numFmt w:val="decimal"/>
      <w:lvlText w:val="%7."/>
      <w:lvlJc w:val="left"/>
      <w:pPr>
        <w:ind w:left="5056" w:hanging="360"/>
      </w:pPr>
    </w:lvl>
    <w:lvl w:ilvl="7" w:tplc="04210019" w:tentative="1">
      <w:start w:val="1"/>
      <w:numFmt w:val="lowerLetter"/>
      <w:lvlText w:val="%8."/>
      <w:lvlJc w:val="left"/>
      <w:pPr>
        <w:ind w:left="5776" w:hanging="360"/>
      </w:pPr>
    </w:lvl>
    <w:lvl w:ilvl="8" w:tplc="0421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14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7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9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6D6A03"/>
    <w:multiLevelType w:val="hybridMultilevel"/>
    <w:tmpl w:val="6AD6FD4C"/>
    <w:lvl w:ilvl="0" w:tplc="0421000F">
      <w:start w:val="1"/>
      <w:numFmt w:val="decimal"/>
      <w:lvlText w:val="%1."/>
      <w:lvlJc w:val="left"/>
      <w:pPr>
        <w:ind w:left="736" w:hanging="360"/>
      </w:pPr>
    </w:lvl>
    <w:lvl w:ilvl="1" w:tplc="04210019" w:tentative="1">
      <w:start w:val="1"/>
      <w:numFmt w:val="lowerLetter"/>
      <w:lvlText w:val="%2."/>
      <w:lvlJc w:val="left"/>
      <w:pPr>
        <w:ind w:left="1456" w:hanging="360"/>
      </w:pPr>
    </w:lvl>
    <w:lvl w:ilvl="2" w:tplc="0421001B" w:tentative="1">
      <w:start w:val="1"/>
      <w:numFmt w:val="lowerRoman"/>
      <w:lvlText w:val="%3."/>
      <w:lvlJc w:val="right"/>
      <w:pPr>
        <w:ind w:left="2176" w:hanging="180"/>
      </w:pPr>
    </w:lvl>
    <w:lvl w:ilvl="3" w:tplc="0421000F" w:tentative="1">
      <w:start w:val="1"/>
      <w:numFmt w:val="decimal"/>
      <w:lvlText w:val="%4."/>
      <w:lvlJc w:val="left"/>
      <w:pPr>
        <w:ind w:left="2896" w:hanging="360"/>
      </w:pPr>
    </w:lvl>
    <w:lvl w:ilvl="4" w:tplc="04210019" w:tentative="1">
      <w:start w:val="1"/>
      <w:numFmt w:val="lowerLetter"/>
      <w:lvlText w:val="%5."/>
      <w:lvlJc w:val="left"/>
      <w:pPr>
        <w:ind w:left="3616" w:hanging="360"/>
      </w:pPr>
    </w:lvl>
    <w:lvl w:ilvl="5" w:tplc="0421001B" w:tentative="1">
      <w:start w:val="1"/>
      <w:numFmt w:val="lowerRoman"/>
      <w:lvlText w:val="%6."/>
      <w:lvlJc w:val="right"/>
      <w:pPr>
        <w:ind w:left="4336" w:hanging="180"/>
      </w:pPr>
    </w:lvl>
    <w:lvl w:ilvl="6" w:tplc="0421000F" w:tentative="1">
      <w:start w:val="1"/>
      <w:numFmt w:val="decimal"/>
      <w:lvlText w:val="%7."/>
      <w:lvlJc w:val="left"/>
      <w:pPr>
        <w:ind w:left="5056" w:hanging="360"/>
      </w:pPr>
    </w:lvl>
    <w:lvl w:ilvl="7" w:tplc="04210019" w:tentative="1">
      <w:start w:val="1"/>
      <w:numFmt w:val="lowerLetter"/>
      <w:lvlText w:val="%8."/>
      <w:lvlJc w:val="left"/>
      <w:pPr>
        <w:ind w:left="5776" w:hanging="360"/>
      </w:pPr>
    </w:lvl>
    <w:lvl w:ilvl="8" w:tplc="0421001B" w:tentative="1">
      <w:start w:val="1"/>
      <w:numFmt w:val="lowerRoman"/>
      <w:lvlText w:val="%9."/>
      <w:lvlJc w:val="right"/>
      <w:pPr>
        <w:ind w:left="6496" w:hanging="180"/>
      </w:pPr>
    </w:lvl>
  </w:abstractNum>
  <w:abstractNum w:abstractNumId="27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5"/>
  </w:num>
  <w:num w:numId="3">
    <w:abstractNumId w:val="17"/>
  </w:num>
  <w:num w:numId="4">
    <w:abstractNumId w:val="7"/>
  </w:num>
  <w:num w:numId="5">
    <w:abstractNumId w:val="4"/>
  </w:num>
  <w:num w:numId="6">
    <w:abstractNumId w:val="6"/>
  </w:num>
  <w:num w:numId="7">
    <w:abstractNumId w:val="14"/>
  </w:num>
  <w:num w:numId="8">
    <w:abstractNumId w:val="22"/>
  </w:num>
  <w:num w:numId="9">
    <w:abstractNumId w:val="27"/>
  </w:num>
  <w:num w:numId="10">
    <w:abstractNumId w:val="19"/>
  </w:num>
  <w:num w:numId="11">
    <w:abstractNumId w:val="9"/>
  </w:num>
  <w:num w:numId="12">
    <w:abstractNumId w:val="11"/>
  </w:num>
  <w:num w:numId="13">
    <w:abstractNumId w:val="5"/>
  </w:num>
  <w:num w:numId="14">
    <w:abstractNumId w:val="0"/>
  </w:num>
  <w:num w:numId="15">
    <w:abstractNumId w:val="10"/>
  </w:num>
  <w:num w:numId="16">
    <w:abstractNumId w:val="18"/>
  </w:num>
  <w:num w:numId="17">
    <w:abstractNumId w:val="15"/>
  </w:num>
  <w:num w:numId="18">
    <w:abstractNumId w:val="20"/>
  </w:num>
  <w:num w:numId="19">
    <w:abstractNumId w:val="1"/>
  </w:num>
  <w:num w:numId="20">
    <w:abstractNumId w:val="24"/>
  </w:num>
  <w:num w:numId="21">
    <w:abstractNumId w:val="23"/>
  </w:num>
  <w:num w:numId="22">
    <w:abstractNumId w:val="3"/>
  </w:num>
  <w:num w:numId="23">
    <w:abstractNumId w:val="28"/>
  </w:num>
  <w:num w:numId="24">
    <w:abstractNumId w:val="2"/>
  </w:num>
  <w:num w:numId="25">
    <w:abstractNumId w:val="21"/>
  </w:num>
  <w:num w:numId="26">
    <w:abstractNumId w:val="16"/>
  </w:num>
  <w:num w:numId="27">
    <w:abstractNumId w:val="26"/>
  </w:num>
  <w:num w:numId="28">
    <w:abstractNumId w:val="13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4BCE"/>
    <w:rsid w:val="000036EB"/>
    <w:rsid w:val="0002773E"/>
    <w:rsid w:val="000439B5"/>
    <w:rsid w:val="00054B63"/>
    <w:rsid w:val="000A7CE3"/>
    <w:rsid w:val="000B054D"/>
    <w:rsid w:val="000B547E"/>
    <w:rsid w:val="000C610F"/>
    <w:rsid w:val="000F083F"/>
    <w:rsid w:val="001020F8"/>
    <w:rsid w:val="00102161"/>
    <w:rsid w:val="00106A82"/>
    <w:rsid w:val="00117F14"/>
    <w:rsid w:val="00124094"/>
    <w:rsid w:val="001402D9"/>
    <w:rsid w:val="00143907"/>
    <w:rsid w:val="00151183"/>
    <w:rsid w:val="001818BB"/>
    <w:rsid w:val="00190BF8"/>
    <w:rsid w:val="001914DA"/>
    <w:rsid w:val="001A4908"/>
    <w:rsid w:val="001C1F9B"/>
    <w:rsid w:val="001E79FE"/>
    <w:rsid w:val="00200A23"/>
    <w:rsid w:val="00242BC7"/>
    <w:rsid w:val="00253335"/>
    <w:rsid w:val="00267570"/>
    <w:rsid w:val="00271F06"/>
    <w:rsid w:val="002A3157"/>
    <w:rsid w:val="002B0377"/>
    <w:rsid w:val="002E0050"/>
    <w:rsid w:val="0031115C"/>
    <w:rsid w:val="0035008B"/>
    <w:rsid w:val="00360CED"/>
    <w:rsid w:val="003759F9"/>
    <w:rsid w:val="003A4F36"/>
    <w:rsid w:val="003D14B9"/>
    <w:rsid w:val="003E7735"/>
    <w:rsid w:val="003F55FB"/>
    <w:rsid w:val="00400D5F"/>
    <w:rsid w:val="004057EC"/>
    <w:rsid w:val="004219E5"/>
    <w:rsid w:val="00436F39"/>
    <w:rsid w:val="004560B4"/>
    <w:rsid w:val="00456D0A"/>
    <w:rsid w:val="00457CDE"/>
    <w:rsid w:val="004753E4"/>
    <w:rsid w:val="004769A4"/>
    <w:rsid w:val="004802D7"/>
    <w:rsid w:val="004849BC"/>
    <w:rsid w:val="004D2E2F"/>
    <w:rsid w:val="004E20B0"/>
    <w:rsid w:val="00505324"/>
    <w:rsid w:val="00511605"/>
    <w:rsid w:val="00520E39"/>
    <w:rsid w:val="0052745E"/>
    <w:rsid w:val="00574304"/>
    <w:rsid w:val="0057791D"/>
    <w:rsid w:val="005F4BCE"/>
    <w:rsid w:val="006167AD"/>
    <w:rsid w:val="006419E4"/>
    <w:rsid w:val="00641D18"/>
    <w:rsid w:val="00655FA0"/>
    <w:rsid w:val="006600BA"/>
    <w:rsid w:val="006623EE"/>
    <w:rsid w:val="00686F9A"/>
    <w:rsid w:val="00690A36"/>
    <w:rsid w:val="006D706E"/>
    <w:rsid w:val="006F101F"/>
    <w:rsid w:val="00701306"/>
    <w:rsid w:val="00707AA0"/>
    <w:rsid w:val="00710A64"/>
    <w:rsid w:val="00736D4C"/>
    <w:rsid w:val="007414E7"/>
    <w:rsid w:val="007A04C6"/>
    <w:rsid w:val="007B0C1A"/>
    <w:rsid w:val="007E3215"/>
    <w:rsid w:val="007E32EA"/>
    <w:rsid w:val="008134EC"/>
    <w:rsid w:val="00830F5F"/>
    <w:rsid w:val="008338E5"/>
    <w:rsid w:val="008413A2"/>
    <w:rsid w:val="008645F9"/>
    <w:rsid w:val="008F0C1A"/>
    <w:rsid w:val="008F730F"/>
    <w:rsid w:val="009258A6"/>
    <w:rsid w:val="00960D75"/>
    <w:rsid w:val="009F07D5"/>
    <w:rsid w:val="00A023D2"/>
    <w:rsid w:val="00A10E4D"/>
    <w:rsid w:val="00A16608"/>
    <w:rsid w:val="00A25335"/>
    <w:rsid w:val="00A455D7"/>
    <w:rsid w:val="00A47A0D"/>
    <w:rsid w:val="00A727E5"/>
    <w:rsid w:val="00A82352"/>
    <w:rsid w:val="00AA357A"/>
    <w:rsid w:val="00AB78AD"/>
    <w:rsid w:val="00AB7DAF"/>
    <w:rsid w:val="00AC5161"/>
    <w:rsid w:val="00AD0C26"/>
    <w:rsid w:val="00AE0C6C"/>
    <w:rsid w:val="00B06C58"/>
    <w:rsid w:val="00B14B2B"/>
    <w:rsid w:val="00B16A28"/>
    <w:rsid w:val="00B22A02"/>
    <w:rsid w:val="00B26D3F"/>
    <w:rsid w:val="00B3356D"/>
    <w:rsid w:val="00B3496D"/>
    <w:rsid w:val="00B36F8F"/>
    <w:rsid w:val="00B54627"/>
    <w:rsid w:val="00B55BD4"/>
    <w:rsid w:val="00B8024B"/>
    <w:rsid w:val="00BA35E3"/>
    <w:rsid w:val="00BB1A7D"/>
    <w:rsid w:val="00BC19ED"/>
    <w:rsid w:val="00BC42F9"/>
    <w:rsid w:val="00BD0979"/>
    <w:rsid w:val="00BE51EC"/>
    <w:rsid w:val="00BF3E71"/>
    <w:rsid w:val="00C158CD"/>
    <w:rsid w:val="00C1797B"/>
    <w:rsid w:val="00C4376D"/>
    <w:rsid w:val="00C500CD"/>
    <w:rsid w:val="00C90B25"/>
    <w:rsid w:val="00CD46C8"/>
    <w:rsid w:val="00CD7685"/>
    <w:rsid w:val="00CF003B"/>
    <w:rsid w:val="00CF6AFA"/>
    <w:rsid w:val="00D25304"/>
    <w:rsid w:val="00D4410C"/>
    <w:rsid w:val="00D72AF4"/>
    <w:rsid w:val="00D7749D"/>
    <w:rsid w:val="00DB26C7"/>
    <w:rsid w:val="00DF3818"/>
    <w:rsid w:val="00E215AE"/>
    <w:rsid w:val="00E53B2A"/>
    <w:rsid w:val="00E63338"/>
    <w:rsid w:val="00E6595F"/>
    <w:rsid w:val="00EB3769"/>
    <w:rsid w:val="00EC6575"/>
    <w:rsid w:val="00ED7637"/>
    <w:rsid w:val="00EE5FB9"/>
    <w:rsid w:val="00F44D48"/>
    <w:rsid w:val="00F73056"/>
    <w:rsid w:val="00F732D0"/>
    <w:rsid w:val="00FA60AA"/>
    <w:rsid w:val="00FD280C"/>
    <w:rsid w:val="00FE08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8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paragraph" w:styleId="NoSpacing">
    <w:name w:val="No Spacing"/>
    <w:uiPriority w:val="1"/>
    <w:qFormat/>
    <w:rsid w:val="00641D1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338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178A32-D4C3-46D3-AC68-CF5BE8CB7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ACER</cp:lastModifiedBy>
  <cp:revision>36</cp:revision>
  <cp:lastPrinted>2018-04-24T03:25:00Z</cp:lastPrinted>
  <dcterms:created xsi:type="dcterms:W3CDTF">2018-02-11T15:40:00Z</dcterms:created>
  <dcterms:modified xsi:type="dcterms:W3CDTF">2018-07-16T14:04:00Z</dcterms:modified>
</cp:coreProperties>
</file>