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02D7A" w14:textId="77777777" w:rsidR="00C103B0" w:rsidRPr="00335113" w:rsidRDefault="009F74D3" w:rsidP="00335113">
      <w:pPr>
        <w:spacing w:after="0" w:line="360" w:lineRule="auto"/>
        <w:rPr>
          <w:rFonts w:ascii="Arial" w:eastAsia="Times New Roman" w:hAnsi="Arial" w:cs="Arial"/>
          <w:b/>
          <w:color w:val="000000"/>
          <w:lang w:eastAsia="id-ID"/>
        </w:rPr>
      </w:pPr>
      <w:r w:rsidRPr="009A5B70">
        <w:rPr>
          <w:rFonts w:ascii="Arial" w:hAnsi="Arial" w:cs="Arial"/>
          <w:noProof/>
          <w:lang w:val="id-ID" w:eastAsia="id-ID"/>
        </w:rPr>
        <w:drawing>
          <wp:inline distT="0" distB="0" distL="0" distR="0" wp14:anchorId="3DBB6856" wp14:editId="599E7EB6">
            <wp:extent cx="56769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l="25702" t="38026" r="29613" b="47562"/>
                    <a:stretch>
                      <a:fillRect/>
                    </a:stretch>
                  </pic:blipFill>
                  <pic:spPr bwMode="auto">
                    <a:xfrm>
                      <a:off x="0" y="0"/>
                      <a:ext cx="5676900" cy="1028700"/>
                    </a:xfrm>
                    <a:prstGeom prst="rect">
                      <a:avLst/>
                    </a:prstGeom>
                    <a:noFill/>
                    <a:ln>
                      <a:noFill/>
                    </a:ln>
                  </pic:spPr>
                </pic:pic>
              </a:graphicData>
            </a:graphic>
          </wp:inline>
        </w:drawing>
      </w:r>
    </w:p>
    <w:tbl>
      <w:tblPr>
        <w:tblpPr w:leftFromText="180" w:rightFromText="180" w:vertAnchor="text" w:horzAnchor="margin" w:tblpY="451"/>
        <w:tblOverlap w:val="never"/>
        <w:tblW w:w="9070" w:type="dxa"/>
        <w:tblLayout w:type="fixed"/>
        <w:tblLook w:val="0000" w:firstRow="0" w:lastRow="0" w:firstColumn="0" w:lastColumn="0" w:noHBand="0" w:noVBand="0"/>
      </w:tblPr>
      <w:tblGrid>
        <w:gridCol w:w="1467"/>
        <w:gridCol w:w="283"/>
        <w:gridCol w:w="400"/>
        <w:gridCol w:w="6920"/>
      </w:tblGrid>
      <w:tr w:rsidR="00335113" w:rsidRPr="00335113" w14:paraId="15818994" w14:textId="77777777" w:rsidTr="00001C0A">
        <w:trPr>
          <w:trHeight w:val="255"/>
        </w:trPr>
        <w:tc>
          <w:tcPr>
            <w:tcW w:w="9070" w:type="dxa"/>
            <w:gridSpan w:val="4"/>
            <w:shd w:val="clear" w:color="auto" w:fill="auto"/>
            <w:noWrap/>
          </w:tcPr>
          <w:p w14:paraId="322D78D6" w14:textId="77777777" w:rsidR="00335113" w:rsidRPr="00B63F37" w:rsidRDefault="00335113" w:rsidP="009F74D3">
            <w:pPr>
              <w:spacing w:after="0" w:line="360" w:lineRule="auto"/>
              <w:jc w:val="center"/>
              <w:rPr>
                <w:rFonts w:ascii="Arial" w:eastAsia="Trebuchet MS" w:hAnsi="Arial" w:cs="Arial"/>
                <w:b/>
              </w:rPr>
            </w:pPr>
            <w:r w:rsidRPr="00B63F37">
              <w:rPr>
                <w:rFonts w:ascii="Arial" w:eastAsia="Trebuchet MS" w:hAnsi="Arial" w:cs="Arial"/>
                <w:b/>
                <w:noProof/>
              </w:rPr>
              <w:t xml:space="preserve">KEPUTUSAN </w:t>
            </w:r>
            <w:r w:rsidRPr="00B63F37">
              <w:rPr>
                <w:rFonts w:ascii="Arial" w:eastAsia="Trebuchet MS" w:hAnsi="Arial" w:cs="Arial"/>
                <w:b/>
              </w:rPr>
              <w:t>DIREKTUR</w:t>
            </w:r>
            <w:r w:rsidRPr="00B63F37">
              <w:rPr>
                <w:rFonts w:ascii="Arial" w:eastAsia="Trebuchet MS" w:hAnsi="Arial" w:cs="Arial"/>
                <w:b/>
                <w:lang w:val="en-GB"/>
              </w:rPr>
              <w:t xml:space="preserve"> </w:t>
            </w:r>
            <w:r w:rsidRPr="00B63F37">
              <w:rPr>
                <w:rFonts w:ascii="Arial" w:eastAsia="Trebuchet MS" w:hAnsi="Arial" w:cs="Arial"/>
                <w:b/>
              </w:rPr>
              <w:t>RSUD Dr. MURJANI SAMPIT</w:t>
            </w:r>
          </w:p>
        </w:tc>
      </w:tr>
      <w:tr w:rsidR="00335113" w:rsidRPr="00335113" w14:paraId="682945BB" w14:textId="77777777" w:rsidTr="00001C0A">
        <w:trPr>
          <w:trHeight w:val="255"/>
        </w:trPr>
        <w:tc>
          <w:tcPr>
            <w:tcW w:w="9070" w:type="dxa"/>
            <w:gridSpan w:val="4"/>
            <w:shd w:val="clear" w:color="auto" w:fill="auto"/>
            <w:noWrap/>
          </w:tcPr>
          <w:p w14:paraId="2587B275" w14:textId="40CA2EAC" w:rsidR="00335113" w:rsidRDefault="004E2BAB" w:rsidP="009F74D3">
            <w:pPr>
              <w:spacing w:after="0" w:line="360" w:lineRule="auto"/>
              <w:jc w:val="center"/>
              <w:rPr>
                <w:rFonts w:ascii="Arial" w:hAnsi="Arial" w:cs="Arial"/>
                <w:b/>
                <w:lang w:val="en-ID"/>
              </w:rPr>
            </w:pPr>
            <w:r>
              <w:rPr>
                <w:rFonts w:ascii="Arial" w:eastAsia="Trebuchet MS" w:hAnsi="Arial" w:cs="Arial"/>
                <w:b/>
              </w:rPr>
              <w:t xml:space="preserve">NOMOR : 001 </w:t>
            </w:r>
            <w:r w:rsidR="00335113" w:rsidRPr="00B63F37">
              <w:rPr>
                <w:rFonts w:ascii="Arial" w:hAnsi="Arial" w:cs="Arial"/>
                <w:b/>
              </w:rPr>
              <w:t>/KPTS</w:t>
            </w:r>
            <w:r w:rsidR="00335113" w:rsidRPr="00B63F37">
              <w:rPr>
                <w:rFonts w:ascii="Arial" w:hAnsi="Arial" w:cs="Arial"/>
                <w:b/>
                <w:lang w:val="en-ID"/>
              </w:rPr>
              <w:t>/</w:t>
            </w:r>
            <w:r w:rsidR="00335113" w:rsidRPr="00B63F37">
              <w:rPr>
                <w:rFonts w:ascii="Arial" w:hAnsi="Arial" w:cs="Arial"/>
                <w:b/>
              </w:rPr>
              <w:t xml:space="preserve"> </w:t>
            </w:r>
            <w:r w:rsidR="00335113" w:rsidRPr="00B63F37">
              <w:rPr>
                <w:rFonts w:ascii="Arial" w:hAnsi="Arial" w:cs="Arial"/>
                <w:b/>
                <w:lang w:val="en-ID"/>
              </w:rPr>
              <w:t>DIR/</w:t>
            </w:r>
            <w:r w:rsidR="00335113" w:rsidRPr="00B63F37">
              <w:rPr>
                <w:rFonts w:ascii="Arial" w:hAnsi="Arial" w:cs="Arial"/>
                <w:b/>
              </w:rPr>
              <w:t xml:space="preserve"> P08/ </w:t>
            </w:r>
            <w:r w:rsidR="00335113" w:rsidRPr="00B63F37">
              <w:rPr>
                <w:rFonts w:ascii="Arial" w:hAnsi="Arial" w:cs="Arial"/>
                <w:b/>
                <w:lang w:val="en-ID"/>
              </w:rPr>
              <w:t>RSUD-DM/</w:t>
            </w:r>
            <w:r w:rsidR="00335113" w:rsidRPr="00B63F37">
              <w:rPr>
                <w:rFonts w:ascii="Arial" w:hAnsi="Arial" w:cs="Arial"/>
                <w:b/>
              </w:rPr>
              <w:t xml:space="preserve"> </w:t>
            </w:r>
            <w:r w:rsidR="00335113" w:rsidRPr="00B63F37">
              <w:rPr>
                <w:rFonts w:ascii="Arial" w:hAnsi="Arial" w:cs="Arial"/>
                <w:b/>
                <w:lang w:val="en-ID"/>
              </w:rPr>
              <w:t>I</w:t>
            </w:r>
            <w:r w:rsidR="00335113" w:rsidRPr="00B63F37">
              <w:rPr>
                <w:rFonts w:ascii="Arial" w:hAnsi="Arial" w:cs="Arial"/>
                <w:b/>
              </w:rPr>
              <w:t xml:space="preserve"> </w:t>
            </w:r>
            <w:r w:rsidR="00335113" w:rsidRPr="00B63F37">
              <w:rPr>
                <w:rFonts w:ascii="Arial" w:hAnsi="Arial" w:cs="Arial"/>
                <w:b/>
                <w:lang w:val="en-ID"/>
              </w:rPr>
              <w:t>/2018</w:t>
            </w:r>
          </w:p>
          <w:p w14:paraId="61D5F51D" w14:textId="77777777" w:rsidR="00335113" w:rsidRPr="00B63F37" w:rsidRDefault="00335113" w:rsidP="009F74D3">
            <w:pPr>
              <w:spacing w:after="0" w:line="360" w:lineRule="auto"/>
              <w:jc w:val="center"/>
              <w:rPr>
                <w:rFonts w:ascii="Arial" w:hAnsi="Arial" w:cs="Arial"/>
                <w:b/>
              </w:rPr>
            </w:pPr>
          </w:p>
        </w:tc>
      </w:tr>
      <w:tr w:rsidR="00C103B0" w:rsidRPr="00335113" w14:paraId="471F1A76" w14:textId="77777777" w:rsidTr="00001C0A">
        <w:trPr>
          <w:trHeight w:val="255"/>
        </w:trPr>
        <w:tc>
          <w:tcPr>
            <w:tcW w:w="9070" w:type="dxa"/>
            <w:gridSpan w:val="4"/>
            <w:shd w:val="clear" w:color="auto" w:fill="auto"/>
            <w:noWrap/>
            <w:vAlign w:val="bottom"/>
          </w:tcPr>
          <w:p w14:paraId="1264FBDD" w14:textId="77777777" w:rsidR="00C103B0" w:rsidRPr="00335113" w:rsidRDefault="00C103B0" w:rsidP="009F74D3">
            <w:pPr>
              <w:spacing w:after="0" w:line="360" w:lineRule="auto"/>
              <w:jc w:val="center"/>
              <w:rPr>
                <w:rFonts w:ascii="Arial" w:hAnsi="Arial" w:cs="Arial"/>
                <w:b/>
              </w:rPr>
            </w:pPr>
            <w:r w:rsidRPr="00335113">
              <w:rPr>
                <w:rFonts w:ascii="Arial" w:hAnsi="Arial" w:cs="Arial"/>
                <w:b/>
              </w:rPr>
              <w:t>TENTANG</w:t>
            </w:r>
          </w:p>
        </w:tc>
      </w:tr>
      <w:tr w:rsidR="00C103B0" w:rsidRPr="00335113" w14:paraId="3190FD7A" w14:textId="77777777" w:rsidTr="00001C0A">
        <w:trPr>
          <w:trHeight w:val="255"/>
        </w:trPr>
        <w:tc>
          <w:tcPr>
            <w:tcW w:w="9070" w:type="dxa"/>
            <w:gridSpan w:val="4"/>
            <w:shd w:val="clear" w:color="auto" w:fill="auto"/>
            <w:noWrap/>
            <w:vAlign w:val="bottom"/>
          </w:tcPr>
          <w:p w14:paraId="0F46FE28" w14:textId="77777777" w:rsidR="00C103B0" w:rsidRPr="00335113" w:rsidRDefault="009E72B4" w:rsidP="009F74D3">
            <w:pPr>
              <w:spacing w:after="0" w:line="360" w:lineRule="auto"/>
              <w:jc w:val="center"/>
              <w:rPr>
                <w:rFonts w:ascii="Arial" w:hAnsi="Arial" w:cs="Arial"/>
                <w:b/>
              </w:rPr>
            </w:pPr>
            <w:r w:rsidRPr="00335113">
              <w:rPr>
                <w:rFonts w:ascii="Arial" w:hAnsi="Arial" w:cs="Arial"/>
                <w:b/>
              </w:rPr>
              <w:t xml:space="preserve">KEBIJAKAN PELAYANAN  </w:t>
            </w:r>
            <w:r w:rsidR="00C103B0" w:rsidRPr="00335113">
              <w:rPr>
                <w:rFonts w:ascii="Arial" w:hAnsi="Arial" w:cs="Arial"/>
                <w:b/>
              </w:rPr>
              <w:t xml:space="preserve">PROMOSI KESEHATAN RUMAH SAKIT </w:t>
            </w:r>
          </w:p>
        </w:tc>
      </w:tr>
      <w:tr w:rsidR="00C103B0" w:rsidRPr="00335113" w14:paraId="022C8272" w14:textId="77777777" w:rsidTr="00001C0A">
        <w:trPr>
          <w:trHeight w:val="255"/>
        </w:trPr>
        <w:tc>
          <w:tcPr>
            <w:tcW w:w="9070" w:type="dxa"/>
            <w:gridSpan w:val="4"/>
            <w:shd w:val="clear" w:color="auto" w:fill="auto"/>
            <w:noWrap/>
            <w:vAlign w:val="bottom"/>
          </w:tcPr>
          <w:p w14:paraId="22590CF6" w14:textId="77777777" w:rsidR="00C103B0" w:rsidRDefault="00C103B0" w:rsidP="009F74D3">
            <w:pPr>
              <w:spacing w:after="0" w:line="360" w:lineRule="auto"/>
              <w:jc w:val="center"/>
              <w:rPr>
                <w:rFonts w:ascii="Arial" w:hAnsi="Arial" w:cs="Arial"/>
                <w:b/>
              </w:rPr>
            </w:pPr>
            <w:r w:rsidRPr="00335113">
              <w:rPr>
                <w:rFonts w:ascii="Arial" w:hAnsi="Arial" w:cs="Arial"/>
                <w:b/>
              </w:rPr>
              <w:t>DI RUMAH S</w:t>
            </w:r>
            <w:r w:rsidR="000C6637" w:rsidRPr="00335113">
              <w:rPr>
                <w:rFonts w:ascii="Arial" w:hAnsi="Arial" w:cs="Arial"/>
                <w:b/>
              </w:rPr>
              <w:t>AKIT UMUM DAERAH DOKTER MURJANI</w:t>
            </w:r>
          </w:p>
          <w:p w14:paraId="4D52F276" w14:textId="77777777" w:rsidR="00335113" w:rsidRPr="00335113" w:rsidRDefault="00335113" w:rsidP="009F74D3">
            <w:pPr>
              <w:spacing w:after="0" w:line="360" w:lineRule="auto"/>
              <w:jc w:val="center"/>
              <w:rPr>
                <w:rFonts w:ascii="Arial" w:hAnsi="Arial" w:cs="Arial"/>
                <w:b/>
              </w:rPr>
            </w:pPr>
          </w:p>
        </w:tc>
      </w:tr>
      <w:tr w:rsidR="00C103B0" w:rsidRPr="00335113" w14:paraId="0A7C348E" w14:textId="77777777" w:rsidTr="00001C0A">
        <w:trPr>
          <w:trHeight w:val="255"/>
        </w:trPr>
        <w:tc>
          <w:tcPr>
            <w:tcW w:w="1467" w:type="dxa"/>
            <w:shd w:val="clear" w:color="auto" w:fill="auto"/>
            <w:noWrap/>
            <w:vAlign w:val="bottom"/>
          </w:tcPr>
          <w:p w14:paraId="00950046" w14:textId="77777777" w:rsidR="00C103B0" w:rsidRPr="00335113" w:rsidRDefault="00C103B0" w:rsidP="009F74D3">
            <w:pPr>
              <w:spacing w:after="0" w:line="360" w:lineRule="auto"/>
              <w:rPr>
                <w:rFonts w:ascii="Arial" w:hAnsi="Arial" w:cs="Arial"/>
              </w:rPr>
            </w:pPr>
          </w:p>
        </w:tc>
        <w:tc>
          <w:tcPr>
            <w:tcW w:w="283" w:type="dxa"/>
            <w:shd w:val="clear" w:color="auto" w:fill="auto"/>
            <w:noWrap/>
            <w:vAlign w:val="bottom"/>
          </w:tcPr>
          <w:p w14:paraId="6F381B07" w14:textId="77777777" w:rsidR="00C103B0" w:rsidRPr="00335113" w:rsidRDefault="00C103B0" w:rsidP="009F74D3">
            <w:pPr>
              <w:spacing w:after="0" w:line="360" w:lineRule="auto"/>
              <w:rPr>
                <w:rFonts w:ascii="Arial" w:hAnsi="Arial" w:cs="Arial"/>
              </w:rPr>
            </w:pPr>
          </w:p>
        </w:tc>
        <w:tc>
          <w:tcPr>
            <w:tcW w:w="400" w:type="dxa"/>
            <w:shd w:val="clear" w:color="auto" w:fill="auto"/>
            <w:noWrap/>
            <w:vAlign w:val="bottom"/>
          </w:tcPr>
          <w:p w14:paraId="5671C2B6" w14:textId="77777777" w:rsidR="00C103B0" w:rsidRPr="00335113" w:rsidRDefault="00C103B0" w:rsidP="009F74D3">
            <w:pPr>
              <w:spacing w:after="0" w:line="360" w:lineRule="auto"/>
              <w:jc w:val="center"/>
              <w:rPr>
                <w:rFonts w:ascii="Arial" w:hAnsi="Arial" w:cs="Arial"/>
              </w:rPr>
            </w:pPr>
          </w:p>
        </w:tc>
        <w:tc>
          <w:tcPr>
            <w:tcW w:w="6920" w:type="dxa"/>
            <w:shd w:val="clear" w:color="auto" w:fill="auto"/>
            <w:noWrap/>
            <w:vAlign w:val="bottom"/>
          </w:tcPr>
          <w:p w14:paraId="6547B1C8" w14:textId="77777777" w:rsidR="00C103B0" w:rsidRPr="00335113" w:rsidRDefault="00C103B0" w:rsidP="009F74D3">
            <w:pPr>
              <w:spacing w:after="0" w:line="360" w:lineRule="auto"/>
              <w:rPr>
                <w:rFonts w:ascii="Arial" w:hAnsi="Arial" w:cs="Arial"/>
              </w:rPr>
            </w:pPr>
          </w:p>
        </w:tc>
      </w:tr>
      <w:tr w:rsidR="00C103B0" w:rsidRPr="00335113" w14:paraId="7E428511" w14:textId="77777777" w:rsidTr="00001C0A">
        <w:trPr>
          <w:trHeight w:val="255"/>
        </w:trPr>
        <w:tc>
          <w:tcPr>
            <w:tcW w:w="9070" w:type="dxa"/>
            <w:gridSpan w:val="4"/>
            <w:shd w:val="clear" w:color="auto" w:fill="auto"/>
            <w:noWrap/>
            <w:vAlign w:val="bottom"/>
          </w:tcPr>
          <w:p w14:paraId="59F8D877" w14:textId="77777777" w:rsidR="00335113" w:rsidRPr="009A5B70" w:rsidRDefault="00335113" w:rsidP="009F74D3">
            <w:pPr>
              <w:spacing w:after="0" w:line="360" w:lineRule="auto"/>
              <w:jc w:val="center"/>
              <w:rPr>
                <w:rFonts w:ascii="Arial" w:hAnsi="Arial" w:cs="Arial"/>
                <w:b/>
              </w:rPr>
            </w:pPr>
            <w:r w:rsidRPr="009A5B70">
              <w:rPr>
                <w:rFonts w:ascii="Arial" w:hAnsi="Arial" w:cs="Arial"/>
                <w:b/>
              </w:rPr>
              <w:t>DENGAN RAHMAT TUHAN YANG MAHA ESA</w:t>
            </w:r>
          </w:p>
          <w:p w14:paraId="3A9545DE" w14:textId="77777777" w:rsidR="00335113" w:rsidRPr="009A5B70" w:rsidRDefault="00335113" w:rsidP="009F74D3">
            <w:pPr>
              <w:spacing w:after="0" w:line="360" w:lineRule="auto"/>
              <w:jc w:val="center"/>
              <w:rPr>
                <w:rFonts w:ascii="Arial" w:hAnsi="Arial" w:cs="Arial"/>
                <w:b/>
              </w:rPr>
            </w:pPr>
            <w:r w:rsidRPr="009A5B70">
              <w:rPr>
                <w:rFonts w:ascii="Arial" w:hAnsi="Arial" w:cs="Arial"/>
                <w:b/>
              </w:rPr>
              <w:t>DIREKTUR RSUD dr. MURJANI SAMPIT</w:t>
            </w:r>
          </w:p>
          <w:p w14:paraId="0BA61A10" w14:textId="77777777" w:rsidR="00C103B0" w:rsidRPr="00335113" w:rsidRDefault="00C103B0" w:rsidP="009F74D3">
            <w:pPr>
              <w:spacing w:after="0" w:line="360" w:lineRule="auto"/>
              <w:jc w:val="center"/>
              <w:rPr>
                <w:rFonts w:ascii="Arial" w:hAnsi="Arial" w:cs="Arial"/>
              </w:rPr>
            </w:pPr>
          </w:p>
        </w:tc>
      </w:tr>
      <w:tr w:rsidR="00C103B0" w:rsidRPr="00335113" w14:paraId="1FB1DF8F" w14:textId="77777777" w:rsidTr="00001C0A">
        <w:trPr>
          <w:trHeight w:val="255"/>
        </w:trPr>
        <w:tc>
          <w:tcPr>
            <w:tcW w:w="1467" w:type="dxa"/>
            <w:shd w:val="clear" w:color="auto" w:fill="auto"/>
            <w:noWrap/>
            <w:vAlign w:val="bottom"/>
          </w:tcPr>
          <w:p w14:paraId="58F7D24A" w14:textId="77777777" w:rsidR="00C103B0" w:rsidRPr="00335113" w:rsidRDefault="00C103B0" w:rsidP="009F74D3">
            <w:pPr>
              <w:spacing w:after="0" w:line="360" w:lineRule="auto"/>
              <w:rPr>
                <w:rFonts w:ascii="Arial" w:hAnsi="Arial" w:cs="Arial"/>
              </w:rPr>
            </w:pPr>
          </w:p>
        </w:tc>
        <w:tc>
          <w:tcPr>
            <w:tcW w:w="283" w:type="dxa"/>
            <w:shd w:val="clear" w:color="auto" w:fill="auto"/>
            <w:noWrap/>
            <w:vAlign w:val="bottom"/>
          </w:tcPr>
          <w:p w14:paraId="364B3720" w14:textId="77777777" w:rsidR="00C103B0" w:rsidRPr="00335113" w:rsidRDefault="00C103B0" w:rsidP="009F74D3">
            <w:pPr>
              <w:spacing w:after="0" w:line="360" w:lineRule="auto"/>
              <w:rPr>
                <w:rFonts w:ascii="Arial" w:hAnsi="Arial" w:cs="Arial"/>
              </w:rPr>
            </w:pPr>
          </w:p>
        </w:tc>
        <w:tc>
          <w:tcPr>
            <w:tcW w:w="400" w:type="dxa"/>
            <w:shd w:val="clear" w:color="auto" w:fill="auto"/>
            <w:noWrap/>
            <w:vAlign w:val="bottom"/>
          </w:tcPr>
          <w:p w14:paraId="7E8EA315" w14:textId="77777777" w:rsidR="00C103B0" w:rsidRPr="00335113" w:rsidRDefault="00C103B0" w:rsidP="009F74D3">
            <w:pPr>
              <w:spacing w:after="0" w:line="360" w:lineRule="auto"/>
              <w:jc w:val="center"/>
              <w:rPr>
                <w:rFonts w:ascii="Arial" w:hAnsi="Arial" w:cs="Arial"/>
              </w:rPr>
            </w:pPr>
          </w:p>
        </w:tc>
        <w:tc>
          <w:tcPr>
            <w:tcW w:w="6920" w:type="dxa"/>
            <w:shd w:val="clear" w:color="auto" w:fill="auto"/>
            <w:noWrap/>
            <w:vAlign w:val="bottom"/>
          </w:tcPr>
          <w:p w14:paraId="41136260" w14:textId="77777777" w:rsidR="00C103B0" w:rsidRPr="00335113" w:rsidRDefault="00C103B0" w:rsidP="009F74D3">
            <w:pPr>
              <w:spacing w:after="0" w:line="360" w:lineRule="auto"/>
              <w:rPr>
                <w:rFonts w:ascii="Arial" w:hAnsi="Arial" w:cs="Arial"/>
              </w:rPr>
            </w:pPr>
          </w:p>
        </w:tc>
      </w:tr>
      <w:tr w:rsidR="00C103B0" w:rsidRPr="00335113" w14:paraId="1532F776" w14:textId="77777777" w:rsidTr="00001C0A">
        <w:trPr>
          <w:trHeight w:val="510"/>
        </w:trPr>
        <w:tc>
          <w:tcPr>
            <w:tcW w:w="1467" w:type="dxa"/>
            <w:shd w:val="clear" w:color="auto" w:fill="auto"/>
            <w:noWrap/>
          </w:tcPr>
          <w:p w14:paraId="05DA2CE5" w14:textId="77777777" w:rsidR="00C103B0" w:rsidRPr="00335113" w:rsidRDefault="00C103B0" w:rsidP="00001C0A">
            <w:pPr>
              <w:spacing w:after="0" w:line="360" w:lineRule="auto"/>
              <w:jc w:val="both"/>
              <w:rPr>
                <w:rFonts w:ascii="Arial" w:hAnsi="Arial" w:cs="Arial"/>
              </w:rPr>
            </w:pPr>
            <w:r w:rsidRPr="00335113">
              <w:rPr>
                <w:rFonts w:ascii="Arial" w:hAnsi="Arial" w:cs="Arial"/>
              </w:rPr>
              <w:t>Menimbang</w:t>
            </w:r>
          </w:p>
        </w:tc>
        <w:tc>
          <w:tcPr>
            <w:tcW w:w="283" w:type="dxa"/>
            <w:shd w:val="clear" w:color="auto" w:fill="auto"/>
            <w:noWrap/>
          </w:tcPr>
          <w:p w14:paraId="1DF90CA8" w14:textId="77777777" w:rsidR="00C103B0" w:rsidRPr="00335113" w:rsidRDefault="00C103B0" w:rsidP="00001C0A">
            <w:pPr>
              <w:spacing w:after="0" w:line="360" w:lineRule="auto"/>
              <w:jc w:val="both"/>
              <w:rPr>
                <w:rFonts w:ascii="Arial" w:hAnsi="Arial" w:cs="Arial"/>
              </w:rPr>
            </w:pPr>
            <w:r w:rsidRPr="00335113">
              <w:rPr>
                <w:rFonts w:ascii="Arial" w:hAnsi="Arial" w:cs="Arial"/>
              </w:rPr>
              <w:t>:</w:t>
            </w:r>
          </w:p>
        </w:tc>
        <w:tc>
          <w:tcPr>
            <w:tcW w:w="400" w:type="dxa"/>
            <w:shd w:val="clear" w:color="auto" w:fill="auto"/>
            <w:noWrap/>
          </w:tcPr>
          <w:p w14:paraId="76675D19" w14:textId="77777777" w:rsidR="00C103B0" w:rsidRPr="00335113" w:rsidRDefault="00C103B0" w:rsidP="00001C0A">
            <w:pPr>
              <w:spacing w:after="0" w:line="360" w:lineRule="auto"/>
              <w:jc w:val="both"/>
              <w:rPr>
                <w:rFonts w:ascii="Arial" w:hAnsi="Arial" w:cs="Arial"/>
              </w:rPr>
            </w:pPr>
            <w:r w:rsidRPr="00335113">
              <w:rPr>
                <w:rFonts w:ascii="Arial" w:hAnsi="Arial" w:cs="Arial"/>
              </w:rPr>
              <w:t>a.</w:t>
            </w:r>
          </w:p>
        </w:tc>
        <w:tc>
          <w:tcPr>
            <w:tcW w:w="6920" w:type="dxa"/>
            <w:shd w:val="clear" w:color="auto" w:fill="auto"/>
            <w:vAlign w:val="bottom"/>
          </w:tcPr>
          <w:p w14:paraId="766B80A3" w14:textId="77777777" w:rsidR="00C103B0" w:rsidRPr="00335113" w:rsidRDefault="000C6637" w:rsidP="00001C0A">
            <w:pPr>
              <w:spacing w:after="0" w:line="360" w:lineRule="auto"/>
              <w:jc w:val="both"/>
              <w:rPr>
                <w:rFonts w:ascii="Arial" w:hAnsi="Arial" w:cs="Arial"/>
              </w:rPr>
            </w:pPr>
            <w:r w:rsidRPr="00335113">
              <w:rPr>
                <w:rFonts w:ascii="Arial" w:hAnsi="Arial" w:cs="Arial"/>
              </w:rPr>
              <w:t>bahwa RSUD Dr.Murjani</w:t>
            </w:r>
            <w:r w:rsidR="00C103B0" w:rsidRPr="00335113">
              <w:rPr>
                <w:rFonts w:ascii="Arial" w:hAnsi="Arial" w:cs="Arial"/>
              </w:rPr>
              <w:t xml:space="preserve"> merupaka</w:t>
            </w:r>
            <w:r w:rsidRPr="00335113">
              <w:rPr>
                <w:rFonts w:ascii="Arial" w:hAnsi="Arial" w:cs="Arial"/>
              </w:rPr>
              <w:t xml:space="preserve">n Rumah Sakit Tipe B </w:t>
            </w:r>
            <w:r w:rsidR="00C103B0" w:rsidRPr="00335113">
              <w:rPr>
                <w:rFonts w:ascii="Arial" w:hAnsi="Arial" w:cs="Arial"/>
              </w:rPr>
              <w:t>milik Pemerintah yang diwajibkan untuk melaksanakan Akreditasi Standar Baru;</w:t>
            </w:r>
          </w:p>
        </w:tc>
      </w:tr>
      <w:tr w:rsidR="00C103B0" w:rsidRPr="00335113" w14:paraId="59BE31E5" w14:textId="77777777" w:rsidTr="00001C0A">
        <w:trPr>
          <w:trHeight w:val="510"/>
        </w:trPr>
        <w:tc>
          <w:tcPr>
            <w:tcW w:w="1467" w:type="dxa"/>
            <w:shd w:val="clear" w:color="auto" w:fill="auto"/>
            <w:noWrap/>
            <w:vAlign w:val="bottom"/>
          </w:tcPr>
          <w:p w14:paraId="5F4C2249" w14:textId="77777777" w:rsidR="00C103B0" w:rsidRPr="00335113" w:rsidRDefault="00C103B0" w:rsidP="00001C0A">
            <w:pPr>
              <w:spacing w:after="0" w:line="360" w:lineRule="auto"/>
              <w:jc w:val="both"/>
              <w:rPr>
                <w:rFonts w:ascii="Arial" w:hAnsi="Arial" w:cs="Arial"/>
              </w:rPr>
            </w:pPr>
          </w:p>
        </w:tc>
        <w:tc>
          <w:tcPr>
            <w:tcW w:w="283" w:type="dxa"/>
            <w:shd w:val="clear" w:color="auto" w:fill="auto"/>
            <w:noWrap/>
            <w:vAlign w:val="bottom"/>
          </w:tcPr>
          <w:p w14:paraId="06CC421C" w14:textId="77777777" w:rsidR="00C103B0" w:rsidRPr="00335113" w:rsidRDefault="00C103B0" w:rsidP="00001C0A">
            <w:pPr>
              <w:spacing w:after="0" w:line="360" w:lineRule="auto"/>
              <w:jc w:val="both"/>
              <w:rPr>
                <w:rFonts w:ascii="Arial" w:hAnsi="Arial" w:cs="Arial"/>
              </w:rPr>
            </w:pPr>
          </w:p>
        </w:tc>
        <w:tc>
          <w:tcPr>
            <w:tcW w:w="400" w:type="dxa"/>
            <w:shd w:val="clear" w:color="auto" w:fill="auto"/>
            <w:noWrap/>
          </w:tcPr>
          <w:p w14:paraId="6510DBC0" w14:textId="77777777" w:rsidR="00C103B0" w:rsidRPr="00335113" w:rsidRDefault="00C103B0" w:rsidP="00001C0A">
            <w:pPr>
              <w:spacing w:after="0" w:line="360" w:lineRule="auto"/>
              <w:jc w:val="both"/>
              <w:rPr>
                <w:rFonts w:ascii="Arial" w:hAnsi="Arial" w:cs="Arial"/>
              </w:rPr>
            </w:pPr>
            <w:r w:rsidRPr="00335113">
              <w:rPr>
                <w:rFonts w:ascii="Arial" w:hAnsi="Arial" w:cs="Arial"/>
              </w:rPr>
              <w:t>b.</w:t>
            </w:r>
          </w:p>
        </w:tc>
        <w:tc>
          <w:tcPr>
            <w:tcW w:w="6920" w:type="dxa"/>
            <w:shd w:val="clear" w:color="auto" w:fill="auto"/>
            <w:vAlign w:val="center"/>
          </w:tcPr>
          <w:p w14:paraId="52CB3BB3" w14:textId="77777777" w:rsidR="00C103B0" w:rsidRPr="00335113" w:rsidRDefault="000C6637" w:rsidP="00001C0A">
            <w:pPr>
              <w:spacing w:after="0" w:line="360" w:lineRule="auto"/>
              <w:jc w:val="both"/>
              <w:rPr>
                <w:rFonts w:ascii="Arial" w:hAnsi="Arial" w:cs="Arial"/>
              </w:rPr>
            </w:pPr>
            <w:r w:rsidRPr="00335113">
              <w:rPr>
                <w:rFonts w:ascii="Arial" w:hAnsi="Arial" w:cs="Arial"/>
              </w:rPr>
              <w:t>bahwa RSUD Dr.Murjani</w:t>
            </w:r>
            <w:r w:rsidR="00C103B0" w:rsidRPr="00335113">
              <w:rPr>
                <w:rFonts w:ascii="Arial" w:hAnsi="Arial" w:cs="Arial"/>
              </w:rPr>
              <w:t xml:space="preserve"> menyelenggarakan pelayanan kesehatan yang berfokus kepada kebutuhan pasien sesuai standar;</w:t>
            </w:r>
          </w:p>
        </w:tc>
      </w:tr>
      <w:tr w:rsidR="00C103B0" w:rsidRPr="00335113" w14:paraId="7170E9C8" w14:textId="77777777" w:rsidTr="00001C0A">
        <w:trPr>
          <w:trHeight w:val="795"/>
        </w:trPr>
        <w:tc>
          <w:tcPr>
            <w:tcW w:w="1467" w:type="dxa"/>
            <w:shd w:val="clear" w:color="auto" w:fill="auto"/>
            <w:noWrap/>
            <w:vAlign w:val="bottom"/>
          </w:tcPr>
          <w:p w14:paraId="708CFF4C" w14:textId="77777777" w:rsidR="00C103B0" w:rsidRPr="00335113" w:rsidRDefault="00C103B0" w:rsidP="00001C0A">
            <w:pPr>
              <w:spacing w:after="0" w:line="360" w:lineRule="auto"/>
              <w:jc w:val="both"/>
              <w:rPr>
                <w:rFonts w:ascii="Arial" w:hAnsi="Arial" w:cs="Arial"/>
              </w:rPr>
            </w:pPr>
          </w:p>
        </w:tc>
        <w:tc>
          <w:tcPr>
            <w:tcW w:w="283" w:type="dxa"/>
            <w:shd w:val="clear" w:color="auto" w:fill="auto"/>
            <w:noWrap/>
            <w:vAlign w:val="bottom"/>
          </w:tcPr>
          <w:p w14:paraId="6C2AF008" w14:textId="77777777" w:rsidR="00C103B0" w:rsidRPr="00335113" w:rsidRDefault="00C103B0" w:rsidP="00001C0A">
            <w:pPr>
              <w:spacing w:after="0" w:line="360" w:lineRule="auto"/>
              <w:jc w:val="both"/>
              <w:rPr>
                <w:rFonts w:ascii="Arial" w:hAnsi="Arial" w:cs="Arial"/>
              </w:rPr>
            </w:pPr>
          </w:p>
        </w:tc>
        <w:tc>
          <w:tcPr>
            <w:tcW w:w="400" w:type="dxa"/>
            <w:shd w:val="clear" w:color="auto" w:fill="auto"/>
            <w:noWrap/>
          </w:tcPr>
          <w:p w14:paraId="464752A0" w14:textId="77777777" w:rsidR="00C103B0" w:rsidRPr="00335113" w:rsidRDefault="00C103B0" w:rsidP="00001C0A">
            <w:pPr>
              <w:spacing w:after="0" w:line="360" w:lineRule="auto"/>
              <w:jc w:val="both"/>
              <w:rPr>
                <w:rFonts w:ascii="Arial" w:hAnsi="Arial" w:cs="Arial"/>
              </w:rPr>
            </w:pPr>
            <w:r w:rsidRPr="00335113">
              <w:rPr>
                <w:rFonts w:ascii="Arial" w:hAnsi="Arial" w:cs="Arial"/>
              </w:rPr>
              <w:t>c.</w:t>
            </w:r>
          </w:p>
        </w:tc>
        <w:tc>
          <w:tcPr>
            <w:tcW w:w="6920" w:type="dxa"/>
            <w:shd w:val="clear" w:color="auto" w:fill="auto"/>
            <w:vAlign w:val="center"/>
          </w:tcPr>
          <w:p w14:paraId="3939975F" w14:textId="77777777" w:rsidR="00C103B0" w:rsidRPr="00335113" w:rsidRDefault="00C103B0" w:rsidP="00001C0A">
            <w:pPr>
              <w:spacing w:after="0" w:line="360" w:lineRule="auto"/>
              <w:jc w:val="both"/>
              <w:rPr>
                <w:rFonts w:ascii="Arial" w:hAnsi="Arial" w:cs="Arial"/>
              </w:rPr>
            </w:pPr>
            <w:r w:rsidRPr="00335113">
              <w:rPr>
                <w:rFonts w:ascii="Arial" w:hAnsi="Arial" w:cs="Arial"/>
              </w:rPr>
              <w:t>bahwa dalam rangka melakukan</w:t>
            </w:r>
            <w:r w:rsidR="005A46F2" w:rsidRPr="00335113">
              <w:rPr>
                <w:rFonts w:ascii="Arial" w:hAnsi="Arial" w:cs="Arial"/>
              </w:rPr>
              <w:t xml:space="preserve"> </w:t>
            </w:r>
            <w:r w:rsidRPr="00335113">
              <w:rPr>
                <w:rFonts w:ascii="Arial" w:hAnsi="Arial" w:cs="Arial"/>
              </w:rPr>
              <w:t xml:space="preserve"> upaya kemandirian pasien dan keluarga serta untuk membantu dalam proses penyembuhan penyakit pasien</w:t>
            </w:r>
            <w:r w:rsidR="004341B8" w:rsidRPr="00335113">
              <w:rPr>
                <w:rFonts w:ascii="Arial" w:hAnsi="Arial" w:cs="Arial"/>
              </w:rPr>
              <w:t xml:space="preserve"> dan menciptakan lingkungan kerja yang bersih dan sehat</w:t>
            </w:r>
            <w:r w:rsidRPr="00335113">
              <w:rPr>
                <w:rFonts w:ascii="Arial" w:hAnsi="Arial" w:cs="Arial"/>
              </w:rPr>
              <w:t xml:space="preserve"> perlu dilakukan kegiatan P</w:t>
            </w:r>
            <w:r w:rsidR="004341B8" w:rsidRPr="00335113">
              <w:rPr>
                <w:rFonts w:ascii="Arial" w:hAnsi="Arial" w:cs="Arial"/>
              </w:rPr>
              <w:t>romosi Kesehatan Rumah Sakit</w:t>
            </w:r>
            <w:r w:rsidRPr="00335113">
              <w:rPr>
                <w:rFonts w:ascii="Arial" w:hAnsi="Arial" w:cs="Arial"/>
              </w:rPr>
              <w:t>;</w:t>
            </w:r>
          </w:p>
        </w:tc>
      </w:tr>
      <w:tr w:rsidR="00C103B0" w:rsidRPr="00335113" w14:paraId="2C4967FB" w14:textId="77777777" w:rsidTr="00001C0A">
        <w:trPr>
          <w:trHeight w:val="555"/>
        </w:trPr>
        <w:tc>
          <w:tcPr>
            <w:tcW w:w="1467" w:type="dxa"/>
            <w:shd w:val="clear" w:color="auto" w:fill="auto"/>
            <w:noWrap/>
            <w:vAlign w:val="bottom"/>
          </w:tcPr>
          <w:p w14:paraId="13C5886F" w14:textId="77777777" w:rsidR="00C103B0" w:rsidRPr="00335113" w:rsidRDefault="00C103B0" w:rsidP="00001C0A">
            <w:pPr>
              <w:spacing w:after="0" w:line="360" w:lineRule="auto"/>
              <w:jc w:val="both"/>
              <w:rPr>
                <w:rFonts w:ascii="Arial" w:hAnsi="Arial" w:cs="Arial"/>
              </w:rPr>
            </w:pPr>
          </w:p>
        </w:tc>
        <w:tc>
          <w:tcPr>
            <w:tcW w:w="283" w:type="dxa"/>
            <w:shd w:val="clear" w:color="auto" w:fill="auto"/>
            <w:noWrap/>
            <w:vAlign w:val="bottom"/>
          </w:tcPr>
          <w:p w14:paraId="1C0FB7A9" w14:textId="77777777" w:rsidR="00C103B0" w:rsidRPr="00335113" w:rsidRDefault="00C103B0" w:rsidP="00001C0A">
            <w:pPr>
              <w:spacing w:after="0" w:line="360" w:lineRule="auto"/>
              <w:jc w:val="both"/>
              <w:rPr>
                <w:rFonts w:ascii="Arial" w:hAnsi="Arial" w:cs="Arial"/>
              </w:rPr>
            </w:pPr>
          </w:p>
        </w:tc>
        <w:tc>
          <w:tcPr>
            <w:tcW w:w="400" w:type="dxa"/>
            <w:shd w:val="clear" w:color="auto" w:fill="auto"/>
            <w:noWrap/>
          </w:tcPr>
          <w:p w14:paraId="22057DC0" w14:textId="77777777" w:rsidR="00C103B0" w:rsidRPr="00335113" w:rsidRDefault="00C103B0" w:rsidP="00001C0A">
            <w:pPr>
              <w:spacing w:after="0" w:line="360" w:lineRule="auto"/>
              <w:jc w:val="both"/>
              <w:rPr>
                <w:rFonts w:ascii="Arial" w:hAnsi="Arial" w:cs="Arial"/>
              </w:rPr>
            </w:pPr>
            <w:r w:rsidRPr="00335113">
              <w:rPr>
                <w:rFonts w:ascii="Arial" w:hAnsi="Arial" w:cs="Arial"/>
              </w:rPr>
              <w:t>d.</w:t>
            </w:r>
          </w:p>
        </w:tc>
        <w:tc>
          <w:tcPr>
            <w:tcW w:w="6920" w:type="dxa"/>
            <w:shd w:val="clear" w:color="auto" w:fill="auto"/>
            <w:vAlign w:val="center"/>
          </w:tcPr>
          <w:p w14:paraId="47B600CC" w14:textId="77777777" w:rsidR="00C103B0" w:rsidRPr="00335113" w:rsidRDefault="00C103B0" w:rsidP="00001C0A">
            <w:pPr>
              <w:spacing w:after="0" w:line="360" w:lineRule="auto"/>
              <w:jc w:val="both"/>
              <w:rPr>
                <w:rFonts w:ascii="Arial" w:hAnsi="Arial" w:cs="Arial"/>
              </w:rPr>
            </w:pPr>
            <w:r w:rsidRPr="00335113">
              <w:rPr>
                <w:rFonts w:ascii="Arial" w:hAnsi="Arial" w:cs="Arial"/>
              </w:rPr>
              <w:t xml:space="preserve">bahwa berdasarkan pertimbangan sebagaimana dimaksud huruf a, b, dan maka </w:t>
            </w:r>
            <w:r w:rsidR="004341B8" w:rsidRPr="00335113">
              <w:rPr>
                <w:rFonts w:ascii="Arial" w:hAnsi="Arial" w:cs="Arial"/>
              </w:rPr>
              <w:t xml:space="preserve">Kebijakan Pelayanan Promosi Kesehatan Rumah Sakit </w:t>
            </w:r>
            <w:r w:rsidR="000C6637" w:rsidRPr="00335113">
              <w:rPr>
                <w:rFonts w:ascii="Arial" w:hAnsi="Arial" w:cs="Arial"/>
              </w:rPr>
              <w:t>di RSUD Dr. Murjani</w:t>
            </w:r>
            <w:r w:rsidRPr="00335113">
              <w:rPr>
                <w:rFonts w:ascii="Arial" w:hAnsi="Arial" w:cs="Arial"/>
              </w:rPr>
              <w:t xml:space="preserve"> perlu ditetapkan dengan Keputusan Direktur;</w:t>
            </w:r>
          </w:p>
        </w:tc>
      </w:tr>
      <w:tr w:rsidR="00C103B0" w:rsidRPr="00335113" w14:paraId="5D997EED" w14:textId="77777777" w:rsidTr="00001C0A">
        <w:trPr>
          <w:trHeight w:val="255"/>
        </w:trPr>
        <w:tc>
          <w:tcPr>
            <w:tcW w:w="1467" w:type="dxa"/>
            <w:shd w:val="clear" w:color="auto" w:fill="auto"/>
            <w:noWrap/>
            <w:vAlign w:val="bottom"/>
          </w:tcPr>
          <w:p w14:paraId="1726C1CE" w14:textId="77777777" w:rsidR="00C103B0" w:rsidRPr="00335113" w:rsidRDefault="00C103B0" w:rsidP="00001C0A">
            <w:pPr>
              <w:spacing w:after="0" w:line="360" w:lineRule="auto"/>
              <w:jc w:val="both"/>
              <w:rPr>
                <w:rFonts w:ascii="Arial" w:hAnsi="Arial" w:cs="Arial"/>
              </w:rPr>
            </w:pPr>
          </w:p>
        </w:tc>
        <w:tc>
          <w:tcPr>
            <w:tcW w:w="283" w:type="dxa"/>
            <w:shd w:val="clear" w:color="auto" w:fill="auto"/>
            <w:noWrap/>
            <w:vAlign w:val="bottom"/>
          </w:tcPr>
          <w:p w14:paraId="44E5C976" w14:textId="77777777" w:rsidR="00C103B0" w:rsidRPr="00335113" w:rsidRDefault="00C103B0" w:rsidP="00001C0A">
            <w:pPr>
              <w:spacing w:after="0" w:line="360" w:lineRule="auto"/>
              <w:jc w:val="both"/>
              <w:rPr>
                <w:rFonts w:ascii="Arial" w:hAnsi="Arial" w:cs="Arial"/>
              </w:rPr>
            </w:pPr>
          </w:p>
        </w:tc>
        <w:tc>
          <w:tcPr>
            <w:tcW w:w="400" w:type="dxa"/>
            <w:shd w:val="clear" w:color="auto" w:fill="auto"/>
            <w:noWrap/>
            <w:vAlign w:val="center"/>
          </w:tcPr>
          <w:p w14:paraId="3E6E949A" w14:textId="77777777" w:rsidR="00C103B0" w:rsidRPr="00335113" w:rsidRDefault="00C103B0" w:rsidP="00001C0A">
            <w:pPr>
              <w:spacing w:after="0" w:line="360" w:lineRule="auto"/>
              <w:jc w:val="both"/>
              <w:rPr>
                <w:rFonts w:ascii="Arial" w:hAnsi="Arial" w:cs="Arial"/>
              </w:rPr>
            </w:pPr>
          </w:p>
        </w:tc>
        <w:tc>
          <w:tcPr>
            <w:tcW w:w="6920" w:type="dxa"/>
            <w:shd w:val="clear" w:color="auto" w:fill="auto"/>
            <w:noWrap/>
            <w:vAlign w:val="bottom"/>
          </w:tcPr>
          <w:p w14:paraId="33479E87" w14:textId="77777777" w:rsidR="00C103B0" w:rsidRPr="00335113" w:rsidRDefault="00C103B0" w:rsidP="00001C0A">
            <w:pPr>
              <w:spacing w:after="0" w:line="360" w:lineRule="auto"/>
              <w:jc w:val="both"/>
              <w:rPr>
                <w:rFonts w:ascii="Arial" w:hAnsi="Arial" w:cs="Arial"/>
              </w:rPr>
            </w:pPr>
          </w:p>
        </w:tc>
      </w:tr>
      <w:tr w:rsidR="00C103B0" w:rsidRPr="00335113" w14:paraId="67652C83" w14:textId="77777777" w:rsidTr="00001C0A">
        <w:trPr>
          <w:trHeight w:val="255"/>
        </w:trPr>
        <w:tc>
          <w:tcPr>
            <w:tcW w:w="1467" w:type="dxa"/>
            <w:shd w:val="clear" w:color="auto" w:fill="auto"/>
            <w:noWrap/>
          </w:tcPr>
          <w:p w14:paraId="64A73ACA" w14:textId="77777777" w:rsidR="00C103B0" w:rsidRPr="00335113" w:rsidRDefault="00C103B0" w:rsidP="00001C0A">
            <w:pPr>
              <w:spacing w:after="0" w:line="360" w:lineRule="auto"/>
              <w:jc w:val="both"/>
              <w:rPr>
                <w:rFonts w:ascii="Arial" w:hAnsi="Arial" w:cs="Arial"/>
              </w:rPr>
            </w:pPr>
            <w:r w:rsidRPr="00335113">
              <w:rPr>
                <w:rFonts w:ascii="Arial" w:hAnsi="Arial" w:cs="Arial"/>
              </w:rPr>
              <w:t>Mengingat</w:t>
            </w:r>
          </w:p>
        </w:tc>
        <w:tc>
          <w:tcPr>
            <w:tcW w:w="283" w:type="dxa"/>
            <w:shd w:val="clear" w:color="auto" w:fill="auto"/>
            <w:noWrap/>
          </w:tcPr>
          <w:p w14:paraId="7E873869" w14:textId="77777777" w:rsidR="00C103B0" w:rsidRPr="00335113" w:rsidRDefault="00C103B0" w:rsidP="00001C0A">
            <w:pPr>
              <w:spacing w:after="0" w:line="360" w:lineRule="auto"/>
              <w:jc w:val="both"/>
              <w:rPr>
                <w:rFonts w:ascii="Arial" w:hAnsi="Arial" w:cs="Arial"/>
              </w:rPr>
            </w:pPr>
            <w:r w:rsidRPr="00335113">
              <w:rPr>
                <w:rFonts w:ascii="Arial" w:hAnsi="Arial" w:cs="Arial"/>
              </w:rPr>
              <w:t>:</w:t>
            </w:r>
          </w:p>
        </w:tc>
        <w:tc>
          <w:tcPr>
            <w:tcW w:w="7320" w:type="dxa"/>
            <w:gridSpan w:val="2"/>
            <w:shd w:val="clear" w:color="auto" w:fill="auto"/>
            <w:noWrap/>
          </w:tcPr>
          <w:p w14:paraId="248C1CF7" w14:textId="77777777" w:rsidR="00C103B0" w:rsidRPr="00335113" w:rsidRDefault="00C103B0" w:rsidP="00001C0A">
            <w:pPr>
              <w:pStyle w:val="ListParagraph"/>
              <w:numPr>
                <w:ilvl w:val="0"/>
                <w:numId w:val="6"/>
              </w:numPr>
              <w:spacing w:after="0" w:line="360" w:lineRule="auto"/>
              <w:ind w:left="377"/>
              <w:jc w:val="both"/>
              <w:rPr>
                <w:rFonts w:ascii="Arial" w:hAnsi="Arial" w:cs="Arial"/>
              </w:rPr>
            </w:pPr>
            <w:r w:rsidRPr="00335113">
              <w:rPr>
                <w:rFonts w:ascii="Arial" w:hAnsi="Arial" w:cs="Arial"/>
              </w:rPr>
              <w:t>Undang-Undang Nomor: 36 tahun 2009 tentang Kesehatan (Lembaran Negara RI Tahun 2009 Nomor 144 dan Tambahan Lembaran Negara RI Nomor 5063);</w:t>
            </w:r>
          </w:p>
          <w:p w14:paraId="2E3FFD48" w14:textId="77777777" w:rsidR="00C103B0" w:rsidRPr="00335113" w:rsidRDefault="00C103B0" w:rsidP="00001C0A">
            <w:pPr>
              <w:pStyle w:val="ListParagraph"/>
              <w:numPr>
                <w:ilvl w:val="0"/>
                <w:numId w:val="6"/>
              </w:numPr>
              <w:spacing w:after="0" w:line="360" w:lineRule="auto"/>
              <w:ind w:left="377"/>
              <w:jc w:val="both"/>
              <w:rPr>
                <w:rFonts w:ascii="Arial" w:hAnsi="Arial" w:cs="Arial"/>
              </w:rPr>
            </w:pPr>
            <w:r w:rsidRPr="00335113">
              <w:rPr>
                <w:rFonts w:ascii="Arial" w:hAnsi="Arial" w:cs="Arial"/>
              </w:rPr>
              <w:t>Undang-Undang Nomor: 44 Tahun 2009 tentang Rumah Sakit (Lembaran Negara RI Tahun 2009 Nomor 124 dan Tambahan Lembaran Negara RI Nomor 5044);</w:t>
            </w:r>
          </w:p>
          <w:p w14:paraId="67E48CEB" w14:textId="77777777" w:rsidR="00C103B0" w:rsidRPr="00335113" w:rsidRDefault="00C103B0" w:rsidP="00001C0A">
            <w:pPr>
              <w:pStyle w:val="ListParagraph"/>
              <w:numPr>
                <w:ilvl w:val="0"/>
                <w:numId w:val="6"/>
              </w:numPr>
              <w:spacing w:after="0" w:line="360" w:lineRule="auto"/>
              <w:ind w:left="377"/>
              <w:jc w:val="both"/>
              <w:rPr>
                <w:rFonts w:ascii="Arial" w:hAnsi="Arial" w:cs="Arial"/>
              </w:rPr>
            </w:pPr>
            <w:r w:rsidRPr="00335113">
              <w:rPr>
                <w:rFonts w:ascii="Arial" w:hAnsi="Arial" w:cs="Arial"/>
              </w:rPr>
              <w:t>Peraturan Pemerintah Nomor: 32 Tahun 1996 tentang Tenaga Kesehatan;</w:t>
            </w:r>
          </w:p>
          <w:p w14:paraId="45FF0470" w14:textId="77777777" w:rsidR="00335113" w:rsidRPr="00335113" w:rsidRDefault="00C103B0" w:rsidP="00001C0A">
            <w:pPr>
              <w:pStyle w:val="ListParagraph"/>
              <w:numPr>
                <w:ilvl w:val="0"/>
                <w:numId w:val="6"/>
              </w:numPr>
              <w:spacing w:after="0" w:line="360" w:lineRule="auto"/>
              <w:ind w:left="377"/>
              <w:jc w:val="both"/>
              <w:rPr>
                <w:rFonts w:ascii="Arial" w:hAnsi="Arial" w:cs="Arial"/>
              </w:rPr>
            </w:pPr>
            <w:r w:rsidRPr="00335113">
              <w:rPr>
                <w:rFonts w:ascii="Arial" w:hAnsi="Arial" w:cs="Arial"/>
                <w:lang w:val="id-ID"/>
              </w:rPr>
              <w:t>Keputusan Menteri Kesehatan Nomor 1193/Menkes/SK/X/2004 tentang Kebijakan Nasional Promosi Kesehatan</w:t>
            </w:r>
            <w:r w:rsidRPr="00335113">
              <w:rPr>
                <w:rFonts w:ascii="Arial" w:hAnsi="Arial" w:cs="Arial"/>
              </w:rPr>
              <w:t>;</w:t>
            </w:r>
          </w:p>
          <w:p w14:paraId="635A1A32" w14:textId="77777777" w:rsidR="00C103B0" w:rsidRPr="00335113" w:rsidRDefault="00C103B0" w:rsidP="00001C0A">
            <w:pPr>
              <w:pStyle w:val="ListParagraph"/>
              <w:numPr>
                <w:ilvl w:val="0"/>
                <w:numId w:val="6"/>
              </w:numPr>
              <w:spacing w:after="0" w:line="360" w:lineRule="auto"/>
              <w:ind w:left="377"/>
              <w:jc w:val="both"/>
              <w:rPr>
                <w:rFonts w:ascii="Arial" w:hAnsi="Arial" w:cs="Arial"/>
              </w:rPr>
            </w:pPr>
            <w:r w:rsidRPr="00335113">
              <w:rPr>
                <w:rFonts w:ascii="Arial" w:hAnsi="Arial" w:cs="Arial"/>
                <w:lang w:val="id-ID"/>
              </w:rPr>
              <w:lastRenderedPageBreak/>
              <w:t>Keputusan Menteri Kesehatan Nomor 1114/Menkes/SK/X/2004 tentang Pedoman Pelaksanaan Promosi Kesehatan Di Daerah</w:t>
            </w:r>
            <w:r w:rsidRPr="00335113">
              <w:rPr>
                <w:rFonts w:ascii="Arial" w:hAnsi="Arial" w:cs="Arial"/>
              </w:rPr>
              <w:t xml:space="preserve">; </w:t>
            </w:r>
          </w:p>
          <w:p w14:paraId="2859228B" w14:textId="77777777" w:rsidR="00C103B0" w:rsidRDefault="00C103B0" w:rsidP="00001C0A">
            <w:pPr>
              <w:pStyle w:val="ListParagraph"/>
              <w:numPr>
                <w:ilvl w:val="0"/>
                <w:numId w:val="6"/>
              </w:numPr>
              <w:spacing w:after="0" w:line="360" w:lineRule="auto"/>
              <w:ind w:left="377"/>
              <w:jc w:val="both"/>
              <w:rPr>
                <w:rFonts w:ascii="Arial" w:hAnsi="Arial" w:cs="Arial"/>
              </w:rPr>
            </w:pPr>
            <w:r w:rsidRPr="00335113">
              <w:rPr>
                <w:rFonts w:ascii="Arial" w:hAnsi="Arial" w:cs="Arial"/>
                <w:lang w:val="id-ID"/>
              </w:rPr>
              <w:t>Keputusan Menteri Kesehatan</w:t>
            </w:r>
            <w:r w:rsidRPr="00335113">
              <w:rPr>
                <w:rFonts w:ascii="Arial" w:hAnsi="Arial" w:cs="Arial"/>
              </w:rPr>
              <w:t xml:space="preserve"> Nomor </w:t>
            </w:r>
            <w:r w:rsidRPr="00335113">
              <w:rPr>
                <w:rFonts w:ascii="Arial" w:hAnsi="Arial" w:cs="Arial"/>
                <w:lang w:val="id-ID"/>
              </w:rPr>
              <w:t>004</w:t>
            </w:r>
            <w:r w:rsidRPr="00335113">
              <w:rPr>
                <w:rFonts w:ascii="Arial" w:hAnsi="Arial" w:cs="Arial"/>
              </w:rPr>
              <w:t>/Menkes/SK/II/20</w:t>
            </w:r>
            <w:r w:rsidRPr="00335113">
              <w:rPr>
                <w:rFonts w:ascii="Arial" w:hAnsi="Arial" w:cs="Arial"/>
                <w:lang w:val="id-ID"/>
              </w:rPr>
              <w:t>12</w:t>
            </w:r>
            <w:r w:rsidRPr="00335113">
              <w:rPr>
                <w:rFonts w:ascii="Arial" w:hAnsi="Arial" w:cs="Arial"/>
              </w:rPr>
              <w:t xml:space="preserve"> tentang Petunjuk Teknis Promosi Kesehatan Rumah Sakit (PKRS);</w:t>
            </w:r>
          </w:p>
          <w:p w14:paraId="12ABE462" w14:textId="77777777" w:rsidR="004E2BAB" w:rsidRPr="009F74D3" w:rsidRDefault="004E2BAB" w:rsidP="004E2BAB">
            <w:pPr>
              <w:pStyle w:val="ListParagraph"/>
              <w:spacing w:after="0" w:line="360" w:lineRule="auto"/>
              <w:ind w:left="377"/>
              <w:jc w:val="both"/>
              <w:rPr>
                <w:rFonts w:ascii="Arial" w:hAnsi="Arial" w:cs="Arial"/>
              </w:rPr>
            </w:pPr>
          </w:p>
        </w:tc>
      </w:tr>
    </w:tbl>
    <w:p w14:paraId="2F697E2C" w14:textId="77777777" w:rsidR="00F90C19" w:rsidRPr="00335113" w:rsidRDefault="00F90C19" w:rsidP="00001C0A">
      <w:pPr>
        <w:spacing w:after="0" w:line="360" w:lineRule="auto"/>
        <w:jc w:val="both"/>
        <w:rPr>
          <w:rFonts w:ascii="Arial" w:eastAsia="Times New Roman" w:hAnsi="Arial" w:cs="Arial"/>
          <w:b/>
          <w:color w:val="000000"/>
          <w:lang w:eastAsia="id-ID"/>
        </w:rPr>
      </w:pPr>
    </w:p>
    <w:p w14:paraId="7D1A3CFD" w14:textId="77777777" w:rsidR="000C6637" w:rsidRPr="00335113" w:rsidRDefault="000C6637" w:rsidP="00001C0A">
      <w:pPr>
        <w:spacing w:after="0" w:line="360" w:lineRule="auto"/>
        <w:jc w:val="both"/>
        <w:rPr>
          <w:rFonts w:ascii="Arial" w:eastAsia="Times New Roman" w:hAnsi="Arial" w:cs="Arial"/>
          <w:b/>
          <w:color w:val="000000"/>
          <w:lang w:eastAsia="id-ID"/>
        </w:rPr>
      </w:pPr>
    </w:p>
    <w:tbl>
      <w:tblPr>
        <w:tblpPr w:leftFromText="180" w:rightFromText="180" w:vertAnchor="text" w:horzAnchor="margin" w:tblpY="-14"/>
        <w:tblOverlap w:val="never"/>
        <w:tblW w:w="9070" w:type="dxa"/>
        <w:tblLayout w:type="fixed"/>
        <w:tblLook w:val="0000" w:firstRow="0" w:lastRow="0" w:firstColumn="0" w:lastColumn="0" w:noHBand="0" w:noVBand="0"/>
      </w:tblPr>
      <w:tblGrid>
        <w:gridCol w:w="1467"/>
        <w:gridCol w:w="283"/>
        <w:gridCol w:w="7320"/>
      </w:tblGrid>
      <w:tr w:rsidR="00CD2D5B" w:rsidRPr="00335113" w14:paraId="6908B312" w14:textId="77777777" w:rsidTr="00001C0A">
        <w:trPr>
          <w:trHeight w:val="255"/>
        </w:trPr>
        <w:tc>
          <w:tcPr>
            <w:tcW w:w="9070" w:type="dxa"/>
            <w:gridSpan w:val="3"/>
            <w:shd w:val="clear" w:color="auto" w:fill="auto"/>
            <w:noWrap/>
          </w:tcPr>
          <w:p w14:paraId="72A2C266" w14:textId="77777777" w:rsidR="00CD2D5B" w:rsidRPr="00335113" w:rsidRDefault="00CD2D5B" w:rsidP="004E2BAB">
            <w:pPr>
              <w:pStyle w:val="ListParagraph"/>
              <w:spacing w:after="0" w:line="360" w:lineRule="auto"/>
              <w:ind w:left="377"/>
              <w:jc w:val="center"/>
              <w:rPr>
                <w:rFonts w:ascii="Arial" w:hAnsi="Arial" w:cs="Arial"/>
              </w:rPr>
            </w:pPr>
            <w:r w:rsidRPr="00335113">
              <w:rPr>
                <w:rFonts w:ascii="Arial" w:hAnsi="Arial" w:cs="Arial"/>
                <w:b/>
              </w:rPr>
              <w:lastRenderedPageBreak/>
              <w:t>MEMUTUSKAN :</w:t>
            </w:r>
          </w:p>
        </w:tc>
      </w:tr>
      <w:tr w:rsidR="00CD2D5B" w:rsidRPr="00335113" w14:paraId="32B51D2F" w14:textId="77777777" w:rsidTr="00001C0A">
        <w:trPr>
          <w:trHeight w:val="255"/>
        </w:trPr>
        <w:tc>
          <w:tcPr>
            <w:tcW w:w="9070" w:type="dxa"/>
            <w:gridSpan w:val="3"/>
            <w:shd w:val="clear" w:color="auto" w:fill="auto"/>
            <w:noWrap/>
          </w:tcPr>
          <w:p w14:paraId="0DCAA8A9" w14:textId="77777777" w:rsidR="00CD2D5B" w:rsidRPr="00335113" w:rsidRDefault="00CD2D5B" w:rsidP="00001C0A">
            <w:pPr>
              <w:spacing w:after="0" w:line="360" w:lineRule="auto"/>
              <w:jc w:val="both"/>
              <w:rPr>
                <w:rFonts w:ascii="Arial" w:hAnsi="Arial" w:cs="Arial"/>
              </w:rPr>
            </w:pPr>
            <w:r w:rsidRPr="00335113">
              <w:rPr>
                <w:rFonts w:ascii="Arial" w:hAnsi="Arial" w:cs="Arial"/>
              </w:rPr>
              <w:t>Menetapkan    :</w:t>
            </w:r>
          </w:p>
        </w:tc>
      </w:tr>
      <w:tr w:rsidR="00CD2D5B" w:rsidRPr="00335113" w14:paraId="0481DB3D" w14:textId="77777777" w:rsidTr="00001C0A">
        <w:trPr>
          <w:trHeight w:val="255"/>
        </w:trPr>
        <w:tc>
          <w:tcPr>
            <w:tcW w:w="1467" w:type="dxa"/>
            <w:shd w:val="clear" w:color="auto" w:fill="auto"/>
            <w:noWrap/>
          </w:tcPr>
          <w:p w14:paraId="692D59FB" w14:textId="77777777" w:rsidR="00CD2D5B" w:rsidRPr="00335113" w:rsidRDefault="00CD2D5B" w:rsidP="00001C0A">
            <w:pPr>
              <w:spacing w:after="0" w:line="360" w:lineRule="auto"/>
              <w:jc w:val="both"/>
              <w:rPr>
                <w:rFonts w:ascii="Arial" w:hAnsi="Arial" w:cs="Arial"/>
              </w:rPr>
            </w:pPr>
            <w:r w:rsidRPr="00335113">
              <w:rPr>
                <w:rFonts w:ascii="Arial" w:hAnsi="Arial" w:cs="Arial"/>
              </w:rPr>
              <w:t>KESATU</w:t>
            </w:r>
          </w:p>
        </w:tc>
        <w:tc>
          <w:tcPr>
            <w:tcW w:w="283" w:type="dxa"/>
            <w:shd w:val="clear" w:color="auto" w:fill="auto"/>
            <w:noWrap/>
          </w:tcPr>
          <w:p w14:paraId="0BE1DE15" w14:textId="77777777" w:rsidR="00CD2D5B" w:rsidRPr="00335113" w:rsidRDefault="00CD2D5B" w:rsidP="00001C0A">
            <w:pPr>
              <w:spacing w:after="0" w:line="360" w:lineRule="auto"/>
              <w:jc w:val="both"/>
              <w:rPr>
                <w:rFonts w:ascii="Arial" w:hAnsi="Arial" w:cs="Arial"/>
              </w:rPr>
            </w:pPr>
            <w:r w:rsidRPr="00335113">
              <w:rPr>
                <w:rFonts w:ascii="Arial" w:hAnsi="Arial" w:cs="Arial"/>
              </w:rPr>
              <w:t>:</w:t>
            </w:r>
          </w:p>
        </w:tc>
        <w:tc>
          <w:tcPr>
            <w:tcW w:w="7320" w:type="dxa"/>
            <w:shd w:val="clear" w:color="auto" w:fill="auto"/>
            <w:noWrap/>
          </w:tcPr>
          <w:p w14:paraId="731194AE" w14:textId="77777777" w:rsidR="00CD2D5B" w:rsidRPr="00335113" w:rsidRDefault="00CD2D5B" w:rsidP="00001C0A">
            <w:pPr>
              <w:spacing w:after="0" w:line="360" w:lineRule="auto"/>
              <w:ind w:left="93"/>
              <w:jc w:val="both"/>
              <w:rPr>
                <w:rFonts w:ascii="Arial" w:hAnsi="Arial" w:cs="Arial"/>
              </w:rPr>
            </w:pPr>
            <w:r w:rsidRPr="00335113">
              <w:rPr>
                <w:rFonts w:ascii="Arial" w:hAnsi="Arial" w:cs="Arial"/>
              </w:rPr>
              <w:t xml:space="preserve">KEPUTUSAN DIREKTUR TENTANG PELAYANAN PROMOSI KESEHATAN RUMAH SAKIT  DI </w:t>
            </w:r>
            <w:r>
              <w:rPr>
                <w:rFonts w:ascii="Arial" w:hAnsi="Arial" w:cs="Arial"/>
                <w:lang w:val="id-ID"/>
              </w:rPr>
              <w:t>RSUD</w:t>
            </w:r>
            <w:r>
              <w:rPr>
                <w:rFonts w:ascii="Arial" w:hAnsi="Arial" w:cs="Arial"/>
              </w:rPr>
              <w:t xml:space="preserve"> dr.</w:t>
            </w:r>
            <w:r w:rsidRPr="00335113">
              <w:rPr>
                <w:rFonts w:ascii="Arial" w:hAnsi="Arial" w:cs="Arial"/>
              </w:rPr>
              <w:t xml:space="preserve"> MURJANI;</w:t>
            </w:r>
          </w:p>
        </w:tc>
      </w:tr>
    </w:tbl>
    <w:p w14:paraId="04C468BD" w14:textId="77777777" w:rsidR="000C6637" w:rsidRPr="00335113" w:rsidRDefault="000C6637" w:rsidP="00001C0A">
      <w:pPr>
        <w:spacing w:after="0" w:line="360" w:lineRule="auto"/>
        <w:jc w:val="both"/>
        <w:rPr>
          <w:rFonts w:ascii="Arial" w:eastAsia="Times New Roman" w:hAnsi="Arial" w:cs="Arial"/>
          <w:b/>
          <w:color w:val="000000"/>
          <w:lang w:eastAsia="id-ID"/>
        </w:rPr>
      </w:pPr>
    </w:p>
    <w:p w14:paraId="7DF2C943" w14:textId="77777777" w:rsidR="00C103B0" w:rsidRPr="00335113" w:rsidRDefault="00C103B0" w:rsidP="00001C0A">
      <w:pPr>
        <w:spacing w:after="0" w:line="360" w:lineRule="auto"/>
        <w:jc w:val="both"/>
        <w:rPr>
          <w:rFonts w:ascii="Arial" w:eastAsia="Times New Roman" w:hAnsi="Arial" w:cs="Arial"/>
          <w:b/>
          <w:color w:val="000000"/>
          <w:lang w:eastAsia="id-ID"/>
        </w:rPr>
      </w:pPr>
    </w:p>
    <w:tbl>
      <w:tblPr>
        <w:tblpPr w:leftFromText="180" w:rightFromText="180" w:vertAnchor="text" w:horzAnchor="margin" w:tblpY="-449"/>
        <w:tblOverlap w:val="never"/>
        <w:tblW w:w="9070" w:type="dxa"/>
        <w:tblLook w:val="0000" w:firstRow="0" w:lastRow="0" w:firstColumn="0" w:lastColumn="0" w:noHBand="0" w:noVBand="0"/>
      </w:tblPr>
      <w:tblGrid>
        <w:gridCol w:w="1656"/>
        <w:gridCol w:w="283"/>
        <w:gridCol w:w="396"/>
        <w:gridCol w:w="6735"/>
      </w:tblGrid>
      <w:tr w:rsidR="00001C0A" w:rsidRPr="00335113" w14:paraId="66A5D2B0" w14:textId="77777777" w:rsidTr="00001C0A">
        <w:trPr>
          <w:trHeight w:val="255"/>
        </w:trPr>
        <w:tc>
          <w:tcPr>
            <w:tcW w:w="1656" w:type="dxa"/>
            <w:shd w:val="clear" w:color="auto" w:fill="auto"/>
            <w:noWrap/>
          </w:tcPr>
          <w:p w14:paraId="66200ECA" w14:textId="77777777" w:rsidR="00C103B0" w:rsidRPr="00335113" w:rsidRDefault="00C103B0" w:rsidP="00001C0A">
            <w:pPr>
              <w:spacing w:after="0" w:line="360" w:lineRule="auto"/>
              <w:jc w:val="both"/>
              <w:rPr>
                <w:rFonts w:ascii="Arial" w:hAnsi="Arial" w:cs="Arial"/>
              </w:rPr>
            </w:pPr>
            <w:r w:rsidRPr="00335113">
              <w:rPr>
                <w:rFonts w:ascii="Arial" w:hAnsi="Arial" w:cs="Arial"/>
              </w:rPr>
              <w:t>KEDUA</w:t>
            </w:r>
          </w:p>
        </w:tc>
        <w:tc>
          <w:tcPr>
            <w:tcW w:w="283" w:type="dxa"/>
            <w:shd w:val="clear" w:color="auto" w:fill="auto"/>
            <w:noWrap/>
          </w:tcPr>
          <w:p w14:paraId="76E45A88" w14:textId="77777777" w:rsidR="00C103B0" w:rsidRPr="00335113" w:rsidRDefault="00C103B0" w:rsidP="00001C0A">
            <w:pPr>
              <w:spacing w:after="0" w:line="360" w:lineRule="auto"/>
              <w:jc w:val="both"/>
              <w:rPr>
                <w:rFonts w:ascii="Arial" w:hAnsi="Arial" w:cs="Arial"/>
              </w:rPr>
            </w:pPr>
            <w:r w:rsidRPr="00335113">
              <w:rPr>
                <w:rFonts w:ascii="Arial" w:hAnsi="Arial" w:cs="Arial"/>
              </w:rPr>
              <w:t>:</w:t>
            </w:r>
          </w:p>
        </w:tc>
        <w:tc>
          <w:tcPr>
            <w:tcW w:w="7131" w:type="dxa"/>
            <w:gridSpan w:val="2"/>
            <w:shd w:val="clear" w:color="auto" w:fill="auto"/>
            <w:noWrap/>
            <w:vAlign w:val="bottom"/>
          </w:tcPr>
          <w:p w14:paraId="31721CFA" w14:textId="77777777" w:rsidR="004D14D2" w:rsidRDefault="004D14D2" w:rsidP="00001C0A">
            <w:pPr>
              <w:spacing w:after="0" w:line="360" w:lineRule="auto"/>
              <w:jc w:val="both"/>
              <w:rPr>
                <w:rFonts w:ascii="Arial" w:hAnsi="Arial" w:cs="Arial"/>
              </w:rPr>
            </w:pPr>
            <w:r w:rsidRPr="00335113">
              <w:rPr>
                <w:rFonts w:ascii="Arial" w:hAnsi="Arial" w:cs="Arial"/>
              </w:rPr>
              <w:t>Keputusan Direktur RSUD D</w:t>
            </w:r>
            <w:r w:rsidR="00437DE5" w:rsidRPr="00335113">
              <w:rPr>
                <w:rFonts w:ascii="Arial" w:hAnsi="Arial" w:cs="Arial"/>
              </w:rPr>
              <w:t xml:space="preserve">r. Murjani Sampit Nomor:              </w:t>
            </w:r>
            <w:r w:rsidRPr="00335113">
              <w:rPr>
                <w:rFonts w:ascii="Arial" w:hAnsi="Arial" w:cs="Arial"/>
                <w:b/>
              </w:rPr>
              <w:t xml:space="preserve"> </w:t>
            </w:r>
            <w:r w:rsidRPr="00335113">
              <w:rPr>
                <w:rFonts w:ascii="Arial" w:hAnsi="Arial" w:cs="Arial"/>
              </w:rPr>
              <w:t xml:space="preserve">Kegiatan Promosi Kesehatan Rumah Sakit Dan Edukasi Terhadap Pasien Dan Keluarga Di </w:t>
            </w:r>
            <w:r w:rsidR="00335113" w:rsidRPr="00335113">
              <w:rPr>
                <w:rFonts w:ascii="Arial" w:hAnsi="Arial" w:cs="Arial"/>
              </w:rPr>
              <w:t xml:space="preserve"> RSUD dr. Murjani Sampit </w:t>
            </w:r>
          </w:p>
          <w:p w14:paraId="01CE692F" w14:textId="77777777" w:rsidR="009F74D3" w:rsidRPr="00335113" w:rsidRDefault="009F74D3" w:rsidP="00001C0A">
            <w:pPr>
              <w:spacing w:after="0" w:line="360" w:lineRule="auto"/>
              <w:jc w:val="both"/>
              <w:rPr>
                <w:rFonts w:ascii="Arial" w:hAnsi="Arial" w:cs="Arial"/>
              </w:rPr>
            </w:pPr>
          </w:p>
        </w:tc>
      </w:tr>
      <w:tr w:rsidR="00001C0A" w:rsidRPr="00335113" w14:paraId="07849939" w14:textId="77777777" w:rsidTr="00001C0A">
        <w:trPr>
          <w:trHeight w:val="720"/>
        </w:trPr>
        <w:tc>
          <w:tcPr>
            <w:tcW w:w="1656" w:type="dxa"/>
            <w:shd w:val="clear" w:color="auto" w:fill="auto"/>
            <w:noWrap/>
          </w:tcPr>
          <w:p w14:paraId="0290A700" w14:textId="77777777" w:rsidR="00C103B0" w:rsidRPr="00335113" w:rsidRDefault="00C103B0" w:rsidP="00001C0A">
            <w:pPr>
              <w:spacing w:after="0" w:line="360" w:lineRule="auto"/>
              <w:jc w:val="both"/>
              <w:rPr>
                <w:rFonts w:ascii="Arial" w:hAnsi="Arial" w:cs="Arial"/>
              </w:rPr>
            </w:pPr>
            <w:r w:rsidRPr="00335113">
              <w:rPr>
                <w:rFonts w:ascii="Arial" w:hAnsi="Arial" w:cs="Arial"/>
              </w:rPr>
              <w:t>KETIGA</w:t>
            </w:r>
          </w:p>
        </w:tc>
        <w:tc>
          <w:tcPr>
            <w:tcW w:w="283" w:type="dxa"/>
            <w:shd w:val="clear" w:color="auto" w:fill="auto"/>
            <w:noWrap/>
          </w:tcPr>
          <w:p w14:paraId="02635530" w14:textId="77777777" w:rsidR="00C103B0" w:rsidRPr="00335113" w:rsidRDefault="00C103B0" w:rsidP="00001C0A">
            <w:pPr>
              <w:spacing w:after="0" w:line="360" w:lineRule="auto"/>
              <w:jc w:val="both"/>
              <w:rPr>
                <w:rFonts w:ascii="Arial" w:hAnsi="Arial" w:cs="Arial"/>
              </w:rPr>
            </w:pPr>
            <w:r w:rsidRPr="00335113">
              <w:rPr>
                <w:rFonts w:ascii="Arial" w:hAnsi="Arial" w:cs="Arial"/>
              </w:rPr>
              <w:t>:</w:t>
            </w:r>
          </w:p>
        </w:tc>
        <w:tc>
          <w:tcPr>
            <w:tcW w:w="7131" w:type="dxa"/>
            <w:gridSpan w:val="2"/>
            <w:shd w:val="clear" w:color="auto" w:fill="auto"/>
            <w:vAlign w:val="bottom"/>
          </w:tcPr>
          <w:p w14:paraId="37C7D008" w14:textId="77777777" w:rsidR="00C103B0" w:rsidRPr="00335113" w:rsidRDefault="004D14D2" w:rsidP="00001C0A">
            <w:pPr>
              <w:spacing w:after="0" w:line="360" w:lineRule="auto"/>
              <w:jc w:val="both"/>
              <w:rPr>
                <w:rFonts w:ascii="Arial" w:hAnsi="Arial" w:cs="Arial"/>
              </w:rPr>
            </w:pPr>
            <w:r w:rsidRPr="00335113">
              <w:rPr>
                <w:rFonts w:ascii="Arial" w:hAnsi="Arial" w:cs="Arial"/>
              </w:rPr>
              <w:t>Tujuan pemberlakukan kebijakan ini adalah terciptanya masyarakat rumah sakit yang dapat menerapkan perilaku positif di bidang kesehatan melalui peningkatan pengetahuan, perubahan sikap dan perilaku pasien, keluarga pasien dan masyarakat rumah sakit dengan cara memberikan edukasi perorangan dan edukasi secara kelompok.</w:t>
            </w:r>
          </w:p>
        </w:tc>
      </w:tr>
      <w:tr w:rsidR="00001C0A" w:rsidRPr="00335113" w14:paraId="0E8480AB" w14:textId="77777777" w:rsidTr="00001C0A">
        <w:trPr>
          <w:trHeight w:val="255"/>
        </w:trPr>
        <w:tc>
          <w:tcPr>
            <w:tcW w:w="1656" w:type="dxa"/>
            <w:shd w:val="clear" w:color="auto" w:fill="auto"/>
            <w:noWrap/>
            <w:vAlign w:val="bottom"/>
          </w:tcPr>
          <w:p w14:paraId="04F6D523" w14:textId="77777777" w:rsidR="00C103B0" w:rsidRPr="00335113" w:rsidRDefault="00C103B0" w:rsidP="00001C0A">
            <w:pPr>
              <w:spacing w:after="0" w:line="360" w:lineRule="auto"/>
              <w:jc w:val="both"/>
              <w:rPr>
                <w:rFonts w:ascii="Arial" w:hAnsi="Arial" w:cs="Arial"/>
              </w:rPr>
            </w:pPr>
          </w:p>
        </w:tc>
        <w:tc>
          <w:tcPr>
            <w:tcW w:w="283" w:type="dxa"/>
            <w:shd w:val="clear" w:color="auto" w:fill="auto"/>
            <w:noWrap/>
            <w:vAlign w:val="bottom"/>
          </w:tcPr>
          <w:p w14:paraId="0C5B4063" w14:textId="77777777" w:rsidR="00C103B0" w:rsidRPr="00335113" w:rsidRDefault="00C103B0" w:rsidP="00001C0A">
            <w:pPr>
              <w:spacing w:after="0" w:line="360" w:lineRule="auto"/>
              <w:jc w:val="both"/>
              <w:rPr>
                <w:rFonts w:ascii="Arial" w:hAnsi="Arial" w:cs="Arial"/>
              </w:rPr>
            </w:pPr>
          </w:p>
        </w:tc>
        <w:tc>
          <w:tcPr>
            <w:tcW w:w="396" w:type="dxa"/>
            <w:shd w:val="clear" w:color="auto" w:fill="auto"/>
            <w:noWrap/>
            <w:vAlign w:val="bottom"/>
          </w:tcPr>
          <w:p w14:paraId="23C1D0EF" w14:textId="77777777" w:rsidR="00C103B0" w:rsidRPr="00335113" w:rsidRDefault="00C103B0" w:rsidP="00001C0A">
            <w:pPr>
              <w:spacing w:after="0" w:line="360" w:lineRule="auto"/>
              <w:jc w:val="both"/>
              <w:rPr>
                <w:rFonts w:ascii="Arial" w:hAnsi="Arial" w:cs="Arial"/>
              </w:rPr>
            </w:pPr>
          </w:p>
        </w:tc>
        <w:tc>
          <w:tcPr>
            <w:tcW w:w="6735" w:type="dxa"/>
            <w:shd w:val="clear" w:color="auto" w:fill="auto"/>
            <w:noWrap/>
            <w:vAlign w:val="bottom"/>
          </w:tcPr>
          <w:p w14:paraId="5D7938CA" w14:textId="77777777" w:rsidR="00C103B0" w:rsidRPr="00335113" w:rsidRDefault="00C103B0" w:rsidP="00001C0A">
            <w:pPr>
              <w:spacing w:after="0" w:line="360" w:lineRule="auto"/>
              <w:jc w:val="both"/>
              <w:rPr>
                <w:rFonts w:ascii="Arial" w:hAnsi="Arial" w:cs="Arial"/>
              </w:rPr>
            </w:pPr>
          </w:p>
        </w:tc>
      </w:tr>
      <w:tr w:rsidR="00001C0A" w:rsidRPr="00335113" w14:paraId="399F1EFD" w14:textId="77777777" w:rsidTr="00001C0A">
        <w:trPr>
          <w:trHeight w:val="255"/>
        </w:trPr>
        <w:tc>
          <w:tcPr>
            <w:tcW w:w="1656" w:type="dxa"/>
            <w:shd w:val="clear" w:color="auto" w:fill="auto"/>
            <w:noWrap/>
          </w:tcPr>
          <w:p w14:paraId="0C48C716" w14:textId="77777777" w:rsidR="00C103B0" w:rsidRPr="00335113" w:rsidRDefault="00C103B0" w:rsidP="00001C0A">
            <w:pPr>
              <w:spacing w:after="0" w:line="360" w:lineRule="auto"/>
              <w:jc w:val="both"/>
              <w:rPr>
                <w:rFonts w:ascii="Arial" w:hAnsi="Arial" w:cs="Arial"/>
              </w:rPr>
            </w:pPr>
            <w:r w:rsidRPr="00335113">
              <w:rPr>
                <w:rFonts w:ascii="Arial" w:hAnsi="Arial" w:cs="Arial"/>
              </w:rPr>
              <w:t>KEEMPAT</w:t>
            </w:r>
          </w:p>
        </w:tc>
        <w:tc>
          <w:tcPr>
            <w:tcW w:w="283" w:type="dxa"/>
            <w:shd w:val="clear" w:color="auto" w:fill="auto"/>
            <w:noWrap/>
          </w:tcPr>
          <w:p w14:paraId="5F0A5BDA" w14:textId="77777777" w:rsidR="00C103B0" w:rsidRPr="00335113" w:rsidRDefault="00C103B0" w:rsidP="00001C0A">
            <w:pPr>
              <w:spacing w:after="0" w:line="360" w:lineRule="auto"/>
              <w:jc w:val="both"/>
              <w:rPr>
                <w:rFonts w:ascii="Arial" w:hAnsi="Arial" w:cs="Arial"/>
              </w:rPr>
            </w:pPr>
            <w:r w:rsidRPr="00335113">
              <w:rPr>
                <w:rFonts w:ascii="Arial" w:hAnsi="Arial" w:cs="Arial"/>
              </w:rPr>
              <w:t>:</w:t>
            </w:r>
          </w:p>
        </w:tc>
        <w:tc>
          <w:tcPr>
            <w:tcW w:w="7131" w:type="dxa"/>
            <w:gridSpan w:val="2"/>
            <w:shd w:val="clear" w:color="auto" w:fill="auto"/>
            <w:noWrap/>
            <w:vAlign w:val="bottom"/>
          </w:tcPr>
          <w:p w14:paraId="2B729143" w14:textId="77777777" w:rsidR="00CE0B2A" w:rsidRPr="00335113" w:rsidRDefault="00CE0B2A" w:rsidP="00001C0A">
            <w:pPr>
              <w:spacing w:after="0" w:line="360" w:lineRule="auto"/>
              <w:jc w:val="both"/>
              <w:rPr>
                <w:rFonts w:ascii="Arial" w:hAnsi="Arial" w:cs="Arial"/>
              </w:rPr>
            </w:pPr>
            <w:r w:rsidRPr="00335113">
              <w:rPr>
                <w:rFonts w:ascii="Arial" w:hAnsi="Arial" w:cs="Arial"/>
              </w:rPr>
              <w:t>Kepala seksi Sistem Informasi dan Rekam medik bertanggung jawab atas perencanaan, penyusunan, pelaksanaan, monitoring dan evaluasi serta member rekomendasi terhadap semua kegiatan Promosi Kesehatan Rumah Sakit.</w:t>
            </w:r>
          </w:p>
          <w:p w14:paraId="653B93B9" w14:textId="77777777" w:rsidR="00246961" w:rsidRPr="00335113" w:rsidRDefault="00246961" w:rsidP="00001C0A">
            <w:pPr>
              <w:spacing w:after="0" w:line="360" w:lineRule="auto"/>
              <w:jc w:val="both"/>
              <w:rPr>
                <w:rFonts w:ascii="Arial" w:hAnsi="Arial" w:cs="Arial"/>
              </w:rPr>
            </w:pPr>
          </w:p>
        </w:tc>
      </w:tr>
      <w:tr w:rsidR="00001C0A" w:rsidRPr="00335113" w14:paraId="4CF80769" w14:textId="77777777" w:rsidTr="00001C0A">
        <w:trPr>
          <w:trHeight w:val="480"/>
        </w:trPr>
        <w:tc>
          <w:tcPr>
            <w:tcW w:w="1656" w:type="dxa"/>
            <w:shd w:val="clear" w:color="auto" w:fill="auto"/>
            <w:noWrap/>
          </w:tcPr>
          <w:p w14:paraId="28749046" w14:textId="77777777" w:rsidR="00C103B0" w:rsidRPr="00335113" w:rsidRDefault="00C103B0" w:rsidP="00001C0A">
            <w:pPr>
              <w:spacing w:after="0" w:line="360" w:lineRule="auto"/>
              <w:jc w:val="both"/>
              <w:rPr>
                <w:rFonts w:ascii="Arial" w:hAnsi="Arial" w:cs="Arial"/>
              </w:rPr>
            </w:pPr>
            <w:r w:rsidRPr="00335113">
              <w:rPr>
                <w:rFonts w:ascii="Arial" w:hAnsi="Arial" w:cs="Arial"/>
              </w:rPr>
              <w:t>KELIMA</w:t>
            </w:r>
          </w:p>
        </w:tc>
        <w:tc>
          <w:tcPr>
            <w:tcW w:w="283" w:type="dxa"/>
            <w:shd w:val="clear" w:color="auto" w:fill="auto"/>
            <w:noWrap/>
          </w:tcPr>
          <w:p w14:paraId="1ACFA865" w14:textId="77777777" w:rsidR="00C103B0" w:rsidRPr="00335113" w:rsidRDefault="00C103B0" w:rsidP="00001C0A">
            <w:pPr>
              <w:spacing w:after="0" w:line="360" w:lineRule="auto"/>
              <w:jc w:val="both"/>
              <w:rPr>
                <w:rFonts w:ascii="Arial" w:hAnsi="Arial" w:cs="Arial"/>
              </w:rPr>
            </w:pPr>
            <w:r w:rsidRPr="00335113">
              <w:rPr>
                <w:rFonts w:ascii="Arial" w:hAnsi="Arial" w:cs="Arial"/>
              </w:rPr>
              <w:t>:</w:t>
            </w:r>
          </w:p>
        </w:tc>
        <w:tc>
          <w:tcPr>
            <w:tcW w:w="7131" w:type="dxa"/>
            <w:gridSpan w:val="2"/>
            <w:shd w:val="clear" w:color="auto" w:fill="auto"/>
            <w:vAlign w:val="center"/>
          </w:tcPr>
          <w:p w14:paraId="2B7BF1CD" w14:textId="77777777" w:rsidR="00C103B0" w:rsidRPr="00335113" w:rsidRDefault="00CE0B2A" w:rsidP="00001C0A">
            <w:pPr>
              <w:spacing w:after="0" w:line="360" w:lineRule="auto"/>
              <w:jc w:val="both"/>
              <w:rPr>
                <w:rFonts w:ascii="Arial" w:hAnsi="Arial" w:cs="Arial"/>
              </w:rPr>
            </w:pPr>
            <w:r w:rsidRPr="00335113">
              <w:rPr>
                <w:rFonts w:ascii="Arial" w:hAnsi="Arial" w:cs="Arial"/>
              </w:rPr>
              <w:t xml:space="preserve">Uraian lengkapnya dapat dilihat pada lampiran SK Kebijakan Pelayanan Promosi Kesehatan </w:t>
            </w:r>
            <w:r w:rsidR="00437DE5" w:rsidRPr="00335113">
              <w:rPr>
                <w:rFonts w:ascii="Arial" w:hAnsi="Arial" w:cs="Arial"/>
              </w:rPr>
              <w:t>Rumah Sakit di RSUD dr. Murjani Sampit</w:t>
            </w:r>
          </w:p>
        </w:tc>
      </w:tr>
      <w:tr w:rsidR="00001C0A" w:rsidRPr="00335113" w14:paraId="370532C9" w14:textId="77777777" w:rsidTr="00001C0A">
        <w:trPr>
          <w:trHeight w:val="255"/>
        </w:trPr>
        <w:tc>
          <w:tcPr>
            <w:tcW w:w="1656" w:type="dxa"/>
            <w:shd w:val="clear" w:color="auto" w:fill="auto"/>
            <w:noWrap/>
            <w:vAlign w:val="bottom"/>
          </w:tcPr>
          <w:p w14:paraId="62411AFD" w14:textId="77777777" w:rsidR="00C103B0" w:rsidRPr="00335113" w:rsidRDefault="00C103B0" w:rsidP="00001C0A">
            <w:pPr>
              <w:spacing w:after="0" w:line="360" w:lineRule="auto"/>
              <w:jc w:val="both"/>
              <w:rPr>
                <w:rFonts w:ascii="Arial" w:hAnsi="Arial" w:cs="Arial"/>
              </w:rPr>
            </w:pPr>
          </w:p>
        </w:tc>
        <w:tc>
          <w:tcPr>
            <w:tcW w:w="283" w:type="dxa"/>
            <w:shd w:val="clear" w:color="auto" w:fill="auto"/>
            <w:noWrap/>
            <w:vAlign w:val="center"/>
          </w:tcPr>
          <w:p w14:paraId="76B53F90" w14:textId="77777777" w:rsidR="00C103B0" w:rsidRPr="00335113" w:rsidRDefault="00C103B0" w:rsidP="00001C0A">
            <w:pPr>
              <w:spacing w:after="0" w:line="360" w:lineRule="auto"/>
              <w:jc w:val="both"/>
              <w:rPr>
                <w:rFonts w:ascii="Arial" w:hAnsi="Arial" w:cs="Arial"/>
              </w:rPr>
            </w:pPr>
          </w:p>
        </w:tc>
        <w:tc>
          <w:tcPr>
            <w:tcW w:w="396" w:type="dxa"/>
            <w:shd w:val="clear" w:color="auto" w:fill="auto"/>
            <w:noWrap/>
            <w:vAlign w:val="bottom"/>
          </w:tcPr>
          <w:p w14:paraId="2254677B" w14:textId="77777777" w:rsidR="00C103B0" w:rsidRPr="00335113" w:rsidRDefault="00C103B0" w:rsidP="00001C0A">
            <w:pPr>
              <w:spacing w:after="0" w:line="360" w:lineRule="auto"/>
              <w:jc w:val="both"/>
              <w:rPr>
                <w:rFonts w:ascii="Arial" w:hAnsi="Arial" w:cs="Arial"/>
              </w:rPr>
            </w:pPr>
          </w:p>
        </w:tc>
        <w:tc>
          <w:tcPr>
            <w:tcW w:w="6735" w:type="dxa"/>
            <w:shd w:val="clear" w:color="auto" w:fill="auto"/>
            <w:noWrap/>
            <w:vAlign w:val="bottom"/>
          </w:tcPr>
          <w:p w14:paraId="1B12B061" w14:textId="77777777" w:rsidR="00C103B0" w:rsidRPr="00335113" w:rsidRDefault="00C103B0" w:rsidP="00001C0A">
            <w:pPr>
              <w:spacing w:after="0" w:line="360" w:lineRule="auto"/>
              <w:jc w:val="both"/>
              <w:rPr>
                <w:rFonts w:ascii="Arial" w:hAnsi="Arial" w:cs="Arial"/>
              </w:rPr>
            </w:pPr>
          </w:p>
        </w:tc>
      </w:tr>
      <w:tr w:rsidR="00001C0A" w:rsidRPr="00335113" w14:paraId="53CF95FD" w14:textId="77777777" w:rsidTr="00001C0A">
        <w:trPr>
          <w:trHeight w:val="555"/>
        </w:trPr>
        <w:tc>
          <w:tcPr>
            <w:tcW w:w="1656" w:type="dxa"/>
            <w:shd w:val="clear" w:color="auto" w:fill="auto"/>
            <w:noWrap/>
          </w:tcPr>
          <w:p w14:paraId="5D7A0FAD" w14:textId="77777777" w:rsidR="00C103B0" w:rsidRPr="00335113" w:rsidRDefault="00C103B0" w:rsidP="00001C0A">
            <w:pPr>
              <w:spacing w:after="0" w:line="360" w:lineRule="auto"/>
              <w:jc w:val="both"/>
              <w:rPr>
                <w:rFonts w:ascii="Arial" w:hAnsi="Arial" w:cs="Arial"/>
              </w:rPr>
            </w:pPr>
            <w:r w:rsidRPr="00335113">
              <w:rPr>
                <w:rFonts w:ascii="Arial" w:hAnsi="Arial" w:cs="Arial"/>
              </w:rPr>
              <w:t>KEENAM</w:t>
            </w:r>
          </w:p>
        </w:tc>
        <w:tc>
          <w:tcPr>
            <w:tcW w:w="283" w:type="dxa"/>
            <w:shd w:val="clear" w:color="auto" w:fill="auto"/>
            <w:noWrap/>
          </w:tcPr>
          <w:p w14:paraId="2EB844B4" w14:textId="77777777" w:rsidR="00C103B0" w:rsidRPr="00335113" w:rsidRDefault="00C103B0" w:rsidP="00001C0A">
            <w:pPr>
              <w:spacing w:after="0" w:line="360" w:lineRule="auto"/>
              <w:jc w:val="both"/>
              <w:rPr>
                <w:rFonts w:ascii="Arial" w:hAnsi="Arial" w:cs="Arial"/>
              </w:rPr>
            </w:pPr>
            <w:r w:rsidRPr="00335113">
              <w:rPr>
                <w:rFonts w:ascii="Arial" w:hAnsi="Arial" w:cs="Arial"/>
              </w:rPr>
              <w:t>:</w:t>
            </w:r>
          </w:p>
        </w:tc>
        <w:tc>
          <w:tcPr>
            <w:tcW w:w="7131" w:type="dxa"/>
            <w:gridSpan w:val="2"/>
            <w:shd w:val="clear" w:color="auto" w:fill="auto"/>
            <w:vAlign w:val="center"/>
          </w:tcPr>
          <w:p w14:paraId="6E307399" w14:textId="77777777" w:rsidR="00C103B0" w:rsidRPr="00335113" w:rsidRDefault="00CE0B2A" w:rsidP="00001C0A">
            <w:pPr>
              <w:spacing w:after="0" w:line="360" w:lineRule="auto"/>
              <w:jc w:val="both"/>
              <w:rPr>
                <w:rFonts w:ascii="Arial" w:hAnsi="Arial" w:cs="Arial"/>
              </w:rPr>
            </w:pPr>
            <w:r w:rsidRPr="00335113">
              <w:rPr>
                <w:rFonts w:ascii="Arial" w:hAnsi="Arial" w:cs="Arial"/>
              </w:rPr>
              <w:t>Keputusan ini berlaku sejak tanggal ditetapkan dan akan dilakukan perbaikan sebagaimana mestinya apabila dikemudian hari terdapat kekeliruan dalam penetapan ini.</w:t>
            </w:r>
          </w:p>
        </w:tc>
      </w:tr>
      <w:tr w:rsidR="00001C0A" w:rsidRPr="00335113" w14:paraId="2ADA848B" w14:textId="77777777" w:rsidTr="00001C0A">
        <w:trPr>
          <w:trHeight w:val="255"/>
        </w:trPr>
        <w:tc>
          <w:tcPr>
            <w:tcW w:w="1656" w:type="dxa"/>
            <w:shd w:val="clear" w:color="auto" w:fill="auto"/>
            <w:noWrap/>
            <w:vAlign w:val="bottom"/>
          </w:tcPr>
          <w:p w14:paraId="5DB9E9D8" w14:textId="77777777" w:rsidR="00C103B0" w:rsidRPr="00335113" w:rsidRDefault="00C103B0" w:rsidP="00001C0A">
            <w:pPr>
              <w:spacing w:after="0" w:line="360" w:lineRule="auto"/>
              <w:jc w:val="both"/>
              <w:rPr>
                <w:rFonts w:ascii="Arial" w:hAnsi="Arial" w:cs="Arial"/>
              </w:rPr>
            </w:pPr>
          </w:p>
        </w:tc>
        <w:tc>
          <w:tcPr>
            <w:tcW w:w="283" w:type="dxa"/>
            <w:shd w:val="clear" w:color="auto" w:fill="auto"/>
            <w:noWrap/>
            <w:vAlign w:val="center"/>
          </w:tcPr>
          <w:p w14:paraId="404CE2A1" w14:textId="77777777" w:rsidR="00C103B0" w:rsidRPr="00335113" w:rsidRDefault="00C103B0" w:rsidP="00001C0A">
            <w:pPr>
              <w:spacing w:after="0" w:line="360" w:lineRule="auto"/>
              <w:jc w:val="both"/>
              <w:rPr>
                <w:rFonts w:ascii="Arial" w:hAnsi="Arial" w:cs="Arial"/>
              </w:rPr>
            </w:pPr>
          </w:p>
        </w:tc>
        <w:tc>
          <w:tcPr>
            <w:tcW w:w="396" w:type="dxa"/>
            <w:shd w:val="clear" w:color="auto" w:fill="auto"/>
            <w:noWrap/>
            <w:vAlign w:val="bottom"/>
          </w:tcPr>
          <w:p w14:paraId="609F0830" w14:textId="77777777" w:rsidR="00C103B0" w:rsidRPr="00335113" w:rsidRDefault="00C103B0" w:rsidP="00001C0A">
            <w:pPr>
              <w:spacing w:after="0" w:line="360" w:lineRule="auto"/>
              <w:jc w:val="both"/>
              <w:rPr>
                <w:rFonts w:ascii="Arial" w:hAnsi="Arial" w:cs="Arial"/>
              </w:rPr>
            </w:pPr>
          </w:p>
        </w:tc>
        <w:tc>
          <w:tcPr>
            <w:tcW w:w="6735" w:type="dxa"/>
            <w:shd w:val="clear" w:color="auto" w:fill="auto"/>
            <w:noWrap/>
            <w:vAlign w:val="bottom"/>
          </w:tcPr>
          <w:p w14:paraId="500A0123" w14:textId="77777777" w:rsidR="00C103B0" w:rsidRPr="00335113" w:rsidRDefault="00C103B0" w:rsidP="00001C0A">
            <w:pPr>
              <w:spacing w:after="0" w:line="360" w:lineRule="auto"/>
              <w:jc w:val="both"/>
              <w:rPr>
                <w:rFonts w:ascii="Arial" w:hAnsi="Arial" w:cs="Arial"/>
              </w:rPr>
            </w:pPr>
          </w:p>
        </w:tc>
      </w:tr>
    </w:tbl>
    <w:p w14:paraId="1C1B8065" w14:textId="397FBDF7" w:rsidR="00335113" w:rsidRPr="00554121" w:rsidRDefault="004E2BAB" w:rsidP="00001C0A">
      <w:pPr>
        <w:spacing w:after="0" w:line="360" w:lineRule="auto"/>
        <w:ind w:left="4820"/>
        <w:jc w:val="both"/>
        <w:rPr>
          <w:rFonts w:ascii="Arial" w:hAnsi="Arial" w:cs="Arial"/>
          <w:noProof/>
          <w:lang w:eastAsia="id-ID"/>
        </w:rPr>
      </w:pPr>
      <w:r w:rsidRPr="004E2BAB">
        <w:rPr>
          <w:rFonts w:ascii="Arial" w:hAnsi="Arial" w:cs="Arial"/>
          <w:noProof/>
          <w:lang w:val="id-ID" w:eastAsia="id-ID"/>
        </w:rPr>
        <w:drawing>
          <wp:anchor distT="0" distB="0" distL="114300" distR="114300" simplePos="0" relativeHeight="251662336" behindDoc="0" locked="0" layoutInCell="1" allowOverlap="1" wp14:anchorId="5822B585" wp14:editId="26AFE30D">
            <wp:simplePos x="0" y="0"/>
            <wp:positionH relativeFrom="page">
              <wp:posOffset>2899410</wp:posOffset>
            </wp:positionH>
            <wp:positionV relativeFrom="paragraph">
              <wp:posOffset>179705</wp:posOffset>
            </wp:positionV>
            <wp:extent cx="1722120" cy="1715770"/>
            <wp:effectExtent l="38100" t="57150" r="49530" b="74930"/>
            <wp:wrapNone/>
            <wp:docPr id="2" name="Picture 2" descr="D:\AKREDITASI OKTOW\lain-lain\stempel rs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REDITASI OKTOW\lain-lain\stempel rs kec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728788">
                      <a:off x="0" y="0"/>
                      <a:ext cx="1722120" cy="1715770"/>
                    </a:xfrm>
                    <a:prstGeom prst="rect">
                      <a:avLst/>
                    </a:prstGeom>
                    <a:noFill/>
                    <a:ln>
                      <a:noFill/>
                    </a:ln>
                  </pic:spPr>
                </pic:pic>
              </a:graphicData>
            </a:graphic>
            <wp14:sizeRelH relativeFrom="page">
              <wp14:pctWidth>0</wp14:pctWidth>
            </wp14:sizeRelH>
            <wp14:sizeRelV relativeFrom="page">
              <wp14:pctHeight>0</wp14:pctHeight>
            </wp14:sizeRelV>
          </wp:anchor>
        </w:drawing>
      </w:r>
      <w:r w:rsidR="00335113" w:rsidRPr="00554121">
        <w:rPr>
          <w:rFonts w:ascii="Arial" w:hAnsi="Arial" w:cs="Arial"/>
          <w:noProof/>
          <w:lang w:eastAsia="id-ID"/>
        </w:rPr>
        <w:t xml:space="preserve">Ditetap di </w:t>
      </w:r>
      <w:r w:rsidR="00335113" w:rsidRPr="00554121">
        <w:rPr>
          <w:rFonts w:ascii="Arial" w:hAnsi="Arial" w:cs="Arial"/>
          <w:noProof/>
          <w:lang w:eastAsia="id-ID"/>
        </w:rPr>
        <w:tab/>
        <w:t xml:space="preserve">: Sampit </w:t>
      </w:r>
    </w:p>
    <w:p w14:paraId="6619697F" w14:textId="29298929" w:rsidR="00335113" w:rsidRPr="00554121" w:rsidRDefault="004E2BAB" w:rsidP="00335113">
      <w:pPr>
        <w:spacing w:after="0" w:line="360" w:lineRule="auto"/>
        <w:ind w:left="4820"/>
        <w:rPr>
          <w:rFonts w:ascii="Arial" w:hAnsi="Arial" w:cs="Arial"/>
          <w:noProof/>
          <w:lang w:eastAsia="id-ID"/>
        </w:rPr>
      </w:pPr>
      <w:r w:rsidRPr="004E2BAB">
        <w:rPr>
          <w:rFonts w:ascii="Arial" w:hAnsi="Arial" w:cs="Arial"/>
          <w:noProof/>
          <w:lang w:val="id-ID" w:eastAsia="id-ID"/>
        </w:rPr>
        <w:drawing>
          <wp:anchor distT="0" distB="0" distL="114300" distR="114300" simplePos="0" relativeHeight="251663360" behindDoc="0" locked="0" layoutInCell="1" allowOverlap="1" wp14:anchorId="31F4108C" wp14:editId="38586A0C">
            <wp:simplePos x="0" y="0"/>
            <wp:positionH relativeFrom="column">
              <wp:posOffset>3157220</wp:posOffset>
            </wp:positionH>
            <wp:positionV relativeFrom="paragraph">
              <wp:posOffset>151765</wp:posOffset>
            </wp:positionV>
            <wp:extent cx="2273935" cy="1134110"/>
            <wp:effectExtent l="95250" t="0" r="107315" b="0"/>
            <wp:wrapNone/>
            <wp:docPr id="3" name="Picture 3" descr="D:\AKREDITASI OKTOW\lain-lain\ttd dir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REDITASI OKTOW\lain-lain\ttd dir kec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728788">
                      <a:off x="0" y="0"/>
                      <a:ext cx="2273935" cy="113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9F74D3">
        <w:rPr>
          <w:rFonts w:ascii="Arial" w:hAnsi="Arial" w:cs="Arial"/>
          <w:noProof/>
          <w:lang w:eastAsia="id-ID"/>
        </w:rPr>
        <w:t>Pada Tanggal</w:t>
      </w:r>
      <w:r w:rsidR="009F74D3">
        <w:rPr>
          <w:rFonts w:ascii="Arial" w:hAnsi="Arial" w:cs="Arial"/>
          <w:noProof/>
          <w:lang w:eastAsia="id-ID"/>
        </w:rPr>
        <w:tab/>
        <w:t xml:space="preserve">: </w:t>
      </w:r>
      <w:r w:rsidR="009F74D3">
        <w:rPr>
          <w:rFonts w:ascii="Arial" w:hAnsi="Arial" w:cs="Arial"/>
          <w:noProof/>
          <w:lang w:val="id-ID" w:eastAsia="id-ID"/>
        </w:rPr>
        <w:t xml:space="preserve">8 Januari </w:t>
      </w:r>
      <w:r w:rsidR="00335113" w:rsidRPr="00554121">
        <w:rPr>
          <w:rFonts w:ascii="Arial" w:hAnsi="Arial" w:cs="Arial"/>
          <w:noProof/>
          <w:lang w:eastAsia="id-ID"/>
        </w:rPr>
        <w:t>2018</w:t>
      </w:r>
    </w:p>
    <w:p w14:paraId="77F11FEC" w14:textId="4CF5301E" w:rsidR="00335113" w:rsidRPr="00554121" w:rsidRDefault="00335113" w:rsidP="006C7194">
      <w:pPr>
        <w:spacing w:after="0" w:line="360" w:lineRule="auto"/>
        <w:ind w:left="4820"/>
        <w:jc w:val="center"/>
        <w:rPr>
          <w:rFonts w:ascii="Arial" w:hAnsi="Arial" w:cs="Arial"/>
          <w:noProof/>
          <w:lang w:eastAsia="id-ID"/>
        </w:rPr>
      </w:pPr>
      <w:r>
        <w:rPr>
          <w:rFonts w:ascii="Arial" w:hAnsi="Arial" w:cs="Arial"/>
          <w:noProof/>
          <w:lang w:eastAsia="id-ID"/>
        </w:rPr>
        <w:t xml:space="preserve">DIREKTUR </w:t>
      </w:r>
      <w:r w:rsidRPr="00554121">
        <w:rPr>
          <w:rFonts w:ascii="Arial" w:hAnsi="Arial" w:cs="Arial"/>
          <w:noProof/>
          <w:lang w:eastAsia="id-ID"/>
        </w:rPr>
        <w:t>RSUD dr. MURJANI</w:t>
      </w:r>
    </w:p>
    <w:p w14:paraId="7862AB6C" w14:textId="4004D9AA" w:rsidR="00335113" w:rsidRPr="009F74D3" w:rsidRDefault="00335113" w:rsidP="006C7194">
      <w:pPr>
        <w:spacing w:after="0" w:line="360" w:lineRule="auto"/>
        <w:jc w:val="center"/>
        <w:rPr>
          <w:rFonts w:ascii="Arial" w:hAnsi="Arial" w:cs="Arial"/>
          <w:noProof/>
          <w:lang w:val="id-ID" w:eastAsia="id-ID"/>
        </w:rPr>
      </w:pPr>
    </w:p>
    <w:p w14:paraId="7C5756D3" w14:textId="4062C7CF" w:rsidR="00335113" w:rsidRPr="00554121" w:rsidRDefault="00335113" w:rsidP="006C7194">
      <w:pPr>
        <w:spacing w:after="0" w:line="360" w:lineRule="auto"/>
        <w:ind w:left="4820"/>
        <w:jc w:val="center"/>
        <w:rPr>
          <w:rFonts w:ascii="Arial" w:hAnsi="Arial" w:cs="Arial"/>
          <w:noProof/>
          <w:lang w:eastAsia="id-ID"/>
        </w:rPr>
      </w:pPr>
    </w:p>
    <w:p w14:paraId="3DAAE1F3" w14:textId="77777777" w:rsidR="00335113" w:rsidRDefault="00335113" w:rsidP="006C7194">
      <w:pPr>
        <w:spacing w:after="0" w:line="360" w:lineRule="auto"/>
        <w:ind w:left="4820"/>
        <w:jc w:val="center"/>
        <w:rPr>
          <w:rFonts w:ascii="Arial" w:hAnsi="Arial" w:cs="Arial"/>
          <w:b/>
          <w:noProof/>
          <w:lang w:eastAsia="id-ID"/>
        </w:rPr>
      </w:pPr>
      <w:r w:rsidRPr="00554121">
        <w:rPr>
          <w:rFonts w:ascii="Arial" w:hAnsi="Arial" w:cs="Arial"/>
          <w:b/>
          <w:noProof/>
          <w:lang w:eastAsia="id-ID"/>
        </w:rPr>
        <w:t>dr. DENNY MUDA PERDANA, Sp. Rad</w:t>
      </w:r>
    </w:p>
    <w:p w14:paraId="5FAB0682" w14:textId="77777777" w:rsidR="006C7194" w:rsidRDefault="006C7194" w:rsidP="006C7194">
      <w:pPr>
        <w:spacing w:after="0" w:line="360" w:lineRule="auto"/>
        <w:ind w:left="4820"/>
        <w:jc w:val="center"/>
        <w:rPr>
          <w:rFonts w:ascii="Arial" w:hAnsi="Arial" w:cs="Arial"/>
          <w:b/>
          <w:noProof/>
          <w:lang w:eastAsia="id-ID"/>
        </w:rPr>
      </w:pPr>
      <w:r>
        <w:rPr>
          <w:rFonts w:ascii="Arial" w:hAnsi="Arial" w:cs="Arial"/>
          <w:b/>
          <w:noProof/>
          <w:lang w:eastAsia="id-ID"/>
        </w:rPr>
        <w:t>Pembina Utama Muda</w:t>
      </w:r>
    </w:p>
    <w:p w14:paraId="13E332A2" w14:textId="094187F8" w:rsidR="00CD2D5B" w:rsidRPr="00001C0A" w:rsidRDefault="006C7194" w:rsidP="00001C0A">
      <w:pPr>
        <w:spacing w:after="0" w:line="360" w:lineRule="auto"/>
        <w:ind w:left="4820"/>
        <w:jc w:val="center"/>
        <w:rPr>
          <w:rFonts w:ascii="Arial" w:hAnsi="Arial" w:cs="Arial"/>
          <w:b/>
          <w:noProof/>
          <w:lang w:eastAsia="id-ID"/>
        </w:rPr>
      </w:pPr>
      <w:r>
        <w:rPr>
          <w:rFonts w:ascii="Arial" w:hAnsi="Arial" w:cs="Arial"/>
          <w:b/>
          <w:noProof/>
          <w:lang w:eastAsia="id-ID"/>
        </w:rPr>
        <w:t>NIP. 19621121 1996101001</w:t>
      </w:r>
    </w:p>
    <w:p w14:paraId="0E1A2275" w14:textId="77777777" w:rsidR="00CD2D5B" w:rsidRDefault="00CD2D5B" w:rsidP="009F74D3">
      <w:pPr>
        <w:spacing w:after="0" w:line="360" w:lineRule="auto"/>
        <w:rPr>
          <w:rFonts w:ascii="Arial" w:eastAsia="Times New Roman" w:hAnsi="Arial" w:cs="Arial"/>
          <w:color w:val="000000"/>
          <w:lang w:val="id-ID" w:eastAsia="id-ID"/>
        </w:rPr>
      </w:pPr>
    </w:p>
    <w:p w14:paraId="2EF8BF90" w14:textId="77777777" w:rsidR="008E21F6" w:rsidRDefault="009F74D3" w:rsidP="009F74D3">
      <w:pPr>
        <w:spacing w:after="0" w:line="360" w:lineRule="auto"/>
        <w:rPr>
          <w:rFonts w:ascii="Arial" w:eastAsia="Times New Roman" w:hAnsi="Arial" w:cs="Arial"/>
          <w:color w:val="000000"/>
          <w:lang w:val="id-ID" w:eastAsia="id-ID"/>
        </w:rPr>
      </w:pPr>
      <w:r>
        <w:rPr>
          <w:rFonts w:ascii="Arial" w:eastAsia="Times New Roman" w:hAnsi="Arial" w:cs="Arial"/>
          <w:color w:val="000000"/>
          <w:lang w:val="id-ID" w:eastAsia="id-ID"/>
        </w:rPr>
        <w:lastRenderedPageBreak/>
        <w:t>LAMPIRAN</w:t>
      </w:r>
      <w:r>
        <w:rPr>
          <w:rFonts w:ascii="Arial" w:eastAsia="Times New Roman" w:hAnsi="Arial" w:cs="Arial"/>
          <w:color w:val="000000"/>
          <w:lang w:val="id-ID" w:eastAsia="id-ID"/>
        </w:rPr>
        <w:tab/>
        <w:t>: KEPUTUSAN DIREKTUR RSUD dr. MURJANI SAMPIT</w:t>
      </w:r>
    </w:p>
    <w:p w14:paraId="17D9BC2D" w14:textId="2E558D26" w:rsidR="009F74D3" w:rsidRDefault="004E2BAB" w:rsidP="009F74D3">
      <w:pPr>
        <w:spacing w:after="0" w:line="360" w:lineRule="auto"/>
        <w:rPr>
          <w:rFonts w:ascii="Arial" w:eastAsia="Times New Roman" w:hAnsi="Arial" w:cs="Arial"/>
          <w:color w:val="000000"/>
          <w:lang w:val="id-ID" w:eastAsia="id-ID"/>
        </w:rPr>
      </w:pPr>
      <w:r>
        <w:rPr>
          <w:rFonts w:ascii="Arial" w:eastAsia="Times New Roman" w:hAnsi="Arial" w:cs="Arial"/>
          <w:color w:val="000000"/>
          <w:lang w:val="id-ID" w:eastAsia="id-ID"/>
        </w:rPr>
        <w:t xml:space="preserve">NOMOR </w:t>
      </w:r>
      <w:r>
        <w:rPr>
          <w:rFonts w:ascii="Arial" w:eastAsia="Times New Roman" w:hAnsi="Arial" w:cs="Arial"/>
          <w:color w:val="000000"/>
          <w:lang w:val="id-ID" w:eastAsia="id-ID"/>
        </w:rPr>
        <w:tab/>
        <w:t>:  001</w:t>
      </w:r>
      <w:r w:rsidR="009F74D3">
        <w:rPr>
          <w:rFonts w:ascii="Arial" w:eastAsia="Times New Roman" w:hAnsi="Arial" w:cs="Arial"/>
          <w:color w:val="000000"/>
          <w:lang w:val="id-ID" w:eastAsia="id-ID"/>
        </w:rPr>
        <w:t xml:space="preserve"> / KPTS/ DIR/ P08/ RSUD-DM/ I/ 2018</w:t>
      </w:r>
    </w:p>
    <w:p w14:paraId="1714BB0E" w14:textId="77777777" w:rsidR="009F74D3" w:rsidRDefault="009F74D3" w:rsidP="009F74D3">
      <w:pPr>
        <w:spacing w:after="0" w:line="360" w:lineRule="auto"/>
        <w:rPr>
          <w:rFonts w:ascii="Arial" w:eastAsia="Times New Roman" w:hAnsi="Arial" w:cs="Arial"/>
          <w:color w:val="000000"/>
          <w:lang w:val="id-ID" w:eastAsia="id-ID"/>
        </w:rPr>
      </w:pPr>
      <w:r>
        <w:rPr>
          <w:rFonts w:ascii="Arial" w:eastAsia="Times New Roman" w:hAnsi="Arial" w:cs="Arial"/>
          <w:color w:val="000000"/>
          <w:lang w:val="id-ID" w:eastAsia="id-ID"/>
        </w:rPr>
        <w:t xml:space="preserve">TENTANG </w:t>
      </w:r>
      <w:r>
        <w:rPr>
          <w:rFonts w:ascii="Arial" w:eastAsia="Times New Roman" w:hAnsi="Arial" w:cs="Arial"/>
          <w:color w:val="000000"/>
          <w:lang w:val="id-ID" w:eastAsia="id-ID"/>
        </w:rPr>
        <w:tab/>
        <w:t>: KEBIJAKAN PELAYANAN PROMOSI KESEHATAN RUMAH SAKIT (PKRS)</w:t>
      </w:r>
    </w:p>
    <w:p w14:paraId="1158BE1D" w14:textId="77777777" w:rsidR="009F74D3" w:rsidRDefault="009F74D3" w:rsidP="009F74D3">
      <w:pPr>
        <w:spacing w:after="0" w:line="360" w:lineRule="auto"/>
        <w:rPr>
          <w:rFonts w:ascii="Arial" w:eastAsia="Times New Roman" w:hAnsi="Arial" w:cs="Arial"/>
          <w:color w:val="000000"/>
          <w:lang w:val="id-ID" w:eastAsia="id-ID"/>
        </w:rPr>
      </w:pPr>
    </w:p>
    <w:p w14:paraId="14821097" w14:textId="77777777" w:rsidR="009F74D3" w:rsidRPr="009F74D3" w:rsidRDefault="009F74D3" w:rsidP="009F74D3">
      <w:pPr>
        <w:spacing w:after="0" w:line="360" w:lineRule="auto"/>
        <w:rPr>
          <w:rFonts w:ascii="Arial" w:eastAsia="Times New Roman" w:hAnsi="Arial" w:cs="Arial"/>
          <w:color w:val="000000"/>
          <w:lang w:val="id-ID" w:eastAsia="id-ID"/>
        </w:rPr>
      </w:pPr>
    </w:p>
    <w:p w14:paraId="5CC33138" w14:textId="77777777" w:rsidR="00C103B0" w:rsidRPr="00335113" w:rsidRDefault="00C103B0" w:rsidP="00335113">
      <w:pPr>
        <w:spacing w:after="0" w:line="360" w:lineRule="auto"/>
        <w:jc w:val="center"/>
        <w:rPr>
          <w:rFonts w:ascii="Arial" w:eastAsia="Times New Roman" w:hAnsi="Arial" w:cs="Arial"/>
          <w:b/>
          <w:color w:val="000000"/>
          <w:lang w:eastAsia="id-ID"/>
        </w:rPr>
      </w:pPr>
      <w:r w:rsidRPr="00335113">
        <w:rPr>
          <w:rFonts w:ascii="Arial" w:eastAsia="Times New Roman" w:hAnsi="Arial" w:cs="Arial"/>
          <w:b/>
          <w:color w:val="000000"/>
          <w:lang w:eastAsia="id-ID"/>
        </w:rPr>
        <w:t xml:space="preserve">KEBIJAKAN PELAYANAN PROMOSI KESEHATAN RUMAH SAKIT (PKRS) </w:t>
      </w:r>
    </w:p>
    <w:p w14:paraId="47440C4E" w14:textId="77777777" w:rsidR="00C103B0" w:rsidRPr="00335113" w:rsidRDefault="00C103B0" w:rsidP="00335113">
      <w:pPr>
        <w:spacing w:after="0" w:line="360" w:lineRule="auto"/>
        <w:jc w:val="center"/>
        <w:rPr>
          <w:rFonts w:ascii="Arial" w:eastAsia="Times New Roman" w:hAnsi="Arial" w:cs="Arial"/>
          <w:b/>
          <w:color w:val="000000"/>
          <w:lang w:eastAsia="id-ID"/>
        </w:rPr>
      </w:pPr>
      <w:r w:rsidRPr="00335113">
        <w:rPr>
          <w:rFonts w:ascii="Arial" w:eastAsia="Times New Roman" w:hAnsi="Arial" w:cs="Arial"/>
          <w:b/>
          <w:color w:val="000000"/>
          <w:lang w:eastAsia="id-ID"/>
        </w:rPr>
        <w:t>DI RUMAH S</w:t>
      </w:r>
      <w:r w:rsidR="009C1BE3" w:rsidRPr="00335113">
        <w:rPr>
          <w:rFonts w:ascii="Arial" w:eastAsia="Times New Roman" w:hAnsi="Arial" w:cs="Arial"/>
          <w:b/>
          <w:color w:val="000000"/>
          <w:lang w:eastAsia="id-ID"/>
        </w:rPr>
        <w:t>AKIT UMUM DAERAH DOKTER MURJANI</w:t>
      </w:r>
    </w:p>
    <w:p w14:paraId="1898F9CF" w14:textId="77777777" w:rsidR="00C103B0" w:rsidRPr="00335113" w:rsidRDefault="00C103B0" w:rsidP="00335113">
      <w:pPr>
        <w:spacing w:after="0" w:line="360" w:lineRule="auto"/>
        <w:jc w:val="center"/>
        <w:rPr>
          <w:rFonts w:ascii="Arial" w:eastAsia="Times New Roman" w:hAnsi="Arial" w:cs="Arial"/>
          <w:color w:val="000000"/>
          <w:lang w:eastAsia="id-ID"/>
        </w:rPr>
      </w:pPr>
    </w:p>
    <w:p w14:paraId="3FB43C23" w14:textId="77777777" w:rsidR="00DB1C6A" w:rsidRPr="00335113" w:rsidRDefault="00483E0A" w:rsidP="00335113">
      <w:pPr>
        <w:pStyle w:val="ListParagraph"/>
        <w:numPr>
          <w:ilvl w:val="0"/>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Rumah sakit Um</w:t>
      </w:r>
      <w:r w:rsidR="009C1BE3" w:rsidRPr="00335113">
        <w:rPr>
          <w:rFonts w:ascii="Arial" w:eastAsia="Times New Roman" w:hAnsi="Arial" w:cs="Arial"/>
          <w:color w:val="000000"/>
          <w:lang w:eastAsia="id-ID"/>
        </w:rPr>
        <w:t xml:space="preserve">um Daerah (RSUD) Dokter Murjani </w:t>
      </w:r>
      <w:r w:rsidRPr="00335113">
        <w:rPr>
          <w:rFonts w:ascii="Arial" w:eastAsia="Times New Roman" w:hAnsi="Arial" w:cs="Arial"/>
          <w:color w:val="000000"/>
          <w:lang w:eastAsia="id-ID"/>
        </w:rPr>
        <w:t xml:space="preserve"> merencanakan pendidikan konsisten dengan misi, jenis pelayanan dan  populasi pasien.</w:t>
      </w:r>
    </w:p>
    <w:p w14:paraId="0073DE90" w14:textId="77777777" w:rsidR="00483E0A" w:rsidRPr="00335113" w:rsidRDefault="00483E0A" w:rsidP="00335113">
      <w:pPr>
        <w:pStyle w:val="ListParagraph"/>
        <w:numPr>
          <w:ilvl w:val="0"/>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Tersedia  mekanisme atau struktur pendidikan yang memadai di rumah sakit</w:t>
      </w:r>
      <w:r w:rsidR="004968DF" w:rsidRPr="00335113">
        <w:rPr>
          <w:rFonts w:ascii="Arial" w:eastAsia="Times New Roman" w:hAnsi="Arial" w:cs="Arial"/>
          <w:color w:val="000000"/>
          <w:lang w:eastAsia="id-ID"/>
        </w:rPr>
        <w:t xml:space="preserve"> dan </w:t>
      </w:r>
      <w:r w:rsidRPr="00335113">
        <w:rPr>
          <w:rFonts w:ascii="Arial" w:eastAsia="Times New Roman" w:hAnsi="Arial" w:cs="Arial"/>
          <w:color w:val="000000"/>
          <w:lang w:eastAsia="id-ID"/>
        </w:rPr>
        <w:t>sumber daya pendidikan diorganisasikan secara efektif</w:t>
      </w:r>
    </w:p>
    <w:p w14:paraId="782DF79A" w14:textId="77777777" w:rsidR="00483E0A" w:rsidRPr="00335113" w:rsidRDefault="00483E0A" w:rsidP="00335113">
      <w:pPr>
        <w:pStyle w:val="ListParagraph"/>
        <w:numPr>
          <w:ilvl w:val="0"/>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Rumah sakit melakukan k</w:t>
      </w:r>
      <w:r w:rsidR="003D33EF" w:rsidRPr="00335113">
        <w:rPr>
          <w:rFonts w:ascii="Arial" w:eastAsia="Times New Roman" w:hAnsi="Arial" w:cs="Arial"/>
          <w:color w:val="000000"/>
          <w:lang w:eastAsia="id-ID"/>
        </w:rPr>
        <w:t>ajia</w:t>
      </w:r>
      <w:r w:rsidRPr="00335113">
        <w:rPr>
          <w:rFonts w:ascii="Arial" w:eastAsia="Times New Roman" w:hAnsi="Arial" w:cs="Arial"/>
          <w:color w:val="000000"/>
          <w:lang w:eastAsia="id-ID"/>
        </w:rPr>
        <w:t xml:space="preserve">n </w:t>
      </w:r>
      <w:r w:rsidR="003D33EF" w:rsidRPr="00335113">
        <w:rPr>
          <w:rFonts w:ascii="Arial" w:eastAsia="Times New Roman" w:hAnsi="Arial" w:cs="Arial"/>
          <w:color w:val="000000"/>
          <w:lang w:eastAsia="id-ID"/>
        </w:rPr>
        <w:t xml:space="preserve">Promosi Kesehatan Rumah Sakit </w:t>
      </w:r>
      <w:r w:rsidRPr="00335113">
        <w:rPr>
          <w:rFonts w:ascii="Arial" w:eastAsia="Times New Roman" w:hAnsi="Arial" w:cs="Arial"/>
          <w:color w:val="000000"/>
          <w:lang w:eastAsia="id-ID"/>
        </w:rPr>
        <w:t>untuk pasien, keluarga pasien, pengunjung serta masyarakat sekitar rumah sakit sebagai dasar pelaksanaan Promosi Kesehatan Rumah Sakit.</w:t>
      </w:r>
    </w:p>
    <w:p w14:paraId="1680BF1E" w14:textId="77777777" w:rsidR="004968DF" w:rsidRPr="00335113" w:rsidRDefault="00483E0A" w:rsidP="00335113">
      <w:pPr>
        <w:pStyle w:val="ListParagraph"/>
        <w:numPr>
          <w:ilvl w:val="1"/>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Dilakukan asesmen kebutuhan pendidikan  pasien dan keluarga</w:t>
      </w:r>
      <w:r w:rsidR="005526EA" w:rsidRPr="00335113">
        <w:rPr>
          <w:rFonts w:ascii="Arial" w:eastAsia="Times New Roman" w:hAnsi="Arial" w:cs="Arial"/>
          <w:color w:val="000000"/>
          <w:lang w:eastAsia="id-ID"/>
        </w:rPr>
        <w:t xml:space="preserve"> dan h</w:t>
      </w:r>
      <w:r w:rsidRPr="00335113">
        <w:rPr>
          <w:rFonts w:ascii="Arial" w:eastAsia="Times New Roman" w:hAnsi="Arial" w:cs="Arial"/>
          <w:color w:val="000000"/>
          <w:lang w:eastAsia="id-ID"/>
        </w:rPr>
        <w:t>asil asesmen kebutuhan pendidikan  dicatat di rekam medis pasien.</w:t>
      </w:r>
    </w:p>
    <w:p w14:paraId="64309DC4" w14:textId="77777777" w:rsidR="005526EA" w:rsidRPr="00335113" w:rsidRDefault="005526EA" w:rsidP="00335113">
      <w:pPr>
        <w:pStyle w:val="ListParagraph"/>
        <w:numPr>
          <w:ilvl w:val="1"/>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 xml:space="preserve">Pasien dan keluarga dilakukan asesmen atas elemen : </w:t>
      </w:r>
    </w:p>
    <w:p w14:paraId="38214710" w14:textId="77777777" w:rsidR="00483E0A" w:rsidRPr="00335113" w:rsidRDefault="00483E0A" w:rsidP="00335113">
      <w:pPr>
        <w:pStyle w:val="ListParagraph"/>
        <w:numPr>
          <w:ilvl w:val="2"/>
          <w:numId w:val="4"/>
        </w:numPr>
        <w:spacing w:after="0" w:line="360" w:lineRule="auto"/>
        <w:ind w:left="1134" w:hanging="283"/>
        <w:jc w:val="both"/>
        <w:rPr>
          <w:rFonts w:ascii="Arial" w:eastAsia="Times New Roman" w:hAnsi="Arial" w:cs="Arial"/>
          <w:color w:val="000000"/>
          <w:lang w:eastAsia="id-ID"/>
        </w:rPr>
      </w:pPr>
      <w:r w:rsidRPr="00335113">
        <w:rPr>
          <w:rFonts w:ascii="Arial" w:eastAsia="Times New Roman" w:hAnsi="Arial" w:cs="Arial"/>
          <w:color w:val="000000"/>
          <w:lang w:eastAsia="id-ID"/>
        </w:rPr>
        <w:t xml:space="preserve">keyakinan dan nilai-nilai pasien dan keluarga; </w:t>
      </w:r>
    </w:p>
    <w:p w14:paraId="6FB00900" w14:textId="77777777" w:rsidR="00483E0A" w:rsidRPr="00335113" w:rsidRDefault="00483E0A" w:rsidP="00335113">
      <w:pPr>
        <w:pStyle w:val="ListParagraph"/>
        <w:numPr>
          <w:ilvl w:val="2"/>
          <w:numId w:val="4"/>
        </w:numPr>
        <w:spacing w:after="0" w:line="360" w:lineRule="auto"/>
        <w:ind w:left="1134" w:hanging="283"/>
        <w:jc w:val="both"/>
        <w:rPr>
          <w:rFonts w:ascii="Arial" w:eastAsia="Times New Roman" w:hAnsi="Arial" w:cs="Arial"/>
          <w:color w:val="000000"/>
          <w:lang w:eastAsia="id-ID"/>
        </w:rPr>
      </w:pPr>
      <w:r w:rsidRPr="00335113">
        <w:rPr>
          <w:rFonts w:ascii="Arial" w:eastAsia="Times New Roman" w:hAnsi="Arial" w:cs="Arial"/>
          <w:color w:val="000000"/>
          <w:lang w:eastAsia="id-ID"/>
        </w:rPr>
        <w:t xml:space="preserve">kemampuan membaca, tingkat pendidikan  dan bahasa yang digunakan; </w:t>
      </w:r>
    </w:p>
    <w:p w14:paraId="4F563D2F" w14:textId="77777777" w:rsidR="00483E0A" w:rsidRPr="00335113" w:rsidRDefault="00483E0A" w:rsidP="00335113">
      <w:pPr>
        <w:pStyle w:val="ListParagraph"/>
        <w:numPr>
          <w:ilvl w:val="2"/>
          <w:numId w:val="4"/>
        </w:numPr>
        <w:spacing w:after="0" w:line="360" w:lineRule="auto"/>
        <w:ind w:left="1134" w:hanging="283"/>
        <w:jc w:val="both"/>
        <w:rPr>
          <w:rFonts w:ascii="Arial" w:eastAsia="Times New Roman" w:hAnsi="Arial" w:cs="Arial"/>
          <w:color w:val="000000"/>
          <w:lang w:eastAsia="id-ID"/>
        </w:rPr>
      </w:pPr>
      <w:r w:rsidRPr="00335113">
        <w:rPr>
          <w:rFonts w:ascii="Arial" w:eastAsia="Times New Roman" w:hAnsi="Arial" w:cs="Arial"/>
          <w:color w:val="000000"/>
          <w:lang w:eastAsia="id-ID"/>
        </w:rPr>
        <w:t>hambatan emosional dan motivasi;</w:t>
      </w:r>
    </w:p>
    <w:p w14:paraId="3A761B67" w14:textId="77777777" w:rsidR="00483E0A" w:rsidRPr="00335113" w:rsidRDefault="00483E0A" w:rsidP="00335113">
      <w:pPr>
        <w:pStyle w:val="ListParagraph"/>
        <w:numPr>
          <w:ilvl w:val="2"/>
          <w:numId w:val="4"/>
        </w:numPr>
        <w:spacing w:after="0" w:line="360" w:lineRule="auto"/>
        <w:ind w:left="1134" w:hanging="283"/>
        <w:jc w:val="both"/>
        <w:rPr>
          <w:rFonts w:ascii="Arial" w:eastAsia="Times New Roman" w:hAnsi="Arial" w:cs="Arial"/>
          <w:color w:val="000000"/>
          <w:lang w:eastAsia="id-ID"/>
        </w:rPr>
      </w:pPr>
      <w:r w:rsidRPr="00335113">
        <w:rPr>
          <w:rFonts w:ascii="Arial" w:eastAsia="Times New Roman" w:hAnsi="Arial" w:cs="Arial"/>
          <w:color w:val="000000"/>
          <w:lang w:eastAsia="id-ID"/>
        </w:rPr>
        <w:t>keterbatasan fisik dan kognitif;</w:t>
      </w:r>
    </w:p>
    <w:p w14:paraId="60060466" w14:textId="77777777" w:rsidR="00483E0A" w:rsidRPr="00335113" w:rsidRDefault="00483E0A" w:rsidP="00335113">
      <w:pPr>
        <w:pStyle w:val="ListParagraph"/>
        <w:numPr>
          <w:ilvl w:val="2"/>
          <w:numId w:val="4"/>
        </w:numPr>
        <w:spacing w:after="0" w:line="360" w:lineRule="auto"/>
        <w:ind w:left="1134" w:hanging="283"/>
        <w:jc w:val="both"/>
        <w:rPr>
          <w:rFonts w:ascii="Arial" w:eastAsia="Times New Roman" w:hAnsi="Arial" w:cs="Arial"/>
          <w:color w:val="000000"/>
          <w:lang w:eastAsia="id-ID"/>
        </w:rPr>
      </w:pPr>
      <w:r w:rsidRPr="00335113">
        <w:rPr>
          <w:rFonts w:ascii="Arial" w:eastAsia="Times New Roman" w:hAnsi="Arial" w:cs="Arial"/>
          <w:color w:val="000000"/>
          <w:lang w:eastAsia="id-ID"/>
        </w:rPr>
        <w:t>kesediaan pasien untuk menerima informasi.</w:t>
      </w:r>
    </w:p>
    <w:p w14:paraId="61E3AFEB" w14:textId="77777777" w:rsidR="003D33EF" w:rsidRPr="00335113" w:rsidRDefault="00483E0A" w:rsidP="00335113">
      <w:pPr>
        <w:pStyle w:val="ListParagraph"/>
        <w:numPr>
          <w:ilvl w:val="1"/>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lang w:eastAsia="id-ID"/>
        </w:rPr>
        <w:t>Temuan asesmen digunakan untuk membuat rencana pendidikan</w:t>
      </w:r>
      <w:r w:rsidR="005526EA" w:rsidRPr="00335113">
        <w:rPr>
          <w:rFonts w:ascii="Arial" w:eastAsia="Times New Roman" w:hAnsi="Arial" w:cs="Arial"/>
          <w:lang w:eastAsia="id-ID"/>
        </w:rPr>
        <w:t xml:space="preserve"> dan temuan </w:t>
      </w:r>
      <w:r w:rsidRPr="00335113">
        <w:rPr>
          <w:rFonts w:ascii="Arial" w:eastAsia="Times New Roman" w:hAnsi="Arial" w:cs="Arial"/>
          <w:lang w:eastAsia="id-ID"/>
        </w:rPr>
        <w:t>asesmen didokumentasikan dalam rekam medis pasien</w:t>
      </w:r>
    </w:p>
    <w:p w14:paraId="76E0B5AA" w14:textId="77777777" w:rsidR="005526EA" w:rsidRPr="00335113" w:rsidRDefault="005526EA" w:rsidP="00335113">
      <w:pPr>
        <w:pStyle w:val="ListParagraph"/>
        <w:numPr>
          <w:ilvl w:val="0"/>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Tersedia system pencatatan pendidikan pasien yang seragam oleh seluruh staf.</w:t>
      </w:r>
    </w:p>
    <w:p w14:paraId="25A63F28" w14:textId="77777777" w:rsidR="005526EA" w:rsidRPr="00335113" w:rsidRDefault="005526EA" w:rsidP="00335113">
      <w:pPr>
        <w:pStyle w:val="ListParagraph"/>
        <w:numPr>
          <w:ilvl w:val="0"/>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 xml:space="preserve">Rumah sakit menjamin adanya pemberdayaan masyarakat rumah sakit melalui kegiatan Promosi Kesehatan Rumah Sakit. Pemberian pendidikan atau edukasi kepada pasien dan keluarga pasien atau pengunjung </w:t>
      </w:r>
      <w:r w:rsidR="0047690F" w:rsidRPr="00335113">
        <w:rPr>
          <w:rFonts w:ascii="Arial" w:eastAsia="Times New Roman" w:hAnsi="Arial" w:cs="Arial"/>
          <w:color w:val="000000"/>
          <w:lang w:eastAsia="id-ID"/>
        </w:rPr>
        <w:t>lainnya dapat dilakukan dengan berbagai metode dan media. Oleh karena itu dalam pelaksanaannya dapat menggunakan metode tatap muka langsung atau tidak langsung dengan bantuan media cetak atau media elektronik.</w:t>
      </w:r>
    </w:p>
    <w:p w14:paraId="75D1B9DE" w14:textId="77777777" w:rsidR="0047690F" w:rsidRPr="00335113" w:rsidRDefault="0047690F" w:rsidP="00335113">
      <w:pPr>
        <w:pStyle w:val="ListParagraph"/>
        <w:numPr>
          <w:ilvl w:val="1"/>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Pendidikan secara langsung dapat dilakukan dengan metode konseling. Metode konseling dapat dilakukan diruang rawat pada pasien yang harus istirahat ditempat tidur atau pada ruangan khusus untuk edukasi demi mendapatkan situasi mendukung. Pendid</w:t>
      </w:r>
      <w:r w:rsidR="00A876E6" w:rsidRPr="00335113">
        <w:rPr>
          <w:rFonts w:ascii="Arial" w:eastAsia="Times New Roman" w:hAnsi="Arial" w:cs="Arial"/>
          <w:color w:val="000000"/>
          <w:lang w:eastAsia="id-ID"/>
        </w:rPr>
        <w:t>ikan atau edukasi secara kelomp</w:t>
      </w:r>
      <w:r w:rsidRPr="00335113">
        <w:rPr>
          <w:rFonts w:ascii="Arial" w:eastAsia="Times New Roman" w:hAnsi="Arial" w:cs="Arial"/>
          <w:color w:val="000000"/>
          <w:lang w:eastAsia="id-ID"/>
        </w:rPr>
        <w:t>ok dapat dilakukan menggunakan metode ceramah dan diskusi, dengan berkelompok seperti FGD, untuk kelompok kecil yang mempunyai masalah yang sama atau dengan metode lainnya.</w:t>
      </w:r>
    </w:p>
    <w:p w14:paraId="09D47FC6" w14:textId="77777777" w:rsidR="0047690F" w:rsidRPr="00335113" w:rsidRDefault="0047690F" w:rsidP="00335113">
      <w:pPr>
        <w:pStyle w:val="ListParagraph"/>
        <w:numPr>
          <w:ilvl w:val="1"/>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 xml:space="preserve">Pendidikan atau edukasi dengan metode tidak langsung dapat melalui pemasangan baliho, spanduk diruang terbuka seperti tempat parker, arena kantin atau poster, siaran radio </w:t>
      </w:r>
      <w:r w:rsidR="00F444B3" w:rsidRPr="00335113">
        <w:rPr>
          <w:rFonts w:ascii="Arial" w:eastAsia="Times New Roman" w:hAnsi="Arial" w:cs="Arial"/>
          <w:color w:val="000000"/>
          <w:lang w:eastAsia="id-ID"/>
        </w:rPr>
        <w:t>atau televise diruang-ruang tunggu. Edukasi juga dapat dilakukan dengan biblioterapi memberikan bahan bacaan berupa buku-buku yang dapat menghibur atau mengalihkan rasa sakit.</w:t>
      </w:r>
    </w:p>
    <w:p w14:paraId="383687CD" w14:textId="77777777" w:rsidR="004968DF" w:rsidRPr="00335113" w:rsidRDefault="00F444B3" w:rsidP="00335113">
      <w:pPr>
        <w:pStyle w:val="ListParagraph"/>
        <w:numPr>
          <w:ilvl w:val="1"/>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lastRenderedPageBreak/>
        <w:t xml:space="preserve">Pendidikan pada pasien dan keluarga harus dilaksanakan oleh tenaga yang  bertanggung jawab dan berkompeten dibidangnya seperti dokter, perawat, tenaga farmasi, tenaga penyuluh kesehatan, ahli gizi, tenaga rehabilitasi medic. </w:t>
      </w:r>
    </w:p>
    <w:p w14:paraId="1F049825" w14:textId="77777777" w:rsidR="00F444B3" w:rsidRPr="00335113" w:rsidRDefault="00F444B3" w:rsidP="00335113">
      <w:pPr>
        <w:pStyle w:val="ListParagraph"/>
        <w:numPr>
          <w:ilvl w:val="1"/>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Pada penyuluhan kelompok dapat dilaksanakan oleh mahasiswa yang sedang praktek dengan ketentuan:</w:t>
      </w:r>
    </w:p>
    <w:p w14:paraId="0E4D80A9" w14:textId="77777777" w:rsidR="00F444B3" w:rsidRPr="00335113" w:rsidRDefault="00F444B3" w:rsidP="00335113">
      <w:pPr>
        <w:pStyle w:val="ListParagraph"/>
        <w:numPr>
          <w:ilvl w:val="2"/>
          <w:numId w:val="5"/>
        </w:numPr>
        <w:spacing w:after="0" w:line="360" w:lineRule="auto"/>
        <w:ind w:left="1276" w:hanging="425"/>
        <w:jc w:val="both"/>
        <w:rPr>
          <w:rFonts w:ascii="Arial" w:eastAsia="Times New Roman" w:hAnsi="Arial" w:cs="Arial"/>
          <w:color w:val="000000"/>
          <w:lang w:eastAsia="id-ID"/>
        </w:rPr>
      </w:pPr>
      <w:r w:rsidRPr="00335113">
        <w:rPr>
          <w:rFonts w:ascii="Arial" w:eastAsia="Times New Roman" w:hAnsi="Arial" w:cs="Arial"/>
          <w:color w:val="000000"/>
          <w:lang w:eastAsia="id-ID"/>
        </w:rPr>
        <w:t>Mahasiswa harus membuat Satuan Acara Penyuluhan (SAP) dengan bahasa yang kominikatif dan mendapatkan bimbingan CI atau tenaga yang bertanggung jawab dan kompeten dibidangnya.</w:t>
      </w:r>
    </w:p>
    <w:p w14:paraId="4E4D963B" w14:textId="77777777" w:rsidR="00F444B3" w:rsidRPr="00335113" w:rsidRDefault="00F444B3" w:rsidP="00335113">
      <w:pPr>
        <w:pStyle w:val="ListParagraph"/>
        <w:numPr>
          <w:ilvl w:val="2"/>
          <w:numId w:val="5"/>
        </w:numPr>
        <w:spacing w:after="0" w:line="360" w:lineRule="auto"/>
        <w:ind w:left="1276" w:hanging="425"/>
        <w:jc w:val="both"/>
        <w:rPr>
          <w:rFonts w:ascii="Arial" w:eastAsia="Times New Roman" w:hAnsi="Arial" w:cs="Arial"/>
          <w:color w:val="000000"/>
          <w:lang w:eastAsia="id-ID"/>
        </w:rPr>
      </w:pPr>
      <w:r w:rsidRPr="00335113">
        <w:rPr>
          <w:rFonts w:ascii="Arial" w:eastAsia="Times New Roman" w:hAnsi="Arial" w:cs="Arial"/>
          <w:color w:val="000000"/>
          <w:lang w:eastAsia="id-ID"/>
        </w:rPr>
        <w:t>Pada saat penyuluhan, mahasiswa harus selalu mendapat pendampingan oleh pembimbing atau tenaga penanggung jawab yang berkompeten.</w:t>
      </w:r>
    </w:p>
    <w:p w14:paraId="1189302D" w14:textId="77777777" w:rsidR="00F444B3" w:rsidRPr="00335113" w:rsidRDefault="00F444B3" w:rsidP="00335113">
      <w:pPr>
        <w:pStyle w:val="ListParagraph"/>
        <w:numPr>
          <w:ilvl w:val="2"/>
          <w:numId w:val="5"/>
        </w:numPr>
        <w:spacing w:after="0" w:line="360" w:lineRule="auto"/>
        <w:ind w:left="1276" w:hanging="425"/>
        <w:jc w:val="both"/>
        <w:rPr>
          <w:rFonts w:ascii="Arial" w:eastAsia="Times New Roman" w:hAnsi="Arial" w:cs="Arial"/>
          <w:color w:val="000000"/>
          <w:lang w:eastAsia="id-ID"/>
        </w:rPr>
      </w:pPr>
      <w:r w:rsidRPr="00335113">
        <w:rPr>
          <w:rFonts w:ascii="Arial" w:eastAsia="Times New Roman" w:hAnsi="Arial" w:cs="Arial"/>
          <w:color w:val="000000"/>
          <w:lang w:eastAsia="id-ID"/>
        </w:rPr>
        <w:t xml:space="preserve">Media yang dibuat oleh mahasiswa sebagai alat bantu pendukung pada waktu penyuluhan harus disetujui oleh </w:t>
      </w:r>
      <w:r w:rsidR="003622F3" w:rsidRPr="00335113">
        <w:rPr>
          <w:rFonts w:ascii="Arial" w:eastAsia="Times New Roman" w:hAnsi="Arial" w:cs="Arial"/>
          <w:color w:val="000000"/>
          <w:lang w:eastAsia="id-ID"/>
        </w:rPr>
        <w:t>PKRS</w:t>
      </w:r>
      <w:r w:rsidRPr="00335113">
        <w:rPr>
          <w:rFonts w:ascii="Arial" w:eastAsia="Times New Roman" w:hAnsi="Arial" w:cs="Arial"/>
          <w:color w:val="000000"/>
          <w:lang w:eastAsia="id-ID"/>
        </w:rPr>
        <w:t xml:space="preserve"> yang ditandai dengan pemberian “Stempel PKRS”</w:t>
      </w:r>
    </w:p>
    <w:p w14:paraId="5709E08C" w14:textId="77777777" w:rsidR="00F444B3" w:rsidRPr="00335113" w:rsidRDefault="00F444B3" w:rsidP="00335113">
      <w:pPr>
        <w:pStyle w:val="ListParagraph"/>
        <w:numPr>
          <w:ilvl w:val="2"/>
          <w:numId w:val="5"/>
        </w:numPr>
        <w:spacing w:after="0" w:line="360" w:lineRule="auto"/>
        <w:ind w:left="1276" w:hanging="425"/>
        <w:jc w:val="both"/>
        <w:rPr>
          <w:rFonts w:ascii="Arial" w:eastAsia="Times New Roman" w:hAnsi="Arial" w:cs="Arial"/>
          <w:color w:val="000000"/>
          <w:lang w:eastAsia="id-ID"/>
        </w:rPr>
      </w:pPr>
      <w:r w:rsidRPr="00335113">
        <w:rPr>
          <w:rFonts w:ascii="Arial" w:eastAsia="Times New Roman" w:hAnsi="Arial" w:cs="Arial"/>
          <w:color w:val="000000"/>
          <w:lang w:eastAsia="id-ID"/>
        </w:rPr>
        <w:t>Pendamping harus memberikan penjelasan pada peserta bila terjadi kekeliruan atau informasi yang kurang benar.</w:t>
      </w:r>
    </w:p>
    <w:p w14:paraId="30F84F86" w14:textId="77777777" w:rsidR="003D33EF" w:rsidRPr="00335113" w:rsidRDefault="003D33EF" w:rsidP="00335113">
      <w:pPr>
        <w:pStyle w:val="ListParagraph"/>
        <w:spacing w:after="0" w:line="360" w:lineRule="auto"/>
        <w:ind w:left="1276"/>
        <w:jc w:val="both"/>
        <w:rPr>
          <w:rFonts w:ascii="Arial" w:eastAsia="Times New Roman" w:hAnsi="Arial" w:cs="Arial"/>
          <w:color w:val="000000"/>
          <w:lang w:eastAsia="id-ID"/>
        </w:rPr>
      </w:pPr>
    </w:p>
    <w:p w14:paraId="410F9A67" w14:textId="77777777" w:rsidR="00F444B3" w:rsidRPr="00335113" w:rsidRDefault="00F444B3" w:rsidP="00335113">
      <w:pPr>
        <w:pStyle w:val="ListParagraph"/>
        <w:numPr>
          <w:ilvl w:val="0"/>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Kajian menjadi semakin penting pada pendidikan atau edukasi pada pasien atau keluarga pasien secara perorangan terkait dengan:</w:t>
      </w:r>
    </w:p>
    <w:p w14:paraId="0EA32947" w14:textId="77777777" w:rsidR="00F444B3" w:rsidRPr="00335113" w:rsidRDefault="00F444B3" w:rsidP="00335113">
      <w:pPr>
        <w:pStyle w:val="ListParagraph"/>
        <w:numPr>
          <w:ilvl w:val="1"/>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Ketika informed consent dipersyaratkan, pasien dan keluarga belajar tentang proses memberikan informe</w:t>
      </w:r>
      <w:r w:rsidR="003B5684" w:rsidRPr="00335113">
        <w:rPr>
          <w:rFonts w:ascii="Arial" w:eastAsia="Times New Roman" w:hAnsi="Arial" w:cs="Arial"/>
          <w:color w:val="000000"/>
          <w:lang w:eastAsia="id-ID"/>
        </w:rPr>
        <w:t>d consent tindakan dan pengobatan.</w:t>
      </w:r>
    </w:p>
    <w:p w14:paraId="247343B0" w14:textId="77777777" w:rsidR="003B5684" w:rsidRPr="00335113" w:rsidRDefault="003B5684" w:rsidP="00335113">
      <w:pPr>
        <w:pStyle w:val="ListParagraph"/>
        <w:numPr>
          <w:ilvl w:val="1"/>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Pasien dan keluarga diberikan kesempatan belajar tentang bagaimana berpartisipasi d</w:t>
      </w:r>
      <w:r w:rsidR="009C1BE3" w:rsidRPr="00335113">
        <w:rPr>
          <w:rFonts w:ascii="Arial" w:eastAsia="Times New Roman" w:hAnsi="Arial" w:cs="Arial"/>
          <w:color w:val="000000"/>
          <w:lang w:eastAsia="id-ID"/>
        </w:rPr>
        <w:t>a</w:t>
      </w:r>
      <w:r w:rsidRPr="00335113">
        <w:rPr>
          <w:rFonts w:ascii="Arial" w:eastAsia="Times New Roman" w:hAnsi="Arial" w:cs="Arial"/>
          <w:color w:val="000000"/>
          <w:lang w:eastAsia="id-ID"/>
        </w:rPr>
        <w:t>lam pengambilan keputusan terkait pelayanannya, kondisi kesehatannya dan diagnosis pasti, serta hak mereka untuk berpartisipasi pada proses pelayanan.</w:t>
      </w:r>
    </w:p>
    <w:p w14:paraId="74F887EF" w14:textId="77777777" w:rsidR="00483E0A" w:rsidRPr="00335113" w:rsidRDefault="00483E0A" w:rsidP="00335113">
      <w:pPr>
        <w:pStyle w:val="ListParagraph"/>
        <w:numPr>
          <w:ilvl w:val="1"/>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Pasien dan keluarga mendapatkan  pendidikan dan pelatihan untuk memenuhi  kebutuhan kesehatan berkelanjutan atau mencapai sasaran kesehatannya</w:t>
      </w:r>
    </w:p>
    <w:p w14:paraId="7D83C339" w14:textId="77777777" w:rsidR="003D33EF" w:rsidRPr="00335113" w:rsidRDefault="003D33EF" w:rsidP="00335113">
      <w:pPr>
        <w:pStyle w:val="ListParagraph"/>
        <w:spacing w:after="0" w:line="360" w:lineRule="auto"/>
        <w:ind w:left="792"/>
        <w:jc w:val="both"/>
        <w:rPr>
          <w:rFonts w:ascii="Arial" w:eastAsia="Times New Roman" w:hAnsi="Arial" w:cs="Arial"/>
          <w:color w:val="000000"/>
          <w:lang w:eastAsia="id-ID"/>
        </w:rPr>
      </w:pPr>
    </w:p>
    <w:p w14:paraId="42E55506" w14:textId="77777777" w:rsidR="003B5684" w:rsidRPr="00335113" w:rsidRDefault="003B5684" w:rsidP="00335113">
      <w:pPr>
        <w:pStyle w:val="ListParagraph"/>
        <w:numPr>
          <w:ilvl w:val="0"/>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 xml:space="preserve">Terkait dengan pelayanan  yang diberikan,  pasien dan keluarga dididik tentang </w:t>
      </w:r>
    </w:p>
    <w:p w14:paraId="72FB8FA2" w14:textId="77777777" w:rsidR="003B5684" w:rsidRPr="00335113" w:rsidRDefault="004968DF" w:rsidP="00335113">
      <w:pPr>
        <w:pStyle w:val="ListParagraph"/>
        <w:numPr>
          <w:ilvl w:val="1"/>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 xml:space="preserve">Penyakit </w:t>
      </w:r>
      <w:r w:rsidR="003B5684" w:rsidRPr="00335113">
        <w:rPr>
          <w:rFonts w:ascii="Arial" w:eastAsia="Times New Roman" w:hAnsi="Arial" w:cs="Arial"/>
          <w:color w:val="000000"/>
          <w:lang w:eastAsia="id-ID"/>
        </w:rPr>
        <w:t>yang  sedang diderita dan atau terkait dengan masalah kesehatannya.</w:t>
      </w:r>
    </w:p>
    <w:p w14:paraId="37C22C7E" w14:textId="77777777" w:rsidR="003B5684" w:rsidRPr="00335113" w:rsidRDefault="003B5684" w:rsidP="00335113">
      <w:pPr>
        <w:pStyle w:val="ListParagraph"/>
        <w:numPr>
          <w:ilvl w:val="1"/>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Penggunaan obat-obatan yang didapat pasien secara efektif dan aman (baik obat dirumah sakit maupun obat yang dibawa pulang), termasuk potensi efek samping obat.</w:t>
      </w:r>
    </w:p>
    <w:p w14:paraId="2F31B451" w14:textId="77777777" w:rsidR="003B5684" w:rsidRPr="00335113" w:rsidRDefault="003B5684" w:rsidP="00335113">
      <w:pPr>
        <w:pStyle w:val="ListParagraph"/>
        <w:numPr>
          <w:ilvl w:val="1"/>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Potensi interaksi antara obat yang diresepkan dengan obat lainnya (termasuk OTC/Over the Counter), serta makanan.</w:t>
      </w:r>
    </w:p>
    <w:p w14:paraId="20DF5966" w14:textId="77777777" w:rsidR="00483E0A" w:rsidRPr="00335113" w:rsidRDefault="003B5684" w:rsidP="00335113">
      <w:pPr>
        <w:pStyle w:val="ListParagraph"/>
        <w:numPr>
          <w:ilvl w:val="1"/>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Penggunaan peralatan medis secara efektif dan aman.</w:t>
      </w:r>
      <w:r w:rsidR="00483E0A" w:rsidRPr="00335113">
        <w:rPr>
          <w:rFonts w:ascii="Arial" w:eastAsia="Times New Roman" w:hAnsi="Arial" w:cs="Arial"/>
          <w:color w:val="000000"/>
          <w:lang w:eastAsia="id-ID"/>
        </w:rPr>
        <w:t xml:space="preserve">  </w:t>
      </w:r>
    </w:p>
    <w:p w14:paraId="33756CF5" w14:textId="77777777" w:rsidR="00483E0A" w:rsidRPr="00335113" w:rsidRDefault="003B5684" w:rsidP="00335113">
      <w:pPr>
        <w:pStyle w:val="ListParagraph"/>
        <w:numPr>
          <w:ilvl w:val="1"/>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 xml:space="preserve">Tentang </w:t>
      </w:r>
      <w:r w:rsidR="00483E0A" w:rsidRPr="00335113">
        <w:rPr>
          <w:rFonts w:ascii="Arial" w:eastAsia="Times New Roman" w:hAnsi="Arial" w:cs="Arial"/>
          <w:color w:val="000000"/>
          <w:lang w:eastAsia="id-ID"/>
        </w:rPr>
        <w:t>diet dan nutrisi yang benar.</w:t>
      </w:r>
    </w:p>
    <w:p w14:paraId="3AE1B0BF" w14:textId="77777777" w:rsidR="00483E0A" w:rsidRPr="00335113" w:rsidRDefault="00CC3DB8" w:rsidP="00335113">
      <w:pPr>
        <w:pStyle w:val="ListParagraph"/>
        <w:numPr>
          <w:ilvl w:val="1"/>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 xml:space="preserve">Manajemen </w:t>
      </w:r>
      <w:r w:rsidR="00483E0A" w:rsidRPr="00335113">
        <w:rPr>
          <w:rFonts w:ascii="Arial" w:eastAsia="Times New Roman" w:hAnsi="Arial" w:cs="Arial"/>
          <w:color w:val="000000"/>
          <w:lang w:eastAsia="id-ID"/>
        </w:rPr>
        <w:t>nyeri</w:t>
      </w:r>
    </w:p>
    <w:p w14:paraId="7F465CA2" w14:textId="77777777" w:rsidR="00483E0A" w:rsidRPr="00335113" w:rsidRDefault="00CC3DB8" w:rsidP="00335113">
      <w:pPr>
        <w:pStyle w:val="ListParagraph"/>
        <w:numPr>
          <w:ilvl w:val="1"/>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 xml:space="preserve">Teknik-teknik </w:t>
      </w:r>
      <w:r w:rsidR="00483E0A" w:rsidRPr="00335113">
        <w:rPr>
          <w:rFonts w:ascii="Arial" w:eastAsia="Times New Roman" w:hAnsi="Arial" w:cs="Arial"/>
          <w:color w:val="000000"/>
          <w:lang w:eastAsia="id-ID"/>
        </w:rPr>
        <w:t>rehabilitasi,</w:t>
      </w:r>
    </w:p>
    <w:p w14:paraId="495CBD78" w14:textId="77777777" w:rsidR="00483E0A" w:rsidRPr="00335113" w:rsidRDefault="00483E0A" w:rsidP="00335113">
      <w:pPr>
        <w:pStyle w:val="ListParagraph"/>
        <w:numPr>
          <w:ilvl w:val="0"/>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Ada proses untuk memverifikasi bahwa, pasien dan keluarga menerima dan memahami pendidikan yang diberikan</w:t>
      </w:r>
    </w:p>
    <w:p w14:paraId="05DD7FEF" w14:textId="77777777" w:rsidR="00483E0A" w:rsidRPr="00335113" w:rsidRDefault="00483E0A" w:rsidP="00335113">
      <w:pPr>
        <w:pStyle w:val="ListParagraph"/>
        <w:numPr>
          <w:ilvl w:val="0"/>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Mereka yang memberikan pendidikan perlu mendorong pasien dan keluarganya untuk bertanya dan memberi pendapat sebagai peserta aktif</w:t>
      </w:r>
    </w:p>
    <w:p w14:paraId="1D81B769" w14:textId="77777777" w:rsidR="00483E0A" w:rsidRPr="00335113" w:rsidRDefault="00483E0A" w:rsidP="00335113">
      <w:pPr>
        <w:pStyle w:val="ListParagraph"/>
        <w:numPr>
          <w:ilvl w:val="0"/>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Informasi verbal perlu diperkuat  dengan materi secara tertulis  yang terkait dengan kebutuhan pasien dan konsisten dengan pilihan pembelajaran pasien dan keluarganya</w:t>
      </w:r>
    </w:p>
    <w:p w14:paraId="14660AD8" w14:textId="77777777" w:rsidR="00CC3DB8" w:rsidRPr="00335113" w:rsidRDefault="00CC3DB8" w:rsidP="00335113">
      <w:pPr>
        <w:pStyle w:val="ListParagraph"/>
        <w:numPr>
          <w:ilvl w:val="0"/>
          <w:numId w:val="3"/>
        </w:numPr>
        <w:spacing w:after="0" w:line="360" w:lineRule="auto"/>
        <w:jc w:val="both"/>
        <w:rPr>
          <w:rFonts w:ascii="Arial" w:eastAsia="Times New Roman" w:hAnsi="Arial" w:cs="Arial"/>
          <w:lang w:eastAsia="id-ID"/>
        </w:rPr>
      </w:pPr>
      <w:r w:rsidRPr="00335113">
        <w:rPr>
          <w:rFonts w:ascii="Arial" w:eastAsia="Times New Roman" w:hAnsi="Arial" w:cs="Arial"/>
          <w:lang w:eastAsia="id-ID"/>
        </w:rPr>
        <w:lastRenderedPageBreak/>
        <w:t>Rumah sakit menggalang kemitraan dengan sektor lain, dunia usaha dan swasta lainnya dalam upaya meningkatkan pelaksanaan PKRS baik di dalam maupun diluar gedung.</w:t>
      </w:r>
    </w:p>
    <w:p w14:paraId="29BAAFD3" w14:textId="77777777" w:rsidR="00CC3DB8" w:rsidRPr="00335113" w:rsidRDefault="00CC3DB8" w:rsidP="00335113">
      <w:pPr>
        <w:pStyle w:val="ListParagraph"/>
        <w:numPr>
          <w:ilvl w:val="0"/>
          <w:numId w:val="3"/>
        </w:numPr>
        <w:spacing w:after="0" w:line="360" w:lineRule="auto"/>
        <w:jc w:val="both"/>
        <w:rPr>
          <w:rFonts w:ascii="Arial" w:eastAsia="Times New Roman" w:hAnsi="Arial" w:cs="Arial"/>
          <w:lang w:eastAsia="id-ID"/>
        </w:rPr>
      </w:pPr>
      <w:r w:rsidRPr="00335113">
        <w:rPr>
          <w:rFonts w:ascii="Arial" w:eastAsia="Times New Roman" w:hAnsi="Arial" w:cs="Arial"/>
          <w:lang w:eastAsia="id-ID"/>
        </w:rPr>
        <w:t>Rumah sakit mengidentifikasi dan menjalin kerjasama dengan sumber–sumber yang ada di komunitas yang mendukung  promosi kesehatan berkelanjutan dan pendidikan untuk pencegahan penyakit</w:t>
      </w:r>
    </w:p>
    <w:p w14:paraId="79F803B2" w14:textId="77777777" w:rsidR="00CC3DB8" w:rsidRPr="00335113" w:rsidRDefault="00CC3DB8" w:rsidP="00335113">
      <w:pPr>
        <w:pStyle w:val="ListParagraph"/>
        <w:numPr>
          <w:ilvl w:val="0"/>
          <w:numId w:val="3"/>
        </w:numPr>
        <w:spacing w:after="0" w:line="360" w:lineRule="auto"/>
        <w:jc w:val="both"/>
        <w:rPr>
          <w:rFonts w:ascii="Arial" w:eastAsia="Times New Roman" w:hAnsi="Arial" w:cs="Arial"/>
          <w:lang w:eastAsia="id-ID"/>
        </w:rPr>
      </w:pPr>
      <w:r w:rsidRPr="00335113">
        <w:rPr>
          <w:rFonts w:ascii="Arial" w:eastAsia="Times New Roman" w:hAnsi="Arial" w:cs="Arial"/>
          <w:lang w:eastAsia="id-ID"/>
        </w:rPr>
        <w:t>Bila kondisi pasien mengindikasikan, pasien dirujuk ke sumber-sumber yang tersedia di komunitas</w:t>
      </w:r>
    </w:p>
    <w:p w14:paraId="3AB2BFE5" w14:textId="77777777" w:rsidR="00483E0A" w:rsidRPr="00335113" w:rsidRDefault="00483E0A" w:rsidP="00335113">
      <w:pPr>
        <w:pStyle w:val="ListParagraph"/>
        <w:numPr>
          <w:ilvl w:val="0"/>
          <w:numId w:val="3"/>
        </w:numPr>
        <w:spacing w:after="0" w:line="360" w:lineRule="auto"/>
        <w:jc w:val="both"/>
        <w:rPr>
          <w:rFonts w:ascii="Arial" w:eastAsia="Times New Roman" w:hAnsi="Arial" w:cs="Arial"/>
          <w:color w:val="FF0000"/>
          <w:lang w:eastAsia="id-ID"/>
        </w:rPr>
      </w:pPr>
      <w:r w:rsidRPr="00335113">
        <w:rPr>
          <w:rFonts w:ascii="Arial" w:eastAsia="Times New Roman" w:hAnsi="Arial" w:cs="Arial"/>
          <w:color w:val="000000"/>
          <w:lang w:eastAsia="id-ID"/>
        </w:rPr>
        <w:t>Bila ada indikasi, pendidikan pasien dan keluarga diberikan secara kolaboratif</w:t>
      </w:r>
    </w:p>
    <w:p w14:paraId="76789452" w14:textId="77777777" w:rsidR="00483E0A" w:rsidRPr="00335113" w:rsidRDefault="00483E0A" w:rsidP="00335113">
      <w:pPr>
        <w:pStyle w:val="ListParagraph"/>
        <w:numPr>
          <w:ilvl w:val="0"/>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Mereka yang memberikan pendidikan harus memiliki pengetahuan yang cukup tentang subjek yang diberikan</w:t>
      </w:r>
      <w:r w:rsidR="00CC3DB8" w:rsidRPr="00335113">
        <w:rPr>
          <w:rFonts w:ascii="Arial" w:eastAsia="Times New Roman" w:hAnsi="Arial" w:cs="Arial"/>
          <w:color w:val="000000"/>
          <w:lang w:eastAsia="id-ID"/>
        </w:rPr>
        <w:t xml:space="preserve">, menyediakan waktu yang adekuat dan </w:t>
      </w:r>
      <w:r w:rsidRPr="00335113">
        <w:rPr>
          <w:rFonts w:ascii="Arial" w:eastAsia="Times New Roman" w:hAnsi="Arial" w:cs="Arial"/>
          <w:color w:val="000000"/>
          <w:lang w:eastAsia="id-ID"/>
        </w:rPr>
        <w:t>mempunyai ketrampilan berkomunikasi</w:t>
      </w:r>
    </w:p>
    <w:p w14:paraId="0ADF0FB8" w14:textId="77777777" w:rsidR="008A0287" w:rsidRPr="00335113" w:rsidRDefault="00A83493" w:rsidP="00335113">
      <w:pPr>
        <w:pStyle w:val="ListParagraph"/>
        <w:numPr>
          <w:ilvl w:val="0"/>
          <w:numId w:val="3"/>
        </w:numPr>
        <w:spacing w:after="0" w:line="360" w:lineRule="auto"/>
        <w:jc w:val="both"/>
        <w:rPr>
          <w:rFonts w:ascii="Arial" w:eastAsia="Times New Roman" w:hAnsi="Arial" w:cs="Arial"/>
          <w:color w:val="000000"/>
          <w:lang w:eastAsia="id-ID"/>
        </w:rPr>
      </w:pPr>
      <w:r w:rsidRPr="00335113">
        <w:rPr>
          <w:rFonts w:ascii="Arial" w:eastAsia="Times New Roman" w:hAnsi="Arial" w:cs="Arial"/>
          <w:color w:val="000000"/>
          <w:lang w:eastAsia="id-ID"/>
        </w:rPr>
        <w:t>Rumah sakit menjamin tempat kerja yang aman, bersih dan sehat, memastikan upaya-upaya yang menyangkut kebersihan dan kelngkapan sarana dan prasarana yang ada untuk melaksanakan Perilaku Hidup Bersih dan Sehat</w:t>
      </w:r>
      <w:r w:rsidR="008A0287" w:rsidRPr="00335113">
        <w:rPr>
          <w:rFonts w:ascii="Arial" w:eastAsia="Times New Roman" w:hAnsi="Arial" w:cs="Arial"/>
          <w:color w:val="000000"/>
          <w:lang w:eastAsia="id-ID"/>
        </w:rPr>
        <w:t xml:space="preserve"> (PHBS)</w:t>
      </w:r>
      <w:r w:rsidRPr="00335113">
        <w:rPr>
          <w:rFonts w:ascii="Arial" w:eastAsia="Times New Roman" w:hAnsi="Arial" w:cs="Arial"/>
          <w:color w:val="000000"/>
          <w:lang w:eastAsia="id-ID"/>
        </w:rPr>
        <w:t>.</w:t>
      </w:r>
    </w:p>
    <w:p w14:paraId="2A6AB81F" w14:textId="77777777" w:rsidR="008A0287" w:rsidRPr="00335113" w:rsidRDefault="008A0287" w:rsidP="00335113">
      <w:pPr>
        <w:spacing w:after="0" w:line="360" w:lineRule="auto"/>
        <w:jc w:val="both"/>
        <w:rPr>
          <w:rFonts w:ascii="Arial" w:eastAsia="Times New Roman" w:hAnsi="Arial" w:cs="Arial"/>
          <w:color w:val="000000"/>
          <w:lang w:eastAsia="id-ID"/>
        </w:rPr>
      </w:pPr>
    </w:p>
    <w:p w14:paraId="5B265287" w14:textId="77777777" w:rsidR="00A5274F" w:rsidRPr="00335113" w:rsidRDefault="00A5274F" w:rsidP="00335113">
      <w:pPr>
        <w:spacing w:after="0" w:line="360" w:lineRule="auto"/>
        <w:jc w:val="both"/>
        <w:rPr>
          <w:rFonts w:ascii="Arial" w:eastAsia="Times New Roman" w:hAnsi="Arial" w:cs="Arial"/>
          <w:color w:val="000000"/>
          <w:lang w:eastAsia="id-ID"/>
        </w:rPr>
      </w:pPr>
    </w:p>
    <w:p w14:paraId="6838FA01" w14:textId="2EE687CA" w:rsidR="00A5274F" w:rsidRPr="00335113" w:rsidRDefault="004E2BAB" w:rsidP="00335113">
      <w:pPr>
        <w:spacing w:after="0" w:line="360" w:lineRule="auto"/>
        <w:jc w:val="both"/>
        <w:rPr>
          <w:rFonts w:ascii="Arial" w:eastAsia="Times New Roman" w:hAnsi="Arial" w:cs="Arial"/>
          <w:color w:val="000000"/>
          <w:lang w:eastAsia="id-ID"/>
        </w:rPr>
      </w:pPr>
      <w:r w:rsidRPr="004E2BAB">
        <w:rPr>
          <w:rFonts w:ascii="Arial" w:hAnsi="Arial" w:cs="Arial"/>
          <w:noProof/>
          <w:lang w:eastAsia="id-ID"/>
        </w:rPr>
        <w:drawing>
          <wp:anchor distT="0" distB="0" distL="114300" distR="114300" simplePos="0" relativeHeight="251659264" behindDoc="0" locked="0" layoutInCell="1" allowOverlap="1" wp14:anchorId="309A9E73" wp14:editId="47DF5DC5">
            <wp:simplePos x="0" y="0"/>
            <wp:positionH relativeFrom="page">
              <wp:posOffset>2791460</wp:posOffset>
            </wp:positionH>
            <wp:positionV relativeFrom="paragraph">
              <wp:posOffset>170180</wp:posOffset>
            </wp:positionV>
            <wp:extent cx="1722120" cy="1715770"/>
            <wp:effectExtent l="38100" t="57150" r="49530" b="74930"/>
            <wp:wrapNone/>
            <wp:docPr id="5" name="Picture 5" descr="D:\AKREDITASI OKTOW\lain-lain\stempel rs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REDITASI OKTOW\lain-lain\stempel rs kec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728788">
                      <a:off x="0" y="0"/>
                      <a:ext cx="1722120" cy="1715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DBE6F4" w14:textId="5CF411CB" w:rsidR="00A5274F" w:rsidRPr="00335113" w:rsidRDefault="004E2BAB" w:rsidP="00335113">
      <w:pPr>
        <w:spacing w:after="0" w:line="360" w:lineRule="auto"/>
        <w:jc w:val="both"/>
        <w:rPr>
          <w:rFonts w:ascii="Arial" w:eastAsia="Times New Roman" w:hAnsi="Arial" w:cs="Arial"/>
          <w:color w:val="000000"/>
          <w:lang w:eastAsia="id-ID"/>
        </w:rPr>
      </w:pPr>
      <w:r w:rsidRPr="004E2BAB">
        <w:rPr>
          <w:rFonts w:ascii="Arial" w:hAnsi="Arial" w:cs="Arial"/>
          <w:noProof/>
          <w:lang w:eastAsia="id-ID"/>
        </w:rPr>
        <w:drawing>
          <wp:anchor distT="0" distB="0" distL="114300" distR="114300" simplePos="0" relativeHeight="251660288" behindDoc="0" locked="0" layoutInCell="1" allowOverlap="1" wp14:anchorId="1C4244D6" wp14:editId="7FB9250A">
            <wp:simplePos x="0" y="0"/>
            <wp:positionH relativeFrom="column">
              <wp:posOffset>3049270</wp:posOffset>
            </wp:positionH>
            <wp:positionV relativeFrom="paragraph">
              <wp:posOffset>198755</wp:posOffset>
            </wp:positionV>
            <wp:extent cx="2273935" cy="1134110"/>
            <wp:effectExtent l="95250" t="0" r="107315" b="0"/>
            <wp:wrapNone/>
            <wp:docPr id="6" name="Picture 6" descr="D:\AKREDITASI OKTOW\lain-lain\ttd dir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REDITASI OKTOW\lain-lain\ttd dir kec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728788">
                      <a:off x="0" y="0"/>
                      <a:ext cx="2273935" cy="1134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3822BD" w14:textId="7646F600" w:rsidR="009F74D3" w:rsidRPr="00554121" w:rsidRDefault="009F74D3" w:rsidP="006C7194">
      <w:pPr>
        <w:spacing w:after="0" w:line="360" w:lineRule="auto"/>
        <w:ind w:left="4820"/>
        <w:jc w:val="center"/>
        <w:rPr>
          <w:rFonts w:ascii="Arial" w:hAnsi="Arial" w:cs="Arial"/>
          <w:noProof/>
          <w:lang w:eastAsia="id-ID"/>
        </w:rPr>
      </w:pPr>
      <w:r>
        <w:rPr>
          <w:rFonts w:ascii="Arial" w:hAnsi="Arial" w:cs="Arial"/>
          <w:noProof/>
          <w:lang w:eastAsia="id-ID"/>
        </w:rPr>
        <w:t xml:space="preserve">DIREKTUR </w:t>
      </w:r>
      <w:r w:rsidRPr="00554121">
        <w:rPr>
          <w:rFonts w:ascii="Arial" w:hAnsi="Arial" w:cs="Arial"/>
          <w:noProof/>
          <w:lang w:eastAsia="id-ID"/>
        </w:rPr>
        <w:t>RSUD dr. MURJANI</w:t>
      </w:r>
    </w:p>
    <w:p w14:paraId="43998F7E" w14:textId="18A9E5C0" w:rsidR="009F74D3" w:rsidRPr="00554121" w:rsidRDefault="009F74D3" w:rsidP="006C7194">
      <w:pPr>
        <w:spacing w:after="0" w:line="360" w:lineRule="auto"/>
        <w:ind w:left="4820"/>
        <w:jc w:val="center"/>
        <w:rPr>
          <w:rFonts w:ascii="Arial" w:hAnsi="Arial" w:cs="Arial"/>
          <w:noProof/>
          <w:lang w:eastAsia="id-ID"/>
        </w:rPr>
      </w:pPr>
    </w:p>
    <w:p w14:paraId="75229EA6" w14:textId="77777777" w:rsidR="009F74D3" w:rsidRPr="00554121" w:rsidRDefault="009F74D3" w:rsidP="006C7194">
      <w:pPr>
        <w:spacing w:after="0" w:line="360" w:lineRule="auto"/>
        <w:ind w:left="4820"/>
        <w:jc w:val="center"/>
        <w:rPr>
          <w:rFonts w:ascii="Arial" w:hAnsi="Arial" w:cs="Arial"/>
          <w:noProof/>
          <w:lang w:eastAsia="id-ID"/>
        </w:rPr>
      </w:pPr>
    </w:p>
    <w:p w14:paraId="00867483" w14:textId="1A3FEA88" w:rsidR="006C7194" w:rsidRPr="00554121" w:rsidRDefault="009F74D3" w:rsidP="00986B6A">
      <w:pPr>
        <w:spacing w:after="0" w:line="360" w:lineRule="auto"/>
        <w:ind w:left="4820"/>
        <w:jc w:val="center"/>
        <w:rPr>
          <w:rFonts w:ascii="Arial" w:hAnsi="Arial" w:cs="Arial"/>
          <w:b/>
          <w:noProof/>
          <w:lang w:eastAsia="id-ID"/>
        </w:rPr>
      </w:pPr>
      <w:r w:rsidRPr="00554121">
        <w:rPr>
          <w:rFonts w:ascii="Arial" w:hAnsi="Arial" w:cs="Arial"/>
          <w:b/>
          <w:noProof/>
          <w:lang w:eastAsia="id-ID"/>
        </w:rPr>
        <w:t>dr. DENNY MUDA PERDANA, Sp. Rad</w:t>
      </w:r>
    </w:p>
    <w:p w14:paraId="41307159" w14:textId="77777777" w:rsidR="006C7194" w:rsidRDefault="006C7194" w:rsidP="006C7194">
      <w:pPr>
        <w:spacing w:after="0" w:line="360" w:lineRule="auto"/>
        <w:ind w:left="4820"/>
        <w:jc w:val="center"/>
        <w:rPr>
          <w:rFonts w:ascii="Arial" w:hAnsi="Arial" w:cs="Arial"/>
          <w:b/>
          <w:noProof/>
          <w:lang w:eastAsia="id-ID"/>
        </w:rPr>
      </w:pPr>
      <w:bookmarkStart w:id="0" w:name="_GoBack"/>
      <w:bookmarkEnd w:id="0"/>
      <w:r>
        <w:rPr>
          <w:rFonts w:ascii="Arial" w:hAnsi="Arial" w:cs="Arial"/>
          <w:b/>
          <w:noProof/>
          <w:lang w:eastAsia="id-ID"/>
        </w:rPr>
        <w:t>Pembina Utama Muda</w:t>
      </w:r>
    </w:p>
    <w:p w14:paraId="7A79402B" w14:textId="77777777" w:rsidR="006C7194" w:rsidRPr="00554121" w:rsidRDefault="006C7194" w:rsidP="006C7194">
      <w:pPr>
        <w:spacing w:after="0" w:line="360" w:lineRule="auto"/>
        <w:ind w:left="4820"/>
        <w:jc w:val="center"/>
        <w:rPr>
          <w:rFonts w:ascii="Arial" w:hAnsi="Arial" w:cs="Arial"/>
          <w:b/>
          <w:noProof/>
          <w:lang w:eastAsia="id-ID"/>
        </w:rPr>
      </w:pPr>
      <w:r>
        <w:rPr>
          <w:rFonts w:ascii="Arial" w:hAnsi="Arial" w:cs="Arial"/>
          <w:b/>
          <w:noProof/>
          <w:lang w:eastAsia="id-ID"/>
        </w:rPr>
        <w:t>NIP. 19621121 1996101001</w:t>
      </w:r>
    </w:p>
    <w:p w14:paraId="189F98F3" w14:textId="77777777" w:rsidR="00A5274F" w:rsidRPr="00335113" w:rsidRDefault="00A5274F" w:rsidP="006C7194">
      <w:pPr>
        <w:spacing w:after="0" w:line="360" w:lineRule="auto"/>
        <w:ind w:left="4820"/>
        <w:jc w:val="center"/>
        <w:rPr>
          <w:rFonts w:ascii="Arial" w:eastAsia="Times New Roman" w:hAnsi="Arial" w:cs="Arial"/>
          <w:color w:val="000000"/>
          <w:lang w:eastAsia="id-ID"/>
        </w:rPr>
      </w:pPr>
    </w:p>
    <w:sectPr w:rsidR="00A5274F" w:rsidRPr="00335113" w:rsidSect="004E2BAB">
      <w:pgSz w:w="12242" w:h="18722" w:code="10000"/>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F5552" w14:textId="77777777" w:rsidR="0094053D" w:rsidRDefault="0094053D" w:rsidP="009F74D3">
      <w:pPr>
        <w:spacing w:after="0" w:line="240" w:lineRule="auto"/>
      </w:pPr>
      <w:r>
        <w:separator/>
      </w:r>
    </w:p>
  </w:endnote>
  <w:endnote w:type="continuationSeparator" w:id="0">
    <w:p w14:paraId="4B4F1127" w14:textId="77777777" w:rsidR="0094053D" w:rsidRDefault="0094053D" w:rsidP="009F7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61868" w14:textId="77777777" w:rsidR="0094053D" w:rsidRDefault="0094053D" w:rsidP="009F74D3">
      <w:pPr>
        <w:spacing w:after="0" w:line="240" w:lineRule="auto"/>
      </w:pPr>
      <w:r>
        <w:separator/>
      </w:r>
    </w:p>
  </w:footnote>
  <w:footnote w:type="continuationSeparator" w:id="0">
    <w:p w14:paraId="6D349347" w14:textId="77777777" w:rsidR="0094053D" w:rsidRDefault="0094053D" w:rsidP="009F74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5665F"/>
    <w:multiLevelType w:val="hybridMultilevel"/>
    <w:tmpl w:val="19E47E9C"/>
    <w:lvl w:ilvl="0" w:tplc="750CDF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1729CD"/>
    <w:multiLevelType w:val="multilevel"/>
    <w:tmpl w:val="844E2DB4"/>
    <w:lvl w:ilvl="0">
      <w:start w:val="1"/>
      <w:numFmt w:val="decimal"/>
      <w:lvlText w:val="%1."/>
      <w:lvlJc w:val="left"/>
      <w:pPr>
        <w:ind w:left="360" w:hanging="360"/>
      </w:pPr>
      <w:rPr>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AD7154"/>
    <w:multiLevelType w:val="multilevel"/>
    <w:tmpl w:val="068C7E60"/>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5F02CF3"/>
    <w:multiLevelType w:val="multilevel"/>
    <w:tmpl w:val="46241F90"/>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2815A5A"/>
    <w:multiLevelType w:val="hybridMultilevel"/>
    <w:tmpl w:val="D28A7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6B7EB1"/>
    <w:multiLevelType w:val="hybridMultilevel"/>
    <w:tmpl w:val="651A2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E0A"/>
    <w:rsid w:val="00001C0A"/>
    <w:rsid w:val="000C3402"/>
    <w:rsid w:val="000C6637"/>
    <w:rsid w:val="00106997"/>
    <w:rsid w:val="001317F4"/>
    <w:rsid w:val="00145266"/>
    <w:rsid w:val="001459A6"/>
    <w:rsid w:val="00151C81"/>
    <w:rsid w:val="00163904"/>
    <w:rsid w:val="00187929"/>
    <w:rsid w:val="001B4C94"/>
    <w:rsid w:val="001D4949"/>
    <w:rsid w:val="0020278C"/>
    <w:rsid w:val="00246961"/>
    <w:rsid w:val="00267196"/>
    <w:rsid w:val="00310A26"/>
    <w:rsid w:val="00335113"/>
    <w:rsid w:val="003622F3"/>
    <w:rsid w:val="00373122"/>
    <w:rsid w:val="003A2C10"/>
    <w:rsid w:val="003B5684"/>
    <w:rsid w:val="003C5670"/>
    <w:rsid w:val="003D33EF"/>
    <w:rsid w:val="004341B8"/>
    <w:rsid w:val="00437DE5"/>
    <w:rsid w:val="00445508"/>
    <w:rsid w:val="0047690F"/>
    <w:rsid w:val="00483E0A"/>
    <w:rsid w:val="004968DF"/>
    <w:rsid w:val="004D14D2"/>
    <w:rsid w:val="004E2BAB"/>
    <w:rsid w:val="0050263A"/>
    <w:rsid w:val="005526EA"/>
    <w:rsid w:val="005A46F2"/>
    <w:rsid w:val="006B00EA"/>
    <w:rsid w:val="006C7194"/>
    <w:rsid w:val="007E0800"/>
    <w:rsid w:val="00822CAD"/>
    <w:rsid w:val="00877954"/>
    <w:rsid w:val="008A0287"/>
    <w:rsid w:val="008B1769"/>
    <w:rsid w:val="008D47DD"/>
    <w:rsid w:val="008E21F6"/>
    <w:rsid w:val="0094053D"/>
    <w:rsid w:val="009704C5"/>
    <w:rsid w:val="00986B6A"/>
    <w:rsid w:val="009A64BF"/>
    <w:rsid w:val="009C1BE3"/>
    <w:rsid w:val="009E72B4"/>
    <w:rsid w:val="009F74D3"/>
    <w:rsid w:val="00A11219"/>
    <w:rsid w:val="00A454D8"/>
    <w:rsid w:val="00A5274F"/>
    <w:rsid w:val="00A83493"/>
    <w:rsid w:val="00A876E6"/>
    <w:rsid w:val="00AD463E"/>
    <w:rsid w:val="00B44759"/>
    <w:rsid w:val="00B9386D"/>
    <w:rsid w:val="00BD0A64"/>
    <w:rsid w:val="00BE333C"/>
    <w:rsid w:val="00BE70AB"/>
    <w:rsid w:val="00C103B0"/>
    <w:rsid w:val="00C14DDD"/>
    <w:rsid w:val="00C85647"/>
    <w:rsid w:val="00CC3DB8"/>
    <w:rsid w:val="00CD2D5B"/>
    <w:rsid w:val="00CE0B2A"/>
    <w:rsid w:val="00ED4943"/>
    <w:rsid w:val="00F16C3F"/>
    <w:rsid w:val="00F444B3"/>
    <w:rsid w:val="00F90C19"/>
    <w:rsid w:val="00FC31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52DA"/>
  <w15:docId w15:val="{77C101D1-6550-415D-920D-947FA44E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4B3"/>
    <w:pPr>
      <w:ind w:left="720"/>
      <w:contextualSpacing/>
    </w:pPr>
  </w:style>
  <w:style w:type="paragraph" w:styleId="BalloonText">
    <w:name w:val="Balloon Text"/>
    <w:basedOn w:val="Normal"/>
    <w:link w:val="BalloonTextChar"/>
    <w:uiPriority w:val="99"/>
    <w:semiHidden/>
    <w:unhideWhenUsed/>
    <w:rsid w:val="00145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9A6"/>
    <w:rPr>
      <w:rFonts w:ascii="Tahoma" w:hAnsi="Tahoma" w:cs="Tahoma"/>
      <w:sz w:val="16"/>
      <w:szCs w:val="16"/>
    </w:rPr>
  </w:style>
  <w:style w:type="paragraph" w:styleId="Header">
    <w:name w:val="header"/>
    <w:basedOn w:val="Normal"/>
    <w:link w:val="HeaderChar"/>
    <w:uiPriority w:val="99"/>
    <w:unhideWhenUsed/>
    <w:rsid w:val="009F7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4D3"/>
  </w:style>
  <w:style w:type="paragraph" w:styleId="Footer">
    <w:name w:val="footer"/>
    <w:basedOn w:val="Normal"/>
    <w:link w:val="FooterChar"/>
    <w:uiPriority w:val="99"/>
    <w:unhideWhenUsed/>
    <w:rsid w:val="009F7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84646-5568-401A-A408-CAB27A1C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1204</Words>
  <Characters>7900</Characters>
  <Application>Microsoft Office Word</Application>
  <DocSecurity>0</DocSecurity>
  <Lines>343</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KaSIMRS</cp:lastModifiedBy>
  <cp:revision>6</cp:revision>
  <cp:lastPrinted>2018-10-06T05:20:00Z</cp:lastPrinted>
  <dcterms:created xsi:type="dcterms:W3CDTF">2018-09-25T01:52:00Z</dcterms:created>
  <dcterms:modified xsi:type="dcterms:W3CDTF">2018-10-20T04:11:00Z</dcterms:modified>
</cp:coreProperties>
</file>